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C44D" w14:textId="54666545" w:rsidR="00734F93" w:rsidRDefault="00734F93" w:rsidP="0055547A">
      <w:pPr>
        <w:shd w:val="clear" w:color="auto" w:fill="FEFEFE"/>
        <w:spacing w:before="100" w:beforeAutospacing="1" w:after="100" w:afterAutospacing="1" w:line="240" w:lineRule="auto"/>
        <w:ind w:hanging="426"/>
        <w:rPr>
          <w:b/>
          <w:bCs/>
          <w:color w:val="C00000"/>
          <w:sz w:val="24"/>
          <w:szCs w:val="24"/>
          <w:highlight w:val="lightGray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747D8C3" wp14:editId="002559D7">
            <wp:simplePos x="0" y="0"/>
            <wp:positionH relativeFrom="page">
              <wp:posOffset>280670</wp:posOffset>
            </wp:positionH>
            <wp:positionV relativeFrom="paragraph">
              <wp:posOffset>-875982</wp:posOffset>
            </wp:positionV>
            <wp:extent cx="7077075" cy="1185545"/>
            <wp:effectExtent l="0" t="0" r="9525" b="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11855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0E440" w14:textId="1096860C" w:rsidR="00734F93" w:rsidRPr="00734F93" w:rsidRDefault="00734F93" w:rsidP="0055547A">
      <w:pPr>
        <w:spacing w:before="100" w:beforeAutospacing="1" w:after="100" w:afterAutospacing="1" w:line="240" w:lineRule="auto"/>
        <w:ind w:hanging="426"/>
        <w:rPr>
          <w:b/>
          <w:bCs/>
          <w:sz w:val="24"/>
          <w:szCs w:val="24"/>
        </w:rPr>
      </w:pPr>
      <w:r w:rsidRPr="00734F93">
        <w:rPr>
          <w:b/>
          <w:bCs/>
          <w:sz w:val="24"/>
          <w:szCs w:val="24"/>
        </w:rPr>
        <w:t>SECURE LODGEMENT OF TENDER SUBMISSION</w:t>
      </w:r>
    </w:p>
    <w:p w14:paraId="7BC4DA20" w14:textId="671153C6" w:rsidR="005C1C90" w:rsidRPr="005C1C90" w:rsidRDefault="005C1C90" w:rsidP="0055547A">
      <w:pPr>
        <w:pStyle w:val="ListParagraph"/>
        <w:numPr>
          <w:ilvl w:val="0"/>
          <w:numId w:val="4"/>
        </w:numPr>
        <w:shd w:val="clear" w:color="auto" w:fill="FEFEFE"/>
        <w:spacing w:before="100" w:beforeAutospacing="1" w:after="0" w:line="240" w:lineRule="auto"/>
        <w:ind w:left="0" w:hanging="426"/>
        <w:rPr>
          <w:rFonts w:eastAsia="Times New Roman" w:cstheme="minorHAnsi"/>
          <w:b/>
          <w:bCs/>
          <w:color w:val="0A0A0A"/>
          <w:sz w:val="24"/>
          <w:szCs w:val="24"/>
          <w:lang w:eastAsia="en-AU"/>
        </w:rPr>
      </w:pPr>
      <w:r w:rsidRPr="005C1C90">
        <w:rPr>
          <w:rFonts w:eastAsia="Times New Roman" w:cstheme="minorHAnsi"/>
          <w:b/>
          <w:bCs/>
          <w:color w:val="0A0A0A"/>
          <w:sz w:val="24"/>
          <w:szCs w:val="24"/>
          <w:lang w:eastAsia="en-AU"/>
        </w:rPr>
        <w:t xml:space="preserve">Requirements of </w:t>
      </w:r>
      <w:r w:rsidR="0036720C">
        <w:rPr>
          <w:rFonts w:eastAsia="Times New Roman" w:cstheme="minorHAnsi"/>
          <w:b/>
          <w:bCs/>
          <w:color w:val="0A0A0A"/>
          <w:sz w:val="24"/>
          <w:szCs w:val="24"/>
          <w:lang w:eastAsia="en-AU"/>
        </w:rPr>
        <w:t>s</w:t>
      </w:r>
      <w:r w:rsidRPr="005C1C90">
        <w:rPr>
          <w:rFonts w:eastAsia="Times New Roman" w:cstheme="minorHAnsi"/>
          <w:b/>
          <w:bCs/>
          <w:color w:val="0A0A0A"/>
          <w:sz w:val="24"/>
          <w:szCs w:val="24"/>
          <w:lang w:eastAsia="en-AU"/>
        </w:rPr>
        <w:t xml:space="preserve">ecure </w:t>
      </w:r>
      <w:r w:rsidR="0036720C">
        <w:rPr>
          <w:rFonts w:eastAsia="Times New Roman" w:cstheme="minorHAnsi"/>
          <w:b/>
          <w:bCs/>
          <w:color w:val="0A0A0A"/>
          <w:sz w:val="24"/>
          <w:szCs w:val="24"/>
          <w:lang w:eastAsia="en-AU"/>
        </w:rPr>
        <w:t>t</w:t>
      </w:r>
      <w:r w:rsidRPr="005C1C90">
        <w:rPr>
          <w:rFonts w:eastAsia="Times New Roman" w:cstheme="minorHAnsi"/>
          <w:b/>
          <w:bCs/>
          <w:color w:val="0A0A0A"/>
          <w:sz w:val="24"/>
          <w:szCs w:val="24"/>
          <w:lang w:eastAsia="en-AU"/>
        </w:rPr>
        <w:t xml:space="preserve">ender </w:t>
      </w:r>
      <w:r w:rsidR="0036720C">
        <w:rPr>
          <w:rFonts w:eastAsia="Times New Roman" w:cstheme="minorHAnsi"/>
          <w:b/>
          <w:bCs/>
          <w:color w:val="0A0A0A"/>
          <w:sz w:val="24"/>
          <w:szCs w:val="24"/>
          <w:lang w:eastAsia="en-AU"/>
        </w:rPr>
        <w:t>l</w:t>
      </w:r>
      <w:r w:rsidRPr="005C1C90">
        <w:rPr>
          <w:rFonts w:eastAsia="Times New Roman" w:cstheme="minorHAnsi"/>
          <w:b/>
          <w:bCs/>
          <w:color w:val="0A0A0A"/>
          <w:sz w:val="24"/>
          <w:szCs w:val="24"/>
          <w:lang w:eastAsia="en-AU"/>
        </w:rPr>
        <w:t>odgement:</w:t>
      </w:r>
    </w:p>
    <w:p w14:paraId="46B38AC1" w14:textId="58BE20AC" w:rsidR="005C1C90" w:rsidRPr="005C1C90" w:rsidRDefault="005C1C90" w:rsidP="0055547A">
      <w:pPr>
        <w:numPr>
          <w:ilvl w:val="0"/>
          <w:numId w:val="5"/>
        </w:numPr>
        <w:shd w:val="clear" w:color="auto" w:fill="FEFEFE"/>
        <w:tabs>
          <w:tab w:val="clear" w:pos="720"/>
          <w:tab w:val="num" w:pos="426"/>
        </w:tabs>
        <w:spacing w:after="0" w:line="240" w:lineRule="auto"/>
        <w:ind w:hanging="720"/>
        <w:rPr>
          <w:rFonts w:eastAsia="Times New Roman" w:cstheme="minorHAnsi"/>
          <w:color w:val="0A0A0A"/>
          <w:sz w:val="24"/>
          <w:szCs w:val="24"/>
          <w:lang w:eastAsia="en-AU"/>
        </w:rPr>
      </w:pPr>
      <w:r w:rsidRPr="005C1C90">
        <w:rPr>
          <w:rFonts w:eastAsia="Times New Roman" w:cstheme="minorHAnsi"/>
          <w:color w:val="0A0A0A"/>
          <w:sz w:val="24"/>
          <w:szCs w:val="24"/>
          <w:lang w:eastAsia="en-AU"/>
        </w:rPr>
        <w:t xml:space="preserve">A tender submission </w:t>
      </w:r>
      <w:r w:rsidR="00F70A97">
        <w:rPr>
          <w:rFonts w:eastAsia="Times New Roman" w:cstheme="minorHAnsi"/>
          <w:color w:val="0A0A0A"/>
          <w:sz w:val="24"/>
          <w:szCs w:val="24"/>
          <w:lang w:eastAsia="en-AU"/>
        </w:rPr>
        <w:t>to VLA should</w:t>
      </w:r>
      <w:r w:rsidRPr="005C1C90">
        <w:rPr>
          <w:rFonts w:eastAsia="Times New Roman" w:cstheme="minorHAnsi"/>
          <w:color w:val="0A0A0A"/>
          <w:sz w:val="24"/>
          <w:szCs w:val="24"/>
          <w:lang w:eastAsia="en-AU"/>
        </w:rPr>
        <w:t xml:space="preserve"> contain:</w:t>
      </w:r>
      <w:r w:rsidR="00F70A97">
        <w:rPr>
          <w:rFonts w:eastAsia="Times New Roman" w:cstheme="minorHAnsi"/>
          <w:color w:val="0A0A0A"/>
          <w:sz w:val="24"/>
          <w:szCs w:val="24"/>
          <w:lang w:eastAsia="en-AU"/>
        </w:rPr>
        <w:t xml:space="preserve"> </w:t>
      </w:r>
    </w:p>
    <w:p w14:paraId="70DEF5F6" w14:textId="67C5DABE" w:rsidR="005C1C90" w:rsidRPr="005C1C90" w:rsidRDefault="005C1C90" w:rsidP="0055547A">
      <w:pPr>
        <w:numPr>
          <w:ilvl w:val="0"/>
          <w:numId w:val="7"/>
        </w:num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AU"/>
        </w:rPr>
      </w:pPr>
      <w:r w:rsidRPr="005C1C90">
        <w:rPr>
          <w:rFonts w:eastAsia="Times New Roman" w:cstheme="minorHAnsi"/>
          <w:color w:val="0A0A0A"/>
          <w:sz w:val="24"/>
          <w:szCs w:val="24"/>
          <w:lang w:eastAsia="en-AU"/>
        </w:rPr>
        <w:t>Tender Response Form</w:t>
      </w:r>
      <w:r w:rsidR="00F70A97">
        <w:rPr>
          <w:rFonts w:eastAsia="Times New Roman" w:cstheme="minorHAnsi"/>
          <w:color w:val="0A0A0A"/>
          <w:sz w:val="24"/>
          <w:szCs w:val="24"/>
          <w:lang w:eastAsia="en-AU"/>
        </w:rPr>
        <w:t xml:space="preserve"> </w:t>
      </w:r>
      <w:r w:rsidR="00C2755F">
        <w:rPr>
          <w:rFonts w:eastAsia="Times New Roman" w:cstheme="minorHAnsi"/>
          <w:color w:val="0A0A0A"/>
          <w:sz w:val="24"/>
          <w:szCs w:val="24"/>
          <w:lang w:eastAsia="en-AU"/>
        </w:rPr>
        <w:t>and</w:t>
      </w:r>
      <w:r w:rsidR="00F70A97">
        <w:rPr>
          <w:rFonts w:eastAsia="Times New Roman" w:cstheme="minorHAnsi"/>
          <w:color w:val="0A0A0A"/>
          <w:sz w:val="24"/>
          <w:szCs w:val="24"/>
          <w:lang w:eastAsia="en-AU"/>
        </w:rPr>
        <w:t xml:space="preserve"> schedules</w:t>
      </w:r>
    </w:p>
    <w:p w14:paraId="66932914" w14:textId="5CE17B5D" w:rsidR="005C1C90" w:rsidRPr="005C1C90" w:rsidRDefault="005C1C90" w:rsidP="0055547A">
      <w:pPr>
        <w:numPr>
          <w:ilvl w:val="0"/>
          <w:numId w:val="7"/>
        </w:num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AU"/>
        </w:rPr>
      </w:pPr>
      <w:r w:rsidRPr="005C1C90">
        <w:rPr>
          <w:rFonts w:eastAsia="Times New Roman" w:cstheme="minorHAnsi"/>
          <w:color w:val="0A0A0A"/>
          <w:sz w:val="24"/>
          <w:szCs w:val="24"/>
          <w:lang w:eastAsia="en-AU"/>
        </w:rPr>
        <w:t>Additional Information requested in the tender documentation</w:t>
      </w:r>
    </w:p>
    <w:p w14:paraId="369BD928" w14:textId="3277FC44" w:rsidR="005C1C90" w:rsidRDefault="005C1C90" w:rsidP="0055547A">
      <w:pPr>
        <w:numPr>
          <w:ilvl w:val="0"/>
          <w:numId w:val="7"/>
        </w:num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AU"/>
        </w:rPr>
      </w:pPr>
      <w:r w:rsidRPr="005C1C90">
        <w:rPr>
          <w:rFonts w:eastAsia="Times New Roman" w:cstheme="minorHAnsi"/>
          <w:color w:val="0A0A0A"/>
          <w:sz w:val="24"/>
          <w:szCs w:val="24"/>
          <w:lang w:eastAsia="en-AU"/>
        </w:rPr>
        <w:t xml:space="preserve">Any other documents/attachments applicable to </w:t>
      </w:r>
      <w:r w:rsidR="00F70A97">
        <w:rPr>
          <w:rFonts w:eastAsia="Times New Roman" w:cstheme="minorHAnsi"/>
          <w:color w:val="0A0A0A"/>
          <w:sz w:val="24"/>
          <w:szCs w:val="24"/>
          <w:lang w:eastAsia="en-AU"/>
        </w:rPr>
        <w:t>t</w:t>
      </w:r>
      <w:r w:rsidRPr="005C1C90">
        <w:rPr>
          <w:rFonts w:eastAsia="Times New Roman" w:cstheme="minorHAnsi"/>
          <w:color w:val="0A0A0A"/>
          <w:sz w:val="24"/>
          <w:szCs w:val="24"/>
          <w:lang w:eastAsia="en-AU"/>
        </w:rPr>
        <w:t>ender submission.</w:t>
      </w:r>
    </w:p>
    <w:p w14:paraId="2827FD3B" w14:textId="5D667132" w:rsidR="005C1C90" w:rsidRDefault="00F70A97" w:rsidP="0055547A">
      <w:pPr>
        <w:numPr>
          <w:ilvl w:val="0"/>
          <w:numId w:val="5"/>
        </w:numPr>
        <w:shd w:val="clear" w:color="auto" w:fill="FEFEFE"/>
        <w:tabs>
          <w:tab w:val="clear" w:pos="720"/>
          <w:tab w:val="num" w:pos="426"/>
        </w:tabs>
        <w:spacing w:after="0" w:line="240" w:lineRule="auto"/>
        <w:ind w:hanging="720"/>
        <w:rPr>
          <w:rFonts w:eastAsia="Times New Roman" w:cstheme="minorHAnsi"/>
          <w:color w:val="0A0A0A"/>
          <w:sz w:val="24"/>
          <w:szCs w:val="24"/>
          <w:lang w:eastAsia="en-AU"/>
        </w:rPr>
      </w:pPr>
      <w:r>
        <w:rPr>
          <w:rFonts w:eastAsia="Times New Roman" w:cstheme="minorHAnsi"/>
          <w:color w:val="0A0A0A"/>
          <w:sz w:val="24"/>
          <w:szCs w:val="24"/>
          <w:lang w:eastAsia="en-AU"/>
        </w:rPr>
        <w:t>VLA provides</w:t>
      </w:r>
      <w:r w:rsidRPr="00F70A97">
        <w:rPr>
          <w:rFonts w:eastAsia="Times New Roman" w:cstheme="minorHAnsi"/>
          <w:color w:val="0A0A0A"/>
          <w:sz w:val="24"/>
          <w:szCs w:val="24"/>
          <w:lang w:eastAsia="en-AU"/>
        </w:rPr>
        <w:t xml:space="preserve"> debrief to all tender participants </w:t>
      </w:r>
      <w:r>
        <w:rPr>
          <w:rFonts w:eastAsia="Times New Roman" w:cstheme="minorHAnsi"/>
          <w:color w:val="0A0A0A"/>
          <w:sz w:val="24"/>
          <w:szCs w:val="24"/>
          <w:lang w:eastAsia="en-AU"/>
        </w:rPr>
        <w:t>throughout</w:t>
      </w:r>
      <w:r w:rsidRPr="00F70A97">
        <w:rPr>
          <w:rFonts w:eastAsia="Times New Roman" w:cstheme="minorHAnsi"/>
          <w:color w:val="0A0A0A"/>
          <w:sz w:val="24"/>
          <w:szCs w:val="24"/>
          <w:lang w:eastAsia="en-AU"/>
        </w:rPr>
        <w:t xml:space="preserve"> the tender process</w:t>
      </w:r>
      <w:r>
        <w:rPr>
          <w:rFonts w:eastAsia="Times New Roman" w:cstheme="minorHAnsi"/>
          <w:color w:val="0A0A0A"/>
          <w:sz w:val="24"/>
          <w:szCs w:val="24"/>
          <w:lang w:eastAsia="en-AU"/>
        </w:rPr>
        <w:t xml:space="preserve">. </w:t>
      </w:r>
    </w:p>
    <w:p w14:paraId="5DC49226" w14:textId="7CAE99E0" w:rsidR="00F70A97" w:rsidRPr="005C1C90" w:rsidRDefault="00F70A97" w:rsidP="0055547A">
      <w:pPr>
        <w:numPr>
          <w:ilvl w:val="0"/>
          <w:numId w:val="5"/>
        </w:numPr>
        <w:shd w:val="clear" w:color="auto" w:fill="FEFEFE"/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theme="minorHAnsi"/>
          <w:color w:val="0A0A0A"/>
          <w:sz w:val="24"/>
          <w:szCs w:val="24"/>
          <w:lang w:eastAsia="en-AU"/>
        </w:rPr>
      </w:pPr>
      <w:r>
        <w:rPr>
          <w:rFonts w:eastAsia="Times New Roman" w:cstheme="minorHAnsi"/>
          <w:color w:val="0A0A0A"/>
          <w:sz w:val="24"/>
          <w:szCs w:val="24"/>
          <w:lang w:eastAsia="en-AU"/>
        </w:rPr>
        <w:t xml:space="preserve">At the end of tender process, VLA also informs the participants of the outcome of tender process. </w:t>
      </w:r>
    </w:p>
    <w:p w14:paraId="430CC473" w14:textId="77777777" w:rsidR="00F70A97" w:rsidRPr="00F70A97" w:rsidRDefault="00F70A97" w:rsidP="0055547A">
      <w:pPr>
        <w:pStyle w:val="ListParagraph"/>
        <w:numPr>
          <w:ilvl w:val="0"/>
          <w:numId w:val="4"/>
        </w:numPr>
        <w:shd w:val="clear" w:color="auto" w:fill="FEFEFE"/>
        <w:spacing w:before="100" w:beforeAutospacing="1" w:after="0" w:line="240" w:lineRule="auto"/>
        <w:ind w:left="0" w:hanging="426"/>
        <w:rPr>
          <w:rFonts w:eastAsia="Times New Roman" w:cstheme="minorHAnsi"/>
          <w:b/>
          <w:bCs/>
          <w:color w:val="0A0A0A"/>
          <w:sz w:val="24"/>
          <w:szCs w:val="24"/>
          <w:lang w:eastAsia="en-AU"/>
        </w:rPr>
      </w:pPr>
      <w:r w:rsidRPr="00F70A97">
        <w:rPr>
          <w:rFonts w:eastAsia="Times New Roman" w:cstheme="minorHAnsi"/>
          <w:b/>
          <w:bCs/>
          <w:color w:val="0A0A0A"/>
          <w:sz w:val="24"/>
          <w:szCs w:val="24"/>
          <w:lang w:eastAsia="en-AU"/>
        </w:rPr>
        <w:t>Process for secure lodgement of tender submissions:</w:t>
      </w:r>
    </w:p>
    <w:p w14:paraId="5BD94798" w14:textId="4E1F976E" w:rsidR="00F70A97" w:rsidRPr="00F70A97" w:rsidRDefault="00F70A97" w:rsidP="0055547A">
      <w:pPr>
        <w:numPr>
          <w:ilvl w:val="0"/>
          <w:numId w:val="9"/>
        </w:numPr>
        <w:shd w:val="clear" w:color="auto" w:fill="FEFEFE"/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theme="minorHAnsi"/>
          <w:color w:val="0A0A0A"/>
          <w:sz w:val="24"/>
          <w:szCs w:val="24"/>
          <w:lang w:eastAsia="en-AU"/>
        </w:rPr>
      </w:pPr>
      <w:r w:rsidRPr="00F70A97">
        <w:rPr>
          <w:rFonts w:eastAsia="Times New Roman" w:cstheme="minorHAnsi"/>
          <w:color w:val="0A0A0A"/>
          <w:sz w:val="24"/>
          <w:szCs w:val="24"/>
          <w:lang w:eastAsia="en-AU"/>
        </w:rPr>
        <w:t xml:space="preserve">VLA uses Tenders Victoria for secure lodgement of tender submissions </w:t>
      </w:r>
      <w:hyperlink r:id="rId8" w:history="1">
        <w:r w:rsidRPr="00F70A97">
          <w:rPr>
            <w:rStyle w:val="Hyperlink"/>
            <w:rFonts w:cstheme="minorHAnsi"/>
            <w:sz w:val="24"/>
            <w:szCs w:val="24"/>
          </w:rPr>
          <w:t>https://www.tenders.vic.gov.au/</w:t>
        </w:r>
      </w:hyperlink>
      <w:r w:rsidR="003C3AC9">
        <w:rPr>
          <w:rStyle w:val="Hyperlink"/>
          <w:rFonts w:cstheme="minorHAnsi"/>
          <w:sz w:val="24"/>
          <w:szCs w:val="24"/>
        </w:rPr>
        <w:t>.</w:t>
      </w:r>
      <w:r>
        <w:rPr>
          <w:rFonts w:eastAsia="Times New Roman" w:cstheme="minorHAnsi"/>
          <w:color w:val="0A0A0A"/>
          <w:sz w:val="24"/>
          <w:szCs w:val="24"/>
          <w:lang w:eastAsia="en-AU"/>
        </w:rPr>
        <w:t xml:space="preserve"> </w:t>
      </w:r>
    </w:p>
    <w:p w14:paraId="399C6790" w14:textId="77777777" w:rsidR="00F70A97" w:rsidRPr="00F70A97" w:rsidRDefault="00F70A97" w:rsidP="0055547A">
      <w:pPr>
        <w:numPr>
          <w:ilvl w:val="0"/>
          <w:numId w:val="9"/>
        </w:numPr>
        <w:shd w:val="clear" w:color="auto" w:fill="FEFEFE"/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theme="minorHAnsi"/>
          <w:color w:val="0A0A0A"/>
          <w:sz w:val="24"/>
          <w:szCs w:val="24"/>
          <w:lang w:eastAsia="en-AU"/>
        </w:rPr>
      </w:pPr>
      <w:r w:rsidRPr="00F70A97">
        <w:rPr>
          <w:rFonts w:eastAsia="Times New Roman" w:cstheme="minorHAnsi"/>
          <w:color w:val="0A0A0A"/>
          <w:sz w:val="24"/>
          <w:szCs w:val="24"/>
          <w:lang w:eastAsia="en-AU"/>
        </w:rPr>
        <w:t xml:space="preserve">Supplier submission requirements are part of the Invitation to supply documentation. This documentation is created and maintained by IPU. </w:t>
      </w:r>
    </w:p>
    <w:p w14:paraId="403DD4E2" w14:textId="77777777" w:rsidR="00F70A97" w:rsidRPr="00F70A97" w:rsidRDefault="00F70A97" w:rsidP="0055547A">
      <w:pPr>
        <w:numPr>
          <w:ilvl w:val="0"/>
          <w:numId w:val="9"/>
        </w:numPr>
        <w:shd w:val="clear" w:color="auto" w:fill="FEFEFE"/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theme="minorHAnsi"/>
          <w:color w:val="0A0A0A"/>
          <w:sz w:val="24"/>
          <w:szCs w:val="24"/>
          <w:lang w:eastAsia="en-AU"/>
        </w:rPr>
      </w:pPr>
      <w:r w:rsidRPr="00F70A97">
        <w:rPr>
          <w:rFonts w:eastAsia="Times New Roman" w:cstheme="minorHAnsi"/>
          <w:color w:val="0A0A0A"/>
          <w:sz w:val="24"/>
          <w:szCs w:val="24"/>
          <w:lang w:eastAsia="en-AU"/>
        </w:rPr>
        <w:t xml:space="preserve">Tenders Victoria for VLA is secure and has set security protocols like individual access. </w:t>
      </w:r>
    </w:p>
    <w:p w14:paraId="1F1CA637" w14:textId="77777777" w:rsidR="00F70A97" w:rsidRPr="00F70A97" w:rsidRDefault="00F70A97" w:rsidP="0055547A">
      <w:pPr>
        <w:numPr>
          <w:ilvl w:val="0"/>
          <w:numId w:val="9"/>
        </w:numPr>
        <w:shd w:val="clear" w:color="auto" w:fill="FEFEFE"/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theme="minorHAnsi"/>
          <w:color w:val="0A0A0A"/>
          <w:sz w:val="24"/>
          <w:szCs w:val="24"/>
          <w:lang w:eastAsia="en-AU"/>
        </w:rPr>
      </w:pPr>
      <w:r w:rsidRPr="00F70A97">
        <w:rPr>
          <w:rFonts w:eastAsia="Times New Roman" w:cstheme="minorHAnsi"/>
          <w:color w:val="0A0A0A"/>
          <w:sz w:val="24"/>
          <w:szCs w:val="24"/>
          <w:lang w:eastAsia="en-AU"/>
        </w:rPr>
        <w:t>VLA also accepts physical submissions, and VLA ensures to record: date and time received (if via post or received before closing time when opening tender box); as well as the security of submissions at physical location (i.e. locked tender box).</w:t>
      </w:r>
    </w:p>
    <w:p w14:paraId="292143BB" w14:textId="77777777" w:rsidR="00F70A97" w:rsidRPr="00F70A97" w:rsidRDefault="00F70A97" w:rsidP="0055547A">
      <w:pPr>
        <w:numPr>
          <w:ilvl w:val="0"/>
          <w:numId w:val="9"/>
        </w:numPr>
        <w:shd w:val="clear" w:color="auto" w:fill="FEFEFE"/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theme="minorHAnsi"/>
          <w:color w:val="0A0A0A"/>
          <w:sz w:val="24"/>
          <w:szCs w:val="24"/>
          <w:lang w:eastAsia="en-AU"/>
        </w:rPr>
      </w:pPr>
      <w:r w:rsidRPr="00F70A97">
        <w:rPr>
          <w:rFonts w:eastAsia="Times New Roman" w:cstheme="minorHAnsi"/>
          <w:color w:val="0A0A0A"/>
          <w:sz w:val="24"/>
          <w:szCs w:val="24"/>
          <w:lang w:eastAsia="en-AU"/>
        </w:rPr>
        <w:t xml:space="preserve">CPO or the Procurement lead is responsible for allocating responsibility for managing supplier communications, related tender documentations, etc., which can be done on an individual procurement activity level. </w:t>
      </w:r>
    </w:p>
    <w:p w14:paraId="7C3015CD" w14:textId="77777777" w:rsidR="00F70A97" w:rsidRPr="00F70A97" w:rsidRDefault="00F70A97" w:rsidP="0055547A">
      <w:pPr>
        <w:numPr>
          <w:ilvl w:val="0"/>
          <w:numId w:val="9"/>
        </w:numPr>
        <w:shd w:val="clear" w:color="auto" w:fill="FEFEFE"/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theme="minorHAnsi"/>
          <w:color w:val="0A0A0A"/>
          <w:sz w:val="24"/>
          <w:szCs w:val="24"/>
          <w:lang w:eastAsia="en-AU"/>
        </w:rPr>
      </w:pPr>
      <w:r w:rsidRPr="00F70A97">
        <w:rPr>
          <w:rFonts w:eastAsia="Times New Roman" w:cstheme="minorHAnsi"/>
          <w:color w:val="0A0A0A"/>
          <w:sz w:val="24"/>
          <w:szCs w:val="24"/>
          <w:lang w:eastAsia="en-AU"/>
        </w:rPr>
        <w:t>Once submissions are received,</w:t>
      </w:r>
    </w:p>
    <w:p w14:paraId="5BC15481" w14:textId="47D7CB89" w:rsidR="00F70A97" w:rsidRPr="00AB66E5" w:rsidRDefault="00F70A97" w:rsidP="0055547A">
      <w:pPr>
        <w:numPr>
          <w:ilvl w:val="0"/>
          <w:numId w:val="7"/>
        </w:num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AU"/>
        </w:rPr>
      </w:pPr>
      <w:r w:rsidRPr="00AB66E5">
        <w:rPr>
          <w:rFonts w:eastAsia="Times New Roman" w:cstheme="minorHAnsi"/>
          <w:color w:val="0A0A0A"/>
          <w:sz w:val="24"/>
          <w:szCs w:val="24"/>
          <w:lang w:eastAsia="en-AU"/>
        </w:rPr>
        <w:t xml:space="preserve">Nominated IPU official is responsible for immediately informing suppliers of successful receipt of the submission, either via Tenders Victoria (in case of electronic submission) </w:t>
      </w:r>
    </w:p>
    <w:p w14:paraId="22D3BC98" w14:textId="77777777" w:rsidR="00F70A97" w:rsidRPr="00AB66E5" w:rsidRDefault="00F70A97" w:rsidP="0055547A">
      <w:pPr>
        <w:numPr>
          <w:ilvl w:val="0"/>
          <w:numId w:val="7"/>
        </w:num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AU"/>
        </w:rPr>
      </w:pPr>
      <w:r w:rsidRPr="00AB66E5">
        <w:rPr>
          <w:rFonts w:eastAsia="Times New Roman" w:cstheme="minorHAnsi"/>
          <w:color w:val="0A0A0A"/>
          <w:sz w:val="24"/>
          <w:szCs w:val="24"/>
          <w:lang w:eastAsia="en-AU"/>
        </w:rPr>
        <w:t>or via email or post within 5 working days of submission close date (in case of physical submission)</w:t>
      </w:r>
    </w:p>
    <w:p w14:paraId="2FF6E3FE" w14:textId="77777777" w:rsidR="00F70A97" w:rsidRPr="0019516E" w:rsidRDefault="00F70A97" w:rsidP="0055547A">
      <w:pPr>
        <w:numPr>
          <w:ilvl w:val="0"/>
          <w:numId w:val="9"/>
        </w:numPr>
        <w:shd w:val="clear" w:color="auto" w:fill="FEFEFE"/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theme="minorHAnsi"/>
          <w:color w:val="0A0A0A"/>
          <w:sz w:val="24"/>
          <w:szCs w:val="24"/>
          <w:lang w:eastAsia="en-AU"/>
        </w:rPr>
      </w:pPr>
      <w:r w:rsidRPr="0019516E">
        <w:rPr>
          <w:rFonts w:eastAsia="Times New Roman" w:cstheme="minorHAnsi"/>
          <w:color w:val="0A0A0A"/>
          <w:sz w:val="24"/>
          <w:szCs w:val="24"/>
          <w:lang w:eastAsia="en-AU"/>
        </w:rPr>
        <w:t xml:space="preserve">VLA also notifies suppliers if the submission is late. </w:t>
      </w:r>
    </w:p>
    <w:p w14:paraId="2D9559C5" w14:textId="77777777" w:rsidR="00F70A97" w:rsidRPr="009F0B53" w:rsidRDefault="00F70A97" w:rsidP="0055547A">
      <w:pPr>
        <w:numPr>
          <w:ilvl w:val="0"/>
          <w:numId w:val="7"/>
        </w:num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AU"/>
        </w:rPr>
      </w:pPr>
      <w:r w:rsidRPr="009F0B53">
        <w:rPr>
          <w:rFonts w:eastAsia="Times New Roman" w:cstheme="minorHAnsi"/>
          <w:color w:val="0A0A0A"/>
          <w:sz w:val="24"/>
          <w:szCs w:val="24"/>
          <w:lang w:eastAsia="en-AU"/>
        </w:rPr>
        <w:t>late submissions are not to be accepted unless the supplier can clearly document to the satisfaction of the CPO that an event of exceptional circumstances prevailed</w:t>
      </w:r>
    </w:p>
    <w:p w14:paraId="3FFF5FD8" w14:textId="0C371604" w:rsidR="00F70A97" w:rsidRPr="009F0B53" w:rsidRDefault="00F70A97" w:rsidP="0055547A">
      <w:pPr>
        <w:numPr>
          <w:ilvl w:val="0"/>
          <w:numId w:val="7"/>
        </w:numPr>
        <w:shd w:val="clear" w:color="auto" w:fill="FEFEFE"/>
        <w:spacing w:after="0" w:line="240" w:lineRule="auto"/>
        <w:rPr>
          <w:rFonts w:eastAsia="Times New Roman" w:cstheme="minorHAnsi"/>
          <w:color w:val="0A0A0A"/>
          <w:sz w:val="24"/>
          <w:szCs w:val="24"/>
          <w:lang w:eastAsia="en-AU"/>
        </w:rPr>
      </w:pPr>
      <w:r w:rsidRPr="009F0B53">
        <w:rPr>
          <w:rFonts w:eastAsia="Times New Roman" w:cstheme="minorHAnsi"/>
          <w:color w:val="0A0A0A"/>
          <w:sz w:val="24"/>
          <w:szCs w:val="24"/>
          <w:lang w:eastAsia="en-AU"/>
        </w:rPr>
        <w:t>the CPO must also be satisfied that accepting a late submission would not compromise the integrity of the market approach.</w:t>
      </w:r>
    </w:p>
    <w:p w14:paraId="13E694CC" w14:textId="1F5597B9" w:rsidR="005C1C90" w:rsidRPr="005C1C90" w:rsidRDefault="001045C2" w:rsidP="0055547A">
      <w:pPr>
        <w:pStyle w:val="ListParagraph"/>
        <w:numPr>
          <w:ilvl w:val="0"/>
          <w:numId w:val="4"/>
        </w:numPr>
        <w:shd w:val="clear" w:color="auto" w:fill="FEFEFE"/>
        <w:spacing w:before="100" w:beforeAutospacing="1" w:after="0" w:line="240" w:lineRule="auto"/>
        <w:ind w:left="0" w:hanging="426"/>
        <w:rPr>
          <w:rFonts w:eastAsia="Times New Roman" w:cstheme="minorHAnsi"/>
          <w:b/>
          <w:bCs/>
          <w:color w:val="0A0A0A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A0A0A"/>
          <w:sz w:val="24"/>
          <w:szCs w:val="24"/>
          <w:lang w:eastAsia="en-AU"/>
        </w:rPr>
        <w:t xml:space="preserve">Overall </w:t>
      </w:r>
      <w:r w:rsidR="005C1C90" w:rsidRPr="005C1C90">
        <w:rPr>
          <w:rFonts w:eastAsia="Times New Roman" w:cstheme="minorHAnsi"/>
          <w:b/>
          <w:bCs/>
          <w:color w:val="0A0A0A"/>
          <w:sz w:val="24"/>
          <w:szCs w:val="24"/>
          <w:lang w:eastAsia="en-AU"/>
        </w:rPr>
        <w:t>Tender lodgement guidelines</w:t>
      </w:r>
    </w:p>
    <w:p w14:paraId="0FE7119B" w14:textId="44A9A52F" w:rsidR="005C1C90" w:rsidRPr="005C1C90" w:rsidRDefault="005C1C90" w:rsidP="0055547A">
      <w:pPr>
        <w:numPr>
          <w:ilvl w:val="0"/>
          <w:numId w:val="10"/>
        </w:numPr>
        <w:shd w:val="clear" w:color="auto" w:fill="FEFEFE"/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theme="minorHAnsi"/>
          <w:color w:val="0A0A0A"/>
          <w:sz w:val="24"/>
          <w:szCs w:val="24"/>
          <w:lang w:eastAsia="en-AU"/>
        </w:rPr>
      </w:pPr>
      <w:r w:rsidRPr="005C1C90">
        <w:rPr>
          <w:rFonts w:eastAsia="Times New Roman" w:cstheme="minorHAnsi"/>
          <w:color w:val="0A0A0A"/>
          <w:sz w:val="24"/>
          <w:szCs w:val="24"/>
          <w:lang w:eastAsia="en-AU"/>
        </w:rPr>
        <w:t>Closing dates and times for Tenders will be strictly enforced</w:t>
      </w:r>
      <w:r w:rsidR="00141D82">
        <w:rPr>
          <w:rFonts w:eastAsia="Times New Roman" w:cstheme="minorHAnsi"/>
          <w:color w:val="0A0A0A"/>
          <w:sz w:val="24"/>
          <w:szCs w:val="24"/>
          <w:lang w:eastAsia="en-AU"/>
        </w:rPr>
        <w:t xml:space="preserve">. VLA will not be able to accept </w:t>
      </w:r>
      <w:r w:rsidRPr="005C1C90">
        <w:rPr>
          <w:rFonts w:eastAsia="Times New Roman" w:cstheme="minorHAnsi"/>
          <w:color w:val="0A0A0A"/>
          <w:sz w:val="24"/>
          <w:szCs w:val="24"/>
          <w:lang w:eastAsia="en-AU"/>
        </w:rPr>
        <w:t xml:space="preserve">late tenders </w:t>
      </w:r>
      <w:r w:rsidR="00141D82">
        <w:rPr>
          <w:rFonts w:eastAsia="Times New Roman" w:cstheme="minorHAnsi"/>
          <w:color w:val="0A0A0A"/>
          <w:sz w:val="24"/>
          <w:szCs w:val="24"/>
          <w:lang w:eastAsia="en-AU"/>
        </w:rPr>
        <w:t>under any circumstances.</w:t>
      </w:r>
    </w:p>
    <w:p w14:paraId="2E9B2354" w14:textId="75D52BB7" w:rsidR="005C1C90" w:rsidRPr="005C1C90" w:rsidRDefault="00141D82" w:rsidP="0055547A">
      <w:pPr>
        <w:numPr>
          <w:ilvl w:val="0"/>
          <w:numId w:val="10"/>
        </w:numPr>
        <w:shd w:val="clear" w:color="auto" w:fill="FEFEFE"/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theme="minorHAnsi"/>
          <w:color w:val="0A0A0A"/>
          <w:sz w:val="24"/>
          <w:szCs w:val="24"/>
          <w:lang w:eastAsia="en-AU"/>
        </w:rPr>
      </w:pPr>
      <w:r>
        <w:rPr>
          <w:rFonts w:eastAsia="Times New Roman" w:cstheme="minorHAnsi"/>
          <w:color w:val="0A0A0A"/>
          <w:sz w:val="24"/>
          <w:szCs w:val="24"/>
          <w:lang w:eastAsia="en-AU"/>
        </w:rPr>
        <w:t xml:space="preserve">VLA only accepts tenders via </w:t>
      </w:r>
      <w:r w:rsidR="003C3AC9">
        <w:rPr>
          <w:rFonts w:eastAsia="Times New Roman" w:cstheme="minorHAnsi"/>
          <w:color w:val="0A0A0A"/>
          <w:sz w:val="24"/>
          <w:szCs w:val="24"/>
          <w:lang w:eastAsia="en-AU"/>
        </w:rPr>
        <w:t>the above-mentioned</w:t>
      </w:r>
      <w:r>
        <w:rPr>
          <w:rFonts w:eastAsia="Times New Roman" w:cstheme="minorHAnsi"/>
          <w:color w:val="0A0A0A"/>
          <w:sz w:val="24"/>
          <w:szCs w:val="24"/>
          <w:lang w:eastAsia="en-AU"/>
        </w:rPr>
        <w:t xml:space="preserve"> methods, i.e. online submissions and physical lodgement. </w:t>
      </w:r>
      <w:r w:rsidR="005C1C90" w:rsidRPr="005C1C90">
        <w:rPr>
          <w:rFonts w:eastAsia="Times New Roman" w:cstheme="minorHAnsi"/>
          <w:color w:val="0A0A0A"/>
          <w:sz w:val="24"/>
          <w:szCs w:val="24"/>
          <w:lang w:eastAsia="en-AU"/>
        </w:rPr>
        <w:t xml:space="preserve"> </w:t>
      </w:r>
    </w:p>
    <w:p w14:paraId="10A713F4" w14:textId="0BE5117D" w:rsidR="005C1C90" w:rsidRPr="005C1C90" w:rsidRDefault="00141D82" w:rsidP="0055547A">
      <w:pPr>
        <w:numPr>
          <w:ilvl w:val="0"/>
          <w:numId w:val="10"/>
        </w:numPr>
        <w:shd w:val="clear" w:color="auto" w:fill="FEFEFE"/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theme="minorHAnsi"/>
          <w:color w:val="0A0A0A"/>
          <w:sz w:val="24"/>
          <w:szCs w:val="24"/>
          <w:lang w:eastAsia="en-AU"/>
        </w:rPr>
      </w:pPr>
      <w:r>
        <w:rPr>
          <w:rFonts w:eastAsia="Times New Roman" w:cstheme="minorHAnsi"/>
          <w:color w:val="0A0A0A"/>
          <w:sz w:val="24"/>
          <w:szCs w:val="24"/>
          <w:lang w:eastAsia="en-AU"/>
        </w:rPr>
        <w:t>VLA</w:t>
      </w:r>
      <w:r w:rsidR="005C1C90" w:rsidRPr="005C1C90">
        <w:rPr>
          <w:rFonts w:eastAsia="Times New Roman" w:cstheme="minorHAnsi"/>
          <w:color w:val="0A0A0A"/>
          <w:sz w:val="24"/>
          <w:szCs w:val="24"/>
          <w:lang w:eastAsia="en-AU"/>
        </w:rPr>
        <w:t xml:space="preserve"> reserves the right not to accept the lowest or any tender, or to accept more than one tender.</w:t>
      </w:r>
    </w:p>
    <w:p w14:paraId="08AE4060" w14:textId="5AC8FAA6" w:rsidR="005C1C90" w:rsidRPr="00141D82" w:rsidRDefault="00141D82" w:rsidP="0055547A">
      <w:pPr>
        <w:numPr>
          <w:ilvl w:val="0"/>
          <w:numId w:val="10"/>
        </w:numPr>
        <w:shd w:val="clear" w:color="auto" w:fill="FEFEFE"/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 w:cstheme="minorHAnsi"/>
          <w:color w:val="0A0A0A"/>
          <w:sz w:val="24"/>
          <w:szCs w:val="24"/>
          <w:lang w:eastAsia="en-AU"/>
        </w:rPr>
      </w:pPr>
      <w:r>
        <w:rPr>
          <w:rFonts w:eastAsia="Times New Roman" w:cstheme="minorHAnsi"/>
          <w:color w:val="0A0A0A"/>
          <w:sz w:val="24"/>
          <w:szCs w:val="24"/>
          <w:lang w:eastAsia="en-AU"/>
        </w:rPr>
        <w:t>Tenderers must contact relevant contract official of VLA should they need any clarifications or can also raise during tender briefing</w:t>
      </w:r>
      <w:r w:rsidR="005C1C90" w:rsidRPr="005C1C90">
        <w:rPr>
          <w:rFonts w:eastAsia="Times New Roman" w:cstheme="minorHAnsi"/>
          <w:color w:val="0A0A0A"/>
          <w:sz w:val="24"/>
          <w:szCs w:val="24"/>
          <w:lang w:eastAsia="en-AU"/>
        </w:rPr>
        <w:t>.</w:t>
      </w:r>
    </w:p>
    <w:sectPr w:rsidR="005C1C90" w:rsidRPr="00141D82" w:rsidSect="005C1C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95A8" w14:textId="77777777" w:rsidR="00560BA0" w:rsidRDefault="00560BA0" w:rsidP="00141D82">
      <w:pPr>
        <w:spacing w:after="0" w:line="240" w:lineRule="auto"/>
      </w:pPr>
      <w:r>
        <w:separator/>
      </w:r>
    </w:p>
  </w:endnote>
  <w:endnote w:type="continuationSeparator" w:id="0">
    <w:p w14:paraId="53EBF3C9" w14:textId="77777777" w:rsidR="00560BA0" w:rsidRDefault="00560BA0" w:rsidP="0014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E265" w14:textId="77777777" w:rsidR="00ED7F8C" w:rsidRDefault="00ED7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DC12" w14:textId="77777777" w:rsidR="00ED7F8C" w:rsidRDefault="00ED7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79DD" w14:textId="77777777" w:rsidR="00ED7F8C" w:rsidRDefault="00ED7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4DD0" w14:textId="77777777" w:rsidR="00560BA0" w:rsidRDefault="00560BA0" w:rsidP="00141D82">
      <w:pPr>
        <w:spacing w:after="0" w:line="240" w:lineRule="auto"/>
      </w:pPr>
      <w:r>
        <w:separator/>
      </w:r>
    </w:p>
  </w:footnote>
  <w:footnote w:type="continuationSeparator" w:id="0">
    <w:p w14:paraId="75BBD3B4" w14:textId="77777777" w:rsidR="00560BA0" w:rsidRDefault="00560BA0" w:rsidP="0014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3CED" w14:textId="77777777" w:rsidR="00ED7F8C" w:rsidRDefault="00ED7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B632" w14:textId="671173F8" w:rsidR="00ED7F8C" w:rsidRDefault="00ED7F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9ACD08" wp14:editId="7A68A7E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2b7d4da0869e6808e95c5f0d" descr="{&quot;HashCode&quot;:183827267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51B326" w14:textId="70BAA959" w:rsidR="00ED7F8C" w:rsidRPr="00ED7F8C" w:rsidRDefault="00ED7F8C" w:rsidP="00ED7F8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D7F8C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ACD08" id="_x0000_t202" coordsize="21600,21600" o:spt="202" path="m,l,21600r21600,l21600,xe">
              <v:stroke joinstyle="miter"/>
              <v:path gradientshapeok="t" o:connecttype="rect"/>
            </v:shapetype>
            <v:shape id="MSIPCM2b7d4da0869e6808e95c5f0d" o:spid="_x0000_s1026" type="#_x0000_t202" alt="{&quot;HashCode&quot;:183827267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7051B326" w14:textId="70BAA959" w:rsidR="00ED7F8C" w:rsidRPr="00ED7F8C" w:rsidRDefault="00ED7F8C" w:rsidP="00ED7F8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ED7F8C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4B05" w14:textId="77777777" w:rsidR="00ED7F8C" w:rsidRDefault="00ED7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762"/>
    <w:multiLevelType w:val="hybridMultilevel"/>
    <w:tmpl w:val="BDE457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0892"/>
    <w:multiLevelType w:val="multilevel"/>
    <w:tmpl w:val="E548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81710A"/>
    <w:multiLevelType w:val="multilevel"/>
    <w:tmpl w:val="0ED42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DE629E"/>
    <w:multiLevelType w:val="multilevel"/>
    <w:tmpl w:val="0ED42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F232C5"/>
    <w:multiLevelType w:val="multilevel"/>
    <w:tmpl w:val="D4369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333639"/>
    <w:multiLevelType w:val="hybridMultilevel"/>
    <w:tmpl w:val="D25A84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24F59"/>
    <w:multiLevelType w:val="multilevel"/>
    <w:tmpl w:val="8DF8E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9D5"/>
    <w:multiLevelType w:val="multilevel"/>
    <w:tmpl w:val="0ED42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0D186D"/>
    <w:multiLevelType w:val="multilevel"/>
    <w:tmpl w:val="7FDE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511296"/>
    <w:multiLevelType w:val="multilevel"/>
    <w:tmpl w:val="0ED42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5744249">
    <w:abstractNumId w:val="8"/>
  </w:num>
  <w:num w:numId="2" w16cid:durableId="1932544751">
    <w:abstractNumId w:val="1"/>
  </w:num>
  <w:num w:numId="3" w16cid:durableId="1806661257">
    <w:abstractNumId w:val="6"/>
  </w:num>
  <w:num w:numId="4" w16cid:durableId="572084297">
    <w:abstractNumId w:val="5"/>
  </w:num>
  <w:num w:numId="5" w16cid:durableId="997273242">
    <w:abstractNumId w:val="9"/>
  </w:num>
  <w:num w:numId="6" w16cid:durableId="1692341621">
    <w:abstractNumId w:val="2"/>
  </w:num>
  <w:num w:numId="7" w16cid:durableId="2128893533">
    <w:abstractNumId w:val="4"/>
  </w:num>
  <w:num w:numId="8" w16cid:durableId="641889644">
    <w:abstractNumId w:val="0"/>
  </w:num>
  <w:num w:numId="9" w16cid:durableId="1064987909">
    <w:abstractNumId w:val="7"/>
  </w:num>
  <w:num w:numId="10" w16cid:durableId="46728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90"/>
    <w:rsid w:val="001045C2"/>
    <w:rsid w:val="00141D82"/>
    <w:rsid w:val="0019516E"/>
    <w:rsid w:val="0036720C"/>
    <w:rsid w:val="003C3AC9"/>
    <w:rsid w:val="0055547A"/>
    <w:rsid w:val="00560BA0"/>
    <w:rsid w:val="005C1C90"/>
    <w:rsid w:val="00734F93"/>
    <w:rsid w:val="009F0B53"/>
    <w:rsid w:val="00AB66E5"/>
    <w:rsid w:val="00C2755F"/>
    <w:rsid w:val="00D74336"/>
    <w:rsid w:val="00DE2706"/>
    <w:rsid w:val="00E22E69"/>
    <w:rsid w:val="00ED7F8C"/>
    <w:rsid w:val="00F7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38A4D"/>
  <w15:chartTrackingRefBased/>
  <w15:docId w15:val="{B9579044-B8DD-4198-85AE-A858DFA1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1C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1C90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C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nhideWhenUsed/>
    <w:rsid w:val="005C1C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1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8C"/>
  </w:style>
  <w:style w:type="paragraph" w:styleId="Footer">
    <w:name w:val="footer"/>
    <w:basedOn w:val="Normal"/>
    <w:link w:val="FooterChar"/>
    <w:uiPriority w:val="99"/>
    <w:unhideWhenUsed/>
    <w:rsid w:val="00ED7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ers.vic.gov.a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Legal Aid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Secure lodgement of tender process</dc:title>
  <dc:subject/>
  <dc:creator>Victoria Legal Aid</dc:creator>
  <cp:keywords/>
  <dc:description/>
  <dcterms:created xsi:type="dcterms:W3CDTF">2022-06-17T06:55:00Z</dcterms:created>
  <dcterms:modified xsi:type="dcterms:W3CDTF">2022-06-29T08:32:00Z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50236c-7dbd-4fa5-957d-8e3e9c46dc34_Enabled">
    <vt:lpwstr>true</vt:lpwstr>
  </property>
  <property fmtid="{D5CDD505-2E9C-101B-9397-08002B2CF9AE}" pid="3" name="MSIP_Label_9150236c-7dbd-4fa5-957d-8e3e9c46dc34_SetDate">
    <vt:lpwstr>2022-06-29T08:32:52Z</vt:lpwstr>
  </property>
  <property fmtid="{D5CDD505-2E9C-101B-9397-08002B2CF9AE}" pid="4" name="MSIP_Label_9150236c-7dbd-4fa5-957d-8e3e9c46dc34_Method">
    <vt:lpwstr>Privileged</vt:lpwstr>
  </property>
  <property fmtid="{D5CDD505-2E9C-101B-9397-08002B2CF9AE}" pid="5" name="MSIP_Label_9150236c-7dbd-4fa5-957d-8e3e9c46dc34_Name">
    <vt:lpwstr>Official</vt:lpwstr>
  </property>
  <property fmtid="{D5CDD505-2E9C-101B-9397-08002B2CF9AE}" pid="6" name="MSIP_Label_9150236c-7dbd-4fa5-957d-8e3e9c46dc34_SiteId">
    <vt:lpwstr>f6bec780-cd13-49ce-84c7-5d7d94821879</vt:lpwstr>
  </property>
  <property fmtid="{D5CDD505-2E9C-101B-9397-08002B2CF9AE}" pid="7" name="MSIP_Label_9150236c-7dbd-4fa5-957d-8e3e9c46dc34_ActionId">
    <vt:lpwstr>1eb66f62-a855-4084-bcac-9d6ec6b64319</vt:lpwstr>
  </property>
  <property fmtid="{D5CDD505-2E9C-101B-9397-08002B2CF9AE}" pid="8" name="MSIP_Label_9150236c-7dbd-4fa5-957d-8e3e9c46dc34_ContentBits">
    <vt:lpwstr>1</vt:lpwstr>
  </property>
</Properties>
</file>