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39AB8" w14:textId="5E25E19A" w:rsidR="00B378A2" w:rsidRDefault="003B7C06" w:rsidP="00B378A2">
      <w:pPr>
        <w:pStyle w:val="VLAtitle"/>
      </w:pPr>
      <w:bookmarkStart w:id="0" w:name="_Toc119228409"/>
      <w:bookmarkStart w:id="1" w:name="_Toc119228618"/>
      <w:bookmarkStart w:id="2" w:name="_Toc119234215"/>
      <w:r>
        <w:t>Annual Report 2021–22</w:t>
      </w:r>
      <w:bookmarkEnd w:id="0"/>
      <w:bookmarkEnd w:id="1"/>
      <w:bookmarkEnd w:id="2"/>
    </w:p>
    <w:p w14:paraId="25AABA98" w14:textId="77777777" w:rsidR="00CC0C03" w:rsidRDefault="00CC0C03" w:rsidP="00CC0C03"/>
    <w:p w14:paraId="21C51D08" w14:textId="77777777" w:rsidR="00853BDA" w:rsidRDefault="00853BDA" w:rsidP="00946548">
      <w:pPr>
        <w:sectPr w:rsidR="00853BDA" w:rsidSect="007C05C3">
          <w:headerReference w:type="even" r:id="rId11"/>
          <w:headerReference w:type="default" r:id="rId12"/>
          <w:footerReference w:type="default" r:id="rId13"/>
          <w:headerReference w:type="first" r:id="rId14"/>
          <w:type w:val="oddPage"/>
          <w:pgSz w:w="11906" w:h="16838" w:code="9"/>
          <w:pgMar w:top="1418" w:right="992" w:bottom="1134" w:left="1134" w:header="851" w:footer="2835" w:gutter="0"/>
          <w:paperSrc w:first="7" w:other="7"/>
          <w:cols w:space="720"/>
          <w:titlePg/>
          <w:docGrid w:linePitch="299"/>
        </w:sectPr>
      </w:pPr>
    </w:p>
    <w:p w14:paraId="21F77E25" w14:textId="3D5A86B8" w:rsidR="006C4F9A" w:rsidRPr="007B67DF" w:rsidRDefault="006C4F9A" w:rsidP="006C4F9A">
      <w:pPr>
        <w:pStyle w:val="Heading1"/>
        <w:rPr>
          <w:color w:val="C05017"/>
        </w:rPr>
      </w:pPr>
      <w:bookmarkStart w:id="3" w:name="_Toc119228410"/>
      <w:bookmarkStart w:id="4" w:name="_Toc119228619"/>
      <w:bookmarkStart w:id="5" w:name="_Toc119234216"/>
      <w:r>
        <w:rPr>
          <w:color w:val="C05017"/>
        </w:rPr>
        <w:lastRenderedPageBreak/>
        <w:t xml:space="preserve">Acknowledgement of </w:t>
      </w:r>
      <w:r w:rsidR="003B7C06">
        <w:rPr>
          <w:color w:val="C05017"/>
        </w:rPr>
        <w:t>C</w:t>
      </w:r>
      <w:r>
        <w:rPr>
          <w:color w:val="C05017"/>
        </w:rPr>
        <w:t>ountry</w:t>
      </w:r>
      <w:bookmarkEnd w:id="3"/>
      <w:bookmarkEnd w:id="4"/>
      <w:bookmarkEnd w:id="5"/>
    </w:p>
    <w:p w14:paraId="22F11F7F" w14:textId="4F227C3E" w:rsidR="003B7C06" w:rsidRDefault="003B7C06" w:rsidP="006C4F9A">
      <w:pPr>
        <w:pStyle w:val="acknowledgementtext"/>
      </w:pPr>
      <w:r w:rsidRPr="003B7C06">
        <w:t xml:space="preserve">This document was written on the land of the Wurundjeri people of the Kulin Nation. Victoria Legal Aid acknowledges the Traditional Custodians of the lands across Victoria and pays respect to Elders past and present. We recognise the continuing connection to country, culture and identity and the importance of self-determination for creating better futures for First Nations people. </w:t>
      </w:r>
    </w:p>
    <w:p w14:paraId="4C631725" w14:textId="77777777" w:rsidR="003B7C06" w:rsidRDefault="003B7C06" w:rsidP="003B7C06">
      <w:pPr>
        <w:pStyle w:val="Heading1"/>
      </w:pPr>
      <w:bookmarkStart w:id="6" w:name="_Toc119228411"/>
      <w:bookmarkStart w:id="7" w:name="_Toc119228620"/>
      <w:bookmarkStart w:id="8" w:name="_Toc119234217"/>
      <w:r>
        <w:t>Chairperson’s declaration</w:t>
      </w:r>
      <w:bookmarkEnd w:id="6"/>
      <w:bookmarkEnd w:id="7"/>
      <w:bookmarkEnd w:id="8"/>
      <w:r>
        <w:t xml:space="preserve"> </w:t>
      </w:r>
    </w:p>
    <w:p w14:paraId="2B2EF793" w14:textId="3D0096AF" w:rsidR="003B7C06" w:rsidRDefault="003B7C06" w:rsidP="005F712F">
      <w:pPr>
        <w:spacing w:after="360"/>
      </w:pPr>
      <w:r>
        <w:t xml:space="preserve">In accordance with section 12N of the </w:t>
      </w:r>
      <w:r w:rsidRPr="003B7C06">
        <w:rPr>
          <w:i/>
          <w:iCs/>
        </w:rPr>
        <w:t>Legal Aid Act 1978</w:t>
      </w:r>
      <w:r>
        <w:t xml:space="preserve"> (Vic) and provisions of the </w:t>
      </w:r>
      <w:r w:rsidRPr="003B7C06">
        <w:rPr>
          <w:i/>
          <w:iCs/>
        </w:rPr>
        <w:t>Financial Management Act 1994</w:t>
      </w:r>
      <w:r>
        <w:t xml:space="preserve"> (Vic), I am pleased to present the Victoria Legal Aid Annual Report for the year ending 30 June 2022.</w:t>
      </w:r>
    </w:p>
    <w:p w14:paraId="778DA78C" w14:textId="77777777" w:rsidR="003B7C06" w:rsidRPr="003B7C06" w:rsidRDefault="003B7C06" w:rsidP="003B7C06">
      <w:pPr>
        <w:rPr>
          <w:b/>
          <w:bCs/>
        </w:rPr>
      </w:pPr>
      <w:r w:rsidRPr="003B7C06">
        <w:rPr>
          <w:b/>
          <w:bCs/>
        </w:rPr>
        <w:t xml:space="preserve">Robbie Campo </w:t>
      </w:r>
    </w:p>
    <w:p w14:paraId="1061AA90" w14:textId="77777777" w:rsidR="003B7C06" w:rsidRDefault="003B7C06" w:rsidP="003B7C06">
      <w:r>
        <w:t>Acting Chairperson</w:t>
      </w:r>
    </w:p>
    <w:p w14:paraId="790540B2" w14:textId="0DD8FDCE" w:rsidR="003B7C06" w:rsidRPr="003B7C06" w:rsidRDefault="003B7C06" w:rsidP="003B7C06">
      <w:pPr>
        <w:rPr>
          <w:color w:val="D67A0F"/>
        </w:rPr>
      </w:pPr>
      <w:r>
        <w:t>14 September 2022</w:t>
      </w:r>
    </w:p>
    <w:p w14:paraId="502C6766" w14:textId="38788E15" w:rsidR="00022C83" w:rsidRPr="006E2882" w:rsidRDefault="002A7402" w:rsidP="006C4F9A">
      <w:pPr>
        <w:pStyle w:val="Confidentialityclause"/>
        <w:spacing w:before="6300"/>
        <w:rPr>
          <w:bCs w:val="0"/>
        </w:rPr>
      </w:pPr>
      <w:r w:rsidRPr="00674E45">
        <w:rPr>
          <w:rFonts w:cs="Arial"/>
          <w:color w:val="971A4B"/>
        </w:rPr>
        <w:t>©</w:t>
      </w:r>
      <w:r w:rsidRPr="00674E45">
        <w:rPr>
          <w:color w:val="971A4B"/>
        </w:rPr>
        <w:t xml:space="preserve"> </w:t>
      </w:r>
      <w:r w:rsidRPr="00674E45">
        <w:rPr>
          <w:color w:val="971A4B"/>
        </w:rPr>
        <w:fldChar w:fldCharType="begin"/>
      </w:r>
      <w:r w:rsidRPr="00674E45">
        <w:rPr>
          <w:color w:val="971A4B"/>
        </w:rPr>
        <w:instrText xml:space="preserve"> DATE  \@ "yyyy"  \* MERGEFORMAT </w:instrText>
      </w:r>
      <w:r w:rsidRPr="00674E45">
        <w:rPr>
          <w:color w:val="971A4B"/>
        </w:rPr>
        <w:fldChar w:fldCharType="separate"/>
      </w:r>
      <w:r w:rsidR="005F712F">
        <w:rPr>
          <w:noProof/>
          <w:color w:val="971A4B"/>
        </w:rPr>
        <w:t>2022</w:t>
      </w:r>
      <w:r w:rsidRPr="00674E45">
        <w:rPr>
          <w:color w:val="971A4B"/>
        </w:rPr>
        <w:fldChar w:fldCharType="end"/>
      </w:r>
      <w:r w:rsidRPr="00674E45">
        <w:rPr>
          <w:color w:val="971A4B"/>
        </w:rPr>
        <w:t xml:space="preserve"> Victoria Legal Aid.</w:t>
      </w:r>
      <w:r>
        <w:t xml:space="preserve"> </w:t>
      </w:r>
      <w:r w:rsidR="006E2882" w:rsidRPr="006E2882">
        <w:rPr>
          <w:bCs w:val="0"/>
        </w:rPr>
        <w:t xml:space="preserve">Reproduction without express written permission is prohibited. Written requests should be directed to Victoria Legal Aid, </w:t>
      </w:r>
      <w:r w:rsidR="00497C84">
        <w:rPr>
          <w:bCs w:val="0"/>
        </w:rPr>
        <w:t>Strategic</w:t>
      </w:r>
      <w:r w:rsidR="006E2882" w:rsidRPr="006E2882">
        <w:rPr>
          <w:bCs w:val="0"/>
        </w:rPr>
        <w:t xml:space="preserve"> Communications, </w:t>
      </w:r>
      <w:r w:rsidR="00497C84">
        <w:rPr>
          <w:bCs w:val="0"/>
        </w:rPr>
        <w:t>GPO Box 4380, Melbourne VIC 3001</w:t>
      </w:r>
      <w:r w:rsidR="006E2882" w:rsidRPr="006E2882">
        <w:rPr>
          <w:bCs w:val="0"/>
        </w:rPr>
        <w:t>.</w:t>
      </w:r>
    </w:p>
    <w:p w14:paraId="5287874D" w14:textId="14252F3B" w:rsidR="00CC0C03" w:rsidRPr="00E24A08" w:rsidRDefault="00022C83" w:rsidP="002A7402">
      <w:pPr>
        <w:pStyle w:val="Confidentialityclause"/>
        <w:rPr>
          <w:bCs w:val="0"/>
        </w:rPr>
      </w:pPr>
      <w:r w:rsidRPr="002A7402">
        <w:rPr>
          <w:color w:val="B1005D"/>
        </w:rPr>
        <w:t>Disclaimer.</w:t>
      </w:r>
      <w:r w:rsidR="003B7C06">
        <w:rPr>
          <w:bCs w:val="0"/>
        </w:rPr>
        <w:t xml:space="preserve"> </w:t>
      </w:r>
      <w:r w:rsidR="003B7C06" w:rsidRPr="003B7C06">
        <w:rPr>
          <w:bCs w:val="0"/>
        </w:rPr>
        <w:t xml:space="preserve">The information contained should not be relied upon as legal </w:t>
      </w:r>
      <w:proofErr w:type="gramStart"/>
      <w:r w:rsidR="003B7C06" w:rsidRPr="003B7C06">
        <w:rPr>
          <w:bCs w:val="0"/>
        </w:rPr>
        <w:t>advice, and</w:t>
      </w:r>
      <w:proofErr w:type="gramEnd"/>
      <w:r w:rsidR="003B7C06" w:rsidRPr="003B7C06">
        <w:rPr>
          <w:bCs w:val="0"/>
        </w:rPr>
        <w:t xml:space="preserve"> should be checked carefully before being relied upon in any context. Victoria Legal Aid expressly disclaims any liability howsoever caused to any person in respect of any legal advice given or any action taken in reliance on the contents of the publication</w:t>
      </w:r>
      <w:r w:rsidRPr="00022C83">
        <w:rPr>
          <w:bCs w:val="0"/>
        </w:rPr>
        <w:t>.</w:t>
      </w:r>
    </w:p>
    <w:p w14:paraId="134672AC" w14:textId="77777777" w:rsidR="005F712F" w:rsidRDefault="005F712F">
      <w:pPr>
        <w:spacing w:after="0" w:line="240" w:lineRule="auto"/>
        <w:rPr>
          <w:rFonts w:cs="Arial"/>
          <w:b/>
          <w:bCs/>
          <w:color w:val="971A4B"/>
          <w:kern w:val="32"/>
          <w:sz w:val="32"/>
          <w:szCs w:val="32"/>
          <w:lang w:eastAsia="en-AU"/>
        </w:rPr>
      </w:pPr>
      <w:bookmarkStart w:id="9" w:name="_Toc119228412"/>
      <w:bookmarkStart w:id="10" w:name="_Toc119228621"/>
      <w:bookmarkStart w:id="11" w:name="_Toc119234218"/>
      <w:r>
        <w:br w:type="page"/>
      </w:r>
    </w:p>
    <w:p w14:paraId="607F5ECA" w14:textId="410C6333" w:rsidR="00064060" w:rsidRPr="00064060" w:rsidRDefault="002B4970" w:rsidP="00064060">
      <w:pPr>
        <w:pStyle w:val="Heading1"/>
        <w:rPr>
          <w:noProof/>
        </w:rPr>
      </w:pPr>
      <w:r>
        <w:lastRenderedPageBreak/>
        <w:t>Contents</w:t>
      </w:r>
      <w:bookmarkEnd w:id="9"/>
      <w:bookmarkEnd w:id="10"/>
      <w:bookmarkEnd w:id="11"/>
      <w:r w:rsidR="00064060">
        <w:fldChar w:fldCharType="begin"/>
      </w:r>
      <w:r w:rsidR="00064060">
        <w:instrText xml:space="preserve"> TOC \o "1-2" \h \z \u </w:instrText>
      </w:r>
      <w:r w:rsidR="00064060">
        <w:fldChar w:fldCharType="separate"/>
      </w:r>
    </w:p>
    <w:p w14:paraId="11644F31" w14:textId="084FADDD" w:rsidR="00064060" w:rsidRDefault="0086166C">
      <w:pPr>
        <w:pStyle w:val="TOC1"/>
        <w:rPr>
          <w:rFonts w:asciiTheme="minorHAnsi" w:eastAsiaTheme="minorEastAsia" w:hAnsiTheme="minorHAnsi" w:cstheme="minorBidi"/>
          <w:b w:val="0"/>
          <w:noProof/>
          <w:sz w:val="24"/>
          <w:lang w:eastAsia="en-GB"/>
        </w:rPr>
      </w:pPr>
      <w:hyperlink w:anchor="_Toc119234219" w:history="1">
        <w:r w:rsidR="00064060" w:rsidRPr="00824649">
          <w:rPr>
            <w:rStyle w:val="Hyperlink"/>
            <w:noProof/>
          </w:rPr>
          <w:t>Service snapshot</w:t>
        </w:r>
        <w:r w:rsidR="00064060">
          <w:rPr>
            <w:noProof/>
            <w:webHidden/>
          </w:rPr>
          <w:tab/>
        </w:r>
        <w:r w:rsidR="00064060">
          <w:rPr>
            <w:noProof/>
            <w:webHidden/>
          </w:rPr>
          <w:fldChar w:fldCharType="begin"/>
        </w:r>
        <w:r w:rsidR="00064060">
          <w:rPr>
            <w:noProof/>
            <w:webHidden/>
          </w:rPr>
          <w:instrText xml:space="preserve"> PAGEREF _Toc119234219 \h </w:instrText>
        </w:r>
        <w:r w:rsidR="00064060">
          <w:rPr>
            <w:noProof/>
            <w:webHidden/>
          </w:rPr>
        </w:r>
        <w:r w:rsidR="00064060">
          <w:rPr>
            <w:noProof/>
            <w:webHidden/>
          </w:rPr>
          <w:fldChar w:fldCharType="separate"/>
        </w:r>
        <w:r w:rsidR="005A5573">
          <w:rPr>
            <w:noProof/>
            <w:webHidden/>
          </w:rPr>
          <w:t>1</w:t>
        </w:r>
        <w:r w:rsidR="00064060">
          <w:rPr>
            <w:noProof/>
            <w:webHidden/>
          </w:rPr>
          <w:fldChar w:fldCharType="end"/>
        </w:r>
      </w:hyperlink>
    </w:p>
    <w:p w14:paraId="503EBC2E" w14:textId="34284BFF" w:rsidR="00064060" w:rsidRDefault="0086166C">
      <w:pPr>
        <w:pStyle w:val="TOC2"/>
        <w:rPr>
          <w:rFonts w:asciiTheme="minorHAnsi" w:eastAsiaTheme="minorEastAsia" w:hAnsiTheme="minorHAnsi" w:cstheme="minorBidi"/>
          <w:sz w:val="24"/>
          <w:lang w:eastAsia="en-GB"/>
        </w:rPr>
      </w:pPr>
      <w:hyperlink w:anchor="_Toc119234220" w:history="1">
        <w:r w:rsidR="00064060" w:rsidRPr="00824649">
          <w:rPr>
            <w:rStyle w:val="Hyperlink"/>
          </w:rPr>
          <w:t>Improving diversity and inclusion</w:t>
        </w:r>
        <w:r w:rsidR="00064060">
          <w:rPr>
            <w:webHidden/>
          </w:rPr>
          <w:tab/>
        </w:r>
        <w:r w:rsidR="00064060">
          <w:rPr>
            <w:webHidden/>
          </w:rPr>
          <w:fldChar w:fldCharType="begin"/>
        </w:r>
        <w:r w:rsidR="00064060">
          <w:rPr>
            <w:webHidden/>
          </w:rPr>
          <w:instrText xml:space="preserve"> PAGEREF _Toc119234220 \h </w:instrText>
        </w:r>
        <w:r w:rsidR="00064060">
          <w:rPr>
            <w:webHidden/>
          </w:rPr>
        </w:r>
        <w:r w:rsidR="00064060">
          <w:rPr>
            <w:webHidden/>
          </w:rPr>
          <w:fldChar w:fldCharType="separate"/>
        </w:r>
        <w:r w:rsidR="005A5573">
          <w:rPr>
            <w:webHidden/>
          </w:rPr>
          <w:t>1</w:t>
        </w:r>
        <w:r w:rsidR="00064060">
          <w:rPr>
            <w:webHidden/>
          </w:rPr>
          <w:fldChar w:fldCharType="end"/>
        </w:r>
      </w:hyperlink>
    </w:p>
    <w:p w14:paraId="11C5FF17" w14:textId="3689E9F6" w:rsidR="00064060" w:rsidRDefault="0086166C">
      <w:pPr>
        <w:pStyle w:val="TOC2"/>
        <w:rPr>
          <w:rFonts w:asciiTheme="minorHAnsi" w:eastAsiaTheme="minorEastAsia" w:hAnsiTheme="minorHAnsi" w:cstheme="minorBidi"/>
          <w:sz w:val="24"/>
          <w:lang w:eastAsia="en-GB"/>
        </w:rPr>
      </w:pPr>
      <w:hyperlink w:anchor="_Toc119234221" w:history="1">
        <w:r w:rsidR="00064060" w:rsidRPr="00824649">
          <w:rPr>
            <w:rStyle w:val="Hyperlink"/>
          </w:rPr>
          <w:t>Improving outcomes for First Nations clients</w:t>
        </w:r>
        <w:r w:rsidR="00064060">
          <w:rPr>
            <w:webHidden/>
          </w:rPr>
          <w:tab/>
        </w:r>
        <w:r w:rsidR="00064060">
          <w:rPr>
            <w:webHidden/>
          </w:rPr>
          <w:fldChar w:fldCharType="begin"/>
        </w:r>
        <w:r w:rsidR="00064060">
          <w:rPr>
            <w:webHidden/>
          </w:rPr>
          <w:instrText xml:space="preserve"> PAGEREF _Toc119234221 \h </w:instrText>
        </w:r>
        <w:r w:rsidR="00064060">
          <w:rPr>
            <w:webHidden/>
          </w:rPr>
        </w:r>
        <w:r w:rsidR="00064060">
          <w:rPr>
            <w:webHidden/>
          </w:rPr>
          <w:fldChar w:fldCharType="separate"/>
        </w:r>
        <w:r w:rsidR="005A5573">
          <w:rPr>
            <w:webHidden/>
          </w:rPr>
          <w:t>2</w:t>
        </w:r>
        <w:r w:rsidR="00064060">
          <w:rPr>
            <w:webHidden/>
          </w:rPr>
          <w:fldChar w:fldCharType="end"/>
        </w:r>
      </w:hyperlink>
    </w:p>
    <w:p w14:paraId="73D7C8AE" w14:textId="57E5EB90" w:rsidR="00064060" w:rsidRDefault="0086166C">
      <w:pPr>
        <w:pStyle w:val="TOC2"/>
        <w:rPr>
          <w:rFonts w:asciiTheme="minorHAnsi" w:eastAsiaTheme="minorEastAsia" w:hAnsiTheme="minorHAnsi" w:cstheme="minorBidi"/>
          <w:sz w:val="24"/>
          <w:lang w:eastAsia="en-GB"/>
        </w:rPr>
      </w:pPr>
      <w:hyperlink w:anchor="_Toc119234222" w:history="1">
        <w:r w:rsidR="00064060" w:rsidRPr="00824649">
          <w:rPr>
            <w:rStyle w:val="Hyperlink"/>
          </w:rPr>
          <w:t>Enhancing our digital capabilities</w:t>
        </w:r>
        <w:r w:rsidR="00064060">
          <w:rPr>
            <w:webHidden/>
          </w:rPr>
          <w:tab/>
        </w:r>
        <w:r w:rsidR="00064060">
          <w:rPr>
            <w:webHidden/>
          </w:rPr>
          <w:fldChar w:fldCharType="begin"/>
        </w:r>
        <w:r w:rsidR="00064060">
          <w:rPr>
            <w:webHidden/>
          </w:rPr>
          <w:instrText xml:space="preserve"> PAGEREF _Toc119234222 \h </w:instrText>
        </w:r>
        <w:r w:rsidR="00064060">
          <w:rPr>
            <w:webHidden/>
          </w:rPr>
        </w:r>
        <w:r w:rsidR="00064060">
          <w:rPr>
            <w:webHidden/>
          </w:rPr>
          <w:fldChar w:fldCharType="separate"/>
        </w:r>
        <w:r w:rsidR="005A5573">
          <w:rPr>
            <w:webHidden/>
          </w:rPr>
          <w:t>2</w:t>
        </w:r>
        <w:r w:rsidR="00064060">
          <w:rPr>
            <w:webHidden/>
          </w:rPr>
          <w:fldChar w:fldCharType="end"/>
        </w:r>
      </w:hyperlink>
    </w:p>
    <w:p w14:paraId="383AA54F" w14:textId="2B0C95E9" w:rsidR="00064060" w:rsidRDefault="0086166C">
      <w:pPr>
        <w:pStyle w:val="TOC2"/>
        <w:rPr>
          <w:rFonts w:asciiTheme="minorHAnsi" w:eastAsiaTheme="minorEastAsia" w:hAnsiTheme="minorHAnsi" w:cstheme="minorBidi"/>
          <w:sz w:val="24"/>
          <w:lang w:eastAsia="en-GB"/>
        </w:rPr>
      </w:pPr>
      <w:hyperlink w:anchor="_Toc119234223" w:history="1">
        <w:r w:rsidR="00064060" w:rsidRPr="00824649">
          <w:rPr>
            <w:rStyle w:val="Hyperlink"/>
          </w:rPr>
          <w:t>Focus on early intervention and early engagement and resolution</w:t>
        </w:r>
        <w:r w:rsidR="00064060">
          <w:rPr>
            <w:webHidden/>
          </w:rPr>
          <w:tab/>
        </w:r>
        <w:r w:rsidR="00064060">
          <w:rPr>
            <w:webHidden/>
          </w:rPr>
          <w:fldChar w:fldCharType="begin"/>
        </w:r>
        <w:r w:rsidR="00064060">
          <w:rPr>
            <w:webHidden/>
          </w:rPr>
          <w:instrText xml:space="preserve"> PAGEREF _Toc119234223 \h </w:instrText>
        </w:r>
        <w:r w:rsidR="00064060">
          <w:rPr>
            <w:webHidden/>
          </w:rPr>
        </w:r>
        <w:r w:rsidR="00064060">
          <w:rPr>
            <w:webHidden/>
          </w:rPr>
          <w:fldChar w:fldCharType="separate"/>
        </w:r>
        <w:r w:rsidR="005A5573">
          <w:rPr>
            <w:webHidden/>
          </w:rPr>
          <w:t>2</w:t>
        </w:r>
        <w:r w:rsidR="00064060">
          <w:rPr>
            <w:webHidden/>
          </w:rPr>
          <w:fldChar w:fldCharType="end"/>
        </w:r>
      </w:hyperlink>
    </w:p>
    <w:p w14:paraId="3CE4A955" w14:textId="501E09A3" w:rsidR="00064060" w:rsidRDefault="0086166C">
      <w:pPr>
        <w:pStyle w:val="TOC2"/>
        <w:rPr>
          <w:rFonts w:asciiTheme="minorHAnsi" w:eastAsiaTheme="minorEastAsia" w:hAnsiTheme="minorHAnsi" w:cstheme="minorBidi"/>
          <w:sz w:val="24"/>
          <w:lang w:eastAsia="en-GB"/>
        </w:rPr>
      </w:pPr>
      <w:hyperlink w:anchor="_Toc119234224" w:history="1">
        <w:r w:rsidR="00064060" w:rsidRPr="00824649">
          <w:rPr>
            <w:rStyle w:val="Hyperlink"/>
          </w:rPr>
          <w:t>Regional services</w:t>
        </w:r>
        <w:r w:rsidR="00064060">
          <w:rPr>
            <w:webHidden/>
          </w:rPr>
          <w:tab/>
        </w:r>
        <w:r w:rsidR="00064060">
          <w:rPr>
            <w:webHidden/>
          </w:rPr>
          <w:fldChar w:fldCharType="begin"/>
        </w:r>
        <w:r w:rsidR="00064060">
          <w:rPr>
            <w:webHidden/>
          </w:rPr>
          <w:instrText xml:space="preserve"> PAGEREF _Toc119234224 \h </w:instrText>
        </w:r>
        <w:r w:rsidR="00064060">
          <w:rPr>
            <w:webHidden/>
          </w:rPr>
        </w:r>
        <w:r w:rsidR="00064060">
          <w:rPr>
            <w:webHidden/>
          </w:rPr>
          <w:fldChar w:fldCharType="separate"/>
        </w:r>
        <w:r w:rsidR="005A5573">
          <w:rPr>
            <w:webHidden/>
          </w:rPr>
          <w:t>2</w:t>
        </w:r>
        <w:r w:rsidR="00064060">
          <w:rPr>
            <w:webHidden/>
          </w:rPr>
          <w:fldChar w:fldCharType="end"/>
        </w:r>
      </w:hyperlink>
    </w:p>
    <w:p w14:paraId="2B40EF5B" w14:textId="4DF8A8C1" w:rsidR="00064060" w:rsidRDefault="0086166C">
      <w:pPr>
        <w:pStyle w:val="TOC1"/>
        <w:rPr>
          <w:rFonts w:asciiTheme="minorHAnsi" w:eastAsiaTheme="minorEastAsia" w:hAnsiTheme="minorHAnsi" w:cstheme="minorBidi"/>
          <w:b w:val="0"/>
          <w:noProof/>
          <w:sz w:val="24"/>
          <w:lang w:eastAsia="en-GB"/>
        </w:rPr>
      </w:pPr>
      <w:hyperlink w:anchor="_Toc119234225" w:history="1">
        <w:r w:rsidR="00064060" w:rsidRPr="00824649">
          <w:rPr>
            <w:rStyle w:val="Hyperlink"/>
            <w:noProof/>
          </w:rPr>
          <w:t>About Victoria Legal Aid</w:t>
        </w:r>
        <w:r w:rsidR="00064060">
          <w:rPr>
            <w:noProof/>
            <w:webHidden/>
          </w:rPr>
          <w:tab/>
        </w:r>
        <w:r w:rsidR="00064060">
          <w:rPr>
            <w:noProof/>
            <w:webHidden/>
          </w:rPr>
          <w:fldChar w:fldCharType="begin"/>
        </w:r>
        <w:r w:rsidR="00064060">
          <w:rPr>
            <w:noProof/>
            <w:webHidden/>
          </w:rPr>
          <w:instrText xml:space="preserve"> PAGEREF _Toc119234225 \h </w:instrText>
        </w:r>
        <w:r w:rsidR="00064060">
          <w:rPr>
            <w:noProof/>
            <w:webHidden/>
          </w:rPr>
        </w:r>
        <w:r w:rsidR="00064060">
          <w:rPr>
            <w:noProof/>
            <w:webHidden/>
          </w:rPr>
          <w:fldChar w:fldCharType="separate"/>
        </w:r>
        <w:r w:rsidR="005A5573">
          <w:rPr>
            <w:noProof/>
            <w:webHidden/>
          </w:rPr>
          <w:t>4</w:t>
        </w:r>
        <w:r w:rsidR="00064060">
          <w:rPr>
            <w:noProof/>
            <w:webHidden/>
          </w:rPr>
          <w:fldChar w:fldCharType="end"/>
        </w:r>
      </w:hyperlink>
    </w:p>
    <w:p w14:paraId="752B48DA" w14:textId="514196EA" w:rsidR="00064060" w:rsidRDefault="0086166C">
      <w:pPr>
        <w:pStyle w:val="TOC2"/>
        <w:rPr>
          <w:rFonts w:asciiTheme="minorHAnsi" w:eastAsiaTheme="minorEastAsia" w:hAnsiTheme="minorHAnsi" w:cstheme="minorBidi"/>
          <w:sz w:val="24"/>
          <w:lang w:eastAsia="en-GB"/>
        </w:rPr>
      </w:pPr>
      <w:hyperlink w:anchor="_Toc119234226" w:history="1">
        <w:r w:rsidR="00064060" w:rsidRPr="00824649">
          <w:rPr>
            <w:rStyle w:val="Hyperlink"/>
          </w:rPr>
          <w:t>Our vision</w:t>
        </w:r>
        <w:r w:rsidR="00064060">
          <w:rPr>
            <w:webHidden/>
          </w:rPr>
          <w:tab/>
        </w:r>
        <w:r w:rsidR="00064060">
          <w:rPr>
            <w:webHidden/>
          </w:rPr>
          <w:fldChar w:fldCharType="begin"/>
        </w:r>
        <w:r w:rsidR="00064060">
          <w:rPr>
            <w:webHidden/>
          </w:rPr>
          <w:instrText xml:space="preserve"> PAGEREF _Toc119234226 \h </w:instrText>
        </w:r>
        <w:r w:rsidR="00064060">
          <w:rPr>
            <w:webHidden/>
          </w:rPr>
        </w:r>
        <w:r w:rsidR="00064060">
          <w:rPr>
            <w:webHidden/>
          </w:rPr>
          <w:fldChar w:fldCharType="separate"/>
        </w:r>
        <w:r w:rsidR="005A5573">
          <w:rPr>
            <w:webHidden/>
          </w:rPr>
          <w:t>4</w:t>
        </w:r>
        <w:r w:rsidR="00064060">
          <w:rPr>
            <w:webHidden/>
          </w:rPr>
          <w:fldChar w:fldCharType="end"/>
        </w:r>
      </w:hyperlink>
    </w:p>
    <w:p w14:paraId="1896C863" w14:textId="3C7C8843" w:rsidR="00064060" w:rsidRDefault="0086166C">
      <w:pPr>
        <w:pStyle w:val="TOC2"/>
        <w:rPr>
          <w:rFonts w:asciiTheme="minorHAnsi" w:eastAsiaTheme="minorEastAsia" w:hAnsiTheme="minorHAnsi" w:cstheme="minorBidi"/>
          <w:sz w:val="24"/>
          <w:lang w:eastAsia="en-GB"/>
        </w:rPr>
      </w:pPr>
      <w:hyperlink w:anchor="_Toc119234227" w:history="1">
        <w:r w:rsidR="00064060" w:rsidRPr="00824649">
          <w:rPr>
            <w:rStyle w:val="Hyperlink"/>
          </w:rPr>
          <w:t>Our purpose</w:t>
        </w:r>
        <w:r w:rsidR="00064060">
          <w:rPr>
            <w:webHidden/>
          </w:rPr>
          <w:tab/>
        </w:r>
        <w:r w:rsidR="00064060">
          <w:rPr>
            <w:webHidden/>
          </w:rPr>
          <w:fldChar w:fldCharType="begin"/>
        </w:r>
        <w:r w:rsidR="00064060">
          <w:rPr>
            <w:webHidden/>
          </w:rPr>
          <w:instrText xml:space="preserve"> PAGEREF _Toc119234227 \h </w:instrText>
        </w:r>
        <w:r w:rsidR="00064060">
          <w:rPr>
            <w:webHidden/>
          </w:rPr>
        </w:r>
        <w:r w:rsidR="00064060">
          <w:rPr>
            <w:webHidden/>
          </w:rPr>
          <w:fldChar w:fldCharType="separate"/>
        </w:r>
        <w:r w:rsidR="005A5573">
          <w:rPr>
            <w:webHidden/>
          </w:rPr>
          <w:t>4</w:t>
        </w:r>
        <w:r w:rsidR="00064060">
          <w:rPr>
            <w:webHidden/>
          </w:rPr>
          <w:fldChar w:fldCharType="end"/>
        </w:r>
      </w:hyperlink>
    </w:p>
    <w:p w14:paraId="6B9234BC" w14:textId="3B9CB2B7" w:rsidR="00064060" w:rsidRDefault="0086166C">
      <w:pPr>
        <w:pStyle w:val="TOC2"/>
        <w:rPr>
          <w:rFonts w:asciiTheme="minorHAnsi" w:eastAsiaTheme="minorEastAsia" w:hAnsiTheme="minorHAnsi" w:cstheme="minorBidi"/>
          <w:sz w:val="24"/>
          <w:lang w:eastAsia="en-GB"/>
        </w:rPr>
      </w:pPr>
      <w:hyperlink w:anchor="_Toc119234228" w:history="1">
        <w:r w:rsidR="00064060" w:rsidRPr="00824649">
          <w:rPr>
            <w:rStyle w:val="Hyperlink"/>
          </w:rPr>
          <w:t>Our values</w:t>
        </w:r>
        <w:r w:rsidR="00064060">
          <w:rPr>
            <w:webHidden/>
          </w:rPr>
          <w:tab/>
        </w:r>
        <w:r w:rsidR="00064060">
          <w:rPr>
            <w:webHidden/>
          </w:rPr>
          <w:fldChar w:fldCharType="begin"/>
        </w:r>
        <w:r w:rsidR="00064060">
          <w:rPr>
            <w:webHidden/>
          </w:rPr>
          <w:instrText xml:space="preserve"> PAGEREF _Toc119234228 \h </w:instrText>
        </w:r>
        <w:r w:rsidR="00064060">
          <w:rPr>
            <w:webHidden/>
          </w:rPr>
        </w:r>
        <w:r w:rsidR="00064060">
          <w:rPr>
            <w:webHidden/>
          </w:rPr>
          <w:fldChar w:fldCharType="separate"/>
        </w:r>
        <w:r w:rsidR="005A5573">
          <w:rPr>
            <w:webHidden/>
          </w:rPr>
          <w:t>4</w:t>
        </w:r>
        <w:r w:rsidR="00064060">
          <w:rPr>
            <w:webHidden/>
          </w:rPr>
          <w:fldChar w:fldCharType="end"/>
        </w:r>
      </w:hyperlink>
    </w:p>
    <w:p w14:paraId="62FE0808" w14:textId="3DAA55CF" w:rsidR="00064060" w:rsidRDefault="0086166C">
      <w:pPr>
        <w:pStyle w:val="TOC2"/>
        <w:rPr>
          <w:rFonts w:asciiTheme="minorHAnsi" w:eastAsiaTheme="minorEastAsia" w:hAnsiTheme="minorHAnsi" w:cstheme="minorBidi"/>
          <w:sz w:val="24"/>
          <w:lang w:eastAsia="en-GB"/>
        </w:rPr>
      </w:pPr>
      <w:hyperlink w:anchor="_Toc119234229" w:history="1">
        <w:r w:rsidR="00064060" w:rsidRPr="00824649">
          <w:rPr>
            <w:rStyle w:val="Hyperlink"/>
          </w:rPr>
          <w:t>Strategy 26</w:t>
        </w:r>
        <w:r w:rsidR="00064060">
          <w:rPr>
            <w:webHidden/>
          </w:rPr>
          <w:tab/>
        </w:r>
        <w:r w:rsidR="00064060">
          <w:rPr>
            <w:webHidden/>
          </w:rPr>
          <w:fldChar w:fldCharType="begin"/>
        </w:r>
        <w:r w:rsidR="00064060">
          <w:rPr>
            <w:webHidden/>
          </w:rPr>
          <w:instrText xml:space="preserve"> PAGEREF _Toc119234229 \h </w:instrText>
        </w:r>
        <w:r w:rsidR="00064060">
          <w:rPr>
            <w:webHidden/>
          </w:rPr>
        </w:r>
        <w:r w:rsidR="00064060">
          <w:rPr>
            <w:webHidden/>
          </w:rPr>
          <w:fldChar w:fldCharType="separate"/>
        </w:r>
        <w:r w:rsidR="005A5573">
          <w:rPr>
            <w:webHidden/>
          </w:rPr>
          <w:t>4</w:t>
        </w:r>
        <w:r w:rsidR="00064060">
          <w:rPr>
            <w:webHidden/>
          </w:rPr>
          <w:fldChar w:fldCharType="end"/>
        </w:r>
      </w:hyperlink>
    </w:p>
    <w:p w14:paraId="4686FEEF" w14:textId="112EECFC" w:rsidR="00064060" w:rsidRDefault="0086166C">
      <w:pPr>
        <w:pStyle w:val="TOC2"/>
        <w:rPr>
          <w:rFonts w:asciiTheme="minorHAnsi" w:eastAsiaTheme="minorEastAsia" w:hAnsiTheme="minorHAnsi" w:cstheme="minorBidi"/>
          <w:sz w:val="24"/>
          <w:lang w:eastAsia="en-GB"/>
        </w:rPr>
      </w:pPr>
      <w:hyperlink w:anchor="_Toc119234230" w:history="1">
        <w:r w:rsidR="00064060" w:rsidRPr="00824649">
          <w:rPr>
            <w:rStyle w:val="Hyperlink"/>
          </w:rPr>
          <w:t>Our functions</w:t>
        </w:r>
        <w:r w:rsidR="00064060">
          <w:rPr>
            <w:webHidden/>
          </w:rPr>
          <w:tab/>
        </w:r>
        <w:r w:rsidR="00064060">
          <w:rPr>
            <w:webHidden/>
          </w:rPr>
          <w:fldChar w:fldCharType="begin"/>
        </w:r>
        <w:r w:rsidR="00064060">
          <w:rPr>
            <w:webHidden/>
          </w:rPr>
          <w:instrText xml:space="preserve"> PAGEREF _Toc119234230 \h </w:instrText>
        </w:r>
        <w:r w:rsidR="00064060">
          <w:rPr>
            <w:webHidden/>
          </w:rPr>
        </w:r>
        <w:r w:rsidR="00064060">
          <w:rPr>
            <w:webHidden/>
          </w:rPr>
          <w:fldChar w:fldCharType="separate"/>
        </w:r>
        <w:r w:rsidR="005A5573">
          <w:rPr>
            <w:webHidden/>
          </w:rPr>
          <w:t>5</w:t>
        </w:r>
        <w:r w:rsidR="00064060">
          <w:rPr>
            <w:webHidden/>
          </w:rPr>
          <w:fldChar w:fldCharType="end"/>
        </w:r>
      </w:hyperlink>
    </w:p>
    <w:p w14:paraId="43EF0378" w14:textId="2FFDC068" w:rsidR="00064060" w:rsidRDefault="0086166C">
      <w:pPr>
        <w:pStyle w:val="TOC1"/>
        <w:rPr>
          <w:rFonts w:asciiTheme="minorHAnsi" w:eastAsiaTheme="minorEastAsia" w:hAnsiTheme="minorHAnsi" w:cstheme="minorBidi"/>
          <w:b w:val="0"/>
          <w:noProof/>
          <w:sz w:val="24"/>
          <w:lang w:eastAsia="en-GB"/>
        </w:rPr>
      </w:pPr>
      <w:hyperlink w:anchor="_Toc119234231" w:history="1">
        <w:r w:rsidR="00064060" w:rsidRPr="00824649">
          <w:rPr>
            <w:rStyle w:val="Hyperlink"/>
            <w:noProof/>
          </w:rPr>
          <w:t>Chairperson and CEO message</w:t>
        </w:r>
        <w:r w:rsidR="00064060">
          <w:rPr>
            <w:noProof/>
            <w:webHidden/>
          </w:rPr>
          <w:tab/>
        </w:r>
        <w:r w:rsidR="00064060">
          <w:rPr>
            <w:noProof/>
            <w:webHidden/>
          </w:rPr>
          <w:fldChar w:fldCharType="begin"/>
        </w:r>
        <w:r w:rsidR="00064060">
          <w:rPr>
            <w:noProof/>
            <w:webHidden/>
          </w:rPr>
          <w:instrText xml:space="preserve"> PAGEREF _Toc119234231 \h </w:instrText>
        </w:r>
        <w:r w:rsidR="00064060">
          <w:rPr>
            <w:noProof/>
            <w:webHidden/>
          </w:rPr>
        </w:r>
        <w:r w:rsidR="00064060">
          <w:rPr>
            <w:noProof/>
            <w:webHidden/>
          </w:rPr>
          <w:fldChar w:fldCharType="separate"/>
        </w:r>
        <w:r w:rsidR="005A5573">
          <w:rPr>
            <w:noProof/>
            <w:webHidden/>
          </w:rPr>
          <w:t>6</w:t>
        </w:r>
        <w:r w:rsidR="00064060">
          <w:rPr>
            <w:noProof/>
            <w:webHidden/>
          </w:rPr>
          <w:fldChar w:fldCharType="end"/>
        </w:r>
      </w:hyperlink>
    </w:p>
    <w:p w14:paraId="4364FAF8" w14:textId="6DC72848" w:rsidR="00064060" w:rsidRDefault="0086166C">
      <w:pPr>
        <w:pStyle w:val="TOC2"/>
        <w:rPr>
          <w:rFonts w:asciiTheme="minorHAnsi" w:eastAsiaTheme="minorEastAsia" w:hAnsiTheme="minorHAnsi" w:cstheme="minorBidi"/>
          <w:sz w:val="24"/>
          <w:lang w:eastAsia="en-GB"/>
        </w:rPr>
      </w:pPr>
      <w:hyperlink w:anchor="_Toc119234232" w:history="1">
        <w:r w:rsidR="00064060" w:rsidRPr="00824649">
          <w:rPr>
            <w:rStyle w:val="Hyperlink"/>
          </w:rPr>
          <w:t>Adapting our services</w:t>
        </w:r>
        <w:r w:rsidR="00064060">
          <w:rPr>
            <w:webHidden/>
          </w:rPr>
          <w:tab/>
        </w:r>
        <w:r w:rsidR="00064060">
          <w:rPr>
            <w:webHidden/>
          </w:rPr>
          <w:fldChar w:fldCharType="begin"/>
        </w:r>
        <w:r w:rsidR="00064060">
          <w:rPr>
            <w:webHidden/>
          </w:rPr>
          <w:instrText xml:space="preserve"> PAGEREF _Toc119234232 \h </w:instrText>
        </w:r>
        <w:r w:rsidR="00064060">
          <w:rPr>
            <w:webHidden/>
          </w:rPr>
        </w:r>
        <w:r w:rsidR="00064060">
          <w:rPr>
            <w:webHidden/>
          </w:rPr>
          <w:fldChar w:fldCharType="separate"/>
        </w:r>
        <w:r w:rsidR="005A5573">
          <w:rPr>
            <w:webHidden/>
          </w:rPr>
          <w:t>6</w:t>
        </w:r>
        <w:r w:rsidR="00064060">
          <w:rPr>
            <w:webHidden/>
          </w:rPr>
          <w:fldChar w:fldCharType="end"/>
        </w:r>
      </w:hyperlink>
    </w:p>
    <w:p w14:paraId="13FCD6E9" w14:textId="0B1A76C3" w:rsidR="00064060" w:rsidRDefault="0086166C">
      <w:pPr>
        <w:pStyle w:val="TOC2"/>
        <w:rPr>
          <w:rFonts w:asciiTheme="minorHAnsi" w:eastAsiaTheme="minorEastAsia" w:hAnsiTheme="minorHAnsi" w:cstheme="minorBidi"/>
          <w:sz w:val="24"/>
          <w:lang w:eastAsia="en-GB"/>
        </w:rPr>
      </w:pPr>
      <w:hyperlink w:anchor="_Toc119234233" w:history="1">
        <w:r w:rsidR="00064060" w:rsidRPr="00824649">
          <w:rPr>
            <w:rStyle w:val="Hyperlink"/>
          </w:rPr>
          <w:t>Improving outcomes for First Nations clients</w:t>
        </w:r>
        <w:r w:rsidR="00064060">
          <w:rPr>
            <w:webHidden/>
          </w:rPr>
          <w:tab/>
        </w:r>
        <w:r w:rsidR="00064060">
          <w:rPr>
            <w:webHidden/>
          </w:rPr>
          <w:fldChar w:fldCharType="begin"/>
        </w:r>
        <w:r w:rsidR="00064060">
          <w:rPr>
            <w:webHidden/>
          </w:rPr>
          <w:instrText xml:space="preserve"> PAGEREF _Toc119234233 \h </w:instrText>
        </w:r>
        <w:r w:rsidR="00064060">
          <w:rPr>
            <w:webHidden/>
          </w:rPr>
        </w:r>
        <w:r w:rsidR="00064060">
          <w:rPr>
            <w:webHidden/>
          </w:rPr>
          <w:fldChar w:fldCharType="separate"/>
        </w:r>
        <w:r w:rsidR="005A5573">
          <w:rPr>
            <w:webHidden/>
          </w:rPr>
          <w:t>7</w:t>
        </w:r>
        <w:r w:rsidR="00064060">
          <w:rPr>
            <w:webHidden/>
          </w:rPr>
          <w:fldChar w:fldCharType="end"/>
        </w:r>
      </w:hyperlink>
    </w:p>
    <w:p w14:paraId="65CD61D0" w14:textId="7BFB85B5" w:rsidR="00064060" w:rsidRDefault="0086166C">
      <w:pPr>
        <w:pStyle w:val="TOC2"/>
        <w:rPr>
          <w:rFonts w:asciiTheme="minorHAnsi" w:eastAsiaTheme="minorEastAsia" w:hAnsiTheme="minorHAnsi" w:cstheme="minorBidi"/>
          <w:sz w:val="24"/>
          <w:lang w:eastAsia="en-GB"/>
        </w:rPr>
      </w:pPr>
      <w:hyperlink w:anchor="_Toc119234234" w:history="1">
        <w:r w:rsidR="00064060" w:rsidRPr="00824649">
          <w:rPr>
            <w:rStyle w:val="Hyperlink"/>
          </w:rPr>
          <w:t>Improving diversity and inclusion</w:t>
        </w:r>
        <w:r w:rsidR="00064060">
          <w:rPr>
            <w:webHidden/>
          </w:rPr>
          <w:tab/>
        </w:r>
        <w:r w:rsidR="00064060">
          <w:rPr>
            <w:webHidden/>
          </w:rPr>
          <w:fldChar w:fldCharType="begin"/>
        </w:r>
        <w:r w:rsidR="00064060">
          <w:rPr>
            <w:webHidden/>
          </w:rPr>
          <w:instrText xml:space="preserve"> PAGEREF _Toc119234234 \h </w:instrText>
        </w:r>
        <w:r w:rsidR="00064060">
          <w:rPr>
            <w:webHidden/>
          </w:rPr>
        </w:r>
        <w:r w:rsidR="00064060">
          <w:rPr>
            <w:webHidden/>
          </w:rPr>
          <w:fldChar w:fldCharType="separate"/>
        </w:r>
        <w:r w:rsidR="005A5573">
          <w:rPr>
            <w:webHidden/>
          </w:rPr>
          <w:t>7</w:t>
        </w:r>
        <w:r w:rsidR="00064060">
          <w:rPr>
            <w:webHidden/>
          </w:rPr>
          <w:fldChar w:fldCharType="end"/>
        </w:r>
      </w:hyperlink>
    </w:p>
    <w:p w14:paraId="132E591C" w14:textId="32C61045" w:rsidR="00064060" w:rsidRDefault="0086166C">
      <w:pPr>
        <w:pStyle w:val="TOC2"/>
        <w:rPr>
          <w:rFonts w:asciiTheme="minorHAnsi" w:eastAsiaTheme="minorEastAsia" w:hAnsiTheme="minorHAnsi" w:cstheme="minorBidi"/>
          <w:sz w:val="24"/>
          <w:lang w:eastAsia="en-GB"/>
        </w:rPr>
      </w:pPr>
      <w:hyperlink w:anchor="_Toc119234235" w:history="1">
        <w:r w:rsidR="00064060" w:rsidRPr="00824649">
          <w:rPr>
            <w:rStyle w:val="Hyperlink"/>
          </w:rPr>
          <w:t>Supporting our staff</w:t>
        </w:r>
        <w:r w:rsidR="00064060">
          <w:rPr>
            <w:webHidden/>
          </w:rPr>
          <w:tab/>
        </w:r>
        <w:r w:rsidR="00064060">
          <w:rPr>
            <w:webHidden/>
          </w:rPr>
          <w:fldChar w:fldCharType="begin"/>
        </w:r>
        <w:r w:rsidR="00064060">
          <w:rPr>
            <w:webHidden/>
          </w:rPr>
          <w:instrText xml:space="preserve"> PAGEREF _Toc119234235 \h </w:instrText>
        </w:r>
        <w:r w:rsidR="00064060">
          <w:rPr>
            <w:webHidden/>
          </w:rPr>
        </w:r>
        <w:r w:rsidR="00064060">
          <w:rPr>
            <w:webHidden/>
          </w:rPr>
          <w:fldChar w:fldCharType="separate"/>
        </w:r>
        <w:r w:rsidR="005A5573">
          <w:rPr>
            <w:webHidden/>
          </w:rPr>
          <w:t>8</w:t>
        </w:r>
        <w:r w:rsidR="00064060">
          <w:rPr>
            <w:webHidden/>
          </w:rPr>
          <w:fldChar w:fldCharType="end"/>
        </w:r>
      </w:hyperlink>
    </w:p>
    <w:p w14:paraId="741D33E7" w14:textId="6B1A156F" w:rsidR="00064060" w:rsidRDefault="0086166C">
      <w:pPr>
        <w:pStyle w:val="TOC2"/>
        <w:rPr>
          <w:rFonts w:asciiTheme="minorHAnsi" w:eastAsiaTheme="minorEastAsia" w:hAnsiTheme="minorHAnsi" w:cstheme="minorBidi"/>
          <w:sz w:val="24"/>
          <w:lang w:eastAsia="en-GB"/>
        </w:rPr>
      </w:pPr>
      <w:hyperlink w:anchor="_Toc119234236" w:history="1">
        <w:r w:rsidR="00064060" w:rsidRPr="00824649">
          <w:rPr>
            <w:rStyle w:val="Hyperlink"/>
          </w:rPr>
          <w:t>Financial sustainability</w:t>
        </w:r>
        <w:r w:rsidR="00064060">
          <w:rPr>
            <w:webHidden/>
          </w:rPr>
          <w:tab/>
        </w:r>
        <w:r w:rsidR="00064060">
          <w:rPr>
            <w:webHidden/>
          </w:rPr>
          <w:fldChar w:fldCharType="begin"/>
        </w:r>
        <w:r w:rsidR="00064060">
          <w:rPr>
            <w:webHidden/>
          </w:rPr>
          <w:instrText xml:space="preserve"> PAGEREF _Toc119234236 \h </w:instrText>
        </w:r>
        <w:r w:rsidR="00064060">
          <w:rPr>
            <w:webHidden/>
          </w:rPr>
        </w:r>
        <w:r w:rsidR="00064060">
          <w:rPr>
            <w:webHidden/>
          </w:rPr>
          <w:fldChar w:fldCharType="separate"/>
        </w:r>
        <w:r w:rsidR="005A5573">
          <w:rPr>
            <w:webHidden/>
          </w:rPr>
          <w:t>8</w:t>
        </w:r>
        <w:r w:rsidR="00064060">
          <w:rPr>
            <w:webHidden/>
          </w:rPr>
          <w:fldChar w:fldCharType="end"/>
        </w:r>
      </w:hyperlink>
    </w:p>
    <w:p w14:paraId="1F5D0F9E" w14:textId="5C6880C2" w:rsidR="00064060" w:rsidRDefault="0086166C">
      <w:pPr>
        <w:pStyle w:val="TOC2"/>
        <w:rPr>
          <w:rFonts w:asciiTheme="minorHAnsi" w:eastAsiaTheme="minorEastAsia" w:hAnsiTheme="minorHAnsi" w:cstheme="minorBidi"/>
          <w:sz w:val="24"/>
          <w:lang w:eastAsia="en-GB"/>
        </w:rPr>
      </w:pPr>
      <w:hyperlink w:anchor="_Toc119234237" w:history="1">
        <w:r w:rsidR="00064060" w:rsidRPr="00824649">
          <w:rPr>
            <w:rStyle w:val="Hyperlink"/>
          </w:rPr>
          <w:t>The year ahead</w:t>
        </w:r>
        <w:r w:rsidR="00064060">
          <w:rPr>
            <w:webHidden/>
          </w:rPr>
          <w:tab/>
        </w:r>
        <w:r w:rsidR="00064060">
          <w:rPr>
            <w:webHidden/>
          </w:rPr>
          <w:fldChar w:fldCharType="begin"/>
        </w:r>
        <w:r w:rsidR="00064060">
          <w:rPr>
            <w:webHidden/>
          </w:rPr>
          <w:instrText xml:space="preserve"> PAGEREF _Toc119234237 \h </w:instrText>
        </w:r>
        <w:r w:rsidR="00064060">
          <w:rPr>
            <w:webHidden/>
          </w:rPr>
        </w:r>
        <w:r w:rsidR="00064060">
          <w:rPr>
            <w:webHidden/>
          </w:rPr>
          <w:fldChar w:fldCharType="separate"/>
        </w:r>
        <w:r w:rsidR="005A5573">
          <w:rPr>
            <w:webHidden/>
          </w:rPr>
          <w:t>8</w:t>
        </w:r>
        <w:r w:rsidR="00064060">
          <w:rPr>
            <w:webHidden/>
          </w:rPr>
          <w:fldChar w:fldCharType="end"/>
        </w:r>
      </w:hyperlink>
    </w:p>
    <w:p w14:paraId="502CED0D" w14:textId="683E41B5" w:rsidR="00064060" w:rsidRDefault="0086166C">
      <w:pPr>
        <w:pStyle w:val="TOC2"/>
        <w:rPr>
          <w:rFonts w:asciiTheme="minorHAnsi" w:eastAsiaTheme="minorEastAsia" w:hAnsiTheme="minorHAnsi" w:cstheme="minorBidi"/>
          <w:sz w:val="24"/>
          <w:lang w:eastAsia="en-GB"/>
        </w:rPr>
      </w:pPr>
      <w:hyperlink w:anchor="_Toc119234238" w:history="1">
        <w:r w:rsidR="00064060" w:rsidRPr="00824649">
          <w:rPr>
            <w:rStyle w:val="Hyperlink"/>
          </w:rPr>
          <w:t>Special thanks</w:t>
        </w:r>
        <w:r w:rsidR="00064060">
          <w:rPr>
            <w:webHidden/>
          </w:rPr>
          <w:tab/>
        </w:r>
        <w:r w:rsidR="00064060">
          <w:rPr>
            <w:webHidden/>
          </w:rPr>
          <w:fldChar w:fldCharType="begin"/>
        </w:r>
        <w:r w:rsidR="00064060">
          <w:rPr>
            <w:webHidden/>
          </w:rPr>
          <w:instrText xml:space="preserve"> PAGEREF _Toc119234238 \h </w:instrText>
        </w:r>
        <w:r w:rsidR="00064060">
          <w:rPr>
            <w:webHidden/>
          </w:rPr>
        </w:r>
        <w:r w:rsidR="00064060">
          <w:rPr>
            <w:webHidden/>
          </w:rPr>
          <w:fldChar w:fldCharType="separate"/>
        </w:r>
        <w:r w:rsidR="005A5573">
          <w:rPr>
            <w:webHidden/>
          </w:rPr>
          <w:t>9</w:t>
        </w:r>
        <w:r w:rsidR="00064060">
          <w:rPr>
            <w:webHidden/>
          </w:rPr>
          <w:fldChar w:fldCharType="end"/>
        </w:r>
      </w:hyperlink>
    </w:p>
    <w:p w14:paraId="668EDE97" w14:textId="36AAE950" w:rsidR="00064060" w:rsidRDefault="0086166C">
      <w:pPr>
        <w:pStyle w:val="TOC1"/>
        <w:rPr>
          <w:rFonts w:asciiTheme="minorHAnsi" w:eastAsiaTheme="minorEastAsia" w:hAnsiTheme="minorHAnsi" w:cstheme="minorBidi"/>
          <w:b w:val="0"/>
          <w:noProof/>
          <w:sz w:val="24"/>
          <w:lang w:eastAsia="en-GB"/>
        </w:rPr>
      </w:pPr>
      <w:hyperlink w:anchor="_Toc119234239" w:history="1">
        <w:r w:rsidR="00064060" w:rsidRPr="00824649">
          <w:rPr>
            <w:rStyle w:val="Hyperlink"/>
            <w:noProof/>
          </w:rPr>
          <w:t>Our clients</w:t>
        </w:r>
        <w:r w:rsidR="00064060">
          <w:rPr>
            <w:noProof/>
            <w:webHidden/>
          </w:rPr>
          <w:tab/>
        </w:r>
        <w:r w:rsidR="00064060">
          <w:rPr>
            <w:noProof/>
            <w:webHidden/>
          </w:rPr>
          <w:fldChar w:fldCharType="begin"/>
        </w:r>
        <w:r w:rsidR="00064060">
          <w:rPr>
            <w:noProof/>
            <w:webHidden/>
          </w:rPr>
          <w:instrText xml:space="preserve"> PAGEREF _Toc119234239 \h </w:instrText>
        </w:r>
        <w:r w:rsidR="00064060">
          <w:rPr>
            <w:noProof/>
            <w:webHidden/>
          </w:rPr>
        </w:r>
        <w:r w:rsidR="00064060">
          <w:rPr>
            <w:noProof/>
            <w:webHidden/>
          </w:rPr>
          <w:fldChar w:fldCharType="separate"/>
        </w:r>
        <w:r w:rsidR="005A5573">
          <w:rPr>
            <w:noProof/>
            <w:webHidden/>
          </w:rPr>
          <w:t>10</w:t>
        </w:r>
        <w:r w:rsidR="00064060">
          <w:rPr>
            <w:noProof/>
            <w:webHidden/>
          </w:rPr>
          <w:fldChar w:fldCharType="end"/>
        </w:r>
      </w:hyperlink>
    </w:p>
    <w:p w14:paraId="11FE4304" w14:textId="1282D1DD" w:rsidR="00064060" w:rsidRDefault="0086166C">
      <w:pPr>
        <w:pStyle w:val="TOC2"/>
        <w:rPr>
          <w:rFonts w:asciiTheme="minorHAnsi" w:eastAsiaTheme="minorEastAsia" w:hAnsiTheme="minorHAnsi" w:cstheme="minorBidi"/>
          <w:sz w:val="24"/>
          <w:lang w:eastAsia="en-GB"/>
        </w:rPr>
      </w:pPr>
      <w:hyperlink w:anchor="_Toc119234240" w:history="1">
        <w:r w:rsidR="00064060" w:rsidRPr="00824649">
          <w:rPr>
            <w:rStyle w:val="Hyperlink"/>
          </w:rPr>
          <w:t>Who are our clients?</w:t>
        </w:r>
        <w:r w:rsidR="00064060">
          <w:rPr>
            <w:webHidden/>
          </w:rPr>
          <w:tab/>
        </w:r>
        <w:r w:rsidR="00064060">
          <w:rPr>
            <w:webHidden/>
          </w:rPr>
          <w:fldChar w:fldCharType="begin"/>
        </w:r>
        <w:r w:rsidR="00064060">
          <w:rPr>
            <w:webHidden/>
          </w:rPr>
          <w:instrText xml:space="preserve"> PAGEREF _Toc119234240 \h </w:instrText>
        </w:r>
        <w:r w:rsidR="00064060">
          <w:rPr>
            <w:webHidden/>
          </w:rPr>
        </w:r>
        <w:r w:rsidR="00064060">
          <w:rPr>
            <w:webHidden/>
          </w:rPr>
          <w:fldChar w:fldCharType="separate"/>
        </w:r>
        <w:r w:rsidR="005A5573">
          <w:rPr>
            <w:webHidden/>
          </w:rPr>
          <w:t>10</w:t>
        </w:r>
        <w:r w:rsidR="00064060">
          <w:rPr>
            <w:webHidden/>
          </w:rPr>
          <w:fldChar w:fldCharType="end"/>
        </w:r>
      </w:hyperlink>
    </w:p>
    <w:p w14:paraId="625DA31A" w14:textId="53CF70E6" w:rsidR="00064060" w:rsidRDefault="0086166C">
      <w:pPr>
        <w:pStyle w:val="TOC2"/>
        <w:rPr>
          <w:rFonts w:asciiTheme="minorHAnsi" w:eastAsiaTheme="minorEastAsia" w:hAnsiTheme="minorHAnsi" w:cstheme="minorBidi"/>
          <w:sz w:val="24"/>
          <w:lang w:eastAsia="en-GB"/>
        </w:rPr>
      </w:pPr>
      <w:hyperlink w:anchor="_Toc119234241" w:history="1">
        <w:r w:rsidR="00064060" w:rsidRPr="00824649">
          <w:rPr>
            <w:rStyle w:val="Hyperlink"/>
          </w:rPr>
          <w:t>Most common legal issues</w:t>
        </w:r>
        <w:r w:rsidR="00064060">
          <w:rPr>
            <w:webHidden/>
          </w:rPr>
          <w:tab/>
        </w:r>
        <w:r w:rsidR="00064060">
          <w:rPr>
            <w:webHidden/>
          </w:rPr>
          <w:fldChar w:fldCharType="begin"/>
        </w:r>
        <w:r w:rsidR="00064060">
          <w:rPr>
            <w:webHidden/>
          </w:rPr>
          <w:instrText xml:space="preserve"> PAGEREF _Toc119234241 \h </w:instrText>
        </w:r>
        <w:r w:rsidR="00064060">
          <w:rPr>
            <w:webHidden/>
          </w:rPr>
        </w:r>
        <w:r w:rsidR="00064060">
          <w:rPr>
            <w:webHidden/>
          </w:rPr>
          <w:fldChar w:fldCharType="separate"/>
        </w:r>
        <w:r w:rsidR="005A5573">
          <w:rPr>
            <w:webHidden/>
          </w:rPr>
          <w:t>11</w:t>
        </w:r>
        <w:r w:rsidR="00064060">
          <w:rPr>
            <w:webHidden/>
          </w:rPr>
          <w:fldChar w:fldCharType="end"/>
        </w:r>
      </w:hyperlink>
    </w:p>
    <w:p w14:paraId="3D47148E" w14:textId="06AA5CCE" w:rsidR="00064060" w:rsidRDefault="0086166C">
      <w:pPr>
        <w:pStyle w:val="TOC2"/>
        <w:rPr>
          <w:rFonts w:asciiTheme="minorHAnsi" w:eastAsiaTheme="minorEastAsia" w:hAnsiTheme="minorHAnsi" w:cstheme="minorBidi"/>
          <w:sz w:val="24"/>
          <w:lang w:eastAsia="en-GB"/>
        </w:rPr>
      </w:pPr>
      <w:hyperlink w:anchor="_Toc119234242" w:history="1">
        <w:r w:rsidR="00064060" w:rsidRPr="00824649">
          <w:rPr>
            <w:rStyle w:val="Hyperlink"/>
          </w:rPr>
          <w:t>What our clients had to say about us</w:t>
        </w:r>
        <w:r w:rsidR="00064060">
          <w:rPr>
            <w:webHidden/>
          </w:rPr>
          <w:tab/>
        </w:r>
        <w:r w:rsidR="00064060">
          <w:rPr>
            <w:webHidden/>
          </w:rPr>
          <w:fldChar w:fldCharType="begin"/>
        </w:r>
        <w:r w:rsidR="00064060">
          <w:rPr>
            <w:webHidden/>
          </w:rPr>
          <w:instrText xml:space="preserve"> PAGEREF _Toc119234242 \h </w:instrText>
        </w:r>
        <w:r w:rsidR="00064060">
          <w:rPr>
            <w:webHidden/>
          </w:rPr>
        </w:r>
        <w:r w:rsidR="00064060">
          <w:rPr>
            <w:webHidden/>
          </w:rPr>
          <w:fldChar w:fldCharType="separate"/>
        </w:r>
        <w:r w:rsidR="005A5573">
          <w:rPr>
            <w:webHidden/>
          </w:rPr>
          <w:t>11</w:t>
        </w:r>
        <w:r w:rsidR="00064060">
          <w:rPr>
            <w:webHidden/>
          </w:rPr>
          <w:fldChar w:fldCharType="end"/>
        </w:r>
      </w:hyperlink>
    </w:p>
    <w:p w14:paraId="6AEC6BF1" w14:textId="16BFFAD1" w:rsidR="00064060" w:rsidRDefault="0086166C">
      <w:pPr>
        <w:pStyle w:val="TOC2"/>
        <w:rPr>
          <w:rFonts w:asciiTheme="minorHAnsi" w:eastAsiaTheme="minorEastAsia" w:hAnsiTheme="minorHAnsi" w:cstheme="minorBidi"/>
          <w:sz w:val="24"/>
          <w:lang w:eastAsia="en-GB"/>
        </w:rPr>
      </w:pPr>
      <w:hyperlink w:anchor="_Toc119234243" w:history="1">
        <w:r w:rsidR="00064060" w:rsidRPr="00824649">
          <w:rPr>
            <w:rStyle w:val="Hyperlink"/>
          </w:rPr>
          <w:t>Making an impact for our clients and community</w:t>
        </w:r>
        <w:r w:rsidR="00064060">
          <w:rPr>
            <w:webHidden/>
          </w:rPr>
          <w:tab/>
        </w:r>
        <w:r w:rsidR="00064060">
          <w:rPr>
            <w:webHidden/>
          </w:rPr>
          <w:fldChar w:fldCharType="begin"/>
        </w:r>
        <w:r w:rsidR="00064060">
          <w:rPr>
            <w:webHidden/>
          </w:rPr>
          <w:instrText xml:space="preserve"> PAGEREF _Toc119234243 \h </w:instrText>
        </w:r>
        <w:r w:rsidR="00064060">
          <w:rPr>
            <w:webHidden/>
          </w:rPr>
        </w:r>
        <w:r w:rsidR="00064060">
          <w:rPr>
            <w:webHidden/>
          </w:rPr>
          <w:fldChar w:fldCharType="separate"/>
        </w:r>
        <w:r w:rsidR="005A5573">
          <w:rPr>
            <w:webHidden/>
          </w:rPr>
          <w:t>13</w:t>
        </w:r>
        <w:r w:rsidR="00064060">
          <w:rPr>
            <w:webHidden/>
          </w:rPr>
          <w:fldChar w:fldCharType="end"/>
        </w:r>
      </w:hyperlink>
    </w:p>
    <w:p w14:paraId="0AF5ED06" w14:textId="215BF9A3" w:rsidR="00064060" w:rsidRDefault="0086166C">
      <w:pPr>
        <w:pStyle w:val="TOC1"/>
        <w:rPr>
          <w:rFonts w:asciiTheme="minorHAnsi" w:eastAsiaTheme="minorEastAsia" w:hAnsiTheme="minorHAnsi" w:cstheme="minorBidi"/>
          <w:b w:val="0"/>
          <w:noProof/>
          <w:sz w:val="24"/>
          <w:lang w:eastAsia="en-GB"/>
        </w:rPr>
      </w:pPr>
      <w:hyperlink w:anchor="_Toc119234244" w:history="1">
        <w:r w:rsidR="00064060" w:rsidRPr="00824649">
          <w:rPr>
            <w:rStyle w:val="Hyperlink"/>
            <w:noProof/>
          </w:rPr>
          <w:t>Our year</w:t>
        </w:r>
        <w:r w:rsidR="00064060">
          <w:rPr>
            <w:noProof/>
            <w:webHidden/>
          </w:rPr>
          <w:tab/>
        </w:r>
        <w:r w:rsidR="00064060">
          <w:rPr>
            <w:noProof/>
            <w:webHidden/>
          </w:rPr>
          <w:fldChar w:fldCharType="begin"/>
        </w:r>
        <w:r w:rsidR="00064060">
          <w:rPr>
            <w:noProof/>
            <w:webHidden/>
          </w:rPr>
          <w:instrText xml:space="preserve"> PAGEREF _Toc119234244 \h </w:instrText>
        </w:r>
        <w:r w:rsidR="00064060">
          <w:rPr>
            <w:noProof/>
            <w:webHidden/>
          </w:rPr>
        </w:r>
        <w:r w:rsidR="00064060">
          <w:rPr>
            <w:noProof/>
            <w:webHidden/>
          </w:rPr>
          <w:fldChar w:fldCharType="separate"/>
        </w:r>
        <w:r w:rsidR="005A5573">
          <w:rPr>
            <w:noProof/>
            <w:webHidden/>
          </w:rPr>
          <w:t>20</w:t>
        </w:r>
        <w:r w:rsidR="00064060">
          <w:rPr>
            <w:noProof/>
            <w:webHidden/>
          </w:rPr>
          <w:fldChar w:fldCharType="end"/>
        </w:r>
      </w:hyperlink>
    </w:p>
    <w:p w14:paraId="1792A505" w14:textId="5921DC77" w:rsidR="00064060" w:rsidRDefault="0086166C">
      <w:pPr>
        <w:pStyle w:val="TOC2"/>
        <w:rPr>
          <w:rFonts w:asciiTheme="minorHAnsi" w:eastAsiaTheme="minorEastAsia" w:hAnsiTheme="minorHAnsi" w:cstheme="minorBidi"/>
          <w:sz w:val="24"/>
          <w:lang w:eastAsia="en-GB"/>
        </w:rPr>
      </w:pPr>
      <w:hyperlink w:anchor="_Toc119234245" w:history="1">
        <w:r w:rsidR="00064060" w:rsidRPr="00824649">
          <w:rPr>
            <w:rStyle w:val="Hyperlink"/>
          </w:rPr>
          <w:t>Our 2021–22 Corporate Plan outcomes</w:t>
        </w:r>
        <w:r w:rsidR="00064060">
          <w:rPr>
            <w:webHidden/>
          </w:rPr>
          <w:tab/>
        </w:r>
        <w:r w:rsidR="00064060">
          <w:rPr>
            <w:webHidden/>
          </w:rPr>
          <w:fldChar w:fldCharType="begin"/>
        </w:r>
        <w:r w:rsidR="00064060">
          <w:rPr>
            <w:webHidden/>
          </w:rPr>
          <w:instrText xml:space="preserve"> PAGEREF _Toc119234245 \h </w:instrText>
        </w:r>
        <w:r w:rsidR="00064060">
          <w:rPr>
            <w:webHidden/>
          </w:rPr>
        </w:r>
        <w:r w:rsidR="00064060">
          <w:rPr>
            <w:webHidden/>
          </w:rPr>
          <w:fldChar w:fldCharType="separate"/>
        </w:r>
        <w:r w:rsidR="005A5573">
          <w:rPr>
            <w:webHidden/>
          </w:rPr>
          <w:t>20</w:t>
        </w:r>
        <w:r w:rsidR="00064060">
          <w:rPr>
            <w:webHidden/>
          </w:rPr>
          <w:fldChar w:fldCharType="end"/>
        </w:r>
      </w:hyperlink>
    </w:p>
    <w:p w14:paraId="6FD1803D" w14:textId="218CFA96" w:rsidR="00064060" w:rsidRDefault="0086166C">
      <w:pPr>
        <w:pStyle w:val="TOC1"/>
        <w:rPr>
          <w:rFonts w:asciiTheme="minorHAnsi" w:eastAsiaTheme="minorEastAsia" w:hAnsiTheme="minorHAnsi" w:cstheme="minorBidi"/>
          <w:b w:val="0"/>
          <w:noProof/>
          <w:sz w:val="24"/>
          <w:lang w:eastAsia="en-GB"/>
        </w:rPr>
      </w:pPr>
      <w:hyperlink w:anchor="_Toc119234246" w:history="1">
        <w:r w:rsidR="00064060" w:rsidRPr="00824649">
          <w:rPr>
            <w:rStyle w:val="Hyperlink"/>
            <w:noProof/>
          </w:rPr>
          <w:t>Client services</w:t>
        </w:r>
        <w:r w:rsidR="00064060">
          <w:rPr>
            <w:noProof/>
            <w:webHidden/>
          </w:rPr>
          <w:tab/>
        </w:r>
        <w:r w:rsidR="00064060">
          <w:rPr>
            <w:noProof/>
            <w:webHidden/>
          </w:rPr>
          <w:fldChar w:fldCharType="begin"/>
        </w:r>
        <w:r w:rsidR="00064060">
          <w:rPr>
            <w:noProof/>
            <w:webHidden/>
          </w:rPr>
          <w:instrText xml:space="preserve"> PAGEREF _Toc119234246 \h </w:instrText>
        </w:r>
        <w:r w:rsidR="00064060">
          <w:rPr>
            <w:noProof/>
            <w:webHidden/>
          </w:rPr>
        </w:r>
        <w:r w:rsidR="00064060">
          <w:rPr>
            <w:noProof/>
            <w:webHidden/>
          </w:rPr>
          <w:fldChar w:fldCharType="separate"/>
        </w:r>
        <w:r w:rsidR="005A5573">
          <w:rPr>
            <w:noProof/>
            <w:webHidden/>
          </w:rPr>
          <w:t>21</w:t>
        </w:r>
        <w:r w:rsidR="00064060">
          <w:rPr>
            <w:noProof/>
            <w:webHidden/>
          </w:rPr>
          <w:fldChar w:fldCharType="end"/>
        </w:r>
      </w:hyperlink>
    </w:p>
    <w:p w14:paraId="533192AE" w14:textId="228D8E66" w:rsidR="00064060" w:rsidRDefault="0086166C">
      <w:pPr>
        <w:pStyle w:val="TOC2"/>
        <w:rPr>
          <w:rFonts w:asciiTheme="minorHAnsi" w:eastAsiaTheme="minorEastAsia" w:hAnsiTheme="minorHAnsi" w:cstheme="minorBidi"/>
          <w:sz w:val="24"/>
          <w:lang w:eastAsia="en-GB"/>
        </w:rPr>
      </w:pPr>
      <w:hyperlink w:anchor="_Toc119234247" w:history="1">
        <w:r w:rsidR="00064060" w:rsidRPr="00824649">
          <w:rPr>
            <w:rStyle w:val="Hyperlink"/>
          </w:rPr>
          <w:t>About Victoria Legal Aid client services</w:t>
        </w:r>
        <w:r w:rsidR="00064060">
          <w:rPr>
            <w:webHidden/>
          </w:rPr>
          <w:tab/>
        </w:r>
        <w:r w:rsidR="00064060">
          <w:rPr>
            <w:webHidden/>
          </w:rPr>
          <w:fldChar w:fldCharType="begin"/>
        </w:r>
        <w:r w:rsidR="00064060">
          <w:rPr>
            <w:webHidden/>
          </w:rPr>
          <w:instrText xml:space="preserve"> PAGEREF _Toc119234247 \h </w:instrText>
        </w:r>
        <w:r w:rsidR="00064060">
          <w:rPr>
            <w:webHidden/>
          </w:rPr>
        </w:r>
        <w:r w:rsidR="00064060">
          <w:rPr>
            <w:webHidden/>
          </w:rPr>
          <w:fldChar w:fldCharType="separate"/>
        </w:r>
        <w:r w:rsidR="005A5573">
          <w:rPr>
            <w:webHidden/>
          </w:rPr>
          <w:t>21</w:t>
        </w:r>
        <w:r w:rsidR="00064060">
          <w:rPr>
            <w:webHidden/>
          </w:rPr>
          <w:fldChar w:fldCharType="end"/>
        </w:r>
      </w:hyperlink>
    </w:p>
    <w:p w14:paraId="2FD4F40E" w14:textId="344BD370" w:rsidR="00064060" w:rsidRDefault="0086166C">
      <w:pPr>
        <w:pStyle w:val="TOC2"/>
        <w:rPr>
          <w:rFonts w:asciiTheme="minorHAnsi" w:eastAsiaTheme="minorEastAsia" w:hAnsiTheme="minorHAnsi" w:cstheme="minorBidi"/>
          <w:sz w:val="24"/>
          <w:lang w:eastAsia="en-GB"/>
        </w:rPr>
      </w:pPr>
      <w:hyperlink w:anchor="_Toc119234248" w:history="1">
        <w:r w:rsidR="00064060" w:rsidRPr="00824649">
          <w:rPr>
            <w:rStyle w:val="Hyperlink"/>
          </w:rPr>
          <w:t>Early intervention and early engagement and resolution services</w:t>
        </w:r>
        <w:r w:rsidR="00064060">
          <w:rPr>
            <w:webHidden/>
          </w:rPr>
          <w:tab/>
        </w:r>
        <w:r w:rsidR="00064060">
          <w:rPr>
            <w:webHidden/>
          </w:rPr>
          <w:fldChar w:fldCharType="begin"/>
        </w:r>
        <w:r w:rsidR="00064060">
          <w:rPr>
            <w:webHidden/>
          </w:rPr>
          <w:instrText xml:space="preserve"> PAGEREF _Toc119234248 \h </w:instrText>
        </w:r>
        <w:r w:rsidR="00064060">
          <w:rPr>
            <w:webHidden/>
          </w:rPr>
        </w:r>
        <w:r w:rsidR="00064060">
          <w:rPr>
            <w:webHidden/>
          </w:rPr>
          <w:fldChar w:fldCharType="separate"/>
        </w:r>
        <w:r w:rsidR="005A5573">
          <w:rPr>
            <w:webHidden/>
          </w:rPr>
          <w:t>22</w:t>
        </w:r>
        <w:r w:rsidR="00064060">
          <w:rPr>
            <w:webHidden/>
          </w:rPr>
          <w:fldChar w:fldCharType="end"/>
        </w:r>
      </w:hyperlink>
    </w:p>
    <w:p w14:paraId="17A38492" w14:textId="4ECB398C" w:rsidR="00064060" w:rsidRDefault="0086166C">
      <w:pPr>
        <w:pStyle w:val="TOC2"/>
        <w:rPr>
          <w:rFonts w:asciiTheme="minorHAnsi" w:eastAsiaTheme="minorEastAsia" w:hAnsiTheme="minorHAnsi" w:cstheme="minorBidi"/>
          <w:sz w:val="24"/>
          <w:lang w:eastAsia="en-GB"/>
        </w:rPr>
      </w:pPr>
      <w:hyperlink w:anchor="_Toc119234249" w:history="1">
        <w:r w:rsidR="00064060" w:rsidRPr="00824649">
          <w:rPr>
            <w:rStyle w:val="Hyperlink"/>
          </w:rPr>
          <w:t>Duty lawyer services</w:t>
        </w:r>
        <w:r w:rsidR="00064060">
          <w:rPr>
            <w:webHidden/>
          </w:rPr>
          <w:tab/>
        </w:r>
        <w:r w:rsidR="00064060">
          <w:rPr>
            <w:webHidden/>
          </w:rPr>
          <w:fldChar w:fldCharType="begin"/>
        </w:r>
        <w:r w:rsidR="00064060">
          <w:rPr>
            <w:webHidden/>
          </w:rPr>
          <w:instrText xml:space="preserve"> PAGEREF _Toc119234249 \h </w:instrText>
        </w:r>
        <w:r w:rsidR="00064060">
          <w:rPr>
            <w:webHidden/>
          </w:rPr>
        </w:r>
        <w:r w:rsidR="00064060">
          <w:rPr>
            <w:webHidden/>
          </w:rPr>
          <w:fldChar w:fldCharType="separate"/>
        </w:r>
        <w:r w:rsidR="005A5573">
          <w:rPr>
            <w:webHidden/>
          </w:rPr>
          <w:t>25</w:t>
        </w:r>
        <w:r w:rsidR="00064060">
          <w:rPr>
            <w:webHidden/>
          </w:rPr>
          <w:fldChar w:fldCharType="end"/>
        </w:r>
      </w:hyperlink>
    </w:p>
    <w:p w14:paraId="77219374" w14:textId="69FBA4C8" w:rsidR="00064060" w:rsidRDefault="0086166C">
      <w:pPr>
        <w:pStyle w:val="TOC2"/>
        <w:rPr>
          <w:rFonts w:asciiTheme="minorHAnsi" w:eastAsiaTheme="minorEastAsia" w:hAnsiTheme="minorHAnsi" w:cstheme="minorBidi"/>
          <w:sz w:val="24"/>
          <w:lang w:eastAsia="en-GB"/>
        </w:rPr>
      </w:pPr>
      <w:hyperlink w:anchor="_Toc119234250" w:history="1">
        <w:r w:rsidR="00064060" w:rsidRPr="00824649">
          <w:rPr>
            <w:rStyle w:val="Hyperlink"/>
          </w:rPr>
          <w:t>Assistance with a case</w:t>
        </w:r>
        <w:r w:rsidR="00064060">
          <w:rPr>
            <w:webHidden/>
          </w:rPr>
          <w:tab/>
        </w:r>
        <w:r w:rsidR="00064060">
          <w:rPr>
            <w:webHidden/>
          </w:rPr>
          <w:fldChar w:fldCharType="begin"/>
        </w:r>
        <w:r w:rsidR="00064060">
          <w:rPr>
            <w:webHidden/>
          </w:rPr>
          <w:instrText xml:space="preserve"> PAGEREF _Toc119234250 \h </w:instrText>
        </w:r>
        <w:r w:rsidR="00064060">
          <w:rPr>
            <w:webHidden/>
          </w:rPr>
        </w:r>
        <w:r w:rsidR="00064060">
          <w:rPr>
            <w:webHidden/>
          </w:rPr>
          <w:fldChar w:fldCharType="separate"/>
        </w:r>
        <w:r w:rsidR="005A5573">
          <w:rPr>
            <w:webHidden/>
          </w:rPr>
          <w:t>26</w:t>
        </w:r>
        <w:r w:rsidR="00064060">
          <w:rPr>
            <w:webHidden/>
          </w:rPr>
          <w:fldChar w:fldCharType="end"/>
        </w:r>
      </w:hyperlink>
    </w:p>
    <w:p w14:paraId="5E22AEBE" w14:textId="34B7ABCD" w:rsidR="00064060" w:rsidRDefault="0086166C">
      <w:pPr>
        <w:pStyle w:val="TOC1"/>
        <w:rPr>
          <w:rFonts w:asciiTheme="minorHAnsi" w:eastAsiaTheme="minorEastAsia" w:hAnsiTheme="minorHAnsi" w:cstheme="minorBidi"/>
          <w:b w:val="0"/>
          <w:noProof/>
          <w:sz w:val="24"/>
          <w:lang w:eastAsia="en-GB"/>
        </w:rPr>
      </w:pPr>
      <w:hyperlink w:anchor="_Toc119234251" w:history="1">
        <w:r w:rsidR="00064060" w:rsidRPr="00824649">
          <w:rPr>
            <w:rStyle w:val="Hyperlink"/>
            <w:noProof/>
          </w:rPr>
          <w:t>Our performance</w:t>
        </w:r>
        <w:r w:rsidR="00064060">
          <w:rPr>
            <w:noProof/>
            <w:webHidden/>
          </w:rPr>
          <w:tab/>
        </w:r>
        <w:r w:rsidR="00064060">
          <w:rPr>
            <w:noProof/>
            <w:webHidden/>
          </w:rPr>
          <w:fldChar w:fldCharType="begin"/>
        </w:r>
        <w:r w:rsidR="00064060">
          <w:rPr>
            <w:noProof/>
            <w:webHidden/>
          </w:rPr>
          <w:instrText xml:space="preserve"> PAGEREF _Toc119234251 \h </w:instrText>
        </w:r>
        <w:r w:rsidR="00064060">
          <w:rPr>
            <w:noProof/>
            <w:webHidden/>
          </w:rPr>
        </w:r>
        <w:r w:rsidR="00064060">
          <w:rPr>
            <w:noProof/>
            <w:webHidden/>
          </w:rPr>
          <w:fldChar w:fldCharType="separate"/>
        </w:r>
        <w:r w:rsidR="005A5573">
          <w:rPr>
            <w:noProof/>
            <w:webHidden/>
          </w:rPr>
          <w:t>27</w:t>
        </w:r>
        <w:r w:rsidR="00064060">
          <w:rPr>
            <w:noProof/>
            <w:webHidden/>
          </w:rPr>
          <w:fldChar w:fldCharType="end"/>
        </w:r>
      </w:hyperlink>
    </w:p>
    <w:p w14:paraId="7396948C" w14:textId="04E791E9" w:rsidR="00064060" w:rsidRDefault="0086166C">
      <w:pPr>
        <w:pStyle w:val="TOC2"/>
        <w:rPr>
          <w:rFonts w:asciiTheme="minorHAnsi" w:eastAsiaTheme="minorEastAsia" w:hAnsiTheme="minorHAnsi" w:cstheme="minorBidi"/>
          <w:sz w:val="24"/>
          <w:lang w:eastAsia="en-GB"/>
        </w:rPr>
      </w:pPr>
      <w:hyperlink w:anchor="_Toc119234252" w:history="1">
        <w:r w:rsidR="00064060" w:rsidRPr="00824649">
          <w:rPr>
            <w:rStyle w:val="Hyperlink"/>
          </w:rPr>
          <w:t>Budget Paper 3</w:t>
        </w:r>
        <w:r w:rsidR="00064060">
          <w:rPr>
            <w:webHidden/>
          </w:rPr>
          <w:tab/>
        </w:r>
        <w:r w:rsidR="00064060">
          <w:rPr>
            <w:webHidden/>
          </w:rPr>
          <w:fldChar w:fldCharType="begin"/>
        </w:r>
        <w:r w:rsidR="00064060">
          <w:rPr>
            <w:webHidden/>
          </w:rPr>
          <w:instrText xml:space="preserve"> PAGEREF _Toc119234252 \h </w:instrText>
        </w:r>
        <w:r w:rsidR="00064060">
          <w:rPr>
            <w:webHidden/>
          </w:rPr>
        </w:r>
        <w:r w:rsidR="00064060">
          <w:rPr>
            <w:webHidden/>
          </w:rPr>
          <w:fldChar w:fldCharType="separate"/>
        </w:r>
        <w:r w:rsidR="005A5573">
          <w:rPr>
            <w:webHidden/>
          </w:rPr>
          <w:t>27</w:t>
        </w:r>
        <w:r w:rsidR="00064060">
          <w:rPr>
            <w:webHidden/>
          </w:rPr>
          <w:fldChar w:fldCharType="end"/>
        </w:r>
      </w:hyperlink>
    </w:p>
    <w:p w14:paraId="72CDC3C8" w14:textId="0AAD0194" w:rsidR="00064060" w:rsidRDefault="0086166C">
      <w:pPr>
        <w:pStyle w:val="TOC2"/>
        <w:rPr>
          <w:rFonts w:asciiTheme="minorHAnsi" w:eastAsiaTheme="minorEastAsia" w:hAnsiTheme="minorHAnsi" w:cstheme="minorBidi"/>
          <w:sz w:val="24"/>
          <w:lang w:eastAsia="en-GB"/>
        </w:rPr>
      </w:pPr>
      <w:hyperlink w:anchor="_Toc119234253" w:history="1">
        <w:r w:rsidR="00064060" w:rsidRPr="00824649">
          <w:rPr>
            <w:rStyle w:val="Hyperlink"/>
          </w:rPr>
          <w:t>Strategic advocacy and law reform</w:t>
        </w:r>
        <w:r w:rsidR="00064060">
          <w:rPr>
            <w:webHidden/>
          </w:rPr>
          <w:tab/>
        </w:r>
        <w:r w:rsidR="00064060">
          <w:rPr>
            <w:webHidden/>
          </w:rPr>
          <w:fldChar w:fldCharType="begin"/>
        </w:r>
        <w:r w:rsidR="00064060">
          <w:rPr>
            <w:webHidden/>
          </w:rPr>
          <w:instrText xml:space="preserve"> PAGEREF _Toc119234253 \h </w:instrText>
        </w:r>
        <w:r w:rsidR="00064060">
          <w:rPr>
            <w:webHidden/>
          </w:rPr>
        </w:r>
        <w:r w:rsidR="00064060">
          <w:rPr>
            <w:webHidden/>
          </w:rPr>
          <w:fldChar w:fldCharType="separate"/>
        </w:r>
        <w:r w:rsidR="005A5573">
          <w:rPr>
            <w:webHidden/>
          </w:rPr>
          <w:t>28</w:t>
        </w:r>
        <w:r w:rsidR="00064060">
          <w:rPr>
            <w:webHidden/>
          </w:rPr>
          <w:fldChar w:fldCharType="end"/>
        </w:r>
      </w:hyperlink>
    </w:p>
    <w:p w14:paraId="5ADCB27C" w14:textId="7CC0B8F4" w:rsidR="00064060" w:rsidRDefault="0086166C">
      <w:pPr>
        <w:pStyle w:val="TOC1"/>
        <w:rPr>
          <w:rFonts w:asciiTheme="minorHAnsi" w:eastAsiaTheme="minorEastAsia" w:hAnsiTheme="minorHAnsi" w:cstheme="minorBidi"/>
          <w:b w:val="0"/>
          <w:noProof/>
          <w:sz w:val="24"/>
          <w:lang w:eastAsia="en-GB"/>
        </w:rPr>
      </w:pPr>
      <w:hyperlink w:anchor="_Toc119234254" w:history="1">
        <w:r w:rsidR="00064060" w:rsidRPr="00824649">
          <w:rPr>
            <w:rStyle w:val="Hyperlink"/>
            <w:noProof/>
          </w:rPr>
          <w:t>Our partners</w:t>
        </w:r>
        <w:r w:rsidR="00064060">
          <w:rPr>
            <w:noProof/>
            <w:webHidden/>
          </w:rPr>
          <w:tab/>
        </w:r>
        <w:r w:rsidR="00064060">
          <w:rPr>
            <w:noProof/>
            <w:webHidden/>
          </w:rPr>
          <w:fldChar w:fldCharType="begin"/>
        </w:r>
        <w:r w:rsidR="00064060">
          <w:rPr>
            <w:noProof/>
            <w:webHidden/>
          </w:rPr>
          <w:instrText xml:space="preserve"> PAGEREF _Toc119234254 \h </w:instrText>
        </w:r>
        <w:r w:rsidR="00064060">
          <w:rPr>
            <w:noProof/>
            <w:webHidden/>
          </w:rPr>
        </w:r>
        <w:r w:rsidR="00064060">
          <w:rPr>
            <w:noProof/>
            <w:webHidden/>
          </w:rPr>
          <w:fldChar w:fldCharType="separate"/>
        </w:r>
        <w:r w:rsidR="005A5573">
          <w:rPr>
            <w:noProof/>
            <w:webHidden/>
          </w:rPr>
          <w:t>31</w:t>
        </w:r>
        <w:r w:rsidR="00064060">
          <w:rPr>
            <w:noProof/>
            <w:webHidden/>
          </w:rPr>
          <w:fldChar w:fldCharType="end"/>
        </w:r>
      </w:hyperlink>
    </w:p>
    <w:p w14:paraId="5FB82F5D" w14:textId="5A1BBF33" w:rsidR="00064060" w:rsidRDefault="0086166C">
      <w:pPr>
        <w:pStyle w:val="TOC2"/>
        <w:rPr>
          <w:rFonts w:asciiTheme="minorHAnsi" w:eastAsiaTheme="minorEastAsia" w:hAnsiTheme="minorHAnsi" w:cstheme="minorBidi"/>
          <w:sz w:val="24"/>
          <w:lang w:eastAsia="en-GB"/>
        </w:rPr>
      </w:pPr>
      <w:hyperlink w:anchor="_Toc119234255" w:history="1">
        <w:r w:rsidR="00064060" w:rsidRPr="00824649">
          <w:rPr>
            <w:rStyle w:val="Hyperlink"/>
          </w:rPr>
          <w:t>National Legal Aid</w:t>
        </w:r>
        <w:r w:rsidR="00064060">
          <w:rPr>
            <w:webHidden/>
          </w:rPr>
          <w:tab/>
        </w:r>
        <w:r w:rsidR="00064060">
          <w:rPr>
            <w:webHidden/>
          </w:rPr>
          <w:fldChar w:fldCharType="begin"/>
        </w:r>
        <w:r w:rsidR="00064060">
          <w:rPr>
            <w:webHidden/>
          </w:rPr>
          <w:instrText xml:space="preserve"> PAGEREF _Toc119234255 \h </w:instrText>
        </w:r>
        <w:r w:rsidR="00064060">
          <w:rPr>
            <w:webHidden/>
          </w:rPr>
        </w:r>
        <w:r w:rsidR="00064060">
          <w:rPr>
            <w:webHidden/>
          </w:rPr>
          <w:fldChar w:fldCharType="separate"/>
        </w:r>
        <w:r w:rsidR="005A5573">
          <w:rPr>
            <w:webHidden/>
          </w:rPr>
          <w:t>31</w:t>
        </w:r>
        <w:r w:rsidR="00064060">
          <w:rPr>
            <w:webHidden/>
          </w:rPr>
          <w:fldChar w:fldCharType="end"/>
        </w:r>
      </w:hyperlink>
    </w:p>
    <w:p w14:paraId="37FDE757" w14:textId="38E186C3" w:rsidR="00064060" w:rsidRDefault="0086166C">
      <w:pPr>
        <w:pStyle w:val="TOC2"/>
        <w:rPr>
          <w:rFonts w:asciiTheme="minorHAnsi" w:eastAsiaTheme="minorEastAsia" w:hAnsiTheme="minorHAnsi" w:cstheme="minorBidi"/>
          <w:sz w:val="24"/>
          <w:lang w:eastAsia="en-GB"/>
        </w:rPr>
      </w:pPr>
      <w:hyperlink w:anchor="_Toc119234256" w:history="1">
        <w:r w:rsidR="00064060" w:rsidRPr="00824649">
          <w:rPr>
            <w:rStyle w:val="Hyperlink"/>
          </w:rPr>
          <w:t>Private practitioners</w:t>
        </w:r>
        <w:r w:rsidR="00064060">
          <w:rPr>
            <w:webHidden/>
          </w:rPr>
          <w:tab/>
        </w:r>
        <w:r w:rsidR="00064060">
          <w:rPr>
            <w:webHidden/>
          </w:rPr>
          <w:fldChar w:fldCharType="begin"/>
        </w:r>
        <w:r w:rsidR="00064060">
          <w:rPr>
            <w:webHidden/>
          </w:rPr>
          <w:instrText xml:space="preserve"> PAGEREF _Toc119234256 \h </w:instrText>
        </w:r>
        <w:r w:rsidR="00064060">
          <w:rPr>
            <w:webHidden/>
          </w:rPr>
        </w:r>
        <w:r w:rsidR="00064060">
          <w:rPr>
            <w:webHidden/>
          </w:rPr>
          <w:fldChar w:fldCharType="separate"/>
        </w:r>
        <w:r w:rsidR="005A5573">
          <w:rPr>
            <w:webHidden/>
          </w:rPr>
          <w:t>31</w:t>
        </w:r>
        <w:r w:rsidR="00064060">
          <w:rPr>
            <w:webHidden/>
          </w:rPr>
          <w:fldChar w:fldCharType="end"/>
        </w:r>
      </w:hyperlink>
    </w:p>
    <w:p w14:paraId="22A0C54E" w14:textId="58D13F44" w:rsidR="00064060" w:rsidRDefault="0086166C">
      <w:pPr>
        <w:pStyle w:val="TOC2"/>
        <w:rPr>
          <w:rFonts w:asciiTheme="minorHAnsi" w:eastAsiaTheme="minorEastAsia" w:hAnsiTheme="minorHAnsi" w:cstheme="minorBidi"/>
          <w:sz w:val="24"/>
          <w:lang w:eastAsia="en-GB"/>
        </w:rPr>
      </w:pPr>
      <w:hyperlink w:anchor="_Toc119234257" w:history="1">
        <w:r w:rsidR="00064060" w:rsidRPr="00824649">
          <w:rPr>
            <w:rStyle w:val="Hyperlink"/>
          </w:rPr>
          <w:t>Barristers</w:t>
        </w:r>
        <w:r w:rsidR="00064060">
          <w:rPr>
            <w:webHidden/>
          </w:rPr>
          <w:tab/>
        </w:r>
        <w:r w:rsidR="00064060">
          <w:rPr>
            <w:webHidden/>
          </w:rPr>
          <w:fldChar w:fldCharType="begin"/>
        </w:r>
        <w:r w:rsidR="00064060">
          <w:rPr>
            <w:webHidden/>
          </w:rPr>
          <w:instrText xml:space="preserve"> PAGEREF _Toc119234257 \h </w:instrText>
        </w:r>
        <w:r w:rsidR="00064060">
          <w:rPr>
            <w:webHidden/>
          </w:rPr>
        </w:r>
        <w:r w:rsidR="00064060">
          <w:rPr>
            <w:webHidden/>
          </w:rPr>
          <w:fldChar w:fldCharType="separate"/>
        </w:r>
        <w:r w:rsidR="005A5573">
          <w:rPr>
            <w:webHidden/>
          </w:rPr>
          <w:t>31</w:t>
        </w:r>
        <w:r w:rsidR="00064060">
          <w:rPr>
            <w:webHidden/>
          </w:rPr>
          <w:fldChar w:fldCharType="end"/>
        </w:r>
      </w:hyperlink>
    </w:p>
    <w:p w14:paraId="0CBE0CDE" w14:textId="163A05A3" w:rsidR="00064060" w:rsidRDefault="0086166C">
      <w:pPr>
        <w:pStyle w:val="TOC2"/>
        <w:rPr>
          <w:rFonts w:asciiTheme="minorHAnsi" w:eastAsiaTheme="minorEastAsia" w:hAnsiTheme="minorHAnsi" w:cstheme="minorBidi"/>
          <w:sz w:val="24"/>
          <w:lang w:eastAsia="en-GB"/>
        </w:rPr>
      </w:pPr>
      <w:hyperlink w:anchor="_Toc119234258" w:history="1">
        <w:r w:rsidR="00064060" w:rsidRPr="00824649">
          <w:rPr>
            <w:rStyle w:val="Hyperlink"/>
          </w:rPr>
          <w:t>Community legal centres</w:t>
        </w:r>
        <w:r w:rsidR="00064060">
          <w:rPr>
            <w:webHidden/>
          </w:rPr>
          <w:tab/>
        </w:r>
        <w:r w:rsidR="00064060">
          <w:rPr>
            <w:webHidden/>
          </w:rPr>
          <w:fldChar w:fldCharType="begin"/>
        </w:r>
        <w:r w:rsidR="00064060">
          <w:rPr>
            <w:webHidden/>
          </w:rPr>
          <w:instrText xml:space="preserve"> PAGEREF _Toc119234258 \h </w:instrText>
        </w:r>
        <w:r w:rsidR="00064060">
          <w:rPr>
            <w:webHidden/>
          </w:rPr>
        </w:r>
        <w:r w:rsidR="00064060">
          <w:rPr>
            <w:webHidden/>
          </w:rPr>
          <w:fldChar w:fldCharType="separate"/>
        </w:r>
        <w:r w:rsidR="005A5573">
          <w:rPr>
            <w:webHidden/>
          </w:rPr>
          <w:t>32</w:t>
        </w:r>
        <w:r w:rsidR="00064060">
          <w:rPr>
            <w:webHidden/>
          </w:rPr>
          <w:fldChar w:fldCharType="end"/>
        </w:r>
      </w:hyperlink>
    </w:p>
    <w:p w14:paraId="720057B8" w14:textId="00B3CD2E" w:rsidR="00064060" w:rsidRDefault="0086166C">
      <w:pPr>
        <w:pStyle w:val="TOC2"/>
        <w:rPr>
          <w:rFonts w:asciiTheme="minorHAnsi" w:eastAsiaTheme="minorEastAsia" w:hAnsiTheme="minorHAnsi" w:cstheme="minorBidi"/>
          <w:sz w:val="24"/>
          <w:lang w:eastAsia="en-GB"/>
        </w:rPr>
      </w:pPr>
      <w:hyperlink w:anchor="_Toc119234259" w:history="1">
        <w:r w:rsidR="00064060" w:rsidRPr="00824649">
          <w:rPr>
            <w:rStyle w:val="Hyperlink"/>
          </w:rPr>
          <w:t>Collaborative Planning Committee</w:t>
        </w:r>
        <w:r w:rsidR="00064060">
          <w:rPr>
            <w:webHidden/>
          </w:rPr>
          <w:tab/>
        </w:r>
        <w:r w:rsidR="00064060">
          <w:rPr>
            <w:webHidden/>
          </w:rPr>
          <w:fldChar w:fldCharType="begin"/>
        </w:r>
        <w:r w:rsidR="00064060">
          <w:rPr>
            <w:webHidden/>
          </w:rPr>
          <w:instrText xml:space="preserve"> PAGEREF _Toc119234259 \h </w:instrText>
        </w:r>
        <w:r w:rsidR="00064060">
          <w:rPr>
            <w:webHidden/>
          </w:rPr>
        </w:r>
        <w:r w:rsidR="00064060">
          <w:rPr>
            <w:webHidden/>
          </w:rPr>
          <w:fldChar w:fldCharType="separate"/>
        </w:r>
        <w:r w:rsidR="005A5573">
          <w:rPr>
            <w:webHidden/>
          </w:rPr>
          <w:t>32</w:t>
        </w:r>
        <w:r w:rsidR="00064060">
          <w:rPr>
            <w:webHidden/>
          </w:rPr>
          <w:fldChar w:fldCharType="end"/>
        </w:r>
      </w:hyperlink>
    </w:p>
    <w:p w14:paraId="12321B18" w14:textId="198EE15F" w:rsidR="00064060" w:rsidRDefault="0086166C">
      <w:pPr>
        <w:pStyle w:val="TOC1"/>
        <w:rPr>
          <w:rFonts w:asciiTheme="minorHAnsi" w:eastAsiaTheme="minorEastAsia" w:hAnsiTheme="minorHAnsi" w:cstheme="minorBidi"/>
          <w:b w:val="0"/>
          <w:noProof/>
          <w:sz w:val="24"/>
          <w:lang w:eastAsia="en-GB"/>
        </w:rPr>
      </w:pPr>
      <w:hyperlink w:anchor="_Toc119234260" w:history="1">
        <w:r w:rsidR="00064060" w:rsidRPr="00824649">
          <w:rPr>
            <w:rStyle w:val="Hyperlink"/>
            <w:noProof/>
          </w:rPr>
          <w:t>Managing our organisation</w:t>
        </w:r>
        <w:r w:rsidR="00064060">
          <w:rPr>
            <w:noProof/>
            <w:webHidden/>
          </w:rPr>
          <w:tab/>
        </w:r>
        <w:r w:rsidR="00064060">
          <w:rPr>
            <w:noProof/>
            <w:webHidden/>
          </w:rPr>
          <w:fldChar w:fldCharType="begin"/>
        </w:r>
        <w:r w:rsidR="00064060">
          <w:rPr>
            <w:noProof/>
            <w:webHidden/>
          </w:rPr>
          <w:instrText xml:space="preserve"> PAGEREF _Toc119234260 \h </w:instrText>
        </w:r>
        <w:r w:rsidR="00064060">
          <w:rPr>
            <w:noProof/>
            <w:webHidden/>
          </w:rPr>
        </w:r>
        <w:r w:rsidR="00064060">
          <w:rPr>
            <w:noProof/>
            <w:webHidden/>
          </w:rPr>
          <w:fldChar w:fldCharType="separate"/>
        </w:r>
        <w:r w:rsidR="005A5573">
          <w:rPr>
            <w:noProof/>
            <w:webHidden/>
          </w:rPr>
          <w:t>33</w:t>
        </w:r>
        <w:r w:rsidR="00064060">
          <w:rPr>
            <w:noProof/>
            <w:webHidden/>
          </w:rPr>
          <w:fldChar w:fldCharType="end"/>
        </w:r>
      </w:hyperlink>
    </w:p>
    <w:p w14:paraId="274614E7" w14:textId="5FFF04CD" w:rsidR="00064060" w:rsidRDefault="0086166C">
      <w:pPr>
        <w:pStyle w:val="TOC2"/>
        <w:rPr>
          <w:rFonts w:asciiTheme="minorHAnsi" w:eastAsiaTheme="minorEastAsia" w:hAnsiTheme="minorHAnsi" w:cstheme="minorBidi"/>
          <w:sz w:val="24"/>
          <w:lang w:eastAsia="en-GB"/>
        </w:rPr>
      </w:pPr>
      <w:hyperlink w:anchor="_Toc119234261" w:history="1">
        <w:r w:rsidR="00064060" w:rsidRPr="00824649">
          <w:rPr>
            <w:rStyle w:val="Hyperlink"/>
          </w:rPr>
          <w:t>Corporate governance</w:t>
        </w:r>
        <w:r w:rsidR="00064060">
          <w:rPr>
            <w:webHidden/>
          </w:rPr>
          <w:tab/>
        </w:r>
        <w:r w:rsidR="00064060">
          <w:rPr>
            <w:webHidden/>
          </w:rPr>
          <w:fldChar w:fldCharType="begin"/>
        </w:r>
        <w:r w:rsidR="00064060">
          <w:rPr>
            <w:webHidden/>
          </w:rPr>
          <w:instrText xml:space="preserve"> PAGEREF _Toc119234261 \h </w:instrText>
        </w:r>
        <w:r w:rsidR="00064060">
          <w:rPr>
            <w:webHidden/>
          </w:rPr>
        </w:r>
        <w:r w:rsidR="00064060">
          <w:rPr>
            <w:webHidden/>
          </w:rPr>
          <w:fldChar w:fldCharType="separate"/>
        </w:r>
        <w:r w:rsidR="005A5573">
          <w:rPr>
            <w:webHidden/>
          </w:rPr>
          <w:t>33</w:t>
        </w:r>
        <w:r w:rsidR="00064060">
          <w:rPr>
            <w:webHidden/>
          </w:rPr>
          <w:fldChar w:fldCharType="end"/>
        </w:r>
      </w:hyperlink>
    </w:p>
    <w:p w14:paraId="469CA9B3" w14:textId="13CE00F1" w:rsidR="00064060" w:rsidRDefault="0086166C">
      <w:pPr>
        <w:pStyle w:val="TOC2"/>
        <w:rPr>
          <w:rFonts w:asciiTheme="minorHAnsi" w:eastAsiaTheme="minorEastAsia" w:hAnsiTheme="minorHAnsi" w:cstheme="minorBidi"/>
          <w:sz w:val="24"/>
          <w:lang w:eastAsia="en-GB"/>
        </w:rPr>
      </w:pPr>
      <w:hyperlink w:anchor="_Toc119234262" w:history="1">
        <w:r w:rsidR="00064060" w:rsidRPr="00824649">
          <w:rPr>
            <w:rStyle w:val="Hyperlink"/>
          </w:rPr>
          <w:t>Supporting our people</w:t>
        </w:r>
        <w:r w:rsidR="00064060">
          <w:rPr>
            <w:webHidden/>
          </w:rPr>
          <w:tab/>
        </w:r>
        <w:r w:rsidR="00064060">
          <w:rPr>
            <w:webHidden/>
          </w:rPr>
          <w:fldChar w:fldCharType="begin"/>
        </w:r>
        <w:r w:rsidR="00064060">
          <w:rPr>
            <w:webHidden/>
          </w:rPr>
          <w:instrText xml:space="preserve"> PAGEREF _Toc119234262 \h </w:instrText>
        </w:r>
        <w:r w:rsidR="00064060">
          <w:rPr>
            <w:webHidden/>
          </w:rPr>
        </w:r>
        <w:r w:rsidR="00064060">
          <w:rPr>
            <w:webHidden/>
          </w:rPr>
          <w:fldChar w:fldCharType="separate"/>
        </w:r>
        <w:r w:rsidR="005A5573">
          <w:rPr>
            <w:webHidden/>
          </w:rPr>
          <w:t>37</w:t>
        </w:r>
        <w:r w:rsidR="00064060">
          <w:rPr>
            <w:webHidden/>
          </w:rPr>
          <w:fldChar w:fldCharType="end"/>
        </w:r>
      </w:hyperlink>
    </w:p>
    <w:p w14:paraId="03271252" w14:textId="5EFDBAA9" w:rsidR="00064060" w:rsidRDefault="0086166C">
      <w:pPr>
        <w:pStyle w:val="TOC2"/>
        <w:rPr>
          <w:rFonts w:asciiTheme="minorHAnsi" w:eastAsiaTheme="minorEastAsia" w:hAnsiTheme="minorHAnsi" w:cstheme="minorBidi"/>
          <w:sz w:val="24"/>
          <w:lang w:eastAsia="en-GB"/>
        </w:rPr>
      </w:pPr>
      <w:hyperlink w:anchor="_Toc119234263" w:history="1">
        <w:r w:rsidR="00064060" w:rsidRPr="00824649">
          <w:rPr>
            <w:rStyle w:val="Hyperlink"/>
          </w:rPr>
          <w:t>Legislative compliance</w:t>
        </w:r>
        <w:r w:rsidR="00064060">
          <w:rPr>
            <w:webHidden/>
          </w:rPr>
          <w:tab/>
        </w:r>
        <w:r w:rsidR="00064060">
          <w:rPr>
            <w:webHidden/>
          </w:rPr>
          <w:fldChar w:fldCharType="begin"/>
        </w:r>
        <w:r w:rsidR="00064060">
          <w:rPr>
            <w:webHidden/>
          </w:rPr>
          <w:instrText xml:space="preserve"> PAGEREF _Toc119234263 \h </w:instrText>
        </w:r>
        <w:r w:rsidR="00064060">
          <w:rPr>
            <w:webHidden/>
          </w:rPr>
        </w:r>
        <w:r w:rsidR="00064060">
          <w:rPr>
            <w:webHidden/>
          </w:rPr>
          <w:fldChar w:fldCharType="separate"/>
        </w:r>
        <w:r w:rsidR="005A5573">
          <w:rPr>
            <w:webHidden/>
          </w:rPr>
          <w:t>44</w:t>
        </w:r>
        <w:r w:rsidR="00064060">
          <w:rPr>
            <w:webHidden/>
          </w:rPr>
          <w:fldChar w:fldCharType="end"/>
        </w:r>
      </w:hyperlink>
    </w:p>
    <w:p w14:paraId="0CF6828C" w14:textId="5189E2B1" w:rsidR="00064060" w:rsidRDefault="0086166C">
      <w:pPr>
        <w:pStyle w:val="TOC1"/>
        <w:rPr>
          <w:rFonts w:asciiTheme="minorHAnsi" w:eastAsiaTheme="minorEastAsia" w:hAnsiTheme="minorHAnsi" w:cstheme="minorBidi"/>
          <w:b w:val="0"/>
          <w:noProof/>
          <w:sz w:val="24"/>
          <w:lang w:eastAsia="en-GB"/>
        </w:rPr>
      </w:pPr>
      <w:hyperlink w:anchor="_Toc119234264" w:history="1">
        <w:r w:rsidR="00064060" w:rsidRPr="00824649">
          <w:rPr>
            <w:rStyle w:val="Hyperlink"/>
            <w:noProof/>
          </w:rPr>
          <w:t>Our finances</w:t>
        </w:r>
        <w:r w:rsidR="00064060">
          <w:rPr>
            <w:noProof/>
            <w:webHidden/>
          </w:rPr>
          <w:tab/>
        </w:r>
        <w:r w:rsidR="00064060">
          <w:rPr>
            <w:noProof/>
            <w:webHidden/>
          </w:rPr>
          <w:fldChar w:fldCharType="begin"/>
        </w:r>
        <w:r w:rsidR="00064060">
          <w:rPr>
            <w:noProof/>
            <w:webHidden/>
          </w:rPr>
          <w:instrText xml:space="preserve"> PAGEREF _Toc119234264 \h </w:instrText>
        </w:r>
        <w:r w:rsidR="00064060">
          <w:rPr>
            <w:noProof/>
            <w:webHidden/>
          </w:rPr>
        </w:r>
        <w:r w:rsidR="00064060">
          <w:rPr>
            <w:noProof/>
            <w:webHidden/>
          </w:rPr>
          <w:fldChar w:fldCharType="separate"/>
        </w:r>
        <w:r w:rsidR="005A5573">
          <w:rPr>
            <w:noProof/>
            <w:webHidden/>
          </w:rPr>
          <w:t>52</w:t>
        </w:r>
        <w:r w:rsidR="00064060">
          <w:rPr>
            <w:noProof/>
            <w:webHidden/>
          </w:rPr>
          <w:fldChar w:fldCharType="end"/>
        </w:r>
      </w:hyperlink>
    </w:p>
    <w:p w14:paraId="67FAF586" w14:textId="3F101083" w:rsidR="00064060" w:rsidRDefault="0086166C">
      <w:pPr>
        <w:pStyle w:val="TOC2"/>
        <w:rPr>
          <w:rFonts w:asciiTheme="minorHAnsi" w:eastAsiaTheme="minorEastAsia" w:hAnsiTheme="minorHAnsi" w:cstheme="minorBidi"/>
          <w:sz w:val="24"/>
          <w:lang w:eastAsia="en-GB"/>
        </w:rPr>
      </w:pPr>
      <w:hyperlink w:anchor="_Toc119234265" w:history="1">
        <w:r w:rsidR="00064060" w:rsidRPr="00824649">
          <w:rPr>
            <w:rStyle w:val="Hyperlink"/>
          </w:rPr>
          <w:t>Impact of COVID-19 on case related expenditure incurred by VLA compared to projections</w:t>
        </w:r>
        <w:r w:rsidR="00064060">
          <w:rPr>
            <w:webHidden/>
          </w:rPr>
          <w:tab/>
        </w:r>
        <w:r w:rsidR="00064060">
          <w:rPr>
            <w:webHidden/>
          </w:rPr>
          <w:fldChar w:fldCharType="begin"/>
        </w:r>
        <w:r w:rsidR="00064060">
          <w:rPr>
            <w:webHidden/>
          </w:rPr>
          <w:instrText xml:space="preserve"> PAGEREF _Toc119234265 \h </w:instrText>
        </w:r>
        <w:r w:rsidR="00064060">
          <w:rPr>
            <w:webHidden/>
          </w:rPr>
        </w:r>
        <w:r w:rsidR="00064060">
          <w:rPr>
            <w:webHidden/>
          </w:rPr>
          <w:fldChar w:fldCharType="separate"/>
        </w:r>
        <w:r w:rsidR="005A5573">
          <w:rPr>
            <w:webHidden/>
          </w:rPr>
          <w:t>52</w:t>
        </w:r>
        <w:r w:rsidR="00064060">
          <w:rPr>
            <w:webHidden/>
          </w:rPr>
          <w:fldChar w:fldCharType="end"/>
        </w:r>
      </w:hyperlink>
    </w:p>
    <w:p w14:paraId="21A9FD26" w14:textId="1456F224" w:rsidR="00064060" w:rsidRDefault="0086166C">
      <w:pPr>
        <w:pStyle w:val="TOC2"/>
        <w:rPr>
          <w:rFonts w:asciiTheme="minorHAnsi" w:eastAsiaTheme="minorEastAsia" w:hAnsiTheme="minorHAnsi" w:cstheme="minorBidi"/>
          <w:sz w:val="24"/>
          <w:lang w:eastAsia="en-GB"/>
        </w:rPr>
      </w:pPr>
      <w:hyperlink w:anchor="_Toc119234266" w:history="1">
        <w:r w:rsidR="00064060" w:rsidRPr="00824649">
          <w:rPr>
            <w:rStyle w:val="Hyperlink"/>
          </w:rPr>
          <w:t>Financial performance review</w:t>
        </w:r>
        <w:r w:rsidR="00064060">
          <w:rPr>
            <w:webHidden/>
          </w:rPr>
          <w:tab/>
        </w:r>
        <w:r w:rsidR="00064060">
          <w:rPr>
            <w:webHidden/>
          </w:rPr>
          <w:fldChar w:fldCharType="begin"/>
        </w:r>
        <w:r w:rsidR="00064060">
          <w:rPr>
            <w:webHidden/>
          </w:rPr>
          <w:instrText xml:space="preserve"> PAGEREF _Toc119234266 \h </w:instrText>
        </w:r>
        <w:r w:rsidR="00064060">
          <w:rPr>
            <w:webHidden/>
          </w:rPr>
        </w:r>
        <w:r w:rsidR="00064060">
          <w:rPr>
            <w:webHidden/>
          </w:rPr>
          <w:fldChar w:fldCharType="separate"/>
        </w:r>
        <w:r w:rsidR="005A5573">
          <w:rPr>
            <w:webHidden/>
          </w:rPr>
          <w:t>53</w:t>
        </w:r>
        <w:r w:rsidR="00064060">
          <w:rPr>
            <w:webHidden/>
          </w:rPr>
          <w:fldChar w:fldCharType="end"/>
        </w:r>
      </w:hyperlink>
    </w:p>
    <w:p w14:paraId="11615F71" w14:textId="5801C9F2" w:rsidR="00064060" w:rsidRDefault="0086166C">
      <w:pPr>
        <w:pStyle w:val="TOC1"/>
        <w:rPr>
          <w:rFonts w:asciiTheme="minorHAnsi" w:eastAsiaTheme="minorEastAsia" w:hAnsiTheme="minorHAnsi" w:cstheme="minorBidi"/>
          <w:b w:val="0"/>
          <w:noProof/>
          <w:sz w:val="24"/>
          <w:lang w:eastAsia="en-GB"/>
        </w:rPr>
      </w:pPr>
      <w:hyperlink w:anchor="_Toc119234267" w:history="1">
        <w:r w:rsidR="00064060" w:rsidRPr="00824649">
          <w:rPr>
            <w:rStyle w:val="Hyperlink"/>
            <w:noProof/>
          </w:rPr>
          <w:t>Financial report – 30 June 2021</w:t>
        </w:r>
        <w:r w:rsidR="00064060">
          <w:rPr>
            <w:noProof/>
            <w:webHidden/>
          </w:rPr>
          <w:tab/>
        </w:r>
        <w:r w:rsidR="00064060">
          <w:rPr>
            <w:noProof/>
            <w:webHidden/>
          </w:rPr>
          <w:fldChar w:fldCharType="begin"/>
        </w:r>
        <w:r w:rsidR="00064060">
          <w:rPr>
            <w:noProof/>
            <w:webHidden/>
          </w:rPr>
          <w:instrText xml:space="preserve"> PAGEREF _Toc119234267 \h </w:instrText>
        </w:r>
        <w:r w:rsidR="00064060">
          <w:rPr>
            <w:noProof/>
            <w:webHidden/>
          </w:rPr>
        </w:r>
        <w:r w:rsidR="00064060">
          <w:rPr>
            <w:noProof/>
            <w:webHidden/>
          </w:rPr>
          <w:fldChar w:fldCharType="separate"/>
        </w:r>
        <w:r w:rsidR="005A5573">
          <w:rPr>
            <w:noProof/>
            <w:webHidden/>
          </w:rPr>
          <w:t>55</w:t>
        </w:r>
        <w:r w:rsidR="00064060">
          <w:rPr>
            <w:noProof/>
            <w:webHidden/>
          </w:rPr>
          <w:fldChar w:fldCharType="end"/>
        </w:r>
      </w:hyperlink>
    </w:p>
    <w:p w14:paraId="5F973436" w14:textId="2990C6F9" w:rsidR="00064060" w:rsidRDefault="0086166C">
      <w:pPr>
        <w:pStyle w:val="TOC2"/>
        <w:rPr>
          <w:rFonts w:asciiTheme="minorHAnsi" w:eastAsiaTheme="minorEastAsia" w:hAnsiTheme="minorHAnsi" w:cstheme="minorBidi"/>
          <w:sz w:val="24"/>
          <w:lang w:eastAsia="en-GB"/>
        </w:rPr>
      </w:pPr>
      <w:hyperlink w:anchor="_Toc119234268" w:history="1">
        <w:r w:rsidR="00064060" w:rsidRPr="00824649">
          <w:rPr>
            <w:rStyle w:val="Hyperlink"/>
          </w:rPr>
          <w:t>Responsible body’s declaration</w:t>
        </w:r>
        <w:r w:rsidR="00064060">
          <w:rPr>
            <w:webHidden/>
          </w:rPr>
          <w:tab/>
        </w:r>
        <w:r w:rsidR="00064060">
          <w:rPr>
            <w:webHidden/>
          </w:rPr>
          <w:fldChar w:fldCharType="begin"/>
        </w:r>
        <w:r w:rsidR="00064060">
          <w:rPr>
            <w:webHidden/>
          </w:rPr>
          <w:instrText xml:space="preserve"> PAGEREF _Toc119234268 \h </w:instrText>
        </w:r>
        <w:r w:rsidR="00064060">
          <w:rPr>
            <w:webHidden/>
          </w:rPr>
        </w:r>
        <w:r w:rsidR="00064060">
          <w:rPr>
            <w:webHidden/>
          </w:rPr>
          <w:fldChar w:fldCharType="separate"/>
        </w:r>
        <w:r w:rsidR="005A5573">
          <w:rPr>
            <w:webHidden/>
          </w:rPr>
          <w:t>55</w:t>
        </w:r>
        <w:r w:rsidR="00064060">
          <w:rPr>
            <w:webHidden/>
          </w:rPr>
          <w:fldChar w:fldCharType="end"/>
        </w:r>
      </w:hyperlink>
    </w:p>
    <w:p w14:paraId="46BAE45E" w14:textId="2D896BBB" w:rsidR="00064060" w:rsidRDefault="0086166C">
      <w:pPr>
        <w:pStyle w:val="TOC2"/>
        <w:rPr>
          <w:rFonts w:asciiTheme="minorHAnsi" w:eastAsiaTheme="minorEastAsia" w:hAnsiTheme="minorHAnsi" w:cstheme="minorBidi"/>
          <w:sz w:val="24"/>
          <w:lang w:eastAsia="en-GB"/>
        </w:rPr>
      </w:pPr>
      <w:hyperlink w:anchor="_Toc119234269" w:history="1">
        <w:r w:rsidR="00064060" w:rsidRPr="00824649">
          <w:rPr>
            <w:rStyle w:val="Hyperlink"/>
          </w:rPr>
          <w:t>Victorian Auditor-General’s Independence Declaration</w:t>
        </w:r>
        <w:r w:rsidR="00064060">
          <w:rPr>
            <w:webHidden/>
          </w:rPr>
          <w:tab/>
        </w:r>
        <w:r w:rsidR="00064060">
          <w:rPr>
            <w:webHidden/>
          </w:rPr>
          <w:fldChar w:fldCharType="begin"/>
        </w:r>
        <w:r w:rsidR="00064060">
          <w:rPr>
            <w:webHidden/>
          </w:rPr>
          <w:instrText xml:space="preserve"> PAGEREF _Toc119234269 \h </w:instrText>
        </w:r>
        <w:r w:rsidR="00064060">
          <w:rPr>
            <w:webHidden/>
          </w:rPr>
        </w:r>
        <w:r w:rsidR="00064060">
          <w:rPr>
            <w:webHidden/>
          </w:rPr>
          <w:fldChar w:fldCharType="separate"/>
        </w:r>
        <w:r w:rsidR="005A5573">
          <w:rPr>
            <w:webHidden/>
          </w:rPr>
          <w:t>56</w:t>
        </w:r>
        <w:r w:rsidR="00064060">
          <w:rPr>
            <w:webHidden/>
          </w:rPr>
          <w:fldChar w:fldCharType="end"/>
        </w:r>
      </w:hyperlink>
    </w:p>
    <w:p w14:paraId="0AD7C172" w14:textId="1246D785" w:rsidR="00064060" w:rsidRDefault="0086166C">
      <w:pPr>
        <w:pStyle w:val="TOC2"/>
        <w:rPr>
          <w:rFonts w:asciiTheme="minorHAnsi" w:eastAsiaTheme="minorEastAsia" w:hAnsiTheme="minorHAnsi" w:cstheme="minorBidi"/>
          <w:sz w:val="24"/>
          <w:lang w:eastAsia="en-GB"/>
        </w:rPr>
      </w:pPr>
      <w:hyperlink w:anchor="_Toc119234270" w:history="1">
        <w:r w:rsidR="00064060" w:rsidRPr="00824649">
          <w:rPr>
            <w:rStyle w:val="Hyperlink"/>
          </w:rPr>
          <w:t>Comprehensive operating statement*</w:t>
        </w:r>
        <w:r w:rsidR="00064060">
          <w:rPr>
            <w:webHidden/>
          </w:rPr>
          <w:tab/>
        </w:r>
        <w:r w:rsidR="00064060">
          <w:rPr>
            <w:webHidden/>
          </w:rPr>
          <w:fldChar w:fldCharType="begin"/>
        </w:r>
        <w:r w:rsidR="00064060">
          <w:rPr>
            <w:webHidden/>
          </w:rPr>
          <w:instrText xml:space="preserve"> PAGEREF _Toc119234270 \h </w:instrText>
        </w:r>
        <w:r w:rsidR="00064060">
          <w:rPr>
            <w:webHidden/>
          </w:rPr>
        </w:r>
        <w:r w:rsidR="00064060">
          <w:rPr>
            <w:webHidden/>
          </w:rPr>
          <w:fldChar w:fldCharType="separate"/>
        </w:r>
        <w:r w:rsidR="005A5573">
          <w:rPr>
            <w:webHidden/>
          </w:rPr>
          <w:t>63</w:t>
        </w:r>
        <w:r w:rsidR="00064060">
          <w:rPr>
            <w:webHidden/>
          </w:rPr>
          <w:fldChar w:fldCharType="end"/>
        </w:r>
      </w:hyperlink>
    </w:p>
    <w:p w14:paraId="1224D6FB" w14:textId="6053663D" w:rsidR="00064060" w:rsidRDefault="0086166C">
      <w:pPr>
        <w:pStyle w:val="TOC2"/>
        <w:rPr>
          <w:rFonts w:asciiTheme="minorHAnsi" w:eastAsiaTheme="minorEastAsia" w:hAnsiTheme="minorHAnsi" w:cstheme="minorBidi"/>
          <w:sz w:val="24"/>
          <w:lang w:eastAsia="en-GB"/>
        </w:rPr>
      </w:pPr>
      <w:hyperlink w:anchor="_Toc119234271" w:history="1">
        <w:r w:rsidR="00064060" w:rsidRPr="00824649">
          <w:rPr>
            <w:rStyle w:val="Hyperlink"/>
          </w:rPr>
          <w:t>Balance sheet*</w:t>
        </w:r>
        <w:r w:rsidR="00064060">
          <w:rPr>
            <w:webHidden/>
          </w:rPr>
          <w:tab/>
        </w:r>
        <w:r w:rsidR="00064060">
          <w:rPr>
            <w:webHidden/>
          </w:rPr>
          <w:fldChar w:fldCharType="begin"/>
        </w:r>
        <w:r w:rsidR="00064060">
          <w:rPr>
            <w:webHidden/>
          </w:rPr>
          <w:instrText xml:space="preserve"> PAGEREF _Toc119234271 \h </w:instrText>
        </w:r>
        <w:r w:rsidR="00064060">
          <w:rPr>
            <w:webHidden/>
          </w:rPr>
        </w:r>
        <w:r w:rsidR="00064060">
          <w:rPr>
            <w:webHidden/>
          </w:rPr>
          <w:fldChar w:fldCharType="separate"/>
        </w:r>
        <w:r w:rsidR="005A5573">
          <w:rPr>
            <w:webHidden/>
          </w:rPr>
          <w:t>65</w:t>
        </w:r>
        <w:r w:rsidR="00064060">
          <w:rPr>
            <w:webHidden/>
          </w:rPr>
          <w:fldChar w:fldCharType="end"/>
        </w:r>
      </w:hyperlink>
    </w:p>
    <w:p w14:paraId="2A58273D" w14:textId="07F3BAB9" w:rsidR="00064060" w:rsidRDefault="0086166C">
      <w:pPr>
        <w:pStyle w:val="TOC2"/>
        <w:rPr>
          <w:rFonts w:asciiTheme="minorHAnsi" w:eastAsiaTheme="minorEastAsia" w:hAnsiTheme="minorHAnsi" w:cstheme="minorBidi"/>
          <w:sz w:val="24"/>
          <w:lang w:eastAsia="en-GB"/>
        </w:rPr>
      </w:pPr>
      <w:hyperlink w:anchor="_Toc119234272" w:history="1">
        <w:r w:rsidR="00064060" w:rsidRPr="00824649">
          <w:rPr>
            <w:rStyle w:val="Hyperlink"/>
          </w:rPr>
          <w:t>Cash flow statement*</w:t>
        </w:r>
        <w:r w:rsidR="00064060">
          <w:rPr>
            <w:webHidden/>
          </w:rPr>
          <w:tab/>
        </w:r>
        <w:r w:rsidR="00064060">
          <w:rPr>
            <w:webHidden/>
          </w:rPr>
          <w:fldChar w:fldCharType="begin"/>
        </w:r>
        <w:r w:rsidR="00064060">
          <w:rPr>
            <w:webHidden/>
          </w:rPr>
          <w:instrText xml:space="preserve"> PAGEREF _Toc119234272 \h </w:instrText>
        </w:r>
        <w:r w:rsidR="00064060">
          <w:rPr>
            <w:webHidden/>
          </w:rPr>
        </w:r>
        <w:r w:rsidR="00064060">
          <w:rPr>
            <w:webHidden/>
          </w:rPr>
          <w:fldChar w:fldCharType="separate"/>
        </w:r>
        <w:r w:rsidR="005A5573">
          <w:rPr>
            <w:webHidden/>
          </w:rPr>
          <w:t>67</w:t>
        </w:r>
        <w:r w:rsidR="00064060">
          <w:rPr>
            <w:webHidden/>
          </w:rPr>
          <w:fldChar w:fldCharType="end"/>
        </w:r>
      </w:hyperlink>
    </w:p>
    <w:p w14:paraId="12E610A7" w14:textId="6B9EE77D" w:rsidR="00064060" w:rsidRDefault="0086166C">
      <w:pPr>
        <w:pStyle w:val="TOC2"/>
        <w:rPr>
          <w:rFonts w:asciiTheme="minorHAnsi" w:eastAsiaTheme="minorEastAsia" w:hAnsiTheme="minorHAnsi" w:cstheme="minorBidi"/>
          <w:sz w:val="24"/>
          <w:lang w:eastAsia="en-GB"/>
        </w:rPr>
      </w:pPr>
      <w:hyperlink w:anchor="_Toc119234273" w:history="1">
        <w:r w:rsidR="00064060" w:rsidRPr="00824649">
          <w:rPr>
            <w:rStyle w:val="Hyperlink"/>
          </w:rPr>
          <w:t>Statement of changes in equity*</w:t>
        </w:r>
        <w:r w:rsidR="00064060">
          <w:rPr>
            <w:webHidden/>
          </w:rPr>
          <w:tab/>
        </w:r>
        <w:r w:rsidR="00064060">
          <w:rPr>
            <w:webHidden/>
          </w:rPr>
          <w:fldChar w:fldCharType="begin"/>
        </w:r>
        <w:r w:rsidR="00064060">
          <w:rPr>
            <w:webHidden/>
          </w:rPr>
          <w:instrText xml:space="preserve"> PAGEREF _Toc119234273 \h </w:instrText>
        </w:r>
        <w:r w:rsidR="00064060">
          <w:rPr>
            <w:webHidden/>
          </w:rPr>
        </w:r>
        <w:r w:rsidR="00064060">
          <w:rPr>
            <w:webHidden/>
          </w:rPr>
          <w:fldChar w:fldCharType="separate"/>
        </w:r>
        <w:r w:rsidR="005A5573">
          <w:rPr>
            <w:webHidden/>
          </w:rPr>
          <w:t>69</w:t>
        </w:r>
        <w:r w:rsidR="00064060">
          <w:rPr>
            <w:webHidden/>
          </w:rPr>
          <w:fldChar w:fldCharType="end"/>
        </w:r>
      </w:hyperlink>
    </w:p>
    <w:p w14:paraId="1F1980B5" w14:textId="51A80A37" w:rsidR="00064060" w:rsidRDefault="0086166C">
      <w:pPr>
        <w:pStyle w:val="TOC2"/>
        <w:rPr>
          <w:rFonts w:asciiTheme="minorHAnsi" w:eastAsiaTheme="minorEastAsia" w:hAnsiTheme="minorHAnsi" w:cstheme="minorBidi"/>
          <w:sz w:val="24"/>
          <w:lang w:eastAsia="en-GB"/>
        </w:rPr>
      </w:pPr>
      <w:hyperlink w:anchor="_Toc119234274" w:history="1">
        <w:r w:rsidR="00064060" w:rsidRPr="00824649">
          <w:rPr>
            <w:rStyle w:val="Hyperlink"/>
          </w:rPr>
          <w:t>1. About this report</w:t>
        </w:r>
        <w:r w:rsidR="00064060">
          <w:rPr>
            <w:webHidden/>
          </w:rPr>
          <w:tab/>
        </w:r>
        <w:r w:rsidR="00064060">
          <w:rPr>
            <w:webHidden/>
          </w:rPr>
          <w:fldChar w:fldCharType="begin"/>
        </w:r>
        <w:r w:rsidR="00064060">
          <w:rPr>
            <w:webHidden/>
          </w:rPr>
          <w:instrText xml:space="preserve"> PAGEREF _Toc119234274 \h </w:instrText>
        </w:r>
        <w:r w:rsidR="00064060">
          <w:rPr>
            <w:webHidden/>
          </w:rPr>
        </w:r>
        <w:r w:rsidR="00064060">
          <w:rPr>
            <w:webHidden/>
          </w:rPr>
          <w:fldChar w:fldCharType="separate"/>
        </w:r>
        <w:r w:rsidR="005A5573">
          <w:rPr>
            <w:webHidden/>
          </w:rPr>
          <w:t>70</w:t>
        </w:r>
        <w:r w:rsidR="00064060">
          <w:rPr>
            <w:webHidden/>
          </w:rPr>
          <w:fldChar w:fldCharType="end"/>
        </w:r>
      </w:hyperlink>
    </w:p>
    <w:p w14:paraId="306B4F69" w14:textId="3909B700" w:rsidR="00064060" w:rsidRDefault="0086166C">
      <w:pPr>
        <w:pStyle w:val="TOC2"/>
        <w:rPr>
          <w:rFonts w:asciiTheme="minorHAnsi" w:eastAsiaTheme="minorEastAsia" w:hAnsiTheme="minorHAnsi" w:cstheme="minorBidi"/>
          <w:sz w:val="24"/>
          <w:lang w:eastAsia="en-GB"/>
        </w:rPr>
      </w:pPr>
      <w:hyperlink w:anchor="_Toc119234275" w:history="1">
        <w:r w:rsidR="00064060" w:rsidRPr="00824649">
          <w:rPr>
            <w:rStyle w:val="Hyperlink"/>
          </w:rPr>
          <w:t>2. Funding delivery of our services</w:t>
        </w:r>
        <w:r w:rsidR="00064060">
          <w:rPr>
            <w:webHidden/>
          </w:rPr>
          <w:tab/>
        </w:r>
        <w:r w:rsidR="00064060">
          <w:rPr>
            <w:webHidden/>
          </w:rPr>
          <w:fldChar w:fldCharType="begin"/>
        </w:r>
        <w:r w:rsidR="00064060">
          <w:rPr>
            <w:webHidden/>
          </w:rPr>
          <w:instrText xml:space="preserve"> PAGEREF _Toc119234275 \h </w:instrText>
        </w:r>
        <w:r w:rsidR="00064060">
          <w:rPr>
            <w:webHidden/>
          </w:rPr>
        </w:r>
        <w:r w:rsidR="00064060">
          <w:rPr>
            <w:webHidden/>
          </w:rPr>
          <w:fldChar w:fldCharType="separate"/>
        </w:r>
        <w:r w:rsidR="005A5573">
          <w:rPr>
            <w:webHidden/>
          </w:rPr>
          <w:t>72</w:t>
        </w:r>
        <w:r w:rsidR="00064060">
          <w:rPr>
            <w:webHidden/>
          </w:rPr>
          <w:fldChar w:fldCharType="end"/>
        </w:r>
      </w:hyperlink>
    </w:p>
    <w:p w14:paraId="1FD236B4" w14:textId="539BBB5B" w:rsidR="00064060" w:rsidRDefault="0086166C">
      <w:pPr>
        <w:pStyle w:val="TOC2"/>
        <w:rPr>
          <w:rFonts w:asciiTheme="minorHAnsi" w:eastAsiaTheme="minorEastAsia" w:hAnsiTheme="minorHAnsi" w:cstheme="minorBidi"/>
          <w:sz w:val="24"/>
          <w:lang w:eastAsia="en-GB"/>
        </w:rPr>
      </w:pPr>
      <w:hyperlink w:anchor="_Toc119234276" w:history="1">
        <w:r w:rsidR="00064060" w:rsidRPr="00824649">
          <w:rPr>
            <w:rStyle w:val="Hyperlink"/>
          </w:rPr>
          <w:t>3. The cost of delivering services</w:t>
        </w:r>
        <w:r w:rsidR="00064060">
          <w:rPr>
            <w:webHidden/>
          </w:rPr>
          <w:tab/>
        </w:r>
        <w:r w:rsidR="00064060">
          <w:rPr>
            <w:webHidden/>
          </w:rPr>
          <w:fldChar w:fldCharType="begin"/>
        </w:r>
        <w:r w:rsidR="00064060">
          <w:rPr>
            <w:webHidden/>
          </w:rPr>
          <w:instrText xml:space="preserve"> PAGEREF _Toc119234276 \h </w:instrText>
        </w:r>
        <w:r w:rsidR="00064060">
          <w:rPr>
            <w:webHidden/>
          </w:rPr>
        </w:r>
        <w:r w:rsidR="00064060">
          <w:rPr>
            <w:webHidden/>
          </w:rPr>
          <w:fldChar w:fldCharType="separate"/>
        </w:r>
        <w:r w:rsidR="005A5573">
          <w:rPr>
            <w:webHidden/>
          </w:rPr>
          <w:t>78</w:t>
        </w:r>
        <w:r w:rsidR="00064060">
          <w:rPr>
            <w:webHidden/>
          </w:rPr>
          <w:fldChar w:fldCharType="end"/>
        </w:r>
      </w:hyperlink>
    </w:p>
    <w:p w14:paraId="5E895CC6" w14:textId="0714F683" w:rsidR="00064060" w:rsidRDefault="0086166C">
      <w:pPr>
        <w:pStyle w:val="TOC2"/>
        <w:rPr>
          <w:rFonts w:asciiTheme="minorHAnsi" w:eastAsiaTheme="minorEastAsia" w:hAnsiTheme="minorHAnsi" w:cstheme="minorBidi"/>
          <w:sz w:val="24"/>
          <w:lang w:eastAsia="en-GB"/>
        </w:rPr>
      </w:pPr>
      <w:hyperlink w:anchor="_Toc119234277" w:history="1">
        <w:r w:rsidR="00064060" w:rsidRPr="00824649">
          <w:rPr>
            <w:rStyle w:val="Hyperlink"/>
          </w:rPr>
          <w:t>4. Administered (non-controlled items)</w:t>
        </w:r>
        <w:r w:rsidR="00064060">
          <w:rPr>
            <w:webHidden/>
          </w:rPr>
          <w:tab/>
        </w:r>
        <w:r w:rsidR="00064060">
          <w:rPr>
            <w:webHidden/>
          </w:rPr>
          <w:fldChar w:fldCharType="begin"/>
        </w:r>
        <w:r w:rsidR="00064060">
          <w:rPr>
            <w:webHidden/>
          </w:rPr>
          <w:instrText xml:space="preserve"> PAGEREF _Toc119234277 \h </w:instrText>
        </w:r>
        <w:r w:rsidR="00064060">
          <w:rPr>
            <w:webHidden/>
          </w:rPr>
        </w:r>
        <w:r w:rsidR="00064060">
          <w:rPr>
            <w:webHidden/>
          </w:rPr>
          <w:fldChar w:fldCharType="separate"/>
        </w:r>
        <w:r w:rsidR="005A5573">
          <w:rPr>
            <w:webHidden/>
          </w:rPr>
          <w:t>85</w:t>
        </w:r>
        <w:r w:rsidR="00064060">
          <w:rPr>
            <w:webHidden/>
          </w:rPr>
          <w:fldChar w:fldCharType="end"/>
        </w:r>
      </w:hyperlink>
    </w:p>
    <w:p w14:paraId="56B8F969" w14:textId="570EF2DF" w:rsidR="00064060" w:rsidRDefault="0086166C">
      <w:pPr>
        <w:pStyle w:val="TOC2"/>
        <w:rPr>
          <w:rFonts w:asciiTheme="minorHAnsi" w:eastAsiaTheme="minorEastAsia" w:hAnsiTheme="minorHAnsi" w:cstheme="minorBidi"/>
          <w:sz w:val="24"/>
          <w:lang w:eastAsia="en-GB"/>
        </w:rPr>
      </w:pPr>
      <w:hyperlink w:anchor="_Toc119234278" w:history="1">
        <w:r w:rsidR="00064060" w:rsidRPr="00824649">
          <w:rPr>
            <w:rStyle w:val="Hyperlink"/>
          </w:rPr>
          <w:t>5. Key assets available to support delivery of our services</w:t>
        </w:r>
        <w:r w:rsidR="00064060">
          <w:rPr>
            <w:webHidden/>
          </w:rPr>
          <w:tab/>
        </w:r>
        <w:r w:rsidR="00064060">
          <w:rPr>
            <w:webHidden/>
          </w:rPr>
          <w:fldChar w:fldCharType="begin"/>
        </w:r>
        <w:r w:rsidR="00064060">
          <w:rPr>
            <w:webHidden/>
          </w:rPr>
          <w:instrText xml:space="preserve"> PAGEREF _Toc119234278 \h </w:instrText>
        </w:r>
        <w:r w:rsidR="00064060">
          <w:rPr>
            <w:webHidden/>
          </w:rPr>
        </w:r>
        <w:r w:rsidR="00064060">
          <w:rPr>
            <w:webHidden/>
          </w:rPr>
          <w:fldChar w:fldCharType="separate"/>
        </w:r>
        <w:r w:rsidR="005A5573">
          <w:rPr>
            <w:webHidden/>
          </w:rPr>
          <w:t>89</w:t>
        </w:r>
        <w:r w:rsidR="00064060">
          <w:rPr>
            <w:webHidden/>
          </w:rPr>
          <w:fldChar w:fldCharType="end"/>
        </w:r>
      </w:hyperlink>
    </w:p>
    <w:p w14:paraId="1145170D" w14:textId="4ACD8F1E" w:rsidR="00064060" w:rsidRDefault="0086166C">
      <w:pPr>
        <w:pStyle w:val="TOC2"/>
        <w:rPr>
          <w:rFonts w:asciiTheme="minorHAnsi" w:eastAsiaTheme="minorEastAsia" w:hAnsiTheme="minorHAnsi" w:cstheme="minorBidi"/>
          <w:sz w:val="24"/>
          <w:lang w:eastAsia="en-GB"/>
        </w:rPr>
      </w:pPr>
      <w:hyperlink w:anchor="_Toc119234279" w:history="1">
        <w:r w:rsidR="00064060" w:rsidRPr="00824649">
          <w:rPr>
            <w:rStyle w:val="Hyperlink"/>
          </w:rPr>
          <w:t>6. Other assets and liabilities</w:t>
        </w:r>
        <w:r w:rsidR="00064060">
          <w:rPr>
            <w:webHidden/>
          </w:rPr>
          <w:tab/>
        </w:r>
        <w:r w:rsidR="00064060">
          <w:rPr>
            <w:webHidden/>
          </w:rPr>
          <w:fldChar w:fldCharType="begin"/>
        </w:r>
        <w:r w:rsidR="00064060">
          <w:rPr>
            <w:webHidden/>
          </w:rPr>
          <w:instrText xml:space="preserve"> PAGEREF _Toc119234279 \h </w:instrText>
        </w:r>
        <w:r w:rsidR="00064060">
          <w:rPr>
            <w:webHidden/>
          </w:rPr>
        </w:r>
        <w:r w:rsidR="00064060">
          <w:rPr>
            <w:webHidden/>
          </w:rPr>
          <w:fldChar w:fldCharType="separate"/>
        </w:r>
        <w:r w:rsidR="005A5573">
          <w:rPr>
            <w:webHidden/>
          </w:rPr>
          <w:t>98</w:t>
        </w:r>
        <w:r w:rsidR="00064060">
          <w:rPr>
            <w:webHidden/>
          </w:rPr>
          <w:fldChar w:fldCharType="end"/>
        </w:r>
      </w:hyperlink>
    </w:p>
    <w:p w14:paraId="22920266" w14:textId="31C66B9C" w:rsidR="00064060" w:rsidRDefault="0086166C">
      <w:pPr>
        <w:pStyle w:val="TOC2"/>
        <w:rPr>
          <w:rFonts w:asciiTheme="minorHAnsi" w:eastAsiaTheme="minorEastAsia" w:hAnsiTheme="minorHAnsi" w:cstheme="minorBidi"/>
          <w:sz w:val="24"/>
          <w:lang w:eastAsia="en-GB"/>
        </w:rPr>
      </w:pPr>
      <w:hyperlink w:anchor="_Toc119234280" w:history="1">
        <w:r w:rsidR="00064060" w:rsidRPr="00824649">
          <w:rPr>
            <w:rStyle w:val="Hyperlink"/>
          </w:rPr>
          <w:t>7. How we financed our operations</w:t>
        </w:r>
        <w:r w:rsidR="00064060">
          <w:rPr>
            <w:webHidden/>
          </w:rPr>
          <w:tab/>
        </w:r>
        <w:r w:rsidR="00064060">
          <w:rPr>
            <w:webHidden/>
          </w:rPr>
          <w:fldChar w:fldCharType="begin"/>
        </w:r>
        <w:r w:rsidR="00064060">
          <w:rPr>
            <w:webHidden/>
          </w:rPr>
          <w:instrText xml:space="preserve"> PAGEREF _Toc119234280 \h </w:instrText>
        </w:r>
        <w:r w:rsidR="00064060">
          <w:rPr>
            <w:webHidden/>
          </w:rPr>
        </w:r>
        <w:r w:rsidR="00064060">
          <w:rPr>
            <w:webHidden/>
          </w:rPr>
          <w:fldChar w:fldCharType="separate"/>
        </w:r>
        <w:r w:rsidR="005A5573">
          <w:rPr>
            <w:webHidden/>
          </w:rPr>
          <w:t>105</w:t>
        </w:r>
        <w:r w:rsidR="00064060">
          <w:rPr>
            <w:webHidden/>
          </w:rPr>
          <w:fldChar w:fldCharType="end"/>
        </w:r>
      </w:hyperlink>
    </w:p>
    <w:p w14:paraId="5672D121" w14:textId="3DE55151" w:rsidR="00064060" w:rsidRDefault="0086166C">
      <w:pPr>
        <w:pStyle w:val="TOC2"/>
        <w:rPr>
          <w:rFonts w:asciiTheme="minorHAnsi" w:eastAsiaTheme="minorEastAsia" w:hAnsiTheme="minorHAnsi" w:cstheme="minorBidi"/>
          <w:sz w:val="24"/>
          <w:lang w:eastAsia="en-GB"/>
        </w:rPr>
      </w:pPr>
      <w:hyperlink w:anchor="_Toc119234281" w:history="1">
        <w:r w:rsidR="00064060" w:rsidRPr="00824649">
          <w:rPr>
            <w:rStyle w:val="Hyperlink"/>
          </w:rPr>
          <w:t>8. Risks contingencies and valuation judgements</w:t>
        </w:r>
        <w:r w:rsidR="00064060">
          <w:rPr>
            <w:webHidden/>
          </w:rPr>
          <w:tab/>
        </w:r>
        <w:r w:rsidR="00064060">
          <w:rPr>
            <w:webHidden/>
          </w:rPr>
          <w:fldChar w:fldCharType="begin"/>
        </w:r>
        <w:r w:rsidR="00064060">
          <w:rPr>
            <w:webHidden/>
          </w:rPr>
          <w:instrText xml:space="preserve"> PAGEREF _Toc119234281 \h </w:instrText>
        </w:r>
        <w:r w:rsidR="00064060">
          <w:rPr>
            <w:webHidden/>
          </w:rPr>
        </w:r>
        <w:r w:rsidR="00064060">
          <w:rPr>
            <w:webHidden/>
          </w:rPr>
          <w:fldChar w:fldCharType="separate"/>
        </w:r>
        <w:r w:rsidR="005A5573">
          <w:rPr>
            <w:webHidden/>
          </w:rPr>
          <w:t>114</w:t>
        </w:r>
        <w:r w:rsidR="00064060">
          <w:rPr>
            <w:webHidden/>
          </w:rPr>
          <w:fldChar w:fldCharType="end"/>
        </w:r>
      </w:hyperlink>
    </w:p>
    <w:p w14:paraId="0DCDC32C" w14:textId="7ABE24F6" w:rsidR="00064060" w:rsidRDefault="0086166C">
      <w:pPr>
        <w:pStyle w:val="TOC2"/>
        <w:rPr>
          <w:rFonts w:asciiTheme="minorHAnsi" w:eastAsiaTheme="minorEastAsia" w:hAnsiTheme="minorHAnsi" w:cstheme="minorBidi"/>
          <w:sz w:val="24"/>
          <w:lang w:eastAsia="en-GB"/>
        </w:rPr>
      </w:pPr>
      <w:hyperlink w:anchor="_Toc119234282" w:history="1">
        <w:r w:rsidR="00064060" w:rsidRPr="00824649">
          <w:rPr>
            <w:rStyle w:val="Hyperlink"/>
          </w:rPr>
          <w:t>9. Other disclosures</w:t>
        </w:r>
        <w:r w:rsidR="00064060">
          <w:rPr>
            <w:webHidden/>
          </w:rPr>
          <w:tab/>
        </w:r>
        <w:r w:rsidR="00064060">
          <w:rPr>
            <w:webHidden/>
          </w:rPr>
          <w:fldChar w:fldCharType="begin"/>
        </w:r>
        <w:r w:rsidR="00064060">
          <w:rPr>
            <w:webHidden/>
          </w:rPr>
          <w:instrText xml:space="preserve"> PAGEREF _Toc119234282 \h </w:instrText>
        </w:r>
        <w:r w:rsidR="00064060">
          <w:rPr>
            <w:webHidden/>
          </w:rPr>
        </w:r>
        <w:r w:rsidR="00064060">
          <w:rPr>
            <w:webHidden/>
          </w:rPr>
          <w:fldChar w:fldCharType="separate"/>
        </w:r>
        <w:r w:rsidR="005A5573">
          <w:rPr>
            <w:webHidden/>
          </w:rPr>
          <w:t>134</w:t>
        </w:r>
        <w:r w:rsidR="00064060">
          <w:rPr>
            <w:webHidden/>
          </w:rPr>
          <w:fldChar w:fldCharType="end"/>
        </w:r>
      </w:hyperlink>
    </w:p>
    <w:p w14:paraId="29C51CD8" w14:textId="7F427BE7" w:rsidR="00064060" w:rsidRDefault="0086166C">
      <w:pPr>
        <w:pStyle w:val="TOC1"/>
        <w:rPr>
          <w:rFonts w:asciiTheme="minorHAnsi" w:eastAsiaTheme="minorEastAsia" w:hAnsiTheme="minorHAnsi" w:cstheme="minorBidi"/>
          <w:b w:val="0"/>
          <w:noProof/>
          <w:sz w:val="24"/>
          <w:lang w:eastAsia="en-GB"/>
        </w:rPr>
      </w:pPr>
      <w:hyperlink w:anchor="_Toc119234283" w:history="1">
        <w:r w:rsidR="00064060" w:rsidRPr="00824649">
          <w:rPr>
            <w:rStyle w:val="Hyperlink"/>
            <w:noProof/>
          </w:rPr>
          <w:t>Appendix 1: Disclosure index</w:t>
        </w:r>
        <w:r w:rsidR="00064060">
          <w:rPr>
            <w:noProof/>
            <w:webHidden/>
          </w:rPr>
          <w:tab/>
        </w:r>
        <w:r w:rsidR="00064060">
          <w:rPr>
            <w:noProof/>
            <w:webHidden/>
          </w:rPr>
          <w:fldChar w:fldCharType="begin"/>
        </w:r>
        <w:r w:rsidR="00064060">
          <w:rPr>
            <w:noProof/>
            <w:webHidden/>
          </w:rPr>
          <w:instrText xml:space="preserve"> PAGEREF _Toc119234283 \h </w:instrText>
        </w:r>
        <w:r w:rsidR="00064060">
          <w:rPr>
            <w:noProof/>
            <w:webHidden/>
          </w:rPr>
        </w:r>
        <w:r w:rsidR="00064060">
          <w:rPr>
            <w:noProof/>
            <w:webHidden/>
          </w:rPr>
          <w:fldChar w:fldCharType="separate"/>
        </w:r>
        <w:r w:rsidR="005A5573">
          <w:rPr>
            <w:noProof/>
            <w:webHidden/>
          </w:rPr>
          <w:t>147</w:t>
        </w:r>
        <w:r w:rsidR="00064060">
          <w:rPr>
            <w:noProof/>
            <w:webHidden/>
          </w:rPr>
          <w:fldChar w:fldCharType="end"/>
        </w:r>
      </w:hyperlink>
    </w:p>
    <w:p w14:paraId="09F0443E" w14:textId="5188B35F" w:rsidR="00064060" w:rsidRDefault="0086166C">
      <w:pPr>
        <w:pStyle w:val="TOC2"/>
        <w:rPr>
          <w:rFonts w:asciiTheme="minorHAnsi" w:eastAsiaTheme="minorEastAsia" w:hAnsiTheme="minorHAnsi" w:cstheme="minorBidi"/>
          <w:sz w:val="24"/>
          <w:lang w:eastAsia="en-GB"/>
        </w:rPr>
      </w:pPr>
      <w:hyperlink w:anchor="_Toc119234284" w:history="1">
        <w:r w:rsidR="00064060" w:rsidRPr="00824649">
          <w:rPr>
            <w:rStyle w:val="Hyperlink"/>
          </w:rPr>
          <w:t>Ministerial Directions</w:t>
        </w:r>
        <w:r w:rsidR="00064060">
          <w:rPr>
            <w:webHidden/>
          </w:rPr>
          <w:tab/>
        </w:r>
        <w:r w:rsidR="00064060">
          <w:rPr>
            <w:webHidden/>
          </w:rPr>
          <w:fldChar w:fldCharType="begin"/>
        </w:r>
        <w:r w:rsidR="00064060">
          <w:rPr>
            <w:webHidden/>
          </w:rPr>
          <w:instrText xml:space="preserve"> PAGEREF _Toc119234284 \h </w:instrText>
        </w:r>
        <w:r w:rsidR="00064060">
          <w:rPr>
            <w:webHidden/>
          </w:rPr>
        </w:r>
        <w:r w:rsidR="00064060">
          <w:rPr>
            <w:webHidden/>
          </w:rPr>
          <w:fldChar w:fldCharType="separate"/>
        </w:r>
        <w:r w:rsidR="005A5573">
          <w:rPr>
            <w:webHidden/>
          </w:rPr>
          <w:t>147</w:t>
        </w:r>
        <w:r w:rsidR="00064060">
          <w:rPr>
            <w:webHidden/>
          </w:rPr>
          <w:fldChar w:fldCharType="end"/>
        </w:r>
      </w:hyperlink>
    </w:p>
    <w:p w14:paraId="6176B3B9" w14:textId="767A39D2" w:rsidR="00064060" w:rsidRDefault="0086166C">
      <w:pPr>
        <w:pStyle w:val="TOC2"/>
        <w:rPr>
          <w:rFonts w:asciiTheme="minorHAnsi" w:eastAsiaTheme="minorEastAsia" w:hAnsiTheme="minorHAnsi" w:cstheme="minorBidi"/>
          <w:sz w:val="24"/>
          <w:lang w:eastAsia="en-GB"/>
        </w:rPr>
      </w:pPr>
      <w:hyperlink w:anchor="_Toc119234285" w:history="1">
        <w:r w:rsidR="00064060" w:rsidRPr="00824649">
          <w:rPr>
            <w:rStyle w:val="Hyperlink"/>
          </w:rPr>
          <w:t>Contact details</w:t>
        </w:r>
        <w:r w:rsidR="00064060">
          <w:rPr>
            <w:webHidden/>
          </w:rPr>
          <w:tab/>
        </w:r>
        <w:r w:rsidR="00064060">
          <w:rPr>
            <w:webHidden/>
          </w:rPr>
          <w:fldChar w:fldCharType="begin"/>
        </w:r>
        <w:r w:rsidR="00064060">
          <w:rPr>
            <w:webHidden/>
          </w:rPr>
          <w:instrText xml:space="preserve"> PAGEREF _Toc119234285 \h </w:instrText>
        </w:r>
        <w:r w:rsidR="00064060">
          <w:rPr>
            <w:webHidden/>
          </w:rPr>
        </w:r>
        <w:r w:rsidR="00064060">
          <w:rPr>
            <w:webHidden/>
          </w:rPr>
          <w:fldChar w:fldCharType="separate"/>
        </w:r>
        <w:r w:rsidR="005A5573">
          <w:rPr>
            <w:webHidden/>
          </w:rPr>
          <w:t>150</w:t>
        </w:r>
        <w:r w:rsidR="00064060">
          <w:rPr>
            <w:webHidden/>
          </w:rPr>
          <w:fldChar w:fldCharType="end"/>
        </w:r>
      </w:hyperlink>
    </w:p>
    <w:p w14:paraId="048D7E3F" w14:textId="33D7A9F7" w:rsidR="002B4970" w:rsidRPr="00A37C6E" w:rsidRDefault="00064060" w:rsidP="007444A8">
      <w:pPr>
        <w:pStyle w:val="Heading1"/>
        <w:sectPr w:rsidR="002B4970" w:rsidRPr="00A37C6E" w:rsidSect="007C05C3">
          <w:headerReference w:type="default" r:id="rId15"/>
          <w:footerReference w:type="default" r:id="rId16"/>
          <w:pgSz w:w="11906" w:h="16838" w:code="9"/>
          <w:pgMar w:top="1418" w:right="992" w:bottom="1134" w:left="1134" w:header="851" w:footer="284" w:gutter="0"/>
          <w:paperSrc w:first="7" w:other="7"/>
          <w:pgNumType w:fmt="lowerRoman" w:start="1"/>
          <w:cols w:space="720"/>
          <w:docGrid w:linePitch="299"/>
        </w:sectPr>
      </w:pPr>
      <w:r>
        <w:fldChar w:fldCharType="end"/>
      </w:r>
    </w:p>
    <w:p w14:paraId="250D43C8" w14:textId="77777777" w:rsidR="003B7C06" w:rsidRDefault="003B7C06" w:rsidP="003B7C06">
      <w:pPr>
        <w:pStyle w:val="Heading1"/>
      </w:pPr>
      <w:bookmarkStart w:id="12" w:name="_Toc119228413"/>
      <w:bookmarkStart w:id="13" w:name="_Toc119228622"/>
      <w:bookmarkStart w:id="14" w:name="_Toc119234219"/>
      <w:r>
        <w:lastRenderedPageBreak/>
        <w:t>Service snapshot</w:t>
      </w:r>
      <w:bookmarkEnd w:id="12"/>
      <w:bookmarkEnd w:id="13"/>
      <w:bookmarkEnd w:id="14"/>
    </w:p>
    <w:p w14:paraId="08EE1126" w14:textId="77777777" w:rsidR="003B7C06" w:rsidRDefault="003B7C06" w:rsidP="003B7C06">
      <w:r>
        <w:t>In 2021–22, our service delivery was affected by pandemic restrictions. While we provided more services than in the previous financial year, the slower than anticipated return to normal court operations has meant that we are still not providing as many services as in pre-pandemic years.</w:t>
      </w:r>
    </w:p>
    <w:p w14:paraId="30149FD8" w14:textId="73B77633" w:rsidR="003B7C06" w:rsidRPr="003B7C06" w:rsidRDefault="003B7C06" w:rsidP="00384084">
      <w:pPr>
        <w:pStyle w:val="ListBullet"/>
      </w:pPr>
      <w:r w:rsidRPr="003B7C06">
        <w:t>80,547 unique clients – 8 per cent increase compared to 2020–21</w:t>
      </w:r>
    </w:p>
    <w:p w14:paraId="2244EE6C" w14:textId="54E00315" w:rsidR="003B7C06" w:rsidRPr="003B7C06" w:rsidRDefault="003B7C06" w:rsidP="00384084">
      <w:pPr>
        <w:pStyle w:val="ListBullet"/>
      </w:pPr>
      <w:r w:rsidRPr="003B7C06">
        <w:t>40,870 grants of legal assistance – 1 per cent increase compared to 2020–21</w:t>
      </w:r>
    </w:p>
    <w:p w14:paraId="497B6D9D" w14:textId="140F9DB0" w:rsidR="003B7C06" w:rsidRPr="003B7C06" w:rsidRDefault="003B7C06" w:rsidP="00384084">
      <w:pPr>
        <w:pStyle w:val="ListBullet2"/>
      </w:pPr>
      <w:r w:rsidRPr="003B7C06">
        <w:t>Inhouse – 5,452, 13 per cent of total services delivered</w:t>
      </w:r>
    </w:p>
    <w:p w14:paraId="1F290BB6" w14:textId="335F513C" w:rsidR="003B7C06" w:rsidRPr="003B7C06" w:rsidRDefault="003B7C06" w:rsidP="00384084">
      <w:pPr>
        <w:pStyle w:val="ListBullet2"/>
      </w:pPr>
      <w:r w:rsidRPr="003B7C06">
        <w:t>Private Practitioners – 34,788, 85 per cent of total services delivered</w:t>
      </w:r>
    </w:p>
    <w:p w14:paraId="04B2F945" w14:textId="53995346" w:rsidR="003B7C06" w:rsidRPr="003B7C06" w:rsidRDefault="003B7C06" w:rsidP="00384084">
      <w:pPr>
        <w:pStyle w:val="ListBullet2"/>
      </w:pPr>
      <w:r w:rsidRPr="003B7C06">
        <w:t>Community Legal Centres – 630, 2 per cent of total services delivered</w:t>
      </w:r>
    </w:p>
    <w:p w14:paraId="61118FBA" w14:textId="2DEDFA2D" w:rsidR="003B7C06" w:rsidRPr="003B7C06" w:rsidRDefault="003B7C06" w:rsidP="00384084">
      <w:pPr>
        <w:pStyle w:val="ListBullet"/>
      </w:pPr>
      <w:r w:rsidRPr="003B7C06">
        <w:t>72,074 duty lawyer services – 26 per cent increase compared to 2020–21</w:t>
      </w:r>
    </w:p>
    <w:p w14:paraId="79C3AD3B" w14:textId="77777777" w:rsidR="003B7C06" w:rsidRDefault="003B7C06" w:rsidP="00384084">
      <w:pPr>
        <w:pStyle w:val="ListBullet2"/>
      </w:pPr>
      <w:r>
        <w:t>In-house – 49,081, 68 per cent of total services delivered</w:t>
      </w:r>
    </w:p>
    <w:p w14:paraId="62D9A864" w14:textId="77777777" w:rsidR="003B7C06" w:rsidRDefault="003B7C06" w:rsidP="00384084">
      <w:pPr>
        <w:pStyle w:val="ListBullet2"/>
      </w:pPr>
      <w:r>
        <w:t xml:space="preserve">Private Practitioners – 10,163, 14 per cent of total services delivered </w:t>
      </w:r>
    </w:p>
    <w:p w14:paraId="531DFD30" w14:textId="77777777" w:rsidR="003B7C06" w:rsidRDefault="003B7C06" w:rsidP="00384084">
      <w:pPr>
        <w:pStyle w:val="ListBullet2"/>
      </w:pPr>
      <w:r>
        <w:t xml:space="preserve">Community Legal Centres – 12,830, 18 per cent of total services delivered </w:t>
      </w:r>
    </w:p>
    <w:p w14:paraId="4086F3C1" w14:textId="79C9C8BF" w:rsidR="003B7C06" w:rsidRPr="003167C1" w:rsidRDefault="003B7C06" w:rsidP="00384084">
      <w:pPr>
        <w:pStyle w:val="ListBullet"/>
      </w:pPr>
      <w:r w:rsidRPr="003167C1">
        <w:t xml:space="preserve">Family Dispute Resolution Service </w:t>
      </w:r>
    </w:p>
    <w:p w14:paraId="1441FA60" w14:textId="77777777" w:rsidR="003B7C06" w:rsidRDefault="003B7C06" w:rsidP="00384084">
      <w:pPr>
        <w:pStyle w:val="ListBullet2"/>
      </w:pPr>
      <w:r>
        <w:t>1,101 conferences in 2021–22, 12 per cent decrease compared to 2020–21</w:t>
      </w:r>
    </w:p>
    <w:p w14:paraId="422EDE63" w14:textId="758AEDD7" w:rsidR="003B7C06" w:rsidRPr="003167C1" w:rsidRDefault="003B7C06" w:rsidP="00384084">
      <w:pPr>
        <w:pStyle w:val="ListBullet"/>
      </w:pPr>
      <w:r w:rsidRPr="003167C1">
        <w:t xml:space="preserve">Legal Help </w:t>
      </w:r>
    </w:p>
    <w:p w14:paraId="1B164792" w14:textId="77777777" w:rsidR="003B7C06" w:rsidRPr="003167C1" w:rsidRDefault="003B7C06" w:rsidP="00384084">
      <w:pPr>
        <w:pStyle w:val="ListBullet2"/>
      </w:pPr>
      <w:r w:rsidRPr="003167C1">
        <w:t>119,955 total requests for help responded to, 68 per cent of total incoming requests</w:t>
      </w:r>
    </w:p>
    <w:p w14:paraId="40C46A14" w14:textId="77777777" w:rsidR="003B7C06" w:rsidRPr="003167C1" w:rsidRDefault="003B7C06" w:rsidP="00384084">
      <w:pPr>
        <w:pStyle w:val="ListBullet2"/>
      </w:pPr>
      <w:r w:rsidRPr="003167C1">
        <w:t>Average wait time of 11:23 minutes (webchat and phone), a 34 per cent improvement from 2020–21</w:t>
      </w:r>
    </w:p>
    <w:p w14:paraId="4A266A64" w14:textId="77777777" w:rsidR="003B7C06" w:rsidRPr="003167C1" w:rsidRDefault="003B7C06" w:rsidP="00384084">
      <w:pPr>
        <w:pStyle w:val="ListBullet2"/>
      </w:pPr>
      <w:r w:rsidRPr="003167C1">
        <w:t>13,082 total advice sessions, a 4 per cent drop from 2020–21</w:t>
      </w:r>
    </w:p>
    <w:p w14:paraId="3ECC5219" w14:textId="5D9E4422" w:rsidR="003B7C06" w:rsidRPr="003167C1" w:rsidRDefault="003B7C06" w:rsidP="00384084">
      <w:pPr>
        <w:pStyle w:val="ListBullet"/>
      </w:pPr>
      <w:r w:rsidRPr="003167C1">
        <w:t xml:space="preserve">Family violence priority channels </w:t>
      </w:r>
    </w:p>
    <w:p w14:paraId="3F7665C5" w14:textId="77777777" w:rsidR="003B7C06" w:rsidRDefault="003B7C06" w:rsidP="00384084">
      <w:pPr>
        <w:pStyle w:val="ListBullet2"/>
      </w:pPr>
      <w:r>
        <w:t>10,632 total requests for help responded to, 82 per cent of total incoming requests</w:t>
      </w:r>
    </w:p>
    <w:p w14:paraId="3C2B047E" w14:textId="77777777" w:rsidR="003B7C06" w:rsidRDefault="003B7C06" w:rsidP="00384084">
      <w:pPr>
        <w:pStyle w:val="ListBullet2"/>
      </w:pPr>
      <w:r>
        <w:t>Average wait time of 5:47 minutes (phone), which is a 20 per cent improvement from 2020-21</w:t>
      </w:r>
    </w:p>
    <w:p w14:paraId="59582C04" w14:textId="316C0723" w:rsidR="003B7C06" w:rsidRDefault="003B7C06" w:rsidP="003167C1">
      <w:pPr>
        <w:pStyle w:val="Heading2"/>
      </w:pPr>
      <w:bookmarkStart w:id="15" w:name="_Toc119228414"/>
      <w:bookmarkStart w:id="16" w:name="_Toc119228623"/>
      <w:bookmarkStart w:id="17" w:name="_Toc119234220"/>
      <w:r>
        <w:t>Improving diversity and inclusion</w:t>
      </w:r>
      <w:bookmarkEnd w:id="15"/>
      <w:bookmarkEnd w:id="16"/>
      <w:bookmarkEnd w:id="17"/>
    </w:p>
    <w:p w14:paraId="269D71EB" w14:textId="77777777" w:rsidR="003B7C06" w:rsidRDefault="003B7C06" w:rsidP="003B7C06">
      <w:r>
        <w:t xml:space="preserve">We support a diverse and inclusive workforce and contribute to a more inclusive legal assistance sector. </w:t>
      </w:r>
    </w:p>
    <w:p w14:paraId="0127FD65" w14:textId="657B5033" w:rsidR="003B7C06" w:rsidRDefault="003B7C06" w:rsidP="00384084">
      <w:pPr>
        <w:pStyle w:val="ListBullet"/>
      </w:pPr>
      <w:r>
        <w:t>38 per cent of staff identify as culturally diverse</w:t>
      </w:r>
    </w:p>
    <w:p w14:paraId="7630C7EE" w14:textId="3FADE872" w:rsidR="003B7C06" w:rsidRDefault="003B7C06" w:rsidP="00384084">
      <w:pPr>
        <w:pStyle w:val="ListBullet"/>
      </w:pPr>
      <w:r>
        <w:t>17 per cent of staff identify as having or having had a disability or mental health issue</w:t>
      </w:r>
      <w:r w:rsidR="003167C1">
        <w:rPr>
          <w:rStyle w:val="FootnoteReference"/>
        </w:rPr>
        <w:footnoteReference w:id="1"/>
      </w:r>
    </w:p>
    <w:p w14:paraId="4872F72A" w14:textId="573B1993" w:rsidR="003B7C06" w:rsidRDefault="003B7C06" w:rsidP="00384084">
      <w:pPr>
        <w:pStyle w:val="ListBullet"/>
      </w:pPr>
      <w:r>
        <w:t>3.2 per cent of our workforce identify as First Nations people</w:t>
      </w:r>
    </w:p>
    <w:p w14:paraId="7D80D574" w14:textId="6AB8920C" w:rsidR="003B7C06" w:rsidRDefault="003B7C06" w:rsidP="00384084">
      <w:pPr>
        <w:pStyle w:val="ListBullet"/>
      </w:pPr>
      <w:r>
        <w:t>75 per cent of our staff identify as women, 24 per cent as men, and less than one per cent as trans and gender diverse</w:t>
      </w:r>
    </w:p>
    <w:p w14:paraId="5289C31E" w14:textId="77777777" w:rsidR="003B7C06" w:rsidRDefault="003B7C06" w:rsidP="003B7C06">
      <w:r>
        <w:lastRenderedPageBreak/>
        <w:t xml:space="preserve">In 2021–22, we launched our:  </w:t>
      </w:r>
    </w:p>
    <w:p w14:paraId="0A0F3908" w14:textId="1A043797" w:rsidR="003B7C06" w:rsidRDefault="003B7C06" w:rsidP="00384084">
      <w:pPr>
        <w:pStyle w:val="ListBullet"/>
      </w:pPr>
      <w:r>
        <w:t>Disability Action Plan 2022–25</w:t>
      </w:r>
    </w:p>
    <w:p w14:paraId="050BA74D" w14:textId="4773EB82" w:rsidR="003B7C06" w:rsidRDefault="003B7C06" w:rsidP="00384084">
      <w:pPr>
        <w:pStyle w:val="ListBullet"/>
      </w:pPr>
      <w:r>
        <w:t>Gender Equality Action Plan 2021–25</w:t>
      </w:r>
    </w:p>
    <w:p w14:paraId="2B1DDBB6" w14:textId="476D10A6" w:rsidR="003B7C06" w:rsidRDefault="003B7C06" w:rsidP="00384084">
      <w:pPr>
        <w:pStyle w:val="ListBullet"/>
      </w:pPr>
      <w:r>
        <w:t>Equitable Briefing Strategy</w:t>
      </w:r>
    </w:p>
    <w:p w14:paraId="3382AB70" w14:textId="191CB2E7" w:rsidR="003B7C06" w:rsidRDefault="003B7C06" w:rsidP="00384084">
      <w:pPr>
        <w:pStyle w:val="ListBullet"/>
      </w:pPr>
      <w:r>
        <w:t>Diversity and Inclusion Framework</w:t>
      </w:r>
    </w:p>
    <w:p w14:paraId="36F7A4C1" w14:textId="77777777" w:rsidR="003B7C06" w:rsidRDefault="003B7C06" w:rsidP="003B7C06">
      <w:r>
        <w:t>We updated our existing Cultural Diversity and Anti-Racism Plan, setting out strong actions to build on our anti-racism stance. To create a safer workplace, we have begun work on an anonymous reporting tool and reviewed our Respectful Workplace Behaviour Policy to create distinct policies deterring bullying, sexual harassment and discrimination.</w:t>
      </w:r>
    </w:p>
    <w:p w14:paraId="55785B60" w14:textId="77777777" w:rsidR="003B7C06" w:rsidRDefault="003B7C06" w:rsidP="003B7C06">
      <w:r>
        <w:t xml:space="preserve">Our staff also established a new Trans and Gender Diverse Staff Network and continued to develop our Disability Employee Network. </w:t>
      </w:r>
    </w:p>
    <w:p w14:paraId="055654DC" w14:textId="77777777" w:rsidR="003B7C06" w:rsidRDefault="003B7C06" w:rsidP="003167C1">
      <w:pPr>
        <w:pStyle w:val="Heading2"/>
      </w:pPr>
      <w:bookmarkStart w:id="18" w:name="_Toc119228415"/>
      <w:bookmarkStart w:id="19" w:name="_Toc119228624"/>
      <w:bookmarkStart w:id="20" w:name="_Toc119234221"/>
      <w:r>
        <w:t>Improving outcomes for First Nations clients</w:t>
      </w:r>
      <w:bookmarkEnd w:id="18"/>
      <w:bookmarkEnd w:id="19"/>
      <w:bookmarkEnd w:id="20"/>
    </w:p>
    <w:p w14:paraId="5C022D60" w14:textId="77777777" w:rsidR="003B7C06" w:rsidRDefault="003B7C06" w:rsidP="003B7C06">
      <w:r>
        <w:t xml:space="preserve">Our First Nations Services Review included a formal evaluation of our Aboriginal Community Engagement Officer Program, the Legal Help Aboriginal Access Project and Talkin’ Up project, in which we listened directly to clients about their experience of our service. We also evaluated our second Reconciliation Action Plan. These pieces of work identified where we are performing well, gaps and areas for improved service delivery. </w:t>
      </w:r>
    </w:p>
    <w:p w14:paraId="5A939138" w14:textId="77777777" w:rsidR="003B7C06" w:rsidRDefault="003B7C06" w:rsidP="003167C1">
      <w:pPr>
        <w:pStyle w:val="Heading2"/>
      </w:pPr>
      <w:bookmarkStart w:id="21" w:name="_Toc119228416"/>
      <w:bookmarkStart w:id="22" w:name="_Toc119228625"/>
      <w:bookmarkStart w:id="23" w:name="_Toc119234222"/>
      <w:r>
        <w:t>Enhancing our digital capabilities</w:t>
      </w:r>
      <w:bookmarkEnd w:id="21"/>
      <w:bookmarkEnd w:id="22"/>
      <w:bookmarkEnd w:id="23"/>
      <w:r>
        <w:t xml:space="preserve"> </w:t>
      </w:r>
    </w:p>
    <w:p w14:paraId="6A36E6E9" w14:textId="77777777" w:rsidR="003B7C06" w:rsidRDefault="003B7C06" w:rsidP="003B7C06">
      <w:r>
        <w:t>Our new website, launched in May 2022, is a milestone in our ongoing digital transformation, delivering a contemporary, interactive and easier way to access legal information and other forms of legal assistance for all members of the Victorian community.</w:t>
      </w:r>
    </w:p>
    <w:p w14:paraId="5745631E" w14:textId="77777777" w:rsidR="003B7C06" w:rsidRDefault="003B7C06" w:rsidP="003167C1">
      <w:pPr>
        <w:pStyle w:val="Heading2"/>
      </w:pPr>
      <w:bookmarkStart w:id="24" w:name="_Toc119228417"/>
      <w:bookmarkStart w:id="25" w:name="_Toc119228626"/>
      <w:bookmarkStart w:id="26" w:name="_Toc119234223"/>
      <w:r>
        <w:t>Focus on early intervention and early engagement and resolution</w:t>
      </w:r>
      <w:bookmarkEnd w:id="24"/>
      <w:bookmarkEnd w:id="25"/>
      <w:bookmarkEnd w:id="26"/>
    </w:p>
    <w:p w14:paraId="20BBAFF6" w14:textId="430DC398" w:rsidR="003B7C06" w:rsidRDefault="003B7C06" w:rsidP="003B7C06">
      <w:r>
        <w:t>Through Help Before Court, 10,060 people have received information, support or advice ahead of their court hearings rather than on the day, leading to better engagement with the justice system and better client outcomes and experience. In the first two months of our new website going live, referrals to the service increased by 170 per cent as a result of clearer pathways to appropriate services.</w:t>
      </w:r>
    </w:p>
    <w:p w14:paraId="5B5A4509" w14:textId="77777777" w:rsidR="003B7C06" w:rsidRDefault="003B7C06" w:rsidP="003B7C06">
      <w:r>
        <w:t>We have supported clients in accessing pre-court legal advice and support in advance of their court hearings through the Early Resolution Service (ERS) project. Partnering with community legal centres, we have been able to deliver 9,967 pre-court legal services between May 2021 and March 2022, including legal advice, negotiations and in some cases, resolution prior to the court hearing date.</w:t>
      </w:r>
    </w:p>
    <w:p w14:paraId="31174DDA" w14:textId="77777777" w:rsidR="003B7C06" w:rsidRDefault="003B7C06" w:rsidP="003167C1">
      <w:pPr>
        <w:pStyle w:val="Heading2"/>
      </w:pPr>
      <w:bookmarkStart w:id="27" w:name="_Toc119228418"/>
      <w:bookmarkStart w:id="28" w:name="_Toc119228627"/>
      <w:bookmarkStart w:id="29" w:name="_Toc119234224"/>
      <w:r>
        <w:t>Regional services</w:t>
      </w:r>
      <w:bookmarkEnd w:id="27"/>
      <w:bookmarkEnd w:id="28"/>
      <w:bookmarkEnd w:id="29"/>
      <w:r>
        <w:t xml:space="preserve"> </w:t>
      </w:r>
    </w:p>
    <w:p w14:paraId="66126708" w14:textId="77777777" w:rsidR="003B7C06" w:rsidRDefault="003B7C06" w:rsidP="003B7C06">
      <w:r>
        <w:t>In 2021–22, 30 per cent of our clients lived in regional Victoria.</w:t>
      </w:r>
    </w:p>
    <w:p w14:paraId="6B0778A4" w14:textId="77777777" w:rsidR="003B7C06" w:rsidRDefault="003B7C06" w:rsidP="003B7C06">
      <w:r>
        <w:t xml:space="preserve">We know it can be challenging to access appropriate services in regional areas, which is why we're working within the mixed model to improve the availability of legal assistance across Victoria. We </w:t>
      </w:r>
      <w:r>
        <w:lastRenderedPageBreak/>
        <w:t>completed an analysis of private practitioner supply across Victoria which identified 15 measures addressing barriers to participation in the legal aid scheme and to improve the mixed model.</w:t>
      </w:r>
    </w:p>
    <w:p w14:paraId="18AC2A82" w14:textId="77777777" w:rsidR="003B7C06" w:rsidRDefault="003B7C06" w:rsidP="003B7C06">
      <w:r>
        <w:t xml:space="preserve">This year we continued to recruit information and referral officers at court locations, including Heidelberg and Frankston, as part of our Specialist Family Violence Courts project. The information and referral officers work alongside our legal staff to help people navigate the system and access the support services they need.  </w:t>
      </w:r>
    </w:p>
    <w:p w14:paraId="6A550BDC" w14:textId="023AD8C0" w:rsidR="003B7C06" w:rsidRDefault="003B7C06" w:rsidP="003B7C06">
      <w:r>
        <w:t xml:space="preserve">As part of the ongoing Family Advocacy and Support Services expansion, duty lawyer and holistic support services are being rolled out at additional Federal Circuit and Family Court of Australia circuit locations across regional Victoria, providing more wrap-around services for those in need. </w:t>
      </w:r>
    </w:p>
    <w:p w14:paraId="788089FF" w14:textId="77777777" w:rsidR="003167C1" w:rsidRDefault="003167C1">
      <w:pPr>
        <w:spacing w:after="0" w:line="240" w:lineRule="auto"/>
      </w:pPr>
      <w:r>
        <w:br w:type="page"/>
      </w:r>
    </w:p>
    <w:p w14:paraId="5BB4E8F6" w14:textId="2699E204" w:rsidR="003B7C06" w:rsidRDefault="003B7C06" w:rsidP="005E78DC">
      <w:pPr>
        <w:pStyle w:val="Heading1"/>
      </w:pPr>
      <w:bookmarkStart w:id="30" w:name="_Toc119228419"/>
      <w:bookmarkStart w:id="31" w:name="_Toc119228628"/>
      <w:bookmarkStart w:id="32" w:name="_Toc119234225"/>
      <w:r>
        <w:lastRenderedPageBreak/>
        <w:t>About Victoria Legal Aid</w:t>
      </w:r>
      <w:bookmarkEnd w:id="30"/>
      <w:bookmarkEnd w:id="31"/>
      <w:bookmarkEnd w:id="32"/>
      <w:r>
        <w:t xml:space="preserve"> </w:t>
      </w:r>
    </w:p>
    <w:p w14:paraId="465A10BD" w14:textId="77777777" w:rsidR="003B7C06" w:rsidRDefault="003B7C06" w:rsidP="005E78DC">
      <w:pPr>
        <w:pStyle w:val="Heading2"/>
      </w:pPr>
      <w:bookmarkStart w:id="33" w:name="_Toc119228420"/>
      <w:bookmarkStart w:id="34" w:name="_Toc119228629"/>
      <w:bookmarkStart w:id="35" w:name="_Toc119234226"/>
      <w:r>
        <w:t>Our vision</w:t>
      </w:r>
      <w:bookmarkEnd w:id="33"/>
      <w:bookmarkEnd w:id="34"/>
      <w:bookmarkEnd w:id="35"/>
    </w:p>
    <w:p w14:paraId="084107AB" w14:textId="77777777" w:rsidR="003B7C06" w:rsidRDefault="003B7C06" w:rsidP="003B7C06">
      <w:r>
        <w:t>Our Vision is for a fair, just and inclusive society where people can get help with their legal problems and have a stronger voice in how laws and legal processes affect them.</w:t>
      </w:r>
    </w:p>
    <w:p w14:paraId="41CFD8E7" w14:textId="77777777" w:rsidR="003B7C06" w:rsidRDefault="003B7C06" w:rsidP="005E78DC">
      <w:pPr>
        <w:pStyle w:val="Heading2"/>
      </w:pPr>
      <w:bookmarkStart w:id="36" w:name="_Toc119228421"/>
      <w:bookmarkStart w:id="37" w:name="_Toc119228630"/>
      <w:bookmarkStart w:id="38" w:name="_Toc119234227"/>
      <w:r>
        <w:t>Our purpose</w:t>
      </w:r>
      <w:bookmarkEnd w:id="36"/>
      <w:bookmarkEnd w:id="37"/>
      <w:bookmarkEnd w:id="38"/>
    </w:p>
    <w:p w14:paraId="5DC0EF15" w14:textId="77777777" w:rsidR="003B7C06" w:rsidRDefault="003B7C06" w:rsidP="003B7C06">
      <w:r>
        <w:t>To make a difference for clients and the community by helping to effectively address legal problems, supporting the coordination of a strong and dynamic legal assistance sector and working with partners to create fairer laws and systems.</w:t>
      </w:r>
    </w:p>
    <w:p w14:paraId="4DA0D850" w14:textId="77777777" w:rsidR="003B7C06" w:rsidRDefault="003B7C06" w:rsidP="005E78DC">
      <w:pPr>
        <w:pStyle w:val="Heading2"/>
      </w:pPr>
      <w:bookmarkStart w:id="39" w:name="_Toc119228422"/>
      <w:bookmarkStart w:id="40" w:name="_Toc119228631"/>
      <w:bookmarkStart w:id="41" w:name="_Toc119234228"/>
      <w:r>
        <w:t>Our values</w:t>
      </w:r>
      <w:bookmarkEnd w:id="39"/>
      <w:bookmarkEnd w:id="40"/>
      <w:bookmarkEnd w:id="41"/>
    </w:p>
    <w:p w14:paraId="2E974D2E" w14:textId="77777777" w:rsidR="003B7C06" w:rsidRDefault="003B7C06" w:rsidP="005E78DC">
      <w:pPr>
        <w:pStyle w:val="Heading3"/>
      </w:pPr>
      <w:bookmarkStart w:id="42" w:name="_Toc119228423"/>
      <w:r>
        <w:t>Fairness</w:t>
      </w:r>
      <w:bookmarkEnd w:id="42"/>
    </w:p>
    <w:p w14:paraId="7D78A890" w14:textId="77777777" w:rsidR="003B7C06" w:rsidRDefault="003B7C06" w:rsidP="003B7C06">
      <w:r>
        <w:t>We are committed to fairness in society and to facilitating fair and equitable access to legal support.</w:t>
      </w:r>
    </w:p>
    <w:p w14:paraId="18E787C3" w14:textId="77777777" w:rsidR="003B7C06" w:rsidRDefault="003B7C06" w:rsidP="005E78DC">
      <w:pPr>
        <w:pStyle w:val="Heading3"/>
      </w:pPr>
      <w:bookmarkStart w:id="43" w:name="_Toc119228424"/>
      <w:r>
        <w:t>Care</w:t>
      </w:r>
      <w:bookmarkEnd w:id="43"/>
    </w:p>
    <w:p w14:paraId="0550099A" w14:textId="77777777" w:rsidR="003B7C06" w:rsidRDefault="003B7C06" w:rsidP="003B7C06">
      <w:r>
        <w:t>We care about our clients and the community and we approach our work with an awareness of the effects that trauma and discrimination can have. We treat each other with kindness and respect.</w:t>
      </w:r>
    </w:p>
    <w:p w14:paraId="6A8D108A" w14:textId="77777777" w:rsidR="003B7C06" w:rsidRDefault="003B7C06" w:rsidP="005E78DC">
      <w:pPr>
        <w:pStyle w:val="Heading3"/>
      </w:pPr>
      <w:bookmarkStart w:id="44" w:name="_Toc119228425"/>
      <w:r>
        <w:t>Courage</w:t>
      </w:r>
      <w:bookmarkEnd w:id="44"/>
    </w:p>
    <w:p w14:paraId="40C075CB" w14:textId="77777777" w:rsidR="003B7C06" w:rsidRDefault="003B7C06" w:rsidP="003B7C06">
      <w:r>
        <w:t>We approach our work with strength and confidence. We are guided by our values and what matters most to our clients and society.</w:t>
      </w:r>
    </w:p>
    <w:p w14:paraId="3273C9A9" w14:textId="77777777" w:rsidR="003B7C06" w:rsidRDefault="003B7C06" w:rsidP="005E78DC">
      <w:pPr>
        <w:pStyle w:val="Heading3"/>
      </w:pPr>
      <w:bookmarkStart w:id="45" w:name="_Toc119228426"/>
      <w:r>
        <w:t>Inclusion</w:t>
      </w:r>
      <w:bookmarkEnd w:id="45"/>
    </w:p>
    <w:p w14:paraId="1F0C14DD" w14:textId="77777777" w:rsidR="003B7C06" w:rsidRDefault="003B7C06" w:rsidP="003B7C06">
      <w:r>
        <w:t>We provide an inclusive environment for clients, staff, and referral partners.</w:t>
      </w:r>
    </w:p>
    <w:p w14:paraId="2D892C2A" w14:textId="77777777" w:rsidR="003B7C06" w:rsidRDefault="003B7C06" w:rsidP="00123B3C">
      <w:pPr>
        <w:pStyle w:val="Heading2"/>
      </w:pPr>
      <w:bookmarkStart w:id="46" w:name="_Toc119228427"/>
      <w:bookmarkStart w:id="47" w:name="_Toc119228632"/>
      <w:bookmarkStart w:id="48" w:name="_Toc119234229"/>
      <w:r>
        <w:t>Strategy 26</w:t>
      </w:r>
      <w:bookmarkEnd w:id="46"/>
      <w:bookmarkEnd w:id="47"/>
      <w:bookmarkEnd w:id="48"/>
      <w:r>
        <w:t xml:space="preserve"> </w:t>
      </w:r>
    </w:p>
    <w:p w14:paraId="027024D9" w14:textId="77777777" w:rsidR="003B7C06" w:rsidRDefault="003B7C06" w:rsidP="003B7C06">
      <w:r>
        <w:t>In June 2022 we launched Strategy 26, our new four-year strategic plan. We added a new value – inclusion, noting the importance of valuing inclusion and diversity in all the work we do, and ensuring we effectively represent the community and clients we serve every day. Our inaugural Outcomes Framework provides the foundation for five strategic directions – clients, community, legal assistance sector, laws and systems and an effective and sustainable Victoria Legal Aid.</w:t>
      </w:r>
    </w:p>
    <w:p w14:paraId="40B5AD0A" w14:textId="72942255" w:rsidR="003B7C06" w:rsidRDefault="003B7C06" w:rsidP="003B7C06">
      <w:r>
        <w:t xml:space="preserve">This financial year saw the end of our Strategy 2018–22, ‘Strategy 22’. See </w:t>
      </w:r>
      <w:hyperlink w:anchor="_Our_year" w:history="1">
        <w:r w:rsidR="005713F5" w:rsidRPr="005713F5">
          <w:rPr>
            <w:rStyle w:val="Hyperlink"/>
          </w:rPr>
          <w:t>Our year</w:t>
        </w:r>
      </w:hyperlink>
      <w:r>
        <w:t xml:space="preserve"> to read how we tracked against our 2021–22 priorities. </w:t>
      </w:r>
    </w:p>
    <w:p w14:paraId="14BC2A3C" w14:textId="77777777" w:rsidR="003B7C06" w:rsidRDefault="003B7C06" w:rsidP="00123B3C">
      <w:pPr>
        <w:pStyle w:val="Heading2"/>
      </w:pPr>
      <w:bookmarkStart w:id="49" w:name="_Toc119228428"/>
      <w:bookmarkStart w:id="50" w:name="_Toc119228633"/>
      <w:bookmarkStart w:id="51" w:name="_Toc119234230"/>
      <w:r>
        <w:lastRenderedPageBreak/>
        <w:t>Our functions</w:t>
      </w:r>
      <w:bookmarkEnd w:id="49"/>
      <w:bookmarkEnd w:id="50"/>
      <w:bookmarkEnd w:id="51"/>
    </w:p>
    <w:p w14:paraId="11ACEBDC" w14:textId="6805DE7B" w:rsidR="003B7C06" w:rsidRDefault="003B7C06" w:rsidP="003B7C06">
      <w:r>
        <w:t xml:space="preserve">Victoria Legal Aid is a statutory authority established under the </w:t>
      </w:r>
      <w:r w:rsidRPr="00123B3C">
        <w:rPr>
          <w:i/>
          <w:iCs/>
        </w:rPr>
        <w:t>Legal Aid Act 1978</w:t>
      </w:r>
      <w:r>
        <w:t xml:space="preserve"> (Vic), funded by the Commonwealth and State Governments, and the Legal Services Board. Our statutory objectives</w:t>
      </w:r>
      <w:r w:rsidR="00123B3C">
        <w:rPr>
          <w:rStyle w:val="FootnoteReference"/>
        </w:rPr>
        <w:footnoteReference w:id="2"/>
      </w:r>
      <w:r w:rsidR="00123B3C">
        <w:t xml:space="preserve"> </w:t>
      </w:r>
      <w:r>
        <w:t>are to:</w:t>
      </w:r>
    </w:p>
    <w:p w14:paraId="31E102E8" w14:textId="65067E25" w:rsidR="003B7C06" w:rsidRDefault="003B7C06" w:rsidP="00384084">
      <w:pPr>
        <w:pStyle w:val="ListBullet"/>
      </w:pPr>
      <w:r>
        <w:t>provide legal aid in the most effective, economic and efficient manner</w:t>
      </w:r>
    </w:p>
    <w:p w14:paraId="203949A9" w14:textId="4B5075EA" w:rsidR="003B7C06" w:rsidRDefault="003B7C06" w:rsidP="00384084">
      <w:pPr>
        <w:pStyle w:val="ListBullet"/>
      </w:pPr>
      <w:r>
        <w:t>manage resources to make legal aid available at a reasonable cost to the community and on an equitable basis throughout the state</w:t>
      </w:r>
    </w:p>
    <w:p w14:paraId="50CBA7E5" w14:textId="6B543BB6" w:rsidR="003B7C06" w:rsidRDefault="003B7C06" w:rsidP="00384084">
      <w:pPr>
        <w:pStyle w:val="ListBullet"/>
      </w:pPr>
      <w:r>
        <w:t>provide to the community improved access to justice and legal remedies</w:t>
      </w:r>
    </w:p>
    <w:p w14:paraId="2FF4CB51" w14:textId="67E4D52E" w:rsidR="003B7C06" w:rsidRDefault="003B7C06" w:rsidP="00384084">
      <w:pPr>
        <w:pStyle w:val="ListBullet"/>
      </w:pPr>
      <w:r>
        <w:t>pursue innovative means of providing legal aid directed at minimising the need for individual legal services in the community</w:t>
      </w:r>
    </w:p>
    <w:p w14:paraId="5D28B512" w14:textId="4FB30748" w:rsidR="003B7C06" w:rsidRDefault="003B7C06" w:rsidP="00384084">
      <w:pPr>
        <w:pStyle w:val="ListBullet"/>
      </w:pPr>
      <w:r>
        <w:t xml:space="preserve">ensure the coordination of the provision of legal aid so that it responds to the legal and related needs of the community </w:t>
      </w:r>
    </w:p>
    <w:p w14:paraId="7DB75AC9" w14:textId="6CD96844" w:rsidR="003B7C06" w:rsidRDefault="003B7C06" w:rsidP="00384084">
      <w:pPr>
        <w:pStyle w:val="ListBullet"/>
      </w:pPr>
      <w:r>
        <w:t xml:space="preserve">ensure the coordination of the provision of legal assistance information so that information responds to the legal and related needs of the community, including by being: </w:t>
      </w:r>
    </w:p>
    <w:p w14:paraId="7E22DCC2" w14:textId="6FF53EF7" w:rsidR="003B7C06" w:rsidRDefault="003B7C06" w:rsidP="00384084">
      <w:pPr>
        <w:pStyle w:val="ListBullet2"/>
      </w:pPr>
      <w:r>
        <w:t xml:space="preserve">accessible </w:t>
      </w:r>
    </w:p>
    <w:p w14:paraId="1A7BF58A" w14:textId="1F6C7B3B" w:rsidR="003B7C06" w:rsidRDefault="003B7C06" w:rsidP="00384084">
      <w:pPr>
        <w:pStyle w:val="ListBullet2"/>
      </w:pPr>
      <w:r>
        <w:t xml:space="preserve">current </w:t>
      </w:r>
    </w:p>
    <w:p w14:paraId="20877ABD" w14:textId="2F577057" w:rsidR="003B7C06" w:rsidRDefault="003B7C06" w:rsidP="00384084">
      <w:pPr>
        <w:pStyle w:val="ListBullet2"/>
      </w:pPr>
      <w:r>
        <w:t xml:space="preserve">high quality </w:t>
      </w:r>
    </w:p>
    <w:p w14:paraId="087C62B4" w14:textId="123B48DC" w:rsidR="003B7C06" w:rsidRDefault="003B7C06" w:rsidP="00384084">
      <w:pPr>
        <w:pStyle w:val="ListBullet2"/>
      </w:pPr>
      <w:r>
        <w:t xml:space="preserve">of sufficient breadth. </w:t>
      </w:r>
    </w:p>
    <w:p w14:paraId="26E35627" w14:textId="77777777" w:rsidR="003B7C06" w:rsidRDefault="003B7C06" w:rsidP="003B7C06">
      <w:r>
        <w:t xml:space="preserve">Our responsibilities are set out in the </w:t>
      </w:r>
      <w:r w:rsidRPr="00123B3C">
        <w:rPr>
          <w:i/>
          <w:iCs/>
        </w:rPr>
        <w:t>Legal Aid Act</w:t>
      </w:r>
      <w:r>
        <w:t>, which gives us authority to provide legal aid in accordance with the legislation and to control and administer the Legal Aid Fund.</w:t>
      </w:r>
    </w:p>
    <w:p w14:paraId="7A6CE9EF" w14:textId="77777777" w:rsidR="003B7C06" w:rsidRDefault="003B7C06" w:rsidP="003B7C06">
      <w:r>
        <w:t>We are also required to perform functions according to any specific written direction given by the Victorian Attorney-General. No ministerial directions were given during 2021–22.</w:t>
      </w:r>
    </w:p>
    <w:p w14:paraId="19C4F761" w14:textId="101352DB" w:rsidR="003B7C06" w:rsidRDefault="003B7C06" w:rsidP="003B7C06">
      <w:r>
        <w:t xml:space="preserve">Organisational processes have been put in place to ensure transparency and accountability to the Victorian public in accordance with our legislative obligations set out in the </w:t>
      </w:r>
      <w:r w:rsidRPr="00123B3C">
        <w:rPr>
          <w:i/>
          <w:iCs/>
        </w:rPr>
        <w:t>Legal Aid Act</w:t>
      </w:r>
      <w:r>
        <w:t>.</w:t>
      </w:r>
    </w:p>
    <w:p w14:paraId="50B113E9" w14:textId="77777777" w:rsidR="00123B3C" w:rsidRDefault="00123B3C">
      <w:pPr>
        <w:spacing w:after="0" w:line="240" w:lineRule="auto"/>
      </w:pPr>
      <w:r>
        <w:br w:type="page"/>
      </w:r>
    </w:p>
    <w:p w14:paraId="3452FB16" w14:textId="505E6763" w:rsidR="003B7C06" w:rsidRDefault="003B7C06" w:rsidP="00123B3C">
      <w:pPr>
        <w:pStyle w:val="Heading1"/>
      </w:pPr>
      <w:bookmarkStart w:id="52" w:name="_Toc119228429"/>
      <w:bookmarkStart w:id="53" w:name="_Toc119228634"/>
      <w:bookmarkStart w:id="54" w:name="_Toc119234231"/>
      <w:r>
        <w:lastRenderedPageBreak/>
        <w:t>Chairperson and CEO message</w:t>
      </w:r>
      <w:bookmarkEnd w:id="52"/>
      <w:bookmarkEnd w:id="53"/>
      <w:bookmarkEnd w:id="54"/>
      <w:r>
        <w:t xml:space="preserve"> </w:t>
      </w:r>
    </w:p>
    <w:p w14:paraId="6E775355" w14:textId="77777777" w:rsidR="003B7C06" w:rsidRDefault="003B7C06" w:rsidP="003B7C06">
      <w:r>
        <w:t xml:space="preserve">On behalf of Victoria Legal Aid’s Board and Executive Management Group, we are pleased to present our 2021–22 Annual Report. The report details how we have continued to adapt and </w:t>
      </w:r>
      <w:proofErr w:type="gramStart"/>
      <w:r>
        <w:t>innovate, and</w:t>
      </w:r>
      <w:proofErr w:type="gramEnd"/>
      <w:r>
        <w:t xml:space="preserve"> support our staff and clients as we transition back to face-to-face services. The COVID-19 pandemic once again caused disruptions to the justice system with court backlogs and lengthy case wait times. Working with our partners, we have responded to these ongoing challenges and continue to work with the courts and our clients to ensure we are providing the most appropriate service. </w:t>
      </w:r>
    </w:p>
    <w:p w14:paraId="72C4C3A2" w14:textId="77777777" w:rsidR="003B7C06" w:rsidRDefault="003B7C06" w:rsidP="00123B3C">
      <w:pPr>
        <w:pStyle w:val="Heading2"/>
      </w:pPr>
      <w:bookmarkStart w:id="55" w:name="_Toc119228430"/>
      <w:bookmarkStart w:id="56" w:name="_Toc119228635"/>
      <w:bookmarkStart w:id="57" w:name="_Toc119234232"/>
      <w:r>
        <w:t>Adapting our services</w:t>
      </w:r>
      <w:bookmarkEnd w:id="55"/>
      <w:bookmarkEnd w:id="56"/>
      <w:bookmarkEnd w:id="57"/>
      <w:r>
        <w:t xml:space="preserve"> </w:t>
      </w:r>
    </w:p>
    <w:p w14:paraId="01922374" w14:textId="77777777" w:rsidR="003B7C06" w:rsidRDefault="003B7C06" w:rsidP="003B7C06">
      <w:r>
        <w:t xml:space="preserve">The way we work with clients has changed, including an increase in the delivery of pre-court advice and online service delivery. This year, 10,060 people engaged with our Help Before Court program, which gives clients time to tell their story and understand their lawyer’s advice before going to court. A comprehensive evaluation of Help Before Court has backed the pre-court service to continue and grow, saying it has provided a better experience for many clients and can often lead to better outcomes. Our Early Resolution Service has also been successful in helping clients access pre-court legal advice and support across seven court locations, in some cases leading to resolution prior to their court hearing dates. While only funded for a further 12 months, we will continue these important initiatives to help Victorians resolve matters before they go to court. </w:t>
      </w:r>
    </w:p>
    <w:p w14:paraId="5E66C785" w14:textId="77777777" w:rsidR="003B7C06" w:rsidRDefault="003B7C06" w:rsidP="003B7C06">
      <w:r>
        <w:t>In September last year, RMIT released the findings of a three-year evaluation of our Independent Family Advocacy and Support (IFAS) service, which provides non-legal advocacy for parents in the early stages of child protection matters. They found that IFAS clients highly value the service, and it has helped to divert families away from the courts.</w:t>
      </w:r>
    </w:p>
    <w:p w14:paraId="280123DE" w14:textId="77777777" w:rsidR="003B7C06" w:rsidRDefault="003B7C06" w:rsidP="003B7C06">
      <w:r>
        <w:t>While we continue to acknowledge the benefits of online service delivery, we understand the challenges – particularly for clients who are not confident with or don’t have access to technology. We also acknowledge there are challenges as we transition back to in-person hearings, which we will continue to work through.</w:t>
      </w:r>
    </w:p>
    <w:p w14:paraId="4EC9C5D4" w14:textId="77777777" w:rsidR="003B7C06" w:rsidRDefault="003B7C06" w:rsidP="003B7C06">
      <w:r>
        <w:t>We enhanced our digital and data capabilities to support effective and efficient service delivery, and our Legal Help phone line and webchat services remained a critical entry and triage point to the Victorian legal assistance sector. Our new website, launched in May 2022, has been developed in conjunction with our clients in a user centric way, delivering a contemporary platform for legal information and to support digital service delivery into the future.</w:t>
      </w:r>
    </w:p>
    <w:p w14:paraId="2DB7291D" w14:textId="77777777" w:rsidR="003B7C06" w:rsidRDefault="003B7C06" w:rsidP="003B7C06">
      <w:r>
        <w:t>Our regional offices play a crucial role in improving access to justice for some of the most marginalised communities in Victoria. We embedded a new approach to regional service delivery, which includes a more contemporary regional management structure, as a part of the mixed model, to improve the availability of legal assistance across Victoria.</w:t>
      </w:r>
    </w:p>
    <w:p w14:paraId="66B101DE" w14:textId="77777777" w:rsidR="003B7C06" w:rsidRDefault="003B7C06" w:rsidP="003B7C06">
      <w:r>
        <w:t>Towards the end of 2021, we made two submissions that recommend urgent and robust law reforms to prevent and address sexual harassment within workplaces across Australia. We are also proud to be working with a group of Victorian legal professionals from public and private organisations, community legal centres and the Law Institute of Victoria, to create an environment where people feel safe and respected at work through Advocates for Change. Together, we are focused on eliminating sexual harassment in the legal profession. This extends to our own workplace, and we look forward to launching an anonymous reporting tool before the end of 2022.</w:t>
      </w:r>
    </w:p>
    <w:p w14:paraId="2FA194AA" w14:textId="77777777" w:rsidR="003B7C06" w:rsidRDefault="003B7C06" w:rsidP="003B7C06">
      <w:r>
        <w:lastRenderedPageBreak/>
        <w:t xml:space="preserve">We have made a commitment to be more environmentally friendly and started quantifying our carbon emissions in order to manage and ultimately reduce our emissions and work towards becoming a carbon neutral organisation. </w:t>
      </w:r>
    </w:p>
    <w:p w14:paraId="64D110A0" w14:textId="77777777" w:rsidR="003B7C06" w:rsidRDefault="003B7C06" w:rsidP="00123B3C">
      <w:pPr>
        <w:pStyle w:val="Heading2"/>
      </w:pPr>
      <w:bookmarkStart w:id="58" w:name="_Toc119228431"/>
      <w:bookmarkStart w:id="59" w:name="_Toc119228636"/>
      <w:bookmarkStart w:id="60" w:name="_Toc119234233"/>
      <w:r>
        <w:t>Improving outcomes for First Nations clients</w:t>
      </w:r>
      <w:bookmarkEnd w:id="58"/>
      <w:bookmarkEnd w:id="59"/>
      <w:bookmarkEnd w:id="60"/>
    </w:p>
    <w:p w14:paraId="4377C648" w14:textId="77777777" w:rsidR="003B7C06" w:rsidRDefault="003B7C06" w:rsidP="003B7C06">
      <w:r>
        <w:t xml:space="preserve">We continued our journey to better understand the structural impacts of the legal system on Aboriginal and Torres Strait Islander clients and colleagues. We conducted several evaluations and reviews to identify gaps and areas for improved service delivery to First Nations people as well as provide opportunities for collaboration with and support of Aboriginal Legal Services and Aboriginal Community Controlled Organisations. </w:t>
      </w:r>
    </w:p>
    <w:p w14:paraId="64FE912B" w14:textId="77777777" w:rsidR="003B7C06" w:rsidRDefault="003B7C06" w:rsidP="003B7C06">
      <w:r>
        <w:t xml:space="preserve">It is unacceptable that First Nations people are still dying in custody more than three decades since the Royal Commission into Aboriginal Deaths in Custody report was handed down in 1991. This year, we continued our advocacy to address the disproportionate number of First Nations people in custody, and the high rates of Aboriginal and Torres Strait Islander children subject to child protection intervention. </w:t>
      </w:r>
    </w:p>
    <w:p w14:paraId="151416BC" w14:textId="77777777" w:rsidR="003B7C06" w:rsidRDefault="003B7C06" w:rsidP="003B7C06">
      <w:r>
        <w:t xml:space="preserve">Working in collaboration with Victorian Aboriginal Legal Service, we codesigned the </w:t>
      </w:r>
      <w:proofErr w:type="spellStart"/>
      <w:r>
        <w:t>Lotjpa</w:t>
      </w:r>
      <w:proofErr w:type="spellEnd"/>
      <w:r>
        <w:t xml:space="preserve"> Independent Legal Service to provide legal advice and assistance to First Nations Victorians engaging with the </w:t>
      </w:r>
      <w:proofErr w:type="spellStart"/>
      <w:r>
        <w:t>Yoorrook</w:t>
      </w:r>
      <w:proofErr w:type="spellEnd"/>
      <w:r>
        <w:t xml:space="preserve"> Justice Commission. The service is free, confidential, and culturally safe.</w:t>
      </w:r>
    </w:p>
    <w:p w14:paraId="3EB8E44B" w14:textId="77777777" w:rsidR="003B7C06" w:rsidRDefault="003B7C06" w:rsidP="00123B3C">
      <w:pPr>
        <w:pStyle w:val="Heading2"/>
      </w:pPr>
      <w:bookmarkStart w:id="61" w:name="_Toc119228432"/>
      <w:bookmarkStart w:id="62" w:name="_Toc119228637"/>
      <w:bookmarkStart w:id="63" w:name="_Toc119234234"/>
      <w:r>
        <w:t>Improving diversity and inclusion</w:t>
      </w:r>
      <w:bookmarkEnd w:id="61"/>
      <w:bookmarkEnd w:id="62"/>
      <w:bookmarkEnd w:id="63"/>
    </w:p>
    <w:p w14:paraId="561ADB59" w14:textId="77777777" w:rsidR="003B7C06" w:rsidRDefault="003B7C06" w:rsidP="003B7C06">
      <w:r>
        <w:t>We are committed to establishing a gender equitable, safe, inclusive, and respectful workplace for all staff, and ensure our services contribute to equitable access to legal assistance for our clients and the Victorian community.</w:t>
      </w:r>
    </w:p>
    <w:p w14:paraId="5F5DD7D2" w14:textId="4944ED26" w:rsidR="003B7C06" w:rsidRDefault="003B7C06" w:rsidP="003B7C06">
      <w:r>
        <w:t xml:space="preserve">On International Day of Persons with Disabilities, we released our Disability Action Plan 2022–25 which was co-designed with people with disability. It commits us to stronger actions of inclusion and equity for people with disability in Victoria, including our staff and service users. As a significant provider of legal services in Victoria we have a responsibility to address barriers and challenges that restrict the access of many Victorians to the justice system, including people with disability. More information on our actions implemented as part of the Disability Action Plan is available </w:t>
      </w:r>
      <w:r w:rsidR="002A04E1">
        <w:t xml:space="preserve">in </w:t>
      </w:r>
      <w:hyperlink w:anchor="_Compliance_with_the" w:history="1">
        <w:r w:rsidR="00E04A3A" w:rsidRPr="00E04A3A">
          <w:rPr>
            <w:rStyle w:val="Hyperlink"/>
          </w:rPr>
          <w:t xml:space="preserve">Compliance with the </w:t>
        </w:r>
        <w:r w:rsidR="00E04A3A" w:rsidRPr="00E04A3A">
          <w:rPr>
            <w:rStyle w:val="Hyperlink"/>
            <w:i/>
            <w:iCs/>
          </w:rPr>
          <w:t>Disability Act 2006</w:t>
        </w:r>
      </w:hyperlink>
      <w:r w:rsidR="00E04A3A">
        <w:t>.</w:t>
      </w:r>
    </w:p>
    <w:p w14:paraId="2E2D821C" w14:textId="77777777" w:rsidR="003B7C06" w:rsidRDefault="003B7C06" w:rsidP="003B7C06">
      <w:r>
        <w:t>On International Women’s Day we launched our Equitable Briefing Strategy, which is an attempt to break the bias against women counsel and those from diverse backgrounds. The new strategy commits us and our partners to more equitable briefing choices.</w:t>
      </w:r>
    </w:p>
    <w:p w14:paraId="22E53873" w14:textId="2D74989C" w:rsidR="003B7C06" w:rsidRDefault="003B7C06" w:rsidP="003B7C06">
      <w:r>
        <w:t xml:space="preserve">For the first time, our Board members have opted to provide information about their diversity as part of an on-going commitment to ensure the diversity of our staff and clients is appropriately reflected within the Board itself. This information is </w:t>
      </w:r>
      <w:r w:rsidR="002B19F6">
        <w:t xml:space="preserve">in </w:t>
      </w:r>
      <w:hyperlink w:anchor="_Board_diversity" w:history="1">
        <w:r w:rsidR="002B19F6" w:rsidRPr="002B19F6">
          <w:rPr>
            <w:rStyle w:val="Hyperlink"/>
          </w:rPr>
          <w:t>Board diversity</w:t>
        </w:r>
      </w:hyperlink>
      <w:r w:rsidR="002B19F6">
        <w:t>.</w:t>
      </w:r>
    </w:p>
    <w:p w14:paraId="4EB36A2B" w14:textId="7B31D7CD" w:rsidR="003B7C06" w:rsidRDefault="003B7C06" w:rsidP="003B7C06">
      <w:r>
        <w:t xml:space="preserve">In May, we published our first Gender Equality Action Plan which is a key step on our diversity and inclusion journey, laying out the goals and measures to ensure staff of all genders feel safe, </w:t>
      </w:r>
      <w:proofErr w:type="gramStart"/>
      <w:r>
        <w:t>visible</w:t>
      </w:r>
      <w:proofErr w:type="gramEnd"/>
      <w:r>
        <w:t xml:space="preserve"> and included in our workplace. More detail is provided </w:t>
      </w:r>
      <w:r w:rsidR="008A6772">
        <w:t xml:space="preserve">in </w:t>
      </w:r>
      <w:hyperlink w:anchor="_Compliance_with_the_1" w:history="1">
        <w:r w:rsidR="008A6772" w:rsidRPr="008A6772">
          <w:rPr>
            <w:rStyle w:val="Hyperlink"/>
          </w:rPr>
          <w:t xml:space="preserve">Compliance with the </w:t>
        </w:r>
        <w:r w:rsidR="008A6772" w:rsidRPr="008A6772">
          <w:rPr>
            <w:rStyle w:val="Hyperlink"/>
            <w:i/>
            <w:iCs/>
          </w:rPr>
          <w:t>Gender Equality Act 2020</w:t>
        </w:r>
      </w:hyperlink>
      <w:r>
        <w:t xml:space="preserve">. As an employer and an organisation that protects the rights of the most marginalised in our community, we are committed to gender equality. We are also pleased to welcome the establishment of our first Trans and Gender Diverse staff network. </w:t>
      </w:r>
    </w:p>
    <w:p w14:paraId="53FCDE05" w14:textId="77777777" w:rsidR="003B7C06" w:rsidRDefault="003B7C06" w:rsidP="00123B3C">
      <w:pPr>
        <w:pStyle w:val="Heading2"/>
      </w:pPr>
      <w:bookmarkStart w:id="64" w:name="_Toc119228433"/>
      <w:bookmarkStart w:id="65" w:name="_Toc119228638"/>
      <w:bookmarkStart w:id="66" w:name="_Toc119234235"/>
      <w:r>
        <w:lastRenderedPageBreak/>
        <w:t>Supporting our staff</w:t>
      </w:r>
      <w:bookmarkEnd w:id="64"/>
      <w:bookmarkEnd w:id="65"/>
      <w:bookmarkEnd w:id="66"/>
    </w:p>
    <w:p w14:paraId="26DE3CF6" w14:textId="77777777" w:rsidR="003B7C06" w:rsidRDefault="003B7C06" w:rsidP="003B7C06">
      <w:r>
        <w:t>The year had many challenging circumstances for many different reasons. We offered additional counselling support through our existing Employee Assistance Program and provided a range of resources to support staff with matters relating to their mental health. Our wellbeing was monitored through short ‘pulse’ surveys throughout the year and we used the responses to inform our ongoing program of support.</w:t>
      </w:r>
    </w:p>
    <w:p w14:paraId="36D5665C" w14:textId="77777777" w:rsidR="003B7C06" w:rsidRDefault="003B7C06" w:rsidP="003B7C06">
      <w:r>
        <w:t xml:space="preserve">COVID-19 fast-tracked digital needs and providing better technology for our staff has never been more important. We know from a review and feedback that we need to improve our technology so staff can effectively support clients and work efficiently, especially when many services are delivered outside of our office locations. </w:t>
      </w:r>
    </w:p>
    <w:p w14:paraId="33C4ABB8" w14:textId="77777777" w:rsidR="003B7C06" w:rsidRDefault="003B7C06" w:rsidP="003B7C06">
      <w:r>
        <w:t xml:space="preserve">As the pandemic continued and we moved further into the recovery phase, we were mindful to maintain the benefits that working from home provided to our staff and organisation. We developed a hybrid work model and will continue to encourage staff to take up a mixture of working from home, onsite and at other locations such as courts where appropriate.  </w:t>
      </w:r>
    </w:p>
    <w:p w14:paraId="1AFC7296" w14:textId="77777777" w:rsidR="003B7C06" w:rsidRDefault="003B7C06" w:rsidP="00123B3C">
      <w:pPr>
        <w:pStyle w:val="Heading2"/>
      </w:pPr>
      <w:bookmarkStart w:id="67" w:name="_Toc119228434"/>
      <w:bookmarkStart w:id="68" w:name="_Toc119228639"/>
      <w:bookmarkStart w:id="69" w:name="_Toc119234236"/>
      <w:r>
        <w:t>Financial sustainability</w:t>
      </w:r>
      <w:bookmarkEnd w:id="67"/>
      <w:bookmarkEnd w:id="68"/>
      <w:bookmarkEnd w:id="69"/>
      <w:r>
        <w:t xml:space="preserve"> </w:t>
      </w:r>
    </w:p>
    <w:p w14:paraId="61C49592" w14:textId="7AD2AE5B" w:rsidR="003B7C06" w:rsidRDefault="003B7C06" w:rsidP="003B7C06">
      <w:r>
        <w:t>We ended the year with a net surplus of $3.8 million. This is primarily due to the impacts of COVID-19 related restrictions on court processes, which shifted the timing of case-related expenditure originally projected to be incurred this financial year for approved grants of legal aid commitments. This surplus funding is required to ensure VLA can meet the deferred expenditure commitments in 2022</w:t>
      </w:r>
      <w:r w:rsidR="00123B3C">
        <w:t>–</w:t>
      </w:r>
      <w:r>
        <w:t>23.</w:t>
      </w:r>
    </w:p>
    <w:p w14:paraId="4DAADAE7" w14:textId="77777777" w:rsidR="003B7C06" w:rsidRDefault="003B7C06" w:rsidP="003B7C06">
      <w:r>
        <w:t xml:space="preserve">While we welcomed the announcement of funding in the State Budget to support specific initiatives addressing COVID-19 related delays and providing early intervention and prevention services, these are short term. </w:t>
      </w:r>
    </w:p>
    <w:p w14:paraId="2E9CBA18" w14:textId="77777777" w:rsidR="003B7C06" w:rsidRDefault="003B7C06" w:rsidP="003B7C06">
      <w:r>
        <w:t>Our financial future remains challenging, due to increasing demand for our services exceeding our base funding, as well as the reduction in funding from the Public Purpose Fund. In 2022–23 we are budgeting a deficit of $19 million which will be funded through our cash reserves aligned with State Budget outcomes. Our cash reserves have grown considerably over the past two years due to reduced court capacity caused by pandemic restrictions. Beyond 2022–23, without additional funding, we will need to consider service reductions while carefully using our cash reserves to meet existing grant commitments. These service reductions would be within the courts following consultation with our sector partners. We continue to work with the Victorian Department of Justice and Community Safety to resolve our ongoing financial challenges through a demand-based funding model.</w:t>
      </w:r>
    </w:p>
    <w:p w14:paraId="4D9BECF4" w14:textId="77777777" w:rsidR="003B7C06" w:rsidRDefault="003B7C06" w:rsidP="00123B3C">
      <w:pPr>
        <w:pStyle w:val="Heading2"/>
      </w:pPr>
      <w:bookmarkStart w:id="70" w:name="_Toc119228435"/>
      <w:bookmarkStart w:id="71" w:name="_Toc119228640"/>
      <w:bookmarkStart w:id="72" w:name="_Toc119234237"/>
      <w:r>
        <w:t>The year ahead</w:t>
      </w:r>
      <w:bookmarkEnd w:id="70"/>
      <w:bookmarkEnd w:id="71"/>
      <w:bookmarkEnd w:id="72"/>
    </w:p>
    <w:p w14:paraId="71DE3C5B" w14:textId="77777777" w:rsidR="003B7C06" w:rsidRDefault="003B7C06" w:rsidP="003B7C06">
      <w:r>
        <w:t>We are ready to meet the challenges ahead and we hope to increase client services and pursue much needed reforms for our priority clients, especially our First Nations clients. Courts are facing significant pressure to address the backlog in cases created by the pandemic. We will work with others and do our part in helping to reduce the court backlog which has led to more people on remand for greater periods of time.</w:t>
      </w:r>
    </w:p>
    <w:p w14:paraId="75BE6897" w14:textId="77777777" w:rsidR="003B7C06" w:rsidRDefault="003B7C06" w:rsidP="003B7C06">
      <w:r>
        <w:lastRenderedPageBreak/>
        <w:t xml:space="preserve">We want and value a collaborative legal assistance sector. We look forward to strengthening our collaborative work with community legal centres, Aboriginal and Torres Strait Islander legal services and private legal practitioners to better respond to legal needs. </w:t>
      </w:r>
    </w:p>
    <w:p w14:paraId="24BF5AAC" w14:textId="445D3029" w:rsidR="003B7C06" w:rsidRDefault="003B7C06" w:rsidP="003B7C06">
      <w:r>
        <w:t xml:space="preserve">The coming 12 months also represent our first steps in aligning the commitments set out in our new Strategic Plan 2022–26, ‘Strategy 26’, to our Outcomes Framework 2022–30, which sets our direction for the next eight years and the difference that we want to make for our clients, the Victorian community, our partners, and the services and systems we work with. </w:t>
      </w:r>
    </w:p>
    <w:p w14:paraId="5C064F06" w14:textId="77777777" w:rsidR="003B7C06" w:rsidRDefault="003B7C06" w:rsidP="00614312">
      <w:pPr>
        <w:pStyle w:val="Heading2"/>
      </w:pPr>
      <w:bookmarkStart w:id="73" w:name="_Toc119228436"/>
      <w:bookmarkStart w:id="74" w:name="_Toc119228641"/>
      <w:bookmarkStart w:id="75" w:name="_Toc119234238"/>
      <w:r>
        <w:t>Special thanks</w:t>
      </w:r>
      <w:bookmarkEnd w:id="73"/>
      <w:bookmarkEnd w:id="74"/>
      <w:bookmarkEnd w:id="75"/>
      <w:r>
        <w:t xml:space="preserve">  </w:t>
      </w:r>
    </w:p>
    <w:p w14:paraId="79129183" w14:textId="77777777" w:rsidR="003B7C06" w:rsidRDefault="003B7C06" w:rsidP="003B7C06">
      <w:r>
        <w:t>We are continually inspired by the work of our staff, private and community legal centre practitioners and our sector partners. Thank you for your tireless commitment during another period of considerable change and disruption. You have made an invaluable contribution to helping our clients and the broader Victorian community.</w:t>
      </w:r>
    </w:p>
    <w:p w14:paraId="586543DA" w14:textId="77777777" w:rsidR="003B7C06" w:rsidRDefault="003B7C06" w:rsidP="003B7C06">
      <w:r>
        <w:t xml:space="preserve">We would like to express our sincere thanks to our Board of Directors and Executive Management Group for their ongoing commitment to Victoria Legal Aid. </w:t>
      </w:r>
    </w:p>
    <w:p w14:paraId="60436CE1" w14:textId="50F2CA40" w:rsidR="00614312" w:rsidRDefault="003B7C06" w:rsidP="00824C96">
      <w:pPr>
        <w:spacing w:after="600"/>
      </w:pPr>
      <w:r>
        <w:t>Thank you for reading our report.</w:t>
      </w:r>
    </w:p>
    <w:p w14:paraId="6E4BA9F7" w14:textId="2978820E" w:rsidR="003B7C06" w:rsidRDefault="003B7C06" w:rsidP="00824C96">
      <w:pPr>
        <w:spacing w:after="360"/>
      </w:pPr>
      <w:r>
        <w:t>Robbie Campo, Acting Board Chairperson</w:t>
      </w:r>
    </w:p>
    <w:p w14:paraId="67C4566C" w14:textId="7079B41D" w:rsidR="003B7C06" w:rsidRDefault="003B7C06" w:rsidP="003B7C06">
      <w:r>
        <w:t>Louise Glanville, Chief Executive Officer</w:t>
      </w:r>
    </w:p>
    <w:p w14:paraId="6699DCB2" w14:textId="77777777" w:rsidR="00271FAE" w:rsidRDefault="00271FAE">
      <w:pPr>
        <w:spacing w:after="0" w:line="240" w:lineRule="auto"/>
      </w:pPr>
      <w:r>
        <w:br w:type="page"/>
      </w:r>
    </w:p>
    <w:p w14:paraId="72346A70" w14:textId="5B1598F5" w:rsidR="003B7C06" w:rsidRDefault="003B7C06" w:rsidP="0070023D">
      <w:pPr>
        <w:pStyle w:val="Heading1"/>
      </w:pPr>
      <w:bookmarkStart w:id="76" w:name="_Toc119228437"/>
      <w:bookmarkStart w:id="77" w:name="_Toc119228642"/>
      <w:bookmarkStart w:id="78" w:name="_Toc119234239"/>
      <w:r>
        <w:lastRenderedPageBreak/>
        <w:t>Our clients</w:t>
      </w:r>
      <w:bookmarkEnd w:id="76"/>
      <w:bookmarkEnd w:id="77"/>
      <w:bookmarkEnd w:id="78"/>
      <w:r>
        <w:t xml:space="preserve"> </w:t>
      </w:r>
    </w:p>
    <w:p w14:paraId="5FE43888" w14:textId="77777777" w:rsidR="003B7C06" w:rsidRDefault="003B7C06" w:rsidP="003B7C06">
      <w:r>
        <w:t xml:space="preserve">We serve a diverse range of clients, many who face complex legal problems and experience cultural barriers, discrimination, disability, mental health issues, or social and geographic isolation. These issues or experiences are often intersectional. More than one descriptor may be appropriate for many of our clients. </w:t>
      </w:r>
    </w:p>
    <w:p w14:paraId="51599E55" w14:textId="77777777" w:rsidR="003B7C06" w:rsidRDefault="003B7C06" w:rsidP="0070023D">
      <w:pPr>
        <w:pStyle w:val="Heading2"/>
      </w:pPr>
      <w:bookmarkStart w:id="79" w:name="_Toc119228438"/>
      <w:bookmarkStart w:id="80" w:name="_Toc119228643"/>
      <w:bookmarkStart w:id="81" w:name="_Toc119234240"/>
      <w:r>
        <w:t>Who are our clients?</w:t>
      </w:r>
      <w:bookmarkEnd w:id="79"/>
      <w:bookmarkEnd w:id="80"/>
      <w:bookmarkEnd w:id="81"/>
      <w:r>
        <w:t xml:space="preserve"> </w:t>
      </w:r>
    </w:p>
    <w:p w14:paraId="761C166A" w14:textId="0859664F" w:rsidR="003B7C06" w:rsidRDefault="003B7C06" w:rsidP="00384084">
      <w:pPr>
        <w:pStyle w:val="ListBullet"/>
      </w:pPr>
      <w:r>
        <w:t>38 per cent women</w:t>
      </w:r>
    </w:p>
    <w:p w14:paraId="2E94E429" w14:textId="4109DBBC" w:rsidR="003B7C06" w:rsidRDefault="003B7C06" w:rsidP="00384084">
      <w:pPr>
        <w:pStyle w:val="ListBullet"/>
      </w:pPr>
      <w:r>
        <w:t>62 per cent men</w:t>
      </w:r>
    </w:p>
    <w:p w14:paraId="2101B1EB" w14:textId="4B0A1FBE" w:rsidR="003B7C06" w:rsidRDefault="003B7C06" w:rsidP="00384084">
      <w:pPr>
        <w:pStyle w:val="ListBullet"/>
      </w:pPr>
      <w:r>
        <w:t>&lt;1 per cent gender diverse</w:t>
      </w:r>
    </w:p>
    <w:p w14:paraId="5913409D" w14:textId="1FB0B6C7" w:rsidR="003B7C06" w:rsidRDefault="003B7C06" w:rsidP="00384084">
      <w:pPr>
        <w:pStyle w:val="ListBullet"/>
      </w:pPr>
      <w:r>
        <w:t xml:space="preserve">&lt;1 per cent gender self-described </w:t>
      </w:r>
    </w:p>
    <w:p w14:paraId="52A2A25F" w14:textId="1A0C7BDA" w:rsidR="003B7C06" w:rsidRDefault="003B7C06" w:rsidP="00384084">
      <w:pPr>
        <w:pStyle w:val="ListBullet"/>
      </w:pPr>
      <w:r>
        <w:t>18 per cent were from culturally and linguistically diverse backgrounds</w:t>
      </w:r>
      <w:r w:rsidR="00A8568A">
        <w:t xml:space="preserve"> (t</w:t>
      </w:r>
      <w:r w:rsidR="00A8568A" w:rsidRPr="00A8568A">
        <w:t>his is based on the Australian Bureau of Statistics definition of people from culturally and linguistically diverse backgrounds. It includes people who speak a language other than English at home and people who were born in a non-English speaking country</w:t>
      </w:r>
      <w:r w:rsidR="00A8568A">
        <w:t>)</w:t>
      </w:r>
    </w:p>
    <w:p w14:paraId="443C0076" w14:textId="38E13BF7" w:rsidR="003B7C06" w:rsidRDefault="003B7C06" w:rsidP="00384084">
      <w:pPr>
        <w:pStyle w:val="ListBullet"/>
      </w:pPr>
      <w:r>
        <w:t>13 per cent were younger than 19 years of age</w:t>
      </w:r>
    </w:p>
    <w:p w14:paraId="4CEA8290" w14:textId="55B719C7" w:rsidR="003B7C06" w:rsidRDefault="003B7C06" w:rsidP="00384084">
      <w:pPr>
        <w:pStyle w:val="ListBullet"/>
      </w:pPr>
      <w:r>
        <w:t>28 per cent disclosed having a disability or mental illness</w:t>
      </w:r>
    </w:p>
    <w:p w14:paraId="5B9FA407" w14:textId="6EF076EE" w:rsidR="003B7C06" w:rsidRDefault="003B7C06" w:rsidP="00384084">
      <w:pPr>
        <w:pStyle w:val="ListBullet"/>
      </w:pPr>
      <w:r>
        <w:t>30 per cent were living in regional Victoria</w:t>
      </w:r>
    </w:p>
    <w:p w14:paraId="166498F5" w14:textId="5C65E845" w:rsidR="003B7C06" w:rsidRDefault="003B7C06" w:rsidP="00384084">
      <w:pPr>
        <w:pStyle w:val="ListBullet"/>
      </w:pPr>
      <w:r>
        <w:t>7 per cent identified as Aboriginal or Torres Strait Islander people</w:t>
      </w:r>
    </w:p>
    <w:p w14:paraId="2C4C9E83" w14:textId="6B3B4B4E" w:rsidR="003B7C06" w:rsidRDefault="003B7C06" w:rsidP="00384084">
      <w:pPr>
        <w:pStyle w:val="ListBullet"/>
      </w:pPr>
      <w:r>
        <w:t>35 per cent had no income</w:t>
      </w:r>
      <w:r w:rsidR="00A8568A">
        <w:t xml:space="preserve"> (e</w:t>
      </w:r>
      <w:r w:rsidR="00A8568A" w:rsidRPr="00A8568A">
        <w:t>xamples include children and young people, people experiencing homelessness, people in custody and immigration detention, and psychiatric patients</w:t>
      </w:r>
      <w:r w:rsidR="00A8568A">
        <w:t>)</w:t>
      </w:r>
    </w:p>
    <w:p w14:paraId="1269C136" w14:textId="174C87EE" w:rsidR="003B7C06" w:rsidRDefault="003B7C06" w:rsidP="00384084">
      <w:pPr>
        <w:pStyle w:val="ListBullet"/>
      </w:pPr>
      <w:r>
        <w:t>55 per cent were receiving some form of government benefit</w:t>
      </w:r>
    </w:p>
    <w:p w14:paraId="7E26023D" w14:textId="317EE0C0" w:rsidR="003B7C06" w:rsidRDefault="003B7C06" w:rsidP="00384084">
      <w:pPr>
        <w:pStyle w:val="ListBullet"/>
      </w:pPr>
      <w:r>
        <w:t>8 per cent were at risk of homelessness</w:t>
      </w:r>
    </w:p>
    <w:p w14:paraId="1330E542" w14:textId="4F081375" w:rsidR="003B7C06" w:rsidRDefault="003B7C06" w:rsidP="00384084">
      <w:pPr>
        <w:pStyle w:val="ListBullet"/>
      </w:pPr>
      <w:r>
        <w:t>13 per cent were in custody, detention or psychiatric care</w:t>
      </w:r>
    </w:p>
    <w:p w14:paraId="55D7DBA2" w14:textId="299FF489" w:rsidR="003B7C06" w:rsidRDefault="003B7C06" w:rsidP="00384084">
      <w:pPr>
        <w:pStyle w:val="ListBullet"/>
      </w:pPr>
      <w:r>
        <w:t>4 per cent required the assistance of an interpreter</w:t>
      </w:r>
    </w:p>
    <w:p w14:paraId="175A899B" w14:textId="3E54FD66" w:rsidR="0070023D" w:rsidRDefault="003B7C06" w:rsidP="00A8568A">
      <w:r>
        <w:t>These figures do not include clients seen by a private practitioner duty lawyer or who accessed information services.</w:t>
      </w:r>
      <w:r w:rsidR="0070023D">
        <w:br w:type="page"/>
      </w:r>
    </w:p>
    <w:p w14:paraId="5B488F05" w14:textId="0E9F7BBC" w:rsidR="003B7C06" w:rsidRDefault="003B7C06" w:rsidP="0070023D">
      <w:pPr>
        <w:pStyle w:val="Heading2"/>
      </w:pPr>
      <w:bookmarkStart w:id="82" w:name="_Toc119228439"/>
      <w:bookmarkStart w:id="83" w:name="_Toc119228644"/>
      <w:bookmarkStart w:id="84" w:name="_Toc119234241"/>
      <w:r>
        <w:lastRenderedPageBreak/>
        <w:t>Most common legal issues</w:t>
      </w:r>
      <w:bookmarkEnd w:id="82"/>
      <w:bookmarkEnd w:id="83"/>
      <w:bookmarkEnd w:id="84"/>
    </w:p>
    <w:p w14:paraId="09A39FFE" w14:textId="77777777" w:rsidR="003B7C06" w:rsidRDefault="003B7C06" w:rsidP="003B7C06">
      <w:r>
        <w:t xml:space="preserve">The provision of legal information is our largest service and is available to everyone through our website, via webchat and by calling our Legal Help phonelines. Issues most commonly addressed with legal information provide a picture of general community issues of concern. </w:t>
      </w:r>
    </w:p>
    <w:p w14:paraId="653D7956" w14:textId="77777777" w:rsidR="003B7C06" w:rsidRDefault="003B7C06" w:rsidP="0070023D">
      <w:pPr>
        <w:pStyle w:val="Heading3"/>
      </w:pPr>
      <w:bookmarkStart w:id="85" w:name="_Toc119228440"/>
      <w:r>
        <w:t>Most visited legal information website pages</w:t>
      </w:r>
      <w:bookmarkEnd w:id="85"/>
      <w:r>
        <w:t xml:space="preserve"> </w:t>
      </w:r>
    </w:p>
    <w:p w14:paraId="0264BC93" w14:textId="5954BED7" w:rsidR="003B7C06" w:rsidRDefault="003B7C06" w:rsidP="00384084">
      <w:pPr>
        <w:pStyle w:val="ListNumber"/>
      </w:pPr>
      <w:r>
        <w:t xml:space="preserve">COVID-19 – information about mandatory vaccines and work </w:t>
      </w:r>
    </w:p>
    <w:p w14:paraId="6DA30F31" w14:textId="4A6FFBBD" w:rsidR="003B7C06" w:rsidRDefault="003B7C06" w:rsidP="00384084">
      <w:pPr>
        <w:pStyle w:val="ListNumber"/>
      </w:pPr>
      <w:r>
        <w:t>COVID-19 – information about being unable to work</w:t>
      </w:r>
    </w:p>
    <w:p w14:paraId="238AC90F" w14:textId="3E9B66A2" w:rsidR="003B7C06" w:rsidRDefault="003B7C06" w:rsidP="00384084">
      <w:pPr>
        <w:pStyle w:val="ListNumber"/>
      </w:pPr>
      <w:r>
        <w:t xml:space="preserve">Age of consent – information about the laws regarding the age young people can have sex  </w:t>
      </w:r>
    </w:p>
    <w:p w14:paraId="1E501167" w14:textId="00F52AF4" w:rsidR="003B7C06" w:rsidRDefault="003B7C06" w:rsidP="00384084">
      <w:pPr>
        <w:pStyle w:val="ListNumber"/>
      </w:pPr>
      <w:r>
        <w:t xml:space="preserve">Writing a character reference – information about writing a character reference for someone going to court </w:t>
      </w:r>
    </w:p>
    <w:p w14:paraId="3CFFD1C8" w14:textId="31123132" w:rsidR="003B7C06" w:rsidRDefault="003B7C06" w:rsidP="00384084">
      <w:pPr>
        <w:pStyle w:val="ListNumber"/>
      </w:pPr>
      <w:r>
        <w:t>COVID-19 – information about Victorian border restrictions</w:t>
      </w:r>
    </w:p>
    <w:p w14:paraId="3D1FC02C" w14:textId="77777777" w:rsidR="003B7C06" w:rsidRDefault="003B7C06" w:rsidP="0070023D">
      <w:pPr>
        <w:pStyle w:val="Heading3"/>
      </w:pPr>
      <w:bookmarkStart w:id="86" w:name="_Toc119228441"/>
      <w:r>
        <w:t>Top five issues – Legal Help phoneline</w:t>
      </w:r>
      <w:bookmarkEnd w:id="86"/>
    </w:p>
    <w:p w14:paraId="061C271D" w14:textId="3329203E" w:rsidR="003B7C06" w:rsidRPr="0070023D" w:rsidRDefault="003B7C06" w:rsidP="00384084">
      <w:pPr>
        <w:pStyle w:val="ListNumber"/>
        <w:numPr>
          <w:ilvl w:val="0"/>
          <w:numId w:val="6"/>
        </w:numPr>
      </w:pPr>
      <w:r w:rsidRPr="0070023D">
        <w:t xml:space="preserve">Family violence (respondent) </w:t>
      </w:r>
    </w:p>
    <w:p w14:paraId="01152FD2" w14:textId="3113A091" w:rsidR="003B7C06" w:rsidRPr="0070023D" w:rsidRDefault="003B7C06" w:rsidP="00384084">
      <w:pPr>
        <w:pStyle w:val="ListNumber"/>
      </w:pPr>
      <w:r w:rsidRPr="0070023D">
        <w:t>Family violence (applicant)</w:t>
      </w:r>
    </w:p>
    <w:p w14:paraId="24D84C2E" w14:textId="69FCD3D2" w:rsidR="003B7C06" w:rsidRPr="0070023D" w:rsidRDefault="003B7C06" w:rsidP="00384084">
      <w:pPr>
        <w:pStyle w:val="ListNumber"/>
      </w:pPr>
      <w:r w:rsidRPr="0070023D">
        <w:t xml:space="preserve">Property settlement </w:t>
      </w:r>
    </w:p>
    <w:p w14:paraId="18EF3FBB" w14:textId="0A6CD633" w:rsidR="003B7C06" w:rsidRPr="0070023D" w:rsidRDefault="003B7C06" w:rsidP="00384084">
      <w:pPr>
        <w:pStyle w:val="ListNumber"/>
      </w:pPr>
      <w:r w:rsidRPr="0070023D">
        <w:t xml:space="preserve">Landlord and tenant (resident) </w:t>
      </w:r>
    </w:p>
    <w:p w14:paraId="3B10E5DF" w14:textId="3D2B42A7" w:rsidR="003B7C06" w:rsidRDefault="003B7C06" w:rsidP="00384084">
      <w:pPr>
        <w:pStyle w:val="ListNumber"/>
      </w:pPr>
      <w:r w:rsidRPr="0070023D">
        <w:t xml:space="preserve">Parenting plan </w:t>
      </w:r>
    </w:p>
    <w:p w14:paraId="124F7DFC" w14:textId="77777777" w:rsidR="003B7C06" w:rsidRDefault="003B7C06" w:rsidP="00F60648">
      <w:pPr>
        <w:pStyle w:val="Heading3"/>
      </w:pPr>
      <w:bookmarkStart w:id="87" w:name="_Toc119228442"/>
      <w:r>
        <w:t>Top five issues – Legal Help webchat</w:t>
      </w:r>
      <w:bookmarkEnd w:id="87"/>
      <w:r>
        <w:t xml:space="preserve"> </w:t>
      </w:r>
    </w:p>
    <w:p w14:paraId="0EA0DFCD" w14:textId="531AE3CF" w:rsidR="003B7C06" w:rsidRPr="0070023D" w:rsidRDefault="003B7C06" w:rsidP="00384084">
      <w:pPr>
        <w:pStyle w:val="ListNumber"/>
        <w:numPr>
          <w:ilvl w:val="0"/>
          <w:numId w:val="7"/>
        </w:numPr>
      </w:pPr>
      <w:r w:rsidRPr="0070023D">
        <w:t xml:space="preserve">Landlord and tenant (resident) </w:t>
      </w:r>
    </w:p>
    <w:p w14:paraId="4CB6783D" w14:textId="2A0CB80F" w:rsidR="003B7C06" w:rsidRPr="0070023D" w:rsidRDefault="003B7C06" w:rsidP="00384084">
      <w:pPr>
        <w:pStyle w:val="ListNumber"/>
      </w:pPr>
      <w:r w:rsidRPr="0070023D">
        <w:t>Family violence (applicant)</w:t>
      </w:r>
    </w:p>
    <w:p w14:paraId="0F2FA1EB" w14:textId="618BB956" w:rsidR="003B7C06" w:rsidRPr="0070023D" w:rsidRDefault="003B7C06" w:rsidP="00384084">
      <w:pPr>
        <w:pStyle w:val="ListNumber"/>
      </w:pPr>
      <w:r w:rsidRPr="0070023D">
        <w:t>Infringements</w:t>
      </w:r>
    </w:p>
    <w:p w14:paraId="31635B1C" w14:textId="34249832" w:rsidR="003B7C06" w:rsidRPr="0070023D" w:rsidRDefault="003B7C06" w:rsidP="00384084">
      <w:pPr>
        <w:pStyle w:val="ListNumber"/>
      </w:pPr>
      <w:r w:rsidRPr="0070023D">
        <w:t xml:space="preserve">Other miscellaneous criminal offences </w:t>
      </w:r>
    </w:p>
    <w:p w14:paraId="4BAB177D" w14:textId="2B6CCCBF" w:rsidR="003B7C06" w:rsidRPr="0070023D" w:rsidRDefault="003B7C06" w:rsidP="00384084">
      <w:pPr>
        <w:pStyle w:val="ListNumber"/>
      </w:pPr>
      <w:r w:rsidRPr="0070023D">
        <w:t xml:space="preserve">Property settlement </w:t>
      </w:r>
    </w:p>
    <w:p w14:paraId="7DB0F9D6" w14:textId="77777777" w:rsidR="003B7C06" w:rsidRDefault="003B7C06" w:rsidP="00F60648">
      <w:pPr>
        <w:pStyle w:val="Heading2"/>
      </w:pPr>
      <w:bookmarkStart w:id="88" w:name="_Toc119228443"/>
      <w:bookmarkStart w:id="89" w:name="_Toc119228645"/>
      <w:bookmarkStart w:id="90" w:name="_Toc119234242"/>
      <w:r>
        <w:t xml:space="preserve">What our clients had to </w:t>
      </w:r>
      <w:r w:rsidRPr="00F60648">
        <w:t>say</w:t>
      </w:r>
      <w:r>
        <w:t xml:space="preserve"> about us</w:t>
      </w:r>
      <w:bookmarkEnd w:id="88"/>
      <w:bookmarkEnd w:id="89"/>
      <w:bookmarkEnd w:id="90"/>
    </w:p>
    <w:p w14:paraId="096D885F" w14:textId="77777777" w:rsidR="003B7C06" w:rsidRDefault="003B7C06" w:rsidP="003B7C06">
      <w:r>
        <w:t>Client satisfaction surveys are a central way we continue to strengthen our client-first focus. In January and February 2022, 812 clients were surveyed to help us better understand their experience and expectations of our service. The survey was sent to over 10,000 clients who had received either a duty lawyer service, grant of legal assistance or legal advice between 1 July and 31 December 2021. Survey respondents were broadly representative across our service areas and programs (Criminal, Family, Youth and Children’s Law, Civil). Most clients (94 per cent) received a service from VLA lawyers.</w:t>
      </w:r>
    </w:p>
    <w:p w14:paraId="436AB5F6" w14:textId="49404534" w:rsidR="003B7C06" w:rsidRDefault="003B7C06" w:rsidP="003B7C06">
      <w:r>
        <w:t>The period leading up to the survey was characterised by regular changes in service restrictions as a result of the COVID-19 pandemic. Almost half of the 812 clients surveyed (45 per cent) said that the COVID-19 pandemic negatively impacted on their experience with VLA. While 85 per cent of those who felt their support from VLA was not impacted by the COVID-19 pandemic were satisfied, only 52 per cent of clients who felt their VLA support was impacted by the COVID-19 pandemic expressed satisfaction.</w:t>
      </w:r>
    </w:p>
    <w:p w14:paraId="74676D18" w14:textId="77777777" w:rsidR="00F60648" w:rsidRDefault="00F60648">
      <w:pPr>
        <w:spacing w:after="0" w:line="240" w:lineRule="auto"/>
      </w:pPr>
      <w:r>
        <w:br w:type="page"/>
      </w:r>
    </w:p>
    <w:p w14:paraId="6FD374AF" w14:textId="41ABBC66" w:rsidR="003B7C06" w:rsidRDefault="003B7C06" w:rsidP="00F60648">
      <w:pPr>
        <w:pStyle w:val="Heading3"/>
      </w:pPr>
      <w:bookmarkStart w:id="91" w:name="_Toc119228444"/>
      <w:r>
        <w:lastRenderedPageBreak/>
        <w:t>Key findings</w:t>
      </w:r>
      <w:bookmarkEnd w:id="91"/>
    </w:p>
    <w:p w14:paraId="1E304102" w14:textId="772AC272" w:rsidR="003B7C06" w:rsidRDefault="003B7C06" w:rsidP="00384084">
      <w:pPr>
        <w:pStyle w:val="ListBullet"/>
      </w:pPr>
      <w:r>
        <w:t xml:space="preserve">67 per cent of clients surveyed were satisfied overall with the support they received from VLA. </w:t>
      </w:r>
    </w:p>
    <w:p w14:paraId="3C3A9EB4" w14:textId="4AFC9DBB" w:rsidR="003B7C06" w:rsidRDefault="003B7C06" w:rsidP="00384084">
      <w:pPr>
        <w:pStyle w:val="ListBullet"/>
      </w:pPr>
      <w:r>
        <w:t>44 per cent of clients identified a personal or cultural need and 74 per cent of those respondents agreed that those needs were met by Victoria Legal Aid.</w:t>
      </w:r>
    </w:p>
    <w:p w14:paraId="2FE722FA" w14:textId="0CDC6B6D" w:rsidR="003B7C06" w:rsidRDefault="003B7C06" w:rsidP="00384084">
      <w:pPr>
        <w:pStyle w:val="ListBullet"/>
      </w:pPr>
      <w:r>
        <w:t>77 per cent of clients said it was easy to contact Victoria Legal Aid when they first needed help.</w:t>
      </w:r>
    </w:p>
    <w:p w14:paraId="5135A484" w14:textId="6BFB5E57" w:rsidR="003B7C06" w:rsidRDefault="003B7C06" w:rsidP="00384084">
      <w:pPr>
        <w:pStyle w:val="ListBullet"/>
      </w:pPr>
      <w:r>
        <w:t>77 per cent of clients said the service helped them understand how to deal with their legal problem.</w:t>
      </w:r>
    </w:p>
    <w:p w14:paraId="11F531AD" w14:textId="4E60F977" w:rsidR="003B7C06" w:rsidRDefault="003B7C06" w:rsidP="00384084">
      <w:pPr>
        <w:pStyle w:val="ListBullet"/>
      </w:pPr>
      <w:r>
        <w:t>75 per cent of clients said they felt more confident to get legal help in the future if they needed it.</w:t>
      </w:r>
    </w:p>
    <w:p w14:paraId="067F6589" w14:textId="6C80B433" w:rsidR="003B7C06" w:rsidRDefault="003B7C06" w:rsidP="00384084">
      <w:pPr>
        <w:pStyle w:val="ListBullet"/>
      </w:pPr>
      <w:r>
        <w:t xml:space="preserve">78 per cent of clients would recommend Victoria Legal Aid to other people. </w:t>
      </w:r>
    </w:p>
    <w:p w14:paraId="66E9A569" w14:textId="164E65DE" w:rsidR="003B7C06" w:rsidRDefault="003B7C06" w:rsidP="003B7C06">
      <w:r>
        <w:t xml:space="preserve">Overall, clients were positive about the ways in which lawyers supported them with 70 per cent saying they felt their lawyer wanted the best outcome for them. A </w:t>
      </w:r>
      <w:r w:rsidR="00F60648">
        <w:t>client’s</w:t>
      </w:r>
      <w:r>
        <w:t xml:space="preserve"> interactions with their lawyer had a significant impact on their satisfaction levels. </w:t>
      </w:r>
    </w:p>
    <w:p w14:paraId="2C7BA123" w14:textId="77777777" w:rsidR="003B7C06" w:rsidRDefault="003B7C06" w:rsidP="00F60648">
      <w:pPr>
        <w:pStyle w:val="VLAquotation"/>
      </w:pPr>
      <w:r>
        <w:t>I did not have a clue about what to do. You guys made my journey through the legal system less stressful with the information about what to expect, step by step guidelines and helped me decide what was best for me in the given circumstances. The lawyer I spoke to was very patient, showed empathy and was very professional in her approach towards the issue.</w:t>
      </w:r>
    </w:p>
    <w:p w14:paraId="1DE17616" w14:textId="77777777" w:rsidR="003B7C06" w:rsidRDefault="003B7C06" w:rsidP="003B7C06">
      <w:r>
        <w:t xml:space="preserve">Clients valued when their lawyers took the time to understand their unique circumstances and ensured these were considered in their service delivery, but also in the ways in which their legal problem was progressed. </w:t>
      </w:r>
    </w:p>
    <w:p w14:paraId="6D7BF092" w14:textId="77777777" w:rsidR="003B7C06" w:rsidRDefault="003B7C06" w:rsidP="0081064F">
      <w:pPr>
        <w:pStyle w:val="VLAquotation"/>
      </w:pPr>
      <w:r>
        <w:t>They were very understanding with my mental illnesses and understanding the caring responsibilities that I have. They were very patient and helpful with me and my situation and how distressed I was during the entire process.</w:t>
      </w:r>
    </w:p>
    <w:p w14:paraId="46C9154A" w14:textId="77777777" w:rsidR="003B7C06" w:rsidRDefault="003B7C06" w:rsidP="003B7C06">
      <w:r>
        <w:t>When this was not done well, clients noted this negatively affected their experiences.</w:t>
      </w:r>
    </w:p>
    <w:p w14:paraId="2B42824A" w14:textId="77777777" w:rsidR="003B7C06" w:rsidRPr="0081064F" w:rsidRDefault="003B7C06" w:rsidP="0081064F">
      <w:pPr>
        <w:pStyle w:val="VLAquotation"/>
      </w:pPr>
      <w:r>
        <w:t xml:space="preserve">The lawyer didn’t understand how anxiety impacts the client’s memory, decision making abilities and </w:t>
      </w:r>
      <w:r w:rsidRPr="0081064F">
        <w:t>general comprehension etc. It may not be obvious either to those like a lawyer meeting the client for the first time. Had high anxiety being in isolation.</w:t>
      </w:r>
    </w:p>
    <w:p w14:paraId="318D1285" w14:textId="77777777" w:rsidR="003B7C06" w:rsidRDefault="003B7C06" w:rsidP="003B7C06">
      <w:r>
        <w:t>Clients valued communication that kept them informed, provided them with clear information and helped them understand the process. There was a range of feedback on the positives and negatives of these experiences and the challenges in providing a consistent service supported by clear communication to all clients.</w:t>
      </w:r>
    </w:p>
    <w:p w14:paraId="0C0C56A8" w14:textId="77777777" w:rsidR="003B7C06" w:rsidRPr="0081064F" w:rsidRDefault="003B7C06" w:rsidP="0081064F">
      <w:pPr>
        <w:pStyle w:val="VLAquotation"/>
      </w:pPr>
      <w:r w:rsidRPr="0081064F">
        <w:t xml:space="preserve">I wish that all legal aid lawyers were as good as the one that represented me, I have been to my son's hearings he was also represented by legal aid lawyers, somehow, he got the raw end of the deal where the lawyer didn't pay attention, didn't care for my son's wellbeing, he did no research or anything and I believe he was rude as well which was appalling ... I was </w:t>
      </w:r>
      <w:r w:rsidRPr="0081064F">
        <w:lastRenderedPageBreak/>
        <w:t>the lucky one who ended up with a lawyer who cared enough about their job which showed up in the effort they put towards my case.</w:t>
      </w:r>
    </w:p>
    <w:p w14:paraId="50651271" w14:textId="77777777" w:rsidR="003B7C06" w:rsidRDefault="003B7C06" w:rsidP="003B7C06">
      <w:r>
        <w:t>Feedback indicated that positive communication with their lawyer also reduced client stress and enhanced their wellbeing.</w:t>
      </w:r>
    </w:p>
    <w:p w14:paraId="508167B8" w14:textId="77777777" w:rsidR="003B7C06" w:rsidRDefault="003B7C06" w:rsidP="003B7C06">
      <w:r>
        <w:t xml:space="preserve">Client feedback indicated a high proportion of surveyed clients live with a disability (52 per cent) with mental health being a challenge identified by many. We continue to work to better understand the impact of clients’ disability on their experience and on the supports they are offered and receive. </w:t>
      </w:r>
    </w:p>
    <w:p w14:paraId="0F74E28D" w14:textId="77777777" w:rsidR="003B7C06" w:rsidRDefault="003B7C06" w:rsidP="003B7C06">
      <w:r>
        <w:t xml:space="preserve">Overall, the findings reiterate the importance of issues that have arisen in past surveys such as keeping clients informed, improving communication, clarifying eligibility for our services and supporting their needs. Recommendations include strengthening our client-first focus through strengthening our data and evidence, linking that to service improvements, and continuing to support staff and VLA systems to drive more effective support services.  </w:t>
      </w:r>
    </w:p>
    <w:p w14:paraId="1223F37F" w14:textId="77777777" w:rsidR="003B7C06" w:rsidRDefault="003B7C06" w:rsidP="0081064F">
      <w:pPr>
        <w:pStyle w:val="Heading2"/>
      </w:pPr>
      <w:bookmarkStart w:id="92" w:name="_Toc119228445"/>
      <w:bookmarkStart w:id="93" w:name="_Toc119228646"/>
      <w:bookmarkStart w:id="94" w:name="_Toc119234243"/>
      <w:r>
        <w:t>Making an impact for our clients and community</w:t>
      </w:r>
      <w:bookmarkEnd w:id="92"/>
      <w:bookmarkEnd w:id="93"/>
      <w:bookmarkEnd w:id="94"/>
      <w:r>
        <w:t xml:space="preserve"> </w:t>
      </w:r>
    </w:p>
    <w:p w14:paraId="0841126D" w14:textId="77777777" w:rsidR="003B7C06" w:rsidRDefault="003B7C06" w:rsidP="003B7C06">
      <w:r>
        <w:t>We see thousands of clients each year, each with their own story. We also support members of our community to tell their story. Here are just a few.</w:t>
      </w:r>
    </w:p>
    <w:p w14:paraId="436C976B" w14:textId="77777777" w:rsidR="003B7C06" w:rsidRDefault="003B7C06" w:rsidP="0081064F">
      <w:pPr>
        <w:pStyle w:val="Heading3"/>
      </w:pPr>
      <w:bookmarkStart w:id="95" w:name="_Toc119228446"/>
      <w:r>
        <w:t>Kira’s story</w:t>
      </w:r>
      <w:bookmarkEnd w:id="95"/>
    </w:p>
    <w:p w14:paraId="37F9CA13" w14:textId="77777777" w:rsidR="003B7C06" w:rsidRDefault="003B7C06" w:rsidP="003B7C06">
      <w:r>
        <w:t>Kira, who has been diagnosed with bipolar disorder, was admitted to hospital for a second time under a compulsory treatment order in late 2021 and early 2022.</w:t>
      </w:r>
    </w:p>
    <w:p w14:paraId="04CA0B74" w14:textId="77777777" w:rsidR="003B7C06" w:rsidRDefault="003B7C06" w:rsidP="003B7C06">
      <w:r>
        <w:t xml:space="preserve">'Prior to being in hospital, I’d started studying a Certificate IV in Mental Health and thought I knew my rights but once you are in there it can be really confronting, lonely and isolating. And, you’re not well,’ Kira said. </w:t>
      </w:r>
    </w:p>
    <w:p w14:paraId="56261EBB" w14:textId="77777777" w:rsidR="003B7C06" w:rsidRDefault="003B7C06" w:rsidP="003B7C06">
      <w:r>
        <w:t>'I wasn’t sure how to get help. Then I saw the IMHA (Independent Mental Health Advocacy) pamphlet. Having information about IMHA available in hospital and how to contact them is really helpful. It meant I was able to get the information I needed about my rights.'</w:t>
      </w:r>
    </w:p>
    <w:p w14:paraId="0F75D19D" w14:textId="77777777" w:rsidR="003B7C06" w:rsidRDefault="003B7C06" w:rsidP="003B7C06">
      <w:r>
        <w:t xml:space="preserve">IMHA advocates worked with Kira to assist her have a say in her treatment and </w:t>
      </w:r>
      <w:proofErr w:type="gramStart"/>
      <w:r>
        <w:t>recovery, and</w:t>
      </w:r>
      <w:proofErr w:type="gramEnd"/>
      <w:r>
        <w:t xml:space="preserve"> advocated for measures to be put in place that made Kira feel more comfortable and confident. This involved providing information about her rights and the mental health system, so she could give her advocate instructions on what she wanted communicated to the clinical team about her preferences for treatment and recovery.</w:t>
      </w:r>
    </w:p>
    <w:p w14:paraId="35F73A2B" w14:textId="77777777" w:rsidR="003B7C06" w:rsidRDefault="003B7C06" w:rsidP="003B7C06">
      <w:r>
        <w:t>'My IMHA advocate was responsive and explained the law in easy-to-understand terms. She helped with little things like getting a working lock on my door so I could feel safer.'</w:t>
      </w:r>
    </w:p>
    <w:p w14:paraId="687F5E0F" w14:textId="77777777" w:rsidR="003B7C06" w:rsidRDefault="003B7C06" w:rsidP="003B7C06">
      <w:r>
        <w:t>'Knowing IMHA was there in the background, doing the groundwork, gave me more confidence in dealing with everything that was going on. I knew that the chapter would close out eventually.'</w:t>
      </w:r>
    </w:p>
    <w:p w14:paraId="79484880" w14:textId="77777777" w:rsidR="003B7C06" w:rsidRDefault="003B7C06" w:rsidP="003B7C06">
      <w:r>
        <w:t>Kira has since completed her studies and is working in disability support with mental health consumers.</w:t>
      </w:r>
    </w:p>
    <w:p w14:paraId="65125BA5" w14:textId="77777777" w:rsidR="003B7C06" w:rsidRDefault="003B7C06" w:rsidP="0081064F">
      <w:pPr>
        <w:pStyle w:val="Heading3"/>
      </w:pPr>
      <w:bookmarkStart w:id="96" w:name="_Toc119228447"/>
      <w:r>
        <w:t>Hamid’s story</w:t>
      </w:r>
      <w:bookmarkEnd w:id="96"/>
      <w:r>
        <w:t xml:space="preserve"> </w:t>
      </w:r>
    </w:p>
    <w:p w14:paraId="0C52C09B" w14:textId="77777777" w:rsidR="003B7C06" w:rsidRDefault="003B7C06" w:rsidP="003B7C06">
      <w:r>
        <w:t>After being detained for more than eight years, our client, Hamid, was recently released into the community.</w:t>
      </w:r>
    </w:p>
    <w:p w14:paraId="5DB3B0DB" w14:textId="77777777" w:rsidR="003B7C06" w:rsidRDefault="003B7C06" w:rsidP="003B7C06">
      <w:r>
        <w:lastRenderedPageBreak/>
        <w:t>Hamid (not his real name) fled his home country, which had been torn by civil war for a long time, to seek safety in another country. He arrived in Australia by boat in November 2012. After being detained for a couple of months, Hamid was granted a bridging visa to live in the community which expired in July 2013. He was prevented from applying for another bridging visa without the Minister for Immigration’s permission. While living in community, Hamid could not work and did not have access to any financial support or Medicare. As a result of contact with the police and the hospital system for his mental health, the Department decided to re-detain him in February 2014. Hamid remained in immigration detention for more than eight years.</w:t>
      </w:r>
    </w:p>
    <w:p w14:paraId="5194A463" w14:textId="77777777" w:rsidR="003B7C06" w:rsidRDefault="003B7C06" w:rsidP="003B7C06">
      <w:r>
        <w:t xml:space="preserve">‘My treating psychiatrist and medical staff in the detention centre recommended that I be released a long time ago,’ Hamid said. </w:t>
      </w:r>
    </w:p>
    <w:p w14:paraId="4E735A35" w14:textId="77777777" w:rsidR="003B7C06" w:rsidRDefault="003B7C06" w:rsidP="003B7C06">
      <w:r>
        <w:t>‘The Commonwealth Ombudsman repeatedly said that I should be released. I was given awards from Border Force for my good behaviour in detention. Even when the Minister personally refused my protection visa, he said that I was a low risk of harm to anybody. I got a report from the Human Rights Commission and separately from the United Nations Working Group which both found that my detention was arbitrary and recommended that I be released, but I remained in detention with no idea of if or when I would ever be released.’</w:t>
      </w:r>
    </w:p>
    <w:p w14:paraId="3A5880D7" w14:textId="77777777" w:rsidR="003B7C06" w:rsidRDefault="003B7C06" w:rsidP="003B7C06">
      <w:r>
        <w:t>We started working with Hamid in 2019 to assist him to seek special leave to the High Court of Australia, which was unsuccessful. We ultimately were successful in obtaining an order to compel the Department of Immigration to remove Hamid to another country. On the last day the Department was required to respond, the new Minister for Immigration intervened to grant Hamid a visa and he was released from detention.</w:t>
      </w:r>
    </w:p>
    <w:p w14:paraId="70538CEC" w14:textId="77777777" w:rsidR="003B7C06" w:rsidRDefault="003B7C06" w:rsidP="003B7C06">
      <w:r>
        <w:t xml:space="preserve">‘I have been found to be a refugee. I have never been charged with a criminal offence in any country,’ Hamid said. </w:t>
      </w:r>
    </w:p>
    <w:p w14:paraId="50522B40" w14:textId="77777777" w:rsidR="003B7C06" w:rsidRDefault="003B7C06" w:rsidP="003B7C06">
      <w:r>
        <w:t>‘Basically, my problem was about mental health, nothing else. I remained in detention for over eight years. Nothing had changed about my circumstances but one day, the Minister decided I could leave detention and live in the community.’</w:t>
      </w:r>
    </w:p>
    <w:p w14:paraId="7B521747" w14:textId="77777777" w:rsidR="003B7C06" w:rsidRDefault="003B7C06" w:rsidP="003B7C06">
      <w:r>
        <w:t>Hamid’s despair about being arbitrarily and indefinitely detained is an experience shared by many clients we work with to challenge unfair decisions, and while he is hopeful about his future, he remains worried for others.</w:t>
      </w:r>
    </w:p>
    <w:p w14:paraId="1754079D" w14:textId="77777777" w:rsidR="003B7C06" w:rsidRDefault="003B7C06" w:rsidP="0081064F">
      <w:pPr>
        <w:pStyle w:val="Heading3"/>
      </w:pPr>
      <w:bookmarkStart w:id="97" w:name="_Toc119228448"/>
      <w:r>
        <w:t>Doug’s story</w:t>
      </w:r>
      <w:bookmarkEnd w:id="97"/>
    </w:p>
    <w:p w14:paraId="0DB4DF97" w14:textId="77777777" w:rsidR="003B7C06" w:rsidRDefault="003B7C06" w:rsidP="003B7C06">
      <w:r>
        <w:t xml:space="preserve">Doug worked for Rio Tinto as a supervisor, splitting his time between home in East Gippsland and Western Australia. He was injured in the black summer bushfires in December 2019 and has been unable to work since. </w:t>
      </w:r>
    </w:p>
    <w:p w14:paraId="6EF25741" w14:textId="77777777" w:rsidR="003B7C06" w:rsidRDefault="003B7C06" w:rsidP="003B7C06">
      <w:r>
        <w:t xml:space="preserve">‘I injured my shoulder and crawled under a tractor tyre to escape the fire front which ended up destroying my property. I was lucky to survive, but I feel like something died inside me that day,’ Doug said. </w:t>
      </w:r>
    </w:p>
    <w:p w14:paraId="620A49AE" w14:textId="77777777" w:rsidR="003B7C06" w:rsidRDefault="003B7C06" w:rsidP="003B7C06">
      <w:r>
        <w:t>Doug was diagnosed with post-traumatic stress disorder and anxiety. When he applied for the disability support pension, his application was rejected because he couldn’t meet a key requirement: that his condition was fully diagnosed, fully treated and fully stabilised.</w:t>
      </w:r>
    </w:p>
    <w:p w14:paraId="3FB975CC" w14:textId="77777777" w:rsidR="003B7C06" w:rsidRDefault="003B7C06" w:rsidP="003B7C06">
      <w:r>
        <w:t>Doug’s experience highlights the extra challenges facing people in rural and regional areas.</w:t>
      </w:r>
    </w:p>
    <w:p w14:paraId="48E8E7EE" w14:textId="77777777" w:rsidR="003B7C06" w:rsidRDefault="003B7C06" w:rsidP="003B7C06">
      <w:r>
        <w:lastRenderedPageBreak/>
        <w:t xml:space="preserve">‘There’s no acknowledgement of how limited services are where I live. It took me 16 months and 37 referrals just to see a psychologist,’ Doug said. </w:t>
      </w:r>
    </w:p>
    <w:p w14:paraId="2A16609E" w14:textId="77777777" w:rsidR="003B7C06" w:rsidRDefault="003B7C06" w:rsidP="003B7C06">
      <w:r>
        <w:t>In our submission to the Senate Community Affairs References Committee inquiry into the Disability Support Pension, we made ten recommendations, including the removal of the requirement for otherwise eligible people to complete an 18-month work program or Program of Support before receiving the payment.</w:t>
      </w:r>
    </w:p>
    <w:p w14:paraId="378547FE" w14:textId="77777777" w:rsidR="003B7C06" w:rsidRDefault="003B7C06" w:rsidP="003B7C06">
      <w:r>
        <w:t>We also called for an overhaul of the Impairment Tables that are applied to determine the severity and permanency of a participant’s disability.</w:t>
      </w:r>
    </w:p>
    <w:p w14:paraId="0F27B6C4" w14:textId="77777777" w:rsidR="003B7C06" w:rsidRDefault="003B7C06" w:rsidP="003B7C06">
      <w:r>
        <w:t>Through our work with hundreds of clients over the past decade, we have seen how the disability support pension is failing too many of the people it is meant to support. The system must be more supportive of Aboriginal and Torres Strait Islander people living with disability, who continue to report facing steep challenges under a system that is not culturally safe.</w:t>
      </w:r>
    </w:p>
    <w:p w14:paraId="019B285E" w14:textId="77777777" w:rsidR="003B7C06" w:rsidRDefault="003B7C06" w:rsidP="001852C3">
      <w:pPr>
        <w:pStyle w:val="Heading3"/>
      </w:pPr>
      <w:bookmarkStart w:id="98" w:name="_Toc119228449"/>
      <w:r>
        <w:t>Our clients across Victoria</w:t>
      </w:r>
      <w:bookmarkEnd w:id="98"/>
      <w:r>
        <w:t xml:space="preserve"> </w:t>
      </w:r>
    </w:p>
    <w:p w14:paraId="3868433D" w14:textId="77777777" w:rsidR="003B7C06" w:rsidRDefault="003B7C06" w:rsidP="003B7C06">
      <w:r>
        <w:t>This table shows the number of unique clients we helped in each local government area during 2021–22. Client locations are based on the primary address they nominate. This may include prisons, hospitals, remand centres and temporary accommodation facilities.</w:t>
      </w:r>
    </w:p>
    <w:p w14:paraId="12E851A2" w14:textId="4C99EF3A" w:rsidR="003B7C06" w:rsidRDefault="003B7C06" w:rsidP="001852C3">
      <w:pPr>
        <w:pStyle w:val="Heading3"/>
      </w:pPr>
      <w:bookmarkStart w:id="99" w:name="_Toc119228450"/>
      <w:r>
        <w:t xml:space="preserve">Client </w:t>
      </w:r>
      <w:r w:rsidR="001852C3">
        <w:t>c</w:t>
      </w:r>
      <w:r>
        <w:t xml:space="preserve">ount by </w:t>
      </w:r>
      <w:r w:rsidR="001852C3">
        <w:t>l</w:t>
      </w:r>
      <w:r w:rsidRPr="001852C3">
        <w:t>ocal</w:t>
      </w:r>
      <w:r>
        <w:t xml:space="preserve"> </w:t>
      </w:r>
      <w:r w:rsidR="001852C3">
        <w:t>g</w:t>
      </w:r>
      <w:r>
        <w:t xml:space="preserve">overnment </w:t>
      </w:r>
      <w:r w:rsidR="001852C3">
        <w:t>a</w:t>
      </w:r>
      <w:r>
        <w:t>rea</w:t>
      </w:r>
      <w:bookmarkEnd w:id="99"/>
    </w:p>
    <w:tbl>
      <w:tblPr>
        <w:tblStyle w:val="TableGrid"/>
        <w:tblW w:w="5000" w:type="pct"/>
        <w:tblLook w:val="0420" w:firstRow="1" w:lastRow="0" w:firstColumn="0" w:lastColumn="0" w:noHBand="0" w:noVBand="1"/>
      </w:tblPr>
      <w:tblGrid>
        <w:gridCol w:w="4674"/>
        <w:gridCol w:w="5096"/>
      </w:tblGrid>
      <w:tr w:rsidR="001852C3" w:rsidRPr="001852C3" w14:paraId="5DF45D01" w14:textId="77777777" w:rsidTr="001852C3">
        <w:trPr>
          <w:cantSplit/>
          <w:tblHeader/>
        </w:trPr>
        <w:tc>
          <w:tcPr>
            <w:tcW w:w="2392" w:type="pct"/>
            <w:shd w:val="clear" w:color="auto" w:fill="D9D9D9" w:themeFill="background1" w:themeFillShade="D9"/>
          </w:tcPr>
          <w:p w14:paraId="33CF6AE5" w14:textId="10F42F43" w:rsidR="001852C3" w:rsidRPr="001852C3" w:rsidRDefault="001852C3" w:rsidP="001852C3">
            <w:pPr>
              <w:rPr>
                <w:b/>
                <w:bCs/>
              </w:rPr>
            </w:pPr>
            <w:r>
              <w:rPr>
                <w:b/>
                <w:bCs/>
              </w:rPr>
              <w:t>Local government area (</w:t>
            </w:r>
            <w:r w:rsidRPr="001852C3">
              <w:rPr>
                <w:b/>
                <w:bCs/>
              </w:rPr>
              <w:t>LGA</w:t>
            </w:r>
            <w:r>
              <w:rPr>
                <w:b/>
                <w:bCs/>
              </w:rPr>
              <w:t>)</w:t>
            </w:r>
          </w:p>
        </w:tc>
        <w:tc>
          <w:tcPr>
            <w:tcW w:w="2608" w:type="pct"/>
            <w:shd w:val="clear" w:color="auto" w:fill="D9D9D9" w:themeFill="background1" w:themeFillShade="D9"/>
          </w:tcPr>
          <w:p w14:paraId="37449AD3" w14:textId="77777777" w:rsidR="001852C3" w:rsidRPr="001852C3" w:rsidRDefault="001852C3" w:rsidP="001852C3">
            <w:pPr>
              <w:rPr>
                <w:b/>
                <w:bCs/>
              </w:rPr>
            </w:pPr>
            <w:r w:rsidRPr="001852C3">
              <w:rPr>
                <w:b/>
                <w:bCs/>
              </w:rPr>
              <w:t>Unique clients</w:t>
            </w:r>
          </w:p>
        </w:tc>
      </w:tr>
      <w:tr w:rsidR="001852C3" w:rsidRPr="001852C3" w14:paraId="7B575B90" w14:textId="77777777" w:rsidTr="001852C3">
        <w:trPr>
          <w:cantSplit/>
        </w:trPr>
        <w:tc>
          <w:tcPr>
            <w:tcW w:w="2392" w:type="pct"/>
          </w:tcPr>
          <w:p w14:paraId="02A0CCBA" w14:textId="77777777" w:rsidR="001852C3" w:rsidRPr="001852C3" w:rsidRDefault="001852C3" w:rsidP="001852C3">
            <w:r w:rsidRPr="001852C3">
              <w:t xml:space="preserve">Alpine </w:t>
            </w:r>
          </w:p>
        </w:tc>
        <w:tc>
          <w:tcPr>
            <w:tcW w:w="2608" w:type="pct"/>
          </w:tcPr>
          <w:p w14:paraId="6DDABB7B" w14:textId="77777777" w:rsidR="001852C3" w:rsidRPr="001852C3" w:rsidRDefault="001852C3" w:rsidP="001852C3">
            <w:r w:rsidRPr="001852C3">
              <w:t>52</w:t>
            </w:r>
          </w:p>
        </w:tc>
      </w:tr>
      <w:tr w:rsidR="001852C3" w:rsidRPr="001852C3" w14:paraId="4CD0F8F1" w14:textId="77777777" w:rsidTr="001852C3">
        <w:trPr>
          <w:cantSplit/>
        </w:trPr>
        <w:tc>
          <w:tcPr>
            <w:tcW w:w="2392" w:type="pct"/>
          </w:tcPr>
          <w:p w14:paraId="61609A39" w14:textId="77777777" w:rsidR="001852C3" w:rsidRPr="001852C3" w:rsidRDefault="001852C3" w:rsidP="001852C3">
            <w:r w:rsidRPr="001852C3">
              <w:t xml:space="preserve">Ararat </w:t>
            </w:r>
          </w:p>
        </w:tc>
        <w:tc>
          <w:tcPr>
            <w:tcW w:w="2608" w:type="pct"/>
          </w:tcPr>
          <w:p w14:paraId="520960BC" w14:textId="77777777" w:rsidR="001852C3" w:rsidRPr="001852C3" w:rsidRDefault="001852C3" w:rsidP="001852C3">
            <w:r w:rsidRPr="001852C3">
              <w:t>294</w:t>
            </w:r>
          </w:p>
        </w:tc>
      </w:tr>
      <w:tr w:rsidR="001852C3" w:rsidRPr="001852C3" w14:paraId="18B8B52E" w14:textId="77777777" w:rsidTr="001852C3">
        <w:trPr>
          <w:cantSplit/>
        </w:trPr>
        <w:tc>
          <w:tcPr>
            <w:tcW w:w="2392" w:type="pct"/>
          </w:tcPr>
          <w:p w14:paraId="07EB1DEE" w14:textId="77777777" w:rsidR="001852C3" w:rsidRPr="001852C3" w:rsidRDefault="001852C3" w:rsidP="001852C3">
            <w:r w:rsidRPr="001852C3">
              <w:t xml:space="preserve">Ballarat </w:t>
            </w:r>
          </w:p>
        </w:tc>
        <w:tc>
          <w:tcPr>
            <w:tcW w:w="2608" w:type="pct"/>
          </w:tcPr>
          <w:p w14:paraId="61E7E7E9" w14:textId="77777777" w:rsidR="001852C3" w:rsidRPr="001852C3" w:rsidRDefault="001852C3" w:rsidP="001852C3">
            <w:r w:rsidRPr="001852C3">
              <w:t>1759</w:t>
            </w:r>
          </w:p>
        </w:tc>
      </w:tr>
      <w:tr w:rsidR="001852C3" w:rsidRPr="001852C3" w14:paraId="08BD5870" w14:textId="77777777" w:rsidTr="001852C3">
        <w:trPr>
          <w:cantSplit/>
        </w:trPr>
        <w:tc>
          <w:tcPr>
            <w:tcW w:w="2392" w:type="pct"/>
          </w:tcPr>
          <w:p w14:paraId="010B6FE5" w14:textId="77777777" w:rsidR="001852C3" w:rsidRPr="001852C3" w:rsidRDefault="001852C3" w:rsidP="001852C3">
            <w:r w:rsidRPr="001852C3">
              <w:t xml:space="preserve">Banyule </w:t>
            </w:r>
          </w:p>
        </w:tc>
        <w:tc>
          <w:tcPr>
            <w:tcW w:w="2608" w:type="pct"/>
          </w:tcPr>
          <w:p w14:paraId="2ED050ED" w14:textId="77777777" w:rsidR="001852C3" w:rsidRPr="001852C3" w:rsidRDefault="001852C3" w:rsidP="001852C3">
            <w:r w:rsidRPr="001852C3">
              <w:t>1011</w:t>
            </w:r>
          </w:p>
        </w:tc>
      </w:tr>
      <w:tr w:rsidR="001852C3" w:rsidRPr="001852C3" w14:paraId="493E7546" w14:textId="77777777" w:rsidTr="001852C3">
        <w:trPr>
          <w:cantSplit/>
        </w:trPr>
        <w:tc>
          <w:tcPr>
            <w:tcW w:w="2392" w:type="pct"/>
          </w:tcPr>
          <w:p w14:paraId="62F6727A" w14:textId="77777777" w:rsidR="001852C3" w:rsidRPr="001852C3" w:rsidRDefault="001852C3" w:rsidP="001852C3">
            <w:r w:rsidRPr="001852C3">
              <w:t xml:space="preserve">Bass Coast </w:t>
            </w:r>
          </w:p>
        </w:tc>
        <w:tc>
          <w:tcPr>
            <w:tcW w:w="2608" w:type="pct"/>
          </w:tcPr>
          <w:p w14:paraId="239293D7" w14:textId="77777777" w:rsidR="001852C3" w:rsidRPr="001852C3" w:rsidRDefault="001852C3" w:rsidP="001852C3">
            <w:r w:rsidRPr="001852C3">
              <w:t>392</w:t>
            </w:r>
          </w:p>
        </w:tc>
      </w:tr>
      <w:tr w:rsidR="001852C3" w:rsidRPr="001852C3" w14:paraId="78BD4E63" w14:textId="77777777" w:rsidTr="001852C3">
        <w:trPr>
          <w:cantSplit/>
        </w:trPr>
        <w:tc>
          <w:tcPr>
            <w:tcW w:w="2392" w:type="pct"/>
          </w:tcPr>
          <w:p w14:paraId="7C25D3EB" w14:textId="77777777" w:rsidR="001852C3" w:rsidRPr="001852C3" w:rsidRDefault="001852C3" w:rsidP="001852C3">
            <w:r w:rsidRPr="001852C3">
              <w:t xml:space="preserve">Baw </w:t>
            </w:r>
            <w:proofErr w:type="spellStart"/>
            <w:r w:rsidRPr="001852C3">
              <w:t>Baw</w:t>
            </w:r>
            <w:proofErr w:type="spellEnd"/>
            <w:r w:rsidRPr="001852C3">
              <w:t xml:space="preserve"> </w:t>
            </w:r>
          </w:p>
        </w:tc>
        <w:tc>
          <w:tcPr>
            <w:tcW w:w="2608" w:type="pct"/>
          </w:tcPr>
          <w:p w14:paraId="523FE83D" w14:textId="77777777" w:rsidR="001852C3" w:rsidRPr="001852C3" w:rsidRDefault="001852C3" w:rsidP="001852C3">
            <w:r w:rsidRPr="001852C3">
              <w:t>661</w:t>
            </w:r>
          </w:p>
        </w:tc>
      </w:tr>
      <w:tr w:rsidR="001852C3" w:rsidRPr="001852C3" w14:paraId="33F8700D" w14:textId="77777777" w:rsidTr="001852C3">
        <w:trPr>
          <w:cantSplit/>
        </w:trPr>
        <w:tc>
          <w:tcPr>
            <w:tcW w:w="2392" w:type="pct"/>
          </w:tcPr>
          <w:p w14:paraId="11753131" w14:textId="77777777" w:rsidR="001852C3" w:rsidRPr="001852C3" w:rsidRDefault="001852C3" w:rsidP="001852C3">
            <w:r w:rsidRPr="001852C3">
              <w:t xml:space="preserve">Bayside </w:t>
            </w:r>
          </w:p>
        </w:tc>
        <w:tc>
          <w:tcPr>
            <w:tcW w:w="2608" w:type="pct"/>
          </w:tcPr>
          <w:p w14:paraId="57ECD6C7" w14:textId="77777777" w:rsidR="001852C3" w:rsidRPr="001852C3" w:rsidRDefault="001852C3" w:rsidP="001852C3">
            <w:r w:rsidRPr="001852C3">
              <w:t>470</w:t>
            </w:r>
          </w:p>
        </w:tc>
      </w:tr>
      <w:tr w:rsidR="001852C3" w:rsidRPr="001852C3" w14:paraId="03849E49" w14:textId="77777777" w:rsidTr="001852C3">
        <w:trPr>
          <w:cantSplit/>
        </w:trPr>
        <w:tc>
          <w:tcPr>
            <w:tcW w:w="2392" w:type="pct"/>
          </w:tcPr>
          <w:p w14:paraId="5CEF81CE" w14:textId="77777777" w:rsidR="001852C3" w:rsidRPr="001852C3" w:rsidRDefault="001852C3" w:rsidP="001852C3">
            <w:r w:rsidRPr="001852C3">
              <w:t xml:space="preserve">Benalla </w:t>
            </w:r>
          </w:p>
        </w:tc>
        <w:tc>
          <w:tcPr>
            <w:tcW w:w="2608" w:type="pct"/>
          </w:tcPr>
          <w:p w14:paraId="6B53A8EE" w14:textId="77777777" w:rsidR="001852C3" w:rsidRPr="001852C3" w:rsidRDefault="001852C3" w:rsidP="001852C3">
            <w:r w:rsidRPr="001852C3">
              <w:t>187</w:t>
            </w:r>
          </w:p>
        </w:tc>
      </w:tr>
      <w:tr w:rsidR="001852C3" w:rsidRPr="001852C3" w14:paraId="3AA8BBA9" w14:textId="77777777" w:rsidTr="001852C3">
        <w:trPr>
          <w:cantSplit/>
        </w:trPr>
        <w:tc>
          <w:tcPr>
            <w:tcW w:w="2392" w:type="pct"/>
          </w:tcPr>
          <w:p w14:paraId="11B918AF" w14:textId="77777777" w:rsidR="001852C3" w:rsidRPr="001852C3" w:rsidRDefault="001852C3" w:rsidP="001852C3">
            <w:r w:rsidRPr="001852C3">
              <w:t>Boroondara</w:t>
            </w:r>
          </w:p>
        </w:tc>
        <w:tc>
          <w:tcPr>
            <w:tcW w:w="2608" w:type="pct"/>
          </w:tcPr>
          <w:p w14:paraId="04F4B3F7" w14:textId="77777777" w:rsidR="001852C3" w:rsidRPr="001852C3" w:rsidRDefault="001852C3" w:rsidP="001852C3">
            <w:r w:rsidRPr="001852C3">
              <w:t>684</w:t>
            </w:r>
          </w:p>
        </w:tc>
      </w:tr>
      <w:tr w:rsidR="001852C3" w:rsidRPr="001852C3" w14:paraId="219EB3D1" w14:textId="77777777" w:rsidTr="001852C3">
        <w:trPr>
          <w:cantSplit/>
        </w:trPr>
        <w:tc>
          <w:tcPr>
            <w:tcW w:w="2392" w:type="pct"/>
          </w:tcPr>
          <w:p w14:paraId="76340D52" w14:textId="77777777" w:rsidR="001852C3" w:rsidRPr="001852C3" w:rsidRDefault="001852C3" w:rsidP="001852C3">
            <w:proofErr w:type="spellStart"/>
            <w:r w:rsidRPr="001852C3">
              <w:t>Brimbank</w:t>
            </w:r>
            <w:proofErr w:type="spellEnd"/>
            <w:r w:rsidRPr="001852C3">
              <w:t xml:space="preserve"> </w:t>
            </w:r>
          </w:p>
        </w:tc>
        <w:tc>
          <w:tcPr>
            <w:tcW w:w="2608" w:type="pct"/>
          </w:tcPr>
          <w:p w14:paraId="45EFF534" w14:textId="77777777" w:rsidR="001852C3" w:rsidRPr="001852C3" w:rsidRDefault="001852C3" w:rsidP="001852C3">
            <w:r w:rsidRPr="001852C3">
              <w:t>2,615</w:t>
            </w:r>
          </w:p>
        </w:tc>
      </w:tr>
      <w:tr w:rsidR="001852C3" w:rsidRPr="001852C3" w14:paraId="38EC7660" w14:textId="77777777" w:rsidTr="001852C3">
        <w:trPr>
          <w:cantSplit/>
        </w:trPr>
        <w:tc>
          <w:tcPr>
            <w:tcW w:w="2392" w:type="pct"/>
          </w:tcPr>
          <w:p w14:paraId="6065304A" w14:textId="77777777" w:rsidR="001852C3" w:rsidRPr="001852C3" w:rsidRDefault="001852C3" w:rsidP="001852C3">
            <w:proofErr w:type="spellStart"/>
            <w:r w:rsidRPr="001852C3">
              <w:t>Buloke</w:t>
            </w:r>
            <w:proofErr w:type="spellEnd"/>
            <w:r w:rsidRPr="001852C3">
              <w:t xml:space="preserve"> </w:t>
            </w:r>
          </w:p>
        </w:tc>
        <w:tc>
          <w:tcPr>
            <w:tcW w:w="2608" w:type="pct"/>
          </w:tcPr>
          <w:p w14:paraId="24FA7F25" w14:textId="77777777" w:rsidR="001852C3" w:rsidRPr="001852C3" w:rsidRDefault="001852C3" w:rsidP="001852C3">
            <w:r w:rsidRPr="001852C3">
              <w:t>73</w:t>
            </w:r>
          </w:p>
        </w:tc>
      </w:tr>
      <w:tr w:rsidR="001852C3" w:rsidRPr="001852C3" w14:paraId="5C5D448B" w14:textId="77777777" w:rsidTr="001852C3">
        <w:trPr>
          <w:cantSplit/>
        </w:trPr>
        <w:tc>
          <w:tcPr>
            <w:tcW w:w="2392" w:type="pct"/>
          </w:tcPr>
          <w:p w14:paraId="628602BC" w14:textId="77777777" w:rsidR="001852C3" w:rsidRPr="001852C3" w:rsidRDefault="001852C3" w:rsidP="001852C3">
            <w:r w:rsidRPr="001852C3">
              <w:t>Campaspe</w:t>
            </w:r>
          </w:p>
        </w:tc>
        <w:tc>
          <w:tcPr>
            <w:tcW w:w="2608" w:type="pct"/>
          </w:tcPr>
          <w:p w14:paraId="4A23D989" w14:textId="77777777" w:rsidR="001852C3" w:rsidRPr="001852C3" w:rsidRDefault="001852C3" w:rsidP="001852C3">
            <w:r w:rsidRPr="001852C3">
              <w:t>4549</w:t>
            </w:r>
          </w:p>
        </w:tc>
      </w:tr>
      <w:tr w:rsidR="001852C3" w:rsidRPr="001852C3" w14:paraId="2EAF725D" w14:textId="77777777" w:rsidTr="001852C3">
        <w:trPr>
          <w:cantSplit/>
        </w:trPr>
        <w:tc>
          <w:tcPr>
            <w:tcW w:w="2392" w:type="pct"/>
          </w:tcPr>
          <w:p w14:paraId="011B784B" w14:textId="77777777" w:rsidR="001852C3" w:rsidRPr="001852C3" w:rsidRDefault="001852C3" w:rsidP="001852C3">
            <w:r w:rsidRPr="001852C3">
              <w:t>Cardinia</w:t>
            </w:r>
          </w:p>
        </w:tc>
        <w:tc>
          <w:tcPr>
            <w:tcW w:w="2608" w:type="pct"/>
          </w:tcPr>
          <w:p w14:paraId="15E28906" w14:textId="77777777" w:rsidR="001852C3" w:rsidRPr="001852C3" w:rsidRDefault="001852C3" w:rsidP="001852C3">
            <w:r w:rsidRPr="001852C3">
              <w:t>1,344</w:t>
            </w:r>
          </w:p>
        </w:tc>
      </w:tr>
      <w:tr w:rsidR="001852C3" w:rsidRPr="001852C3" w14:paraId="28A4386D" w14:textId="77777777" w:rsidTr="001852C3">
        <w:trPr>
          <w:cantSplit/>
        </w:trPr>
        <w:tc>
          <w:tcPr>
            <w:tcW w:w="2392" w:type="pct"/>
          </w:tcPr>
          <w:p w14:paraId="1BC32E32" w14:textId="77777777" w:rsidR="001852C3" w:rsidRPr="001852C3" w:rsidRDefault="001852C3" w:rsidP="001852C3">
            <w:r w:rsidRPr="001852C3">
              <w:t xml:space="preserve">Casey </w:t>
            </w:r>
          </w:p>
        </w:tc>
        <w:tc>
          <w:tcPr>
            <w:tcW w:w="2608" w:type="pct"/>
          </w:tcPr>
          <w:p w14:paraId="29CFEC2D" w14:textId="77777777" w:rsidR="001852C3" w:rsidRPr="001852C3" w:rsidRDefault="001852C3" w:rsidP="001852C3">
            <w:r w:rsidRPr="001852C3">
              <w:t>3,864</w:t>
            </w:r>
          </w:p>
        </w:tc>
      </w:tr>
      <w:tr w:rsidR="001852C3" w:rsidRPr="001852C3" w14:paraId="20C64D74" w14:textId="77777777" w:rsidTr="001852C3">
        <w:trPr>
          <w:cantSplit/>
        </w:trPr>
        <w:tc>
          <w:tcPr>
            <w:tcW w:w="2392" w:type="pct"/>
          </w:tcPr>
          <w:p w14:paraId="3F158706" w14:textId="77777777" w:rsidR="001852C3" w:rsidRPr="001852C3" w:rsidRDefault="001852C3" w:rsidP="001852C3">
            <w:r w:rsidRPr="001852C3">
              <w:lastRenderedPageBreak/>
              <w:t>Central Goldfields</w:t>
            </w:r>
          </w:p>
        </w:tc>
        <w:tc>
          <w:tcPr>
            <w:tcW w:w="2608" w:type="pct"/>
          </w:tcPr>
          <w:p w14:paraId="37E9D612" w14:textId="77777777" w:rsidR="001852C3" w:rsidRPr="001852C3" w:rsidRDefault="001852C3" w:rsidP="001852C3">
            <w:r w:rsidRPr="001852C3">
              <w:t>257</w:t>
            </w:r>
          </w:p>
        </w:tc>
      </w:tr>
      <w:tr w:rsidR="001852C3" w:rsidRPr="001852C3" w14:paraId="45544FF5" w14:textId="77777777" w:rsidTr="001852C3">
        <w:trPr>
          <w:cantSplit/>
        </w:trPr>
        <w:tc>
          <w:tcPr>
            <w:tcW w:w="2392" w:type="pct"/>
          </w:tcPr>
          <w:p w14:paraId="7296179B" w14:textId="77777777" w:rsidR="001852C3" w:rsidRPr="001852C3" w:rsidRDefault="001852C3" w:rsidP="001852C3">
            <w:r w:rsidRPr="001852C3">
              <w:t>Colac-Otway</w:t>
            </w:r>
          </w:p>
        </w:tc>
        <w:tc>
          <w:tcPr>
            <w:tcW w:w="2608" w:type="pct"/>
          </w:tcPr>
          <w:p w14:paraId="0314858E" w14:textId="77777777" w:rsidR="001852C3" w:rsidRPr="001852C3" w:rsidRDefault="001852C3" w:rsidP="001852C3">
            <w:r w:rsidRPr="001852C3">
              <w:t>240</w:t>
            </w:r>
          </w:p>
        </w:tc>
      </w:tr>
      <w:tr w:rsidR="001852C3" w:rsidRPr="001852C3" w14:paraId="2C61FAC1" w14:textId="77777777" w:rsidTr="001852C3">
        <w:trPr>
          <w:cantSplit/>
        </w:trPr>
        <w:tc>
          <w:tcPr>
            <w:tcW w:w="2392" w:type="pct"/>
          </w:tcPr>
          <w:p w14:paraId="4E8C4CC3" w14:textId="77777777" w:rsidR="001852C3" w:rsidRPr="001852C3" w:rsidRDefault="001852C3" w:rsidP="001852C3">
            <w:r w:rsidRPr="001852C3">
              <w:t>Corangamite</w:t>
            </w:r>
          </w:p>
        </w:tc>
        <w:tc>
          <w:tcPr>
            <w:tcW w:w="2608" w:type="pct"/>
          </w:tcPr>
          <w:p w14:paraId="7769AEC0" w14:textId="77777777" w:rsidR="001852C3" w:rsidRPr="001852C3" w:rsidRDefault="001852C3" w:rsidP="001852C3">
            <w:r w:rsidRPr="001852C3">
              <w:t>188</w:t>
            </w:r>
          </w:p>
        </w:tc>
      </w:tr>
      <w:tr w:rsidR="001852C3" w:rsidRPr="001852C3" w14:paraId="148B2E04" w14:textId="77777777" w:rsidTr="001852C3">
        <w:trPr>
          <w:cantSplit/>
        </w:trPr>
        <w:tc>
          <w:tcPr>
            <w:tcW w:w="2392" w:type="pct"/>
          </w:tcPr>
          <w:p w14:paraId="45DD9375" w14:textId="77777777" w:rsidR="001852C3" w:rsidRPr="001852C3" w:rsidRDefault="001852C3" w:rsidP="001852C3">
            <w:r w:rsidRPr="001852C3">
              <w:t>Darebin</w:t>
            </w:r>
          </w:p>
        </w:tc>
        <w:tc>
          <w:tcPr>
            <w:tcW w:w="2608" w:type="pct"/>
          </w:tcPr>
          <w:p w14:paraId="606EC512" w14:textId="77777777" w:rsidR="001852C3" w:rsidRPr="001852C3" w:rsidRDefault="001852C3" w:rsidP="001852C3">
            <w:r w:rsidRPr="001852C3">
              <w:t xml:space="preserve">1,496                                            </w:t>
            </w:r>
          </w:p>
        </w:tc>
      </w:tr>
      <w:tr w:rsidR="001852C3" w:rsidRPr="001852C3" w14:paraId="0AF92383" w14:textId="77777777" w:rsidTr="001852C3">
        <w:trPr>
          <w:cantSplit/>
        </w:trPr>
        <w:tc>
          <w:tcPr>
            <w:tcW w:w="2392" w:type="pct"/>
          </w:tcPr>
          <w:p w14:paraId="3A710733" w14:textId="77777777" w:rsidR="001852C3" w:rsidRPr="001852C3" w:rsidRDefault="001852C3" w:rsidP="001852C3">
            <w:r w:rsidRPr="001852C3">
              <w:t>East Gippsland</w:t>
            </w:r>
          </w:p>
        </w:tc>
        <w:tc>
          <w:tcPr>
            <w:tcW w:w="2608" w:type="pct"/>
          </w:tcPr>
          <w:p w14:paraId="1D2E0EC3" w14:textId="77777777" w:rsidR="001852C3" w:rsidRPr="001852C3" w:rsidRDefault="001852C3" w:rsidP="001852C3">
            <w:r w:rsidRPr="001852C3">
              <w:t>1,052</w:t>
            </w:r>
          </w:p>
        </w:tc>
      </w:tr>
      <w:tr w:rsidR="001852C3" w:rsidRPr="001852C3" w14:paraId="00AB5903" w14:textId="77777777" w:rsidTr="001852C3">
        <w:trPr>
          <w:cantSplit/>
        </w:trPr>
        <w:tc>
          <w:tcPr>
            <w:tcW w:w="2392" w:type="pct"/>
          </w:tcPr>
          <w:p w14:paraId="12D415CF" w14:textId="77777777" w:rsidR="001852C3" w:rsidRPr="001852C3" w:rsidRDefault="001852C3" w:rsidP="001852C3">
            <w:r w:rsidRPr="001852C3">
              <w:t>Frankston</w:t>
            </w:r>
          </w:p>
        </w:tc>
        <w:tc>
          <w:tcPr>
            <w:tcW w:w="2608" w:type="pct"/>
          </w:tcPr>
          <w:p w14:paraId="6D556908" w14:textId="77777777" w:rsidR="001852C3" w:rsidRPr="001852C3" w:rsidRDefault="001852C3" w:rsidP="001852C3">
            <w:r w:rsidRPr="001852C3">
              <w:t>2,271</w:t>
            </w:r>
          </w:p>
        </w:tc>
      </w:tr>
      <w:tr w:rsidR="001852C3" w:rsidRPr="001852C3" w14:paraId="3B4A0BEF" w14:textId="77777777" w:rsidTr="001852C3">
        <w:trPr>
          <w:cantSplit/>
        </w:trPr>
        <w:tc>
          <w:tcPr>
            <w:tcW w:w="2392" w:type="pct"/>
          </w:tcPr>
          <w:p w14:paraId="48827A5E" w14:textId="77777777" w:rsidR="001852C3" w:rsidRPr="001852C3" w:rsidRDefault="001852C3" w:rsidP="001852C3">
            <w:r w:rsidRPr="001852C3">
              <w:t>Gannawarra</w:t>
            </w:r>
          </w:p>
        </w:tc>
        <w:tc>
          <w:tcPr>
            <w:tcW w:w="2608" w:type="pct"/>
          </w:tcPr>
          <w:p w14:paraId="509D3D6B" w14:textId="77777777" w:rsidR="001852C3" w:rsidRPr="001852C3" w:rsidRDefault="001852C3" w:rsidP="001852C3">
            <w:r w:rsidRPr="001852C3">
              <w:t>140</w:t>
            </w:r>
          </w:p>
        </w:tc>
      </w:tr>
      <w:tr w:rsidR="001852C3" w:rsidRPr="001852C3" w14:paraId="10AC96C4" w14:textId="77777777" w:rsidTr="001852C3">
        <w:trPr>
          <w:cantSplit/>
        </w:trPr>
        <w:tc>
          <w:tcPr>
            <w:tcW w:w="2392" w:type="pct"/>
          </w:tcPr>
          <w:p w14:paraId="22B8B667" w14:textId="77777777" w:rsidR="001852C3" w:rsidRPr="001852C3" w:rsidRDefault="001852C3" w:rsidP="001852C3">
            <w:r w:rsidRPr="001852C3">
              <w:t>Glen Eira</w:t>
            </w:r>
          </w:p>
        </w:tc>
        <w:tc>
          <w:tcPr>
            <w:tcW w:w="2608" w:type="pct"/>
          </w:tcPr>
          <w:p w14:paraId="233A5A72" w14:textId="77777777" w:rsidR="001852C3" w:rsidRPr="001852C3" w:rsidRDefault="001852C3" w:rsidP="001852C3">
            <w:r w:rsidRPr="001852C3">
              <w:t>784</w:t>
            </w:r>
          </w:p>
        </w:tc>
      </w:tr>
      <w:tr w:rsidR="001852C3" w:rsidRPr="001852C3" w14:paraId="2E5E4D7C" w14:textId="77777777" w:rsidTr="001852C3">
        <w:trPr>
          <w:cantSplit/>
        </w:trPr>
        <w:tc>
          <w:tcPr>
            <w:tcW w:w="2392" w:type="pct"/>
          </w:tcPr>
          <w:p w14:paraId="48209E64" w14:textId="77777777" w:rsidR="001852C3" w:rsidRPr="001852C3" w:rsidRDefault="001852C3" w:rsidP="001852C3">
            <w:r w:rsidRPr="001852C3">
              <w:t>Glenelg</w:t>
            </w:r>
          </w:p>
        </w:tc>
        <w:tc>
          <w:tcPr>
            <w:tcW w:w="2608" w:type="pct"/>
          </w:tcPr>
          <w:p w14:paraId="26693D38" w14:textId="77777777" w:rsidR="001852C3" w:rsidRPr="001852C3" w:rsidRDefault="001852C3" w:rsidP="001852C3">
            <w:r w:rsidRPr="001852C3">
              <w:t>371</w:t>
            </w:r>
          </w:p>
        </w:tc>
      </w:tr>
      <w:tr w:rsidR="001852C3" w:rsidRPr="001852C3" w14:paraId="531F821E" w14:textId="77777777" w:rsidTr="001852C3">
        <w:trPr>
          <w:cantSplit/>
        </w:trPr>
        <w:tc>
          <w:tcPr>
            <w:tcW w:w="2392" w:type="pct"/>
          </w:tcPr>
          <w:p w14:paraId="72CF541A" w14:textId="77777777" w:rsidR="001852C3" w:rsidRPr="001852C3" w:rsidRDefault="001852C3" w:rsidP="001852C3">
            <w:r w:rsidRPr="001852C3">
              <w:t>Golden Plains</w:t>
            </w:r>
          </w:p>
        </w:tc>
        <w:tc>
          <w:tcPr>
            <w:tcW w:w="2608" w:type="pct"/>
          </w:tcPr>
          <w:p w14:paraId="16DA6348" w14:textId="77777777" w:rsidR="001852C3" w:rsidRPr="001852C3" w:rsidRDefault="001852C3" w:rsidP="001852C3">
            <w:r w:rsidRPr="001852C3">
              <w:t>246</w:t>
            </w:r>
          </w:p>
        </w:tc>
      </w:tr>
      <w:tr w:rsidR="001852C3" w:rsidRPr="001852C3" w14:paraId="14177757" w14:textId="77777777" w:rsidTr="001852C3">
        <w:trPr>
          <w:cantSplit/>
        </w:trPr>
        <w:tc>
          <w:tcPr>
            <w:tcW w:w="2392" w:type="pct"/>
          </w:tcPr>
          <w:p w14:paraId="7ACFA53E" w14:textId="77777777" w:rsidR="001852C3" w:rsidRPr="001852C3" w:rsidRDefault="001852C3" w:rsidP="001852C3">
            <w:r w:rsidRPr="001852C3">
              <w:t>Greater Bendigo</w:t>
            </w:r>
          </w:p>
        </w:tc>
        <w:tc>
          <w:tcPr>
            <w:tcW w:w="2608" w:type="pct"/>
          </w:tcPr>
          <w:p w14:paraId="0B032E64" w14:textId="77777777" w:rsidR="001852C3" w:rsidRPr="001852C3" w:rsidRDefault="001852C3" w:rsidP="001852C3">
            <w:r w:rsidRPr="001852C3">
              <w:t>1,533</w:t>
            </w:r>
          </w:p>
        </w:tc>
      </w:tr>
      <w:tr w:rsidR="001852C3" w:rsidRPr="001852C3" w14:paraId="16B67813" w14:textId="77777777" w:rsidTr="001852C3">
        <w:trPr>
          <w:cantSplit/>
        </w:trPr>
        <w:tc>
          <w:tcPr>
            <w:tcW w:w="2392" w:type="pct"/>
          </w:tcPr>
          <w:p w14:paraId="634A033E" w14:textId="77777777" w:rsidR="001852C3" w:rsidRPr="001852C3" w:rsidRDefault="001852C3" w:rsidP="001852C3">
            <w:r w:rsidRPr="001852C3">
              <w:t>Greater Dandenong</w:t>
            </w:r>
          </w:p>
        </w:tc>
        <w:tc>
          <w:tcPr>
            <w:tcW w:w="2608" w:type="pct"/>
          </w:tcPr>
          <w:p w14:paraId="296B5C08" w14:textId="77777777" w:rsidR="001852C3" w:rsidRPr="001852C3" w:rsidRDefault="001852C3" w:rsidP="001852C3">
            <w:r w:rsidRPr="001852C3">
              <w:t>2,309</w:t>
            </w:r>
          </w:p>
        </w:tc>
      </w:tr>
      <w:tr w:rsidR="001852C3" w:rsidRPr="001852C3" w14:paraId="31D0FD82" w14:textId="77777777" w:rsidTr="001852C3">
        <w:trPr>
          <w:cantSplit/>
        </w:trPr>
        <w:tc>
          <w:tcPr>
            <w:tcW w:w="2392" w:type="pct"/>
          </w:tcPr>
          <w:p w14:paraId="71292A38" w14:textId="77777777" w:rsidR="001852C3" w:rsidRPr="001852C3" w:rsidRDefault="001852C3" w:rsidP="001852C3">
            <w:r w:rsidRPr="001852C3">
              <w:t>Greater Geelong</w:t>
            </w:r>
          </w:p>
        </w:tc>
        <w:tc>
          <w:tcPr>
            <w:tcW w:w="2608" w:type="pct"/>
          </w:tcPr>
          <w:p w14:paraId="5345A4D2" w14:textId="77777777" w:rsidR="001852C3" w:rsidRPr="001852C3" w:rsidRDefault="001852C3" w:rsidP="001852C3">
            <w:r w:rsidRPr="001852C3">
              <w:t>3,291</w:t>
            </w:r>
          </w:p>
        </w:tc>
      </w:tr>
      <w:tr w:rsidR="001852C3" w:rsidRPr="001852C3" w14:paraId="41404182" w14:textId="77777777" w:rsidTr="001852C3">
        <w:trPr>
          <w:cantSplit/>
        </w:trPr>
        <w:tc>
          <w:tcPr>
            <w:tcW w:w="2392" w:type="pct"/>
          </w:tcPr>
          <w:p w14:paraId="399A2950" w14:textId="77777777" w:rsidR="001852C3" w:rsidRPr="001852C3" w:rsidRDefault="001852C3" w:rsidP="001852C3">
            <w:r w:rsidRPr="001852C3">
              <w:t>Greater Shepparton</w:t>
            </w:r>
          </w:p>
        </w:tc>
        <w:tc>
          <w:tcPr>
            <w:tcW w:w="2608" w:type="pct"/>
          </w:tcPr>
          <w:p w14:paraId="6A2FA7AB" w14:textId="77777777" w:rsidR="001852C3" w:rsidRPr="001852C3" w:rsidRDefault="001852C3" w:rsidP="001852C3">
            <w:r w:rsidRPr="001852C3">
              <w:t>1,410</w:t>
            </w:r>
          </w:p>
        </w:tc>
      </w:tr>
      <w:tr w:rsidR="001852C3" w:rsidRPr="001852C3" w14:paraId="20A381A9" w14:textId="77777777" w:rsidTr="001852C3">
        <w:trPr>
          <w:cantSplit/>
        </w:trPr>
        <w:tc>
          <w:tcPr>
            <w:tcW w:w="2392" w:type="pct"/>
          </w:tcPr>
          <w:p w14:paraId="591DF1C4" w14:textId="77777777" w:rsidR="001852C3" w:rsidRPr="001852C3" w:rsidRDefault="001852C3" w:rsidP="001852C3">
            <w:r w:rsidRPr="001852C3">
              <w:t>Hepburn</w:t>
            </w:r>
          </w:p>
        </w:tc>
        <w:tc>
          <w:tcPr>
            <w:tcW w:w="2608" w:type="pct"/>
          </w:tcPr>
          <w:p w14:paraId="6CD0C85D" w14:textId="77777777" w:rsidR="001852C3" w:rsidRPr="001852C3" w:rsidRDefault="001852C3" w:rsidP="001852C3">
            <w:r w:rsidRPr="001852C3">
              <w:t>152</w:t>
            </w:r>
          </w:p>
        </w:tc>
      </w:tr>
      <w:tr w:rsidR="001852C3" w:rsidRPr="001852C3" w14:paraId="0114E903" w14:textId="77777777" w:rsidTr="001852C3">
        <w:trPr>
          <w:cantSplit/>
        </w:trPr>
        <w:tc>
          <w:tcPr>
            <w:tcW w:w="2392" w:type="pct"/>
          </w:tcPr>
          <w:p w14:paraId="3BB1FD32" w14:textId="77777777" w:rsidR="001852C3" w:rsidRPr="001852C3" w:rsidRDefault="001852C3" w:rsidP="001852C3">
            <w:r w:rsidRPr="001852C3">
              <w:t>Hindmarsh</w:t>
            </w:r>
          </w:p>
        </w:tc>
        <w:tc>
          <w:tcPr>
            <w:tcW w:w="2608" w:type="pct"/>
          </w:tcPr>
          <w:p w14:paraId="364B47F9" w14:textId="77777777" w:rsidR="001852C3" w:rsidRPr="001852C3" w:rsidRDefault="001852C3" w:rsidP="001852C3">
            <w:r w:rsidRPr="001852C3">
              <w:t>82</w:t>
            </w:r>
          </w:p>
        </w:tc>
      </w:tr>
      <w:tr w:rsidR="001852C3" w:rsidRPr="001852C3" w14:paraId="5BFA1055" w14:textId="77777777" w:rsidTr="001852C3">
        <w:trPr>
          <w:cantSplit/>
        </w:trPr>
        <w:tc>
          <w:tcPr>
            <w:tcW w:w="2392" w:type="pct"/>
          </w:tcPr>
          <w:p w14:paraId="1A3BCB7E" w14:textId="77777777" w:rsidR="001852C3" w:rsidRPr="001852C3" w:rsidRDefault="001852C3" w:rsidP="001852C3">
            <w:r w:rsidRPr="001852C3">
              <w:t>Hobsons Bay</w:t>
            </w:r>
          </w:p>
        </w:tc>
        <w:tc>
          <w:tcPr>
            <w:tcW w:w="2608" w:type="pct"/>
          </w:tcPr>
          <w:p w14:paraId="02FA6B7B" w14:textId="77777777" w:rsidR="001852C3" w:rsidRPr="001852C3" w:rsidRDefault="001852C3" w:rsidP="001852C3">
            <w:r w:rsidRPr="001852C3">
              <w:t>843</w:t>
            </w:r>
          </w:p>
        </w:tc>
      </w:tr>
      <w:tr w:rsidR="001852C3" w:rsidRPr="001852C3" w14:paraId="3310C2D3" w14:textId="77777777" w:rsidTr="001852C3">
        <w:trPr>
          <w:cantSplit/>
        </w:trPr>
        <w:tc>
          <w:tcPr>
            <w:tcW w:w="2392" w:type="pct"/>
          </w:tcPr>
          <w:p w14:paraId="23516962" w14:textId="77777777" w:rsidR="001852C3" w:rsidRPr="001852C3" w:rsidRDefault="001852C3" w:rsidP="001852C3">
            <w:r w:rsidRPr="001852C3">
              <w:t>Horsham</w:t>
            </w:r>
          </w:p>
        </w:tc>
        <w:tc>
          <w:tcPr>
            <w:tcW w:w="2608" w:type="pct"/>
          </w:tcPr>
          <w:p w14:paraId="054494E5" w14:textId="77777777" w:rsidR="001852C3" w:rsidRPr="001852C3" w:rsidRDefault="001852C3" w:rsidP="001852C3">
            <w:r w:rsidRPr="001852C3">
              <w:t>357</w:t>
            </w:r>
          </w:p>
        </w:tc>
      </w:tr>
      <w:tr w:rsidR="001852C3" w:rsidRPr="001852C3" w14:paraId="59F74F1F" w14:textId="77777777" w:rsidTr="001852C3">
        <w:trPr>
          <w:cantSplit/>
        </w:trPr>
        <w:tc>
          <w:tcPr>
            <w:tcW w:w="2392" w:type="pct"/>
          </w:tcPr>
          <w:p w14:paraId="250EE3E2" w14:textId="77777777" w:rsidR="001852C3" w:rsidRPr="001852C3" w:rsidRDefault="001852C3" w:rsidP="001852C3">
            <w:r w:rsidRPr="001852C3">
              <w:t>Hume</w:t>
            </w:r>
          </w:p>
        </w:tc>
        <w:tc>
          <w:tcPr>
            <w:tcW w:w="2608" w:type="pct"/>
          </w:tcPr>
          <w:p w14:paraId="474916AA" w14:textId="77777777" w:rsidR="001852C3" w:rsidRPr="001852C3" w:rsidRDefault="001852C3" w:rsidP="001852C3">
            <w:r w:rsidRPr="001852C3">
              <w:t>2,069</w:t>
            </w:r>
          </w:p>
        </w:tc>
      </w:tr>
      <w:tr w:rsidR="001852C3" w:rsidRPr="001852C3" w14:paraId="500604E5" w14:textId="77777777" w:rsidTr="001852C3">
        <w:trPr>
          <w:cantSplit/>
        </w:trPr>
        <w:tc>
          <w:tcPr>
            <w:tcW w:w="2392" w:type="pct"/>
          </w:tcPr>
          <w:p w14:paraId="7FA35085" w14:textId="77777777" w:rsidR="001852C3" w:rsidRPr="001852C3" w:rsidRDefault="001852C3" w:rsidP="001852C3">
            <w:r w:rsidRPr="001852C3">
              <w:t>Indigo</w:t>
            </w:r>
          </w:p>
        </w:tc>
        <w:tc>
          <w:tcPr>
            <w:tcW w:w="2608" w:type="pct"/>
          </w:tcPr>
          <w:p w14:paraId="3754EC9D" w14:textId="77777777" w:rsidR="001852C3" w:rsidRPr="001852C3" w:rsidRDefault="001852C3" w:rsidP="001852C3">
            <w:r w:rsidRPr="001852C3">
              <w:t>68</w:t>
            </w:r>
          </w:p>
        </w:tc>
      </w:tr>
      <w:tr w:rsidR="001852C3" w:rsidRPr="001852C3" w14:paraId="5A168B17" w14:textId="77777777" w:rsidTr="001852C3">
        <w:trPr>
          <w:cantSplit/>
        </w:trPr>
        <w:tc>
          <w:tcPr>
            <w:tcW w:w="2392" w:type="pct"/>
          </w:tcPr>
          <w:p w14:paraId="11F6B86F" w14:textId="77777777" w:rsidR="001852C3" w:rsidRPr="001852C3" w:rsidRDefault="001852C3" w:rsidP="001852C3">
            <w:r w:rsidRPr="001852C3">
              <w:t>Kingston</w:t>
            </w:r>
          </w:p>
        </w:tc>
        <w:tc>
          <w:tcPr>
            <w:tcW w:w="2608" w:type="pct"/>
          </w:tcPr>
          <w:p w14:paraId="410E3BBD" w14:textId="77777777" w:rsidR="001852C3" w:rsidRPr="001852C3" w:rsidRDefault="001852C3" w:rsidP="001852C3">
            <w:r w:rsidRPr="001852C3">
              <w:t>1,072</w:t>
            </w:r>
          </w:p>
        </w:tc>
      </w:tr>
      <w:tr w:rsidR="001852C3" w:rsidRPr="001852C3" w14:paraId="1A51A8B2" w14:textId="77777777" w:rsidTr="001852C3">
        <w:trPr>
          <w:cantSplit/>
        </w:trPr>
        <w:tc>
          <w:tcPr>
            <w:tcW w:w="2392" w:type="pct"/>
          </w:tcPr>
          <w:p w14:paraId="2DE2CB7F" w14:textId="77777777" w:rsidR="001852C3" w:rsidRPr="001852C3" w:rsidRDefault="001852C3" w:rsidP="001852C3">
            <w:r w:rsidRPr="001852C3">
              <w:t>Knox</w:t>
            </w:r>
          </w:p>
        </w:tc>
        <w:tc>
          <w:tcPr>
            <w:tcW w:w="2608" w:type="pct"/>
          </w:tcPr>
          <w:p w14:paraId="70A58E51" w14:textId="77777777" w:rsidR="001852C3" w:rsidRPr="001852C3" w:rsidRDefault="001852C3" w:rsidP="001852C3">
            <w:r w:rsidRPr="001852C3">
              <w:t>1,355</w:t>
            </w:r>
          </w:p>
        </w:tc>
      </w:tr>
      <w:tr w:rsidR="001852C3" w:rsidRPr="001852C3" w14:paraId="43663FCF" w14:textId="77777777" w:rsidTr="001852C3">
        <w:trPr>
          <w:cantSplit/>
        </w:trPr>
        <w:tc>
          <w:tcPr>
            <w:tcW w:w="2392" w:type="pct"/>
          </w:tcPr>
          <w:p w14:paraId="49C18476" w14:textId="77777777" w:rsidR="001852C3" w:rsidRPr="001852C3" w:rsidRDefault="001852C3" w:rsidP="001852C3">
            <w:r w:rsidRPr="001852C3">
              <w:t>Latrobe</w:t>
            </w:r>
          </w:p>
        </w:tc>
        <w:tc>
          <w:tcPr>
            <w:tcW w:w="2608" w:type="pct"/>
          </w:tcPr>
          <w:p w14:paraId="20038DDE" w14:textId="77777777" w:rsidR="001852C3" w:rsidRPr="001852C3" w:rsidRDefault="001852C3" w:rsidP="001852C3">
            <w:r w:rsidRPr="001852C3">
              <w:t>1,829</w:t>
            </w:r>
          </w:p>
        </w:tc>
      </w:tr>
      <w:tr w:rsidR="001852C3" w:rsidRPr="001852C3" w14:paraId="015A98F9" w14:textId="77777777" w:rsidTr="001852C3">
        <w:trPr>
          <w:cantSplit/>
        </w:trPr>
        <w:tc>
          <w:tcPr>
            <w:tcW w:w="2392" w:type="pct"/>
          </w:tcPr>
          <w:p w14:paraId="44AAD0F3" w14:textId="77777777" w:rsidR="001852C3" w:rsidRPr="001852C3" w:rsidRDefault="001852C3" w:rsidP="001852C3">
            <w:r w:rsidRPr="001852C3">
              <w:t>Loddon</w:t>
            </w:r>
          </w:p>
        </w:tc>
        <w:tc>
          <w:tcPr>
            <w:tcW w:w="2608" w:type="pct"/>
          </w:tcPr>
          <w:p w14:paraId="681ED191" w14:textId="77777777" w:rsidR="001852C3" w:rsidRPr="001852C3" w:rsidRDefault="001852C3" w:rsidP="001852C3">
            <w:r w:rsidRPr="001852C3">
              <w:t>112</w:t>
            </w:r>
          </w:p>
        </w:tc>
      </w:tr>
      <w:tr w:rsidR="001852C3" w:rsidRPr="001852C3" w14:paraId="0A3AFE26" w14:textId="77777777" w:rsidTr="001852C3">
        <w:trPr>
          <w:cantSplit/>
        </w:trPr>
        <w:tc>
          <w:tcPr>
            <w:tcW w:w="2392" w:type="pct"/>
          </w:tcPr>
          <w:p w14:paraId="0BAB2E26" w14:textId="77777777" w:rsidR="001852C3" w:rsidRPr="001852C3" w:rsidRDefault="001852C3" w:rsidP="001852C3">
            <w:r w:rsidRPr="001852C3">
              <w:t>Macedon Ranges</w:t>
            </w:r>
          </w:p>
        </w:tc>
        <w:tc>
          <w:tcPr>
            <w:tcW w:w="2608" w:type="pct"/>
          </w:tcPr>
          <w:p w14:paraId="4116294B" w14:textId="77777777" w:rsidR="001852C3" w:rsidRPr="001852C3" w:rsidRDefault="001852C3" w:rsidP="001852C3">
            <w:r w:rsidRPr="001852C3">
              <w:t>311</w:t>
            </w:r>
          </w:p>
        </w:tc>
      </w:tr>
      <w:tr w:rsidR="001852C3" w:rsidRPr="001852C3" w14:paraId="3E3D2A8D" w14:textId="77777777" w:rsidTr="001852C3">
        <w:trPr>
          <w:cantSplit/>
        </w:trPr>
        <w:tc>
          <w:tcPr>
            <w:tcW w:w="2392" w:type="pct"/>
          </w:tcPr>
          <w:p w14:paraId="1434B626" w14:textId="77777777" w:rsidR="001852C3" w:rsidRPr="001852C3" w:rsidRDefault="001852C3" w:rsidP="001852C3">
            <w:r w:rsidRPr="001852C3">
              <w:t>Manningham</w:t>
            </w:r>
          </w:p>
        </w:tc>
        <w:tc>
          <w:tcPr>
            <w:tcW w:w="2608" w:type="pct"/>
          </w:tcPr>
          <w:p w14:paraId="453C8813" w14:textId="77777777" w:rsidR="001852C3" w:rsidRPr="001852C3" w:rsidRDefault="001852C3" w:rsidP="001852C3">
            <w:r w:rsidRPr="001852C3">
              <w:t>674</w:t>
            </w:r>
          </w:p>
        </w:tc>
      </w:tr>
      <w:tr w:rsidR="001852C3" w:rsidRPr="001852C3" w14:paraId="74C34C18" w14:textId="77777777" w:rsidTr="001852C3">
        <w:trPr>
          <w:cantSplit/>
        </w:trPr>
        <w:tc>
          <w:tcPr>
            <w:tcW w:w="2392" w:type="pct"/>
          </w:tcPr>
          <w:p w14:paraId="4B964168" w14:textId="77777777" w:rsidR="001852C3" w:rsidRPr="001852C3" w:rsidRDefault="001852C3" w:rsidP="001852C3">
            <w:r w:rsidRPr="001852C3">
              <w:t>Mansfield</w:t>
            </w:r>
          </w:p>
        </w:tc>
        <w:tc>
          <w:tcPr>
            <w:tcW w:w="2608" w:type="pct"/>
          </w:tcPr>
          <w:p w14:paraId="5E5818FB" w14:textId="77777777" w:rsidR="001852C3" w:rsidRPr="001852C3" w:rsidRDefault="001852C3" w:rsidP="001852C3">
            <w:r w:rsidRPr="001852C3">
              <w:t>34</w:t>
            </w:r>
          </w:p>
        </w:tc>
      </w:tr>
      <w:tr w:rsidR="001852C3" w:rsidRPr="001852C3" w14:paraId="245B2523" w14:textId="77777777" w:rsidTr="001852C3">
        <w:trPr>
          <w:cantSplit/>
        </w:trPr>
        <w:tc>
          <w:tcPr>
            <w:tcW w:w="2392" w:type="pct"/>
          </w:tcPr>
          <w:p w14:paraId="034B18AD" w14:textId="77777777" w:rsidR="001852C3" w:rsidRPr="001852C3" w:rsidRDefault="001852C3" w:rsidP="001852C3">
            <w:r w:rsidRPr="001852C3">
              <w:t>Maribyrnong</w:t>
            </w:r>
          </w:p>
        </w:tc>
        <w:tc>
          <w:tcPr>
            <w:tcW w:w="2608" w:type="pct"/>
          </w:tcPr>
          <w:p w14:paraId="72FE644F" w14:textId="77777777" w:rsidR="001852C3" w:rsidRPr="001852C3" w:rsidRDefault="001852C3" w:rsidP="001852C3">
            <w:r w:rsidRPr="001852C3">
              <w:t>989</w:t>
            </w:r>
          </w:p>
        </w:tc>
      </w:tr>
      <w:tr w:rsidR="001852C3" w:rsidRPr="001852C3" w14:paraId="24A1D0D3" w14:textId="77777777" w:rsidTr="001852C3">
        <w:trPr>
          <w:cantSplit/>
        </w:trPr>
        <w:tc>
          <w:tcPr>
            <w:tcW w:w="2392" w:type="pct"/>
          </w:tcPr>
          <w:p w14:paraId="57AC72A0" w14:textId="77777777" w:rsidR="001852C3" w:rsidRPr="001852C3" w:rsidRDefault="001852C3" w:rsidP="001852C3">
            <w:r w:rsidRPr="001852C3">
              <w:lastRenderedPageBreak/>
              <w:t>Maroondah</w:t>
            </w:r>
          </w:p>
        </w:tc>
        <w:tc>
          <w:tcPr>
            <w:tcW w:w="2608" w:type="pct"/>
          </w:tcPr>
          <w:p w14:paraId="0DB645D6" w14:textId="77777777" w:rsidR="001852C3" w:rsidRPr="001852C3" w:rsidRDefault="001852C3" w:rsidP="001852C3">
            <w:r w:rsidRPr="001852C3">
              <w:t>1,056</w:t>
            </w:r>
          </w:p>
        </w:tc>
      </w:tr>
      <w:tr w:rsidR="001852C3" w:rsidRPr="001852C3" w14:paraId="3F639C2C" w14:textId="77777777" w:rsidTr="001852C3">
        <w:trPr>
          <w:cantSplit/>
        </w:trPr>
        <w:tc>
          <w:tcPr>
            <w:tcW w:w="2392" w:type="pct"/>
          </w:tcPr>
          <w:p w14:paraId="6ED4FD53" w14:textId="77777777" w:rsidR="001852C3" w:rsidRPr="001852C3" w:rsidRDefault="001852C3" w:rsidP="001852C3">
            <w:r w:rsidRPr="001852C3">
              <w:t>Melbourne</w:t>
            </w:r>
          </w:p>
        </w:tc>
        <w:tc>
          <w:tcPr>
            <w:tcW w:w="2608" w:type="pct"/>
          </w:tcPr>
          <w:p w14:paraId="7C074EB6" w14:textId="77777777" w:rsidR="001852C3" w:rsidRPr="001852C3" w:rsidRDefault="001852C3" w:rsidP="001852C3">
            <w:r w:rsidRPr="001852C3">
              <w:t>5,192</w:t>
            </w:r>
          </w:p>
        </w:tc>
      </w:tr>
      <w:tr w:rsidR="001852C3" w:rsidRPr="001852C3" w14:paraId="7C8322AF" w14:textId="77777777" w:rsidTr="001852C3">
        <w:trPr>
          <w:cantSplit/>
        </w:trPr>
        <w:tc>
          <w:tcPr>
            <w:tcW w:w="2392" w:type="pct"/>
          </w:tcPr>
          <w:p w14:paraId="6B6B07CB" w14:textId="77777777" w:rsidR="001852C3" w:rsidRPr="001852C3" w:rsidRDefault="001852C3" w:rsidP="001852C3">
            <w:r w:rsidRPr="001852C3">
              <w:t>Melton</w:t>
            </w:r>
          </w:p>
        </w:tc>
        <w:tc>
          <w:tcPr>
            <w:tcW w:w="2608" w:type="pct"/>
          </w:tcPr>
          <w:p w14:paraId="0416DF5A" w14:textId="77777777" w:rsidR="001852C3" w:rsidRPr="001852C3" w:rsidRDefault="001852C3" w:rsidP="001852C3">
            <w:r w:rsidRPr="001852C3">
              <w:t>2,038</w:t>
            </w:r>
          </w:p>
        </w:tc>
      </w:tr>
      <w:tr w:rsidR="001852C3" w:rsidRPr="001852C3" w14:paraId="2C6C6E98" w14:textId="77777777" w:rsidTr="001852C3">
        <w:trPr>
          <w:cantSplit/>
        </w:trPr>
        <w:tc>
          <w:tcPr>
            <w:tcW w:w="2392" w:type="pct"/>
          </w:tcPr>
          <w:p w14:paraId="4DD68D1B" w14:textId="77777777" w:rsidR="001852C3" w:rsidRPr="001852C3" w:rsidRDefault="001852C3" w:rsidP="001852C3">
            <w:r w:rsidRPr="001852C3">
              <w:t>Mildura</w:t>
            </w:r>
          </w:p>
        </w:tc>
        <w:tc>
          <w:tcPr>
            <w:tcW w:w="2608" w:type="pct"/>
          </w:tcPr>
          <w:p w14:paraId="3AF036A0" w14:textId="77777777" w:rsidR="001852C3" w:rsidRPr="001852C3" w:rsidRDefault="001852C3" w:rsidP="001852C3">
            <w:r w:rsidRPr="001852C3">
              <w:t>725</w:t>
            </w:r>
          </w:p>
        </w:tc>
      </w:tr>
      <w:tr w:rsidR="001852C3" w:rsidRPr="001852C3" w14:paraId="5B7F544C" w14:textId="77777777" w:rsidTr="001852C3">
        <w:trPr>
          <w:cantSplit/>
        </w:trPr>
        <w:tc>
          <w:tcPr>
            <w:tcW w:w="2392" w:type="pct"/>
          </w:tcPr>
          <w:p w14:paraId="56DB8839" w14:textId="77777777" w:rsidR="001852C3" w:rsidRPr="001852C3" w:rsidRDefault="001852C3" w:rsidP="001852C3">
            <w:r w:rsidRPr="001852C3">
              <w:t>Mitchell</w:t>
            </w:r>
          </w:p>
        </w:tc>
        <w:tc>
          <w:tcPr>
            <w:tcW w:w="2608" w:type="pct"/>
          </w:tcPr>
          <w:p w14:paraId="3F05C5BA" w14:textId="77777777" w:rsidR="001852C3" w:rsidRPr="001852C3" w:rsidRDefault="001852C3" w:rsidP="001852C3">
            <w:r w:rsidRPr="001852C3">
              <w:t>658</w:t>
            </w:r>
          </w:p>
        </w:tc>
      </w:tr>
      <w:tr w:rsidR="001852C3" w:rsidRPr="001852C3" w14:paraId="05B0126C" w14:textId="77777777" w:rsidTr="001852C3">
        <w:trPr>
          <w:cantSplit/>
        </w:trPr>
        <w:tc>
          <w:tcPr>
            <w:tcW w:w="2392" w:type="pct"/>
          </w:tcPr>
          <w:p w14:paraId="3ED1DEBF" w14:textId="77777777" w:rsidR="001852C3" w:rsidRPr="001852C3" w:rsidRDefault="001852C3" w:rsidP="001852C3">
            <w:r w:rsidRPr="001852C3">
              <w:t>Moira</w:t>
            </w:r>
          </w:p>
        </w:tc>
        <w:tc>
          <w:tcPr>
            <w:tcW w:w="2608" w:type="pct"/>
          </w:tcPr>
          <w:p w14:paraId="145B17E3" w14:textId="77777777" w:rsidR="001852C3" w:rsidRPr="001852C3" w:rsidRDefault="001852C3" w:rsidP="001852C3">
            <w:r w:rsidRPr="001852C3">
              <w:t>384</w:t>
            </w:r>
          </w:p>
        </w:tc>
      </w:tr>
      <w:tr w:rsidR="001852C3" w:rsidRPr="001852C3" w14:paraId="52F6B0E3" w14:textId="77777777" w:rsidTr="001852C3">
        <w:trPr>
          <w:cantSplit/>
        </w:trPr>
        <w:tc>
          <w:tcPr>
            <w:tcW w:w="2392" w:type="pct"/>
          </w:tcPr>
          <w:p w14:paraId="4EBF5A21" w14:textId="77777777" w:rsidR="001852C3" w:rsidRPr="001852C3" w:rsidRDefault="001852C3" w:rsidP="001852C3">
            <w:r w:rsidRPr="001852C3">
              <w:t>Monash</w:t>
            </w:r>
          </w:p>
        </w:tc>
        <w:tc>
          <w:tcPr>
            <w:tcW w:w="2608" w:type="pct"/>
          </w:tcPr>
          <w:p w14:paraId="1DF173DD" w14:textId="77777777" w:rsidR="001852C3" w:rsidRPr="001852C3" w:rsidRDefault="001852C3" w:rsidP="001852C3">
            <w:r w:rsidRPr="001852C3">
              <w:t>1,265</w:t>
            </w:r>
          </w:p>
        </w:tc>
      </w:tr>
      <w:tr w:rsidR="001852C3" w:rsidRPr="001852C3" w14:paraId="4F0C70B3" w14:textId="77777777" w:rsidTr="001852C3">
        <w:trPr>
          <w:cantSplit/>
        </w:trPr>
        <w:tc>
          <w:tcPr>
            <w:tcW w:w="2392" w:type="pct"/>
          </w:tcPr>
          <w:p w14:paraId="5CECD8DE" w14:textId="77777777" w:rsidR="001852C3" w:rsidRPr="001852C3" w:rsidRDefault="001852C3" w:rsidP="001852C3">
            <w:r w:rsidRPr="001852C3">
              <w:t>Moonee Valley</w:t>
            </w:r>
          </w:p>
        </w:tc>
        <w:tc>
          <w:tcPr>
            <w:tcW w:w="2608" w:type="pct"/>
          </w:tcPr>
          <w:p w14:paraId="0548A5C7" w14:textId="77777777" w:rsidR="001852C3" w:rsidRPr="001852C3" w:rsidRDefault="001852C3" w:rsidP="001852C3">
            <w:r w:rsidRPr="001852C3">
              <w:t>749</w:t>
            </w:r>
          </w:p>
        </w:tc>
      </w:tr>
      <w:tr w:rsidR="001852C3" w:rsidRPr="001852C3" w14:paraId="336F1506" w14:textId="77777777" w:rsidTr="001852C3">
        <w:trPr>
          <w:cantSplit/>
        </w:trPr>
        <w:tc>
          <w:tcPr>
            <w:tcW w:w="2392" w:type="pct"/>
          </w:tcPr>
          <w:p w14:paraId="2B4C5FB7" w14:textId="77777777" w:rsidR="001852C3" w:rsidRPr="001852C3" w:rsidRDefault="001852C3" w:rsidP="001852C3">
            <w:r w:rsidRPr="001852C3">
              <w:t>Moorabool</w:t>
            </w:r>
          </w:p>
        </w:tc>
        <w:tc>
          <w:tcPr>
            <w:tcW w:w="2608" w:type="pct"/>
          </w:tcPr>
          <w:p w14:paraId="2C00BD68" w14:textId="77777777" w:rsidR="001852C3" w:rsidRPr="001852C3" w:rsidRDefault="001852C3" w:rsidP="001852C3">
            <w:r w:rsidRPr="001852C3">
              <w:t>397</w:t>
            </w:r>
          </w:p>
        </w:tc>
      </w:tr>
      <w:tr w:rsidR="001852C3" w:rsidRPr="001852C3" w14:paraId="4352E4F9" w14:textId="77777777" w:rsidTr="001852C3">
        <w:trPr>
          <w:cantSplit/>
        </w:trPr>
        <w:tc>
          <w:tcPr>
            <w:tcW w:w="2392" w:type="pct"/>
          </w:tcPr>
          <w:p w14:paraId="478663A4" w14:textId="77777777" w:rsidR="001852C3" w:rsidRPr="001852C3" w:rsidRDefault="001852C3" w:rsidP="001852C3">
            <w:r w:rsidRPr="001852C3">
              <w:t>Moreland</w:t>
            </w:r>
          </w:p>
        </w:tc>
        <w:tc>
          <w:tcPr>
            <w:tcW w:w="2608" w:type="pct"/>
          </w:tcPr>
          <w:p w14:paraId="09A969F7" w14:textId="77777777" w:rsidR="001852C3" w:rsidRPr="001852C3" w:rsidRDefault="001852C3" w:rsidP="001852C3">
            <w:r w:rsidRPr="001852C3">
              <w:t>1,494</w:t>
            </w:r>
          </w:p>
        </w:tc>
      </w:tr>
      <w:tr w:rsidR="001852C3" w:rsidRPr="001852C3" w14:paraId="6064985B" w14:textId="77777777" w:rsidTr="001852C3">
        <w:trPr>
          <w:cantSplit/>
        </w:trPr>
        <w:tc>
          <w:tcPr>
            <w:tcW w:w="2392" w:type="pct"/>
          </w:tcPr>
          <w:p w14:paraId="5E26FFCB" w14:textId="77777777" w:rsidR="001852C3" w:rsidRPr="001852C3" w:rsidRDefault="001852C3" w:rsidP="001852C3">
            <w:r w:rsidRPr="001852C3">
              <w:t>Mornington Peninsula</w:t>
            </w:r>
          </w:p>
        </w:tc>
        <w:tc>
          <w:tcPr>
            <w:tcW w:w="2608" w:type="pct"/>
          </w:tcPr>
          <w:p w14:paraId="192FF8B3" w14:textId="77777777" w:rsidR="001852C3" w:rsidRPr="001852C3" w:rsidRDefault="001852C3" w:rsidP="001852C3">
            <w:r w:rsidRPr="001852C3">
              <w:t>1,492</w:t>
            </w:r>
          </w:p>
        </w:tc>
      </w:tr>
      <w:tr w:rsidR="001852C3" w:rsidRPr="001852C3" w14:paraId="75DA6B7D" w14:textId="77777777" w:rsidTr="001852C3">
        <w:trPr>
          <w:cantSplit/>
        </w:trPr>
        <w:tc>
          <w:tcPr>
            <w:tcW w:w="2392" w:type="pct"/>
          </w:tcPr>
          <w:p w14:paraId="0E35D725" w14:textId="77777777" w:rsidR="001852C3" w:rsidRPr="001852C3" w:rsidRDefault="001852C3" w:rsidP="001852C3">
            <w:r w:rsidRPr="001852C3">
              <w:t>Mount Alexander</w:t>
            </w:r>
          </w:p>
        </w:tc>
        <w:tc>
          <w:tcPr>
            <w:tcW w:w="2608" w:type="pct"/>
          </w:tcPr>
          <w:p w14:paraId="428B5220" w14:textId="77777777" w:rsidR="001852C3" w:rsidRPr="001852C3" w:rsidRDefault="001852C3" w:rsidP="001852C3">
            <w:r w:rsidRPr="001852C3">
              <w:t>167</w:t>
            </w:r>
          </w:p>
        </w:tc>
      </w:tr>
      <w:tr w:rsidR="001852C3" w:rsidRPr="001852C3" w14:paraId="0ED1A60D" w14:textId="77777777" w:rsidTr="001852C3">
        <w:trPr>
          <w:cantSplit/>
        </w:trPr>
        <w:tc>
          <w:tcPr>
            <w:tcW w:w="2392" w:type="pct"/>
          </w:tcPr>
          <w:p w14:paraId="575AA0C1" w14:textId="77777777" w:rsidR="001852C3" w:rsidRPr="001852C3" w:rsidRDefault="001852C3" w:rsidP="001852C3">
            <w:r w:rsidRPr="001852C3">
              <w:t xml:space="preserve">Moyne </w:t>
            </w:r>
          </w:p>
        </w:tc>
        <w:tc>
          <w:tcPr>
            <w:tcW w:w="2608" w:type="pct"/>
          </w:tcPr>
          <w:p w14:paraId="4AD6002D" w14:textId="77777777" w:rsidR="001852C3" w:rsidRPr="001852C3" w:rsidRDefault="001852C3" w:rsidP="001852C3">
            <w:r w:rsidRPr="001852C3">
              <w:t>219</w:t>
            </w:r>
          </w:p>
        </w:tc>
      </w:tr>
      <w:tr w:rsidR="001852C3" w:rsidRPr="001852C3" w14:paraId="70E0AA0C" w14:textId="77777777" w:rsidTr="001852C3">
        <w:trPr>
          <w:cantSplit/>
        </w:trPr>
        <w:tc>
          <w:tcPr>
            <w:tcW w:w="2392" w:type="pct"/>
          </w:tcPr>
          <w:p w14:paraId="1BDC0330" w14:textId="77777777" w:rsidR="001852C3" w:rsidRPr="001852C3" w:rsidRDefault="001852C3" w:rsidP="001852C3">
            <w:r w:rsidRPr="001852C3">
              <w:t>Murrindindi</w:t>
            </w:r>
          </w:p>
        </w:tc>
        <w:tc>
          <w:tcPr>
            <w:tcW w:w="2608" w:type="pct"/>
          </w:tcPr>
          <w:p w14:paraId="62730055" w14:textId="77777777" w:rsidR="001852C3" w:rsidRPr="001852C3" w:rsidRDefault="001852C3" w:rsidP="001852C3">
            <w:r w:rsidRPr="001852C3">
              <w:t>149</w:t>
            </w:r>
          </w:p>
        </w:tc>
      </w:tr>
      <w:tr w:rsidR="001852C3" w:rsidRPr="001852C3" w14:paraId="2CE0C196" w14:textId="77777777" w:rsidTr="001852C3">
        <w:trPr>
          <w:cantSplit/>
        </w:trPr>
        <w:tc>
          <w:tcPr>
            <w:tcW w:w="2392" w:type="pct"/>
          </w:tcPr>
          <w:p w14:paraId="75E88126" w14:textId="77777777" w:rsidR="001852C3" w:rsidRPr="001852C3" w:rsidRDefault="001852C3" w:rsidP="001852C3">
            <w:r w:rsidRPr="001852C3">
              <w:t xml:space="preserve">Nillumbik </w:t>
            </w:r>
          </w:p>
        </w:tc>
        <w:tc>
          <w:tcPr>
            <w:tcW w:w="2608" w:type="pct"/>
          </w:tcPr>
          <w:p w14:paraId="73AF7321" w14:textId="77777777" w:rsidR="001852C3" w:rsidRPr="001852C3" w:rsidRDefault="001852C3" w:rsidP="001852C3">
            <w:r w:rsidRPr="001852C3">
              <w:t>500</w:t>
            </w:r>
          </w:p>
        </w:tc>
      </w:tr>
      <w:tr w:rsidR="001852C3" w:rsidRPr="001852C3" w14:paraId="164BA229" w14:textId="77777777" w:rsidTr="001852C3">
        <w:trPr>
          <w:cantSplit/>
        </w:trPr>
        <w:tc>
          <w:tcPr>
            <w:tcW w:w="2392" w:type="pct"/>
          </w:tcPr>
          <w:p w14:paraId="456F5010" w14:textId="77777777" w:rsidR="001852C3" w:rsidRPr="001852C3" w:rsidRDefault="001852C3" w:rsidP="001852C3">
            <w:r w:rsidRPr="001852C3">
              <w:t xml:space="preserve">Northern Grampians </w:t>
            </w:r>
          </w:p>
        </w:tc>
        <w:tc>
          <w:tcPr>
            <w:tcW w:w="2608" w:type="pct"/>
          </w:tcPr>
          <w:p w14:paraId="5A5F54F8" w14:textId="77777777" w:rsidR="001852C3" w:rsidRPr="001852C3" w:rsidRDefault="001852C3" w:rsidP="001852C3">
            <w:r w:rsidRPr="001852C3">
              <w:t>182</w:t>
            </w:r>
          </w:p>
        </w:tc>
      </w:tr>
      <w:tr w:rsidR="001852C3" w:rsidRPr="001852C3" w14:paraId="082C4251" w14:textId="77777777" w:rsidTr="001852C3">
        <w:trPr>
          <w:cantSplit/>
        </w:trPr>
        <w:tc>
          <w:tcPr>
            <w:tcW w:w="2392" w:type="pct"/>
          </w:tcPr>
          <w:p w14:paraId="6E98C03B" w14:textId="77777777" w:rsidR="001852C3" w:rsidRPr="001852C3" w:rsidRDefault="001852C3" w:rsidP="001852C3">
            <w:r w:rsidRPr="001852C3">
              <w:t>Port Phillip</w:t>
            </w:r>
          </w:p>
        </w:tc>
        <w:tc>
          <w:tcPr>
            <w:tcW w:w="2608" w:type="pct"/>
          </w:tcPr>
          <w:p w14:paraId="75138041" w14:textId="77777777" w:rsidR="001852C3" w:rsidRPr="001852C3" w:rsidRDefault="001852C3" w:rsidP="001852C3">
            <w:r w:rsidRPr="001852C3">
              <w:t>1,016</w:t>
            </w:r>
          </w:p>
        </w:tc>
      </w:tr>
      <w:tr w:rsidR="001852C3" w:rsidRPr="001852C3" w14:paraId="02C1EEBE" w14:textId="77777777" w:rsidTr="001852C3">
        <w:trPr>
          <w:cantSplit/>
        </w:trPr>
        <w:tc>
          <w:tcPr>
            <w:tcW w:w="2392" w:type="pct"/>
          </w:tcPr>
          <w:p w14:paraId="24F8C4EA" w14:textId="77777777" w:rsidR="001852C3" w:rsidRPr="001852C3" w:rsidRDefault="001852C3" w:rsidP="001852C3">
            <w:r w:rsidRPr="001852C3">
              <w:t>Pyrenees</w:t>
            </w:r>
          </w:p>
        </w:tc>
        <w:tc>
          <w:tcPr>
            <w:tcW w:w="2608" w:type="pct"/>
          </w:tcPr>
          <w:p w14:paraId="76A71447" w14:textId="77777777" w:rsidR="001852C3" w:rsidRPr="001852C3" w:rsidRDefault="001852C3" w:rsidP="001852C3">
            <w:r w:rsidRPr="001852C3">
              <w:t>100</w:t>
            </w:r>
          </w:p>
        </w:tc>
      </w:tr>
      <w:tr w:rsidR="001852C3" w:rsidRPr="001852C3" w14:paraId="237DAEBA" w14:textId="77777777" w:rsidTr="001852C3">
        <w:trPr>
          <w:cantSplit/>
        </w:trPr>
        <w:tc>
          <w:tcPr>
            <w:tcW w:w="2392" w:type="pct"/>
          </w:tcPr>
          <w:p w14:paraId="64F0A7BE" w14:textId="77777777" w:rsidR="001852C3" w:rsidRPr="001852C3" w:rsidRDefault="001852C3" w:rsidP="001852C3">
            <w:proofErr w:type="spellStart"/>
            <w:r w:rsidRPr="001852C3">
              <w:t>Queenscliffe</w:t>
            </w:r>
            <w:proofErr w:type="spellEnd"/>
            <w:r w:rsidRPr="001852C3">
              <w:t xml:space="preserve"> </w:t>
            </w:r>
          </w:p>
        </w:tc>
        <w:tc>
          <w:tcPr>
            <w:tcW w:w="2608" w:type="pct"/>
          </w:tcPr>
          <w:p w14:paraId="7F60111E" w14:textId="77777777" w:rsidR="001852C3" w:rsidRPr="001852C3" w:rsidRDefault="001852C3" w:rsidP="001852C3">
            <w:r w:rsidRPr="001852C3">
              <w:t>3</w:t>
            </w:r>
          </w:p>
        </w:tc>
      </w:tr>
      <w:tr w:rsidR="001852C3" w:rsidRPr="001852C3" w14:paraId="177FB2FD" w14:textId="77777777" w:rsidTr="001852C3">
        <w:trPr>
          <w:cantSplit/>
        </w:trPr>
        <w:tc>
          <w:tcPr>
            <w:tcW w:w="2392" w:type="pct"/>
          </w:tcPr>
          <w:p w14:paraId="27A4CEBE" w14:textId="77777777" w:rsidR="001852C3" w:rsidRPr="001852C3" w:rsidRDefault="001852C3" w:rsidP="001852C3">
            <w:r w:rsidRPr="001852C3">
              <w:t xml:space="preserve">South Gippsland </w:t>
            </w:r>
          </w:p>
        </w:tc>
        <w:tc>
          <w:tcPr>
            <w:tcW w:w="2608" w:type="pct"/>
          </w:tcPr>
          <w:p w14:paraId="789C1933" w14:textId="77777777" w:rsidR="001852C3" w:rsidRPr="001852C3" w:rsidRDefault="001852C3" w:rsidP="001852C3">
            <w:r w:rsidRPr="001852C3">
              <w:t>259</w:t>
            </w:r>
          </w:p>
        </w:tc>
      </w:tr>
      <w:tr w:rsidR="001852C3" w:rsidRPr="001852C3" w14:paraId="33592BE5" w14:textId="77777777" w:rsidTr="001852C3">
        <w:trPr>
          <w:cantSplit/>
        </w:trPr>
        <w:tc>
          <w:tcPr>
            <w:tcW w:w="2392" w:type="pct"/>
          </w:tcPr>
          <w:p w14:paraId="19025853" w14:textId="77777777" w:rsidR="001852C3" w:rsidRPr="001852C3" w:rsidRDefault="001852C3" w:rsidP="001852C3">
            <w:r w:rsidRPr="001852C3">
              <w:t xml:space="preserve">Southern Grampians </w:t>
            </w:r>
          </w:p>
        </w:tc>
        <w:tc>
          <w:tcPr>
            <w:tcW w:w="2608" w:type="pct"/>
          </w:tcPr>
          <w:p w14:paraId="0A03156A" w14:textId="77777777" w:rsidR="001852C3" w:rsidRPr="001852C3" w:rsidRDefault="001852C3" w:rsidP="001852C3">
            <w:r w:rsidRPr="001852C3">
              <w:t>257</w:t>
            </w:r>
          </w:p>
        </w:tc>
      </w:tr>
      <w:tr w:rsidR="001852C3" w:rsidRPr="001852C3" w14:paraId="4375D096" w14:textId="77777777" w:rsidTr="001852C3">
        <w:trPr>
          <w:cantSplit/>
        </w:trPr>
        <w:tc>
          <w:tcPr>
            <w:tcW w:w="2392" w:type="pct"/>
          </w:tcPr>
          <w:p w14:paraId="7EF5C65B" w14:textId="77777777" w:rsidR="001852C3" w:rsidRPr="001852C3" w:rsidRDefault="001852C3" w:rsidP="001852C3">
            <w:r w:rsidRPr="001852C3">
              <w:t xml:space="preserve">Stonnington </w:t>
            </w:r>
          </w:p>
        </w:tc>
        <w:tc>
          <w:tcPr>
            <w:tcW w:w="2608" w:type="pct"/>
          </w:tcPr>
          <w:p w14:paraId="35C78CEA" w14:textId="77777777" w:rsidR="001852C3" w:rsidRPr="001852C3" w:rsidRDefault="001852C3" w:rsidP="001852C3">
            <w:r w:rsidRPr="001852C3">
              <w:t>617</w:t>
            </w:r>
          </w:p>
        </w:tc>
      </w:tr>
      <w:tr w:rsidR="001852C3" w:rsidRPr="001852C3" w14:paraId="686F6032" w14:textId="77777777" w:rsidTr="001852C3">
        <w:trPr>
          <w:cantSplit/>
        </w:trPr>
        <w:tc>
          <w:tcPr>
            <w:tcW w:w="2392" w:type="pct"/>
          </w:tcPr>
          <w:p w14:paraId="19CFF3B2" w14:textId="77777777" w:rsidR="001852C3" w:rsidRPr="001852C3" w:rsidRDefault="001852C3" w:rsidP="001852C3">
            <w:r w:rsidRPr="001852C3">
              <w:t xml:space="preserve">Strathbogie </w:t>
            </w:r>
          </w:p>
        </w:tc>
        <w:tc>
          <w:tcPr>
            <w:tcW w:w="2608" w:type="pct"/>
          </w:tcPr>
          <w:p w14:paraId="59C4A80A" w14:textId="77777777" w:rsidR="001852C3" w:rsidRPr="001852C3" w:rsidRDefault="001852C3" w:rsidP="001852C3">
            <w:r w:rsidRPr="001852C3">
              <w:t>113</w:t>
            </w:r>
          </w:p>
        </w:tc>
      </w:tr>
      <w:tr w:rsidR="001852C3" w:rsidRPr="001852C3" w14:paraId="2F2A5785" w14:textId="77777777" w:rsidTr="001852C3">
        <w:trPr>
          <w:cantSplit/>
        </w:trPr>
        <w:tc>
          <w:tcPr>
            <w:tcW w:w="2392" w:type="pct"/>
          </w:tcPr>
          <w:p w14:paraId="13CA52D5" w14:textId="77777777" w:rsidR="001852C3" w:rsidRPr="001852C3" w:rsidRDefault="001852C3" w:rsidP="001852C3">
            <w:r w:rsidRPr="001852C3">
              <w:t xml:space="preserve">Surf Coast </w:t>
            </w:r>
          </w:p>
        </w:tc>
        <w:tc>
          <w:tcPr>
            <w:tcW w:w="2608" w:type="pct"/>
          </w:tcPr>
          <w:p w14:paraId="53D861BC" w14:textId="77777777" w:rsidR="001852C3" w:rsidRPr="001852C3" w:rsidRDefault="001852C3" w:rsidP="001852C3">
            <w:r w:rsidRPr="001852C3">
              <w:t>174</w:t>
            </w:r>
          </w:p>
        </w:tc>
      </w:tr>
      <w:tr w:rsidR="001852C3" w:rsidRPr="001852C3" w14:paraId="41621A70" w14:textId="77777777" w:rsidTr="001852C3">
        <w:trPr>
          <w:cantSplit/>
        </w:trPr>
        <w:tc>
          <w:tcPr>
            <w:tcW w:w="2392" w:type="pct"/>
          </w:tcPr>
          <w:p w14:paraId="066C4437" w14:textId="77777777" w:rsidR="001852C3" w:rsidRPr="001852C3" w:rsidRDefault="001852C3" w:rsidP="001852C3">
            <w:r w:rsidRPr="001852C3">
              <w:t xml:space="preserve">Swan Hill </w:t>
            </w:r>
          </w:p>
        </w:tc>
        <w:tc>
          <w:tcPr>
            <w:tcW w:w="2608" w:type="pct"/>
          </w:tcPr>
          <w:p w14:paraId="02819C9E" w14:textId="77777777" w:rsidR="001852C3" w:rsidRPr="001852C3" w:rsidRDefault="001852C3" w:rsidP="001852C3">
            <w:r w:rsidRPr="001852C3">
              <w:t>337</w:t>
            </w:r>
          </w:p>
        </w:tc>
      </w:tr>
      <w:tr w:rsidR="001852C3" w:rsidRPr="001852C3" w14:paraId="2C2DA90D" w14:textId="77777777" w:rsidTr="001852C3">
        <w:trPr>
          <w:cantSplit/>
        </w:trPr>
        <w:tc>
          <w:tcPr>
            <w:tcW w:w="2392" w:type="pct"/>
          </w:tcPr>
          <w:p w14:paraId="6B9D07A4" w14:textId="77777777" w:rsidR="001852C3" w:rsidRPr="001852C3" w:rsidRDefault="001852C3" w:rsidP="001852C3">
            <w:r w:rsidRPr="001852C3">
              <w:t xml:space="preserve">Towong </w:t>
            </w:r>
          </w:p>
        </w:tc>
        <w:tc>
          <w:tcPr>
            <w:tcW w:w="2608" w:type="pct"/>
          </w:tcPr>
          <w:p w14:paraId="023AFDF7" w14:textId="77777777" w:rsidR="001852C3" w:rsidRPr="001852C3" w:rsidRDefault="001852C3" w:rsidP="001852C3">
            <w:r w:rsidRPr="001852C3">
              <w:t>37</w:t>
            </w:r>
          </w:p>
        </w:tc>
      </w:tr>
      <w:tr w:rsidR="001852C3" w:rsidRPr="001852C3" w14:paraId="68893502" w14:textId="77777777" w:rsidTr="001852C3">
        <w:trPr>
          <w:cantSplit/>
        </w:trPr>
        <w:tc>
          <w:tcPr>
            <w:tcW w:w="2392" w:type="pct"/>
          </w:tcPr>
          <w:p w14:paraId="6EBB13AA" w14:textId="77777777" w:rsidR="001852C3" w:rsidRPr="001852C3" w:rsidRDefault="001852C3" w:rsidP="001852C3">
            <w:r w:rsidRPr="001852C3">
              <w:t xml:space="preserve">Wangaratta </w:t>
            </w:r>
          </w:p>
        </w:tc>
        <w:tc>
          <w:tcPr>
            <w:tcW w:w="2608" w:type="pct"/>
          </w:tcPr>
          <w:p w14:paraId="19EE5D97" w14:textId="77777777" w:rsidR="001852C3" w:rsidRPr="001852C3" w:rsidRDefault="001852C3" w:rsidP="001852C3">
            <w:r w:rsidRPr="001852C3">
              <w:t>375</w:t>
            </w:r>
          </w:p>
        </w:tc>
      </w:tr>
      <w:tr w:rsidR="001852C3" w:rsidRPr="001852C3" w14:paraId="3B073669" w14:textId="77777777" w:rsidTr="001852C3">
        <w:trPr>
          <w:cantSplit/>
        </w:trPr>
        <w:tc>
          <w:tcPr>
            <w:tcW w:w="2392" w:type="pct"/>
          </w:tcPr>
          <w:p w14:paraId="72C36EAE" w14:textId="77777777" w:rsidR="001852C3" w:rsidRPr="001852C3" w:rsidRDefault="001852C3" w:rsidP="001852C3">
            <w:r w:rsidRPr="001852C3">
              <w:t xml:space="preserve">Warrnambool </w:t>
            </w:r>
          </w:p>
        </w:tc>
        <w:tc>
          <w:tcPr>
            <w:tcW w:w="2608" w:type="pct"/>
          </w:tcPr>
          <w:p w14:paraId="4E7A0B10" w14:textId="77777777" w:rsidR="001852C3" w:rsidRPr="001852C3" w:rsidRDefault="001852C3" w:rsidP="001852C3">
            <w:r w:rsidRPr="001852C3">
              <w:t>608</w:t>
            </w:r>
          </w:p>
        </w:tc>
      </w:tr>
      <w:tr w:rsidR="001852C3" w:rsidRPr="001852C3" w14:paraId="331E768F" w14:textId="77777777" w:rsidTr="001852C3">
        <w:trPr>
          <w:cantSplit/>
        </w:trPr>
        <w:tc>
          <w:tcPr>
            <w:tcW w:w="2392" w:type="pct"/>
          </w:tcPr>
          <w:p w14:paraId="1EBF2C91" w14:textId="77777777" w:rsidR="001852C3" w:rsidRPr="001852C3" w:rsidRDefault="001852C3" w:rsidP="001852C3">
            <w:r w:rsidRPr="001852C3">
              <w:lastRenderedPageBreak/>
              <w:t xml:space="preserve">Wellington </w:t>
            </w:r>
          </w:p>
        </w:tc>
        <w:tc>
          <w:tcPr>
            <w:tcW w:w="2608" w:type="pct"/>
          </w:tcPr>
          <w:p w14:paraId="271D8906" w14:textId="77777777" w:rsidR="001852C3" w:rsidRPr="001852C3" w:rsidRDefault="001852C3" w:rsidP="001852C3">
            <w:r w:rsidRPr="001852C3">
              <w:t>598</w:t>
            </w:r>
          </w:p>
        </w:tc>
      </w:tr>
      <w:tr w:rsidR="001852C3" w:rsidRPr="001852C3" w14:paraId="10484591" w14:textId="77777777" w:rsidTr="001852C3">
        <w:trPr>
          <w:cantSplit/>
        </w:trPr>
        <w:tc>
          <w:tcPr>
            <w:tcW w:w="2392" w:type="pct"/>
          </w:tcPr>
          <w:p w14:paraId="32B71B73" w14:textId="77777777" w:rsidR="001852C3" w:rsidRPr="001852C3" w:rsidRDefault="001852C3" w:rsidP="001852C3">
            <w:r w:rsidRPr="001852C3">
              <w:t xml:space="preserve">West Wimmera </w:t>
            </w:r>
          </w:p>
        </w:tc>
        <w:tc>
          <w:tcPr>
            <w:tcW w:w="2608" w:type="pct"/>
          </w:tcPr>
          <w:p w14:paraId="35A4D9E7" w14:textId="77777777" w:rsidR="001852C3" w:rsidRPr="001852C3" w:rsidRDefault="001852C3" w:rsidP="001852C3">
            <w:r w:rsidRPr="001852C3">
              <w:t>39</w:t>
            </w:r>
          </w:p>
        </w:tc>
      </w:tr>
      <w:tr w:rsidR="001852C3" w:rsidRPr="001852C3" w14:paraId="42D637EC" w14:textId="77777777" w:rsidTr="001852C3">
        <w:trPr>
          <w:cantSplit/>
        </w:trPr>
        <w:tc>
          <w:tcPr>
            <w:tcW w:w="2392" w:type="pct"/>
          </w:tcPr>
          <w:p w14:paraId="3FA18C90" w14:textId="77777777" w:rsidR="001852C3" w:rsidRPr="001852C3" w:rsidRDefault="001852C3" w:rsidP="001852C3">
            <w:r w:rsidRPr="001852C3">
              <w:t xml:space="preserve">Whitehorse </w:t>
            </w:r>
          </w:p>
        </w:tc>
        <w:tc>
          <w:tcPr>
            <w:tcW w:w="2608" w:type="pct"/>
          </w:tcPr>
          <w:p w14:paraId="339A55B1" w14:textId="77777777" w:rsidR="001852C3" w:rsidRPr="001852C3" w:rsidRDefault="001852C3" w:rsidP="001852C3">
            <w:r w:rsidRPr="001852C3">
              <w:t>1,028</w:t>
            </w:r>
          </w:p>
        </w:tc>
      </w:tr>
      <w:tr w:rsidR="001852C3" w:rsidRPr="001852C3" w14:paraId="5242185D" w14:textId="77777777" w:rsidTr="001852C3">
        <w:trPr>
          <w:cantSplit/>
        </w:trPr>
        <w:tc>
          <w:tcPr>
            <w:tcW w:w="2392" w:type="pct"/>
          </w:tcPr>
          <w:p w14:paraId="2F2C43A9" w14:textId="77777777" w:rsidR="001852C3" w:rsidRPr="001852C3" w:rsidRDefault="001852C3" w:rsidP="001852C3">
            <w:r w:rsidRPr="001852C3">
              <w:t xml:space="preserve">Whittlesea </w:t>
            </w:r>
          </w:p>
        </w:tc>
        <w:tc>
          <w:tcPr>
            <w:tcW w:w="2608" w:type="pct"/>
          </w:tcPr>
          <w:p w14:paraId="502C6596" w14:textId="77777777" w:rsidR="001852C3" w:rsidRPr="001852C3" w:rsidRDefault="001852C3" w:rsidP="001852C3">
            <w:r w:rsidRPr="001852C3">
              <w:t>2,425</w:t>
            </w:r>
          </w:p>
        </w:tc>
      </w:tr>
      <w:tr w:rsidR="001852C3" w:rsidRPr="001852C3" w14:paraId="2C6851C4" w14:textId="77777777" w:rsidTr="001852C3">
        <w:trPr>
          <w:cantSplit/>
        </w:trPr>
        <w:tc>
          <w:tcPr>
            <w:tcW w:w="2392" w:type="pct"/>
          </w:tcPr>
          <w:p w14:paraId="4CAD7EB4" w14:textId="77777777" w:rsidR="001852C3" w:rsidRPr="001852C3" w:rsidRDefault="001852C3" w:rsidP="001852C3">
            <w:r w:rsidRPr="001852C3">
              <w:t xml:space="preserve">Wodonga </w:t>
            </w:r>
          </w:p>
        </w:tc>
        <w:tc>
          <w:tcPr>
            <w:tcW w:w="2608" w:type="pct"/>
          </w:tcPr>
          <w:p w14:paraId="36E28DD7" w14:textId="77777777" w:rsidR="001852C3" w:rsidRPr="001852C3" w:rsidRDefault="001852C3" w:rsidP="001852C3">
            <w:r w:rsidRPr="001852C3">
              <w:t>420</w:t>
            </w:r>
          </w:p>
        </w:tc>
      </w:tr>
      <w:tr w:rsidR="001852C3" w:rsidRPr="001852C3" w14:paraId="785A44C6" w14:textId="77777777" w:rsidTr="001852C3">
        <w:trPr>
          <w:cantSplit/>
        </w:trPr>
        <w:tc>
          <w:tcPr>
            <w:tcW w:w="2392" w:type="pct"/>
          </w:tcPr>
          <w:p w14:paraId="39158BD1" w14:textId="77777777" w:rsidR="001852C3" w:rsidRPr="001852C3" w:rsidRDefault="001852C3" w:rsidP="001852C3">
            <w:r w:rsidRPr="001852C3">
              <w:t xml:space="preserve">Wyndham </w:t>
            </w:r>
          </w:p>
        </w:tc>
        <w:tc>
          <w:tcPr>
            <w:tcW w:w="2608" w:type="pct"/>
          </w:tcPr>
          <w:p w14:paraId="0AA1B2F0" w14:textId="77777777" w:rsidR="001852C3" w:rsidRPr="001852C3" w:rsidRDefault="001852C3" w:rsidP="001852C3">
            <w:r w:rsidRPr="001852C3">
              <w:t>3,042</w:t>
            </w:r>
          </w:p>
        </w:tc>
      </w:tr>
      <w:tr w:rsidR="001852C3" w:rsidRPr="001852C3" w14:paraId="470707AD" w14:textId="77777777" w:rsidTr="001852C3">
        <w:trPr>
          <w:cantSplit/>
        </w:trPr>
        <w:tc>
          <w:tcPr>
            <w:tcW w:w="2392" w:type="pct"/>
          </w:tcPr>
          <w:p w14:paraId="3A0D6AD9" w14:textId="77777777" w:rsidR="001852C3" w:rsidRPr="001852C3" w:rsidRDefault="001852C3" w:rsidP="001852C3">
            <w:r w:rsidRPr="001852C3">
              <w:t xml:space="preserve">Yarra </w:t>
            </w:r>
          </w:p>
        </w:tc>
        <w:tc>
          <w:tcPr>
            <w:tcW w:w="2608" w:type="pct"/>
          </w:tcPr>
          <w:p w14:paraId="2FC8D7AE" w14:textId="77777777" w:rsidR="001852C3" w:rsidRPr="001852C3" w:rsidRDefault="001852C3" w:rsidP="001852C3">
            <w:r w:rsidRPr="001852C3">
              <w:t>1,053</w:t>
            </w:r>
          </w:p>
        </w:tc>
      </w:tr>
      <w:tr w:rsidR="001852C3" w:rsidRPr="001852C3" w14:paraId="65D3FAD7" w14:textId="77777777" w:rsidTr="001852C3">
        <w:trPr>
          <w:cantSplit/>
        </w:trPr>
        <w:tc>
          <w:tcPr>
            <w:tcW w:w="2392" w:type="pct"/>
          </w:tcPr>
          <w:p w14:paraId="73BE4D0A" w14:textId="77777777" w:rsidR="001852C3" w:rsidRPr="001852C3" w:rsidRDefault="001852C3" w:rsidP="001852C3">
            <w:r w:rsidRPr="001852C3">
              <w:t xml:space="preserve">Yarra Ranges </w:t>
            </w:r>
          </w:p>
        </w:tc>
        <w:tc>
          <w:tcPr>
            <w:tcW w:w="2608" w:type="pct"/>
          </w:tcPr>
          <w:p w14:paraId="669E66A0" w14:textId="77777777" w:rsidR="001852C3" w:rsidRPr="001852C3" w:rsidRDefault="001852C3" w:rsidP="001852C3">
            <w:r w:rsidRPr="001852C3">
              <w:t>1,404</w:t>
            </w:r>
          </w:p>
        </w:tc>
      </w:tr>
      <w:tr w:rsidR="001852C3" w:rsidRPr="001852C3" w14:paraId="7566A0BD" w14:textId="77777777" w:rsidTr="001852C3">
        <w:trPr>
          <w:cantSplit/>
        </w:trPr>
        <w:tc>
          <w:tcPr>
            <w:tcW w:w="2392" w:type="pct"/>
          </w:tcPr>
          <w:p w14:paraId="104AE778" w14:textId="77777777" w:rsidR="001852C3" w:rsidRPr="001852C3" w:rsidRDefault="001852C3" w:rsidP="001852C3">
            <w:proofErr w:type="spellStart"/>
            <w:r w:rsidRPr="001852C3">
              <w:t>Yarriambiack</w:t>
            </w:r>
            <w:proofErr w:type="spellEnd"/>
            <w:r w:rsidRPr="001852C3">
              <w:t xml:space="preserve"> </w:t>
            </w:r>
          </w:p>
        </w:tc>
        <w:tc>
          <w:tcPr>
            <w:tcW w:w="2608" w:type="pct"/>
          </w:tcPr>
          <w:p w14:paraId="249EA682" w14:textId="77777777" w:rsidR="001852C3" w:rsidRPr="001852C3" w:rsidRDefault="001852C3" w:rsidP="001852C3">
            <w:r w:rsidRPr="001852C3">
              <w:t>104</w:t>
            </w:r>
          </w:p>
        </w:tc>
      </w:tr>
    </w:tbl>
    <w:p w14:paraId="4F761E34" w14:textId="22E0761F" w:rsidR="003B7C06" w:rsidRDefault="001852C3" w:rsidP="003B7C06">
      <w:r>
        <w:t xml:space="preserve">Note: </w:t>
      </w:r>
      <w:r w:rsidR="003B7C06" w:rsidRPr="001852C3">
        <w:t xml:space="preserve">Clients assisted by a private practitioner duty lawyer are not included in this table. </w:t>
      </w:r>
    </w:p>
    <w:p w14:paraId="1820462D" w14:textId="2930E7B1" w:rsidR="001852C3" w:rsidRDefault="001852C3" w:rsidP="003B7C06">
      <w:r>
        <w:rPr>
          <w:i/>
          <w:iCs/>
          <w:noProof/>
          <w:sz w:val="20"/>
          <w:szCs w:val="20"/>
        </w:rPr>
        <w:lastRenderedPageBreak/>
        <w:drawing>
          <wp:inline distT="0" distB="0" distL="0" distR="0" wp14:anchorId="543545BE" wp14:editId="053C11E7">
            <wp:extent cx="5896610" cy="7331075"/>
            <wp:effectExtent l="0" t="0" r="8890" b="317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6610" cy="7331075"/>
                    </a:xfrm>
                    <a:prstGeom prst="rect">
                      <a:avLst/>
                    </a:prstGeom>
                    <a:noFill/>
                    <a:ln>
                      <a:noFill/>
                    </a:ln>
                  </pic:spPr>
                </pic:pic>
              </a:graphicData>
            </a:graphic>
          </wp:inline>
        </w:drawing>
      </w:r>
    </w:p>
    <w:p w14:paraId="4F705101" w14:textId="77777777" w:rsidR="001852C3" w:rsidRDefault="001852C3">
      <w:pPr>
        <w:spacing w:after="0" w:line="240" w:lineRule="auto"/>
      </w:pPr>
      <w:r>
        <w:br w:type="page"/>
      </w:r>
    </w:p>
    <w:p w14:paraId="0171808B" w14:textId="2C54E209" w:rsidR="003B7C06" w:rsidRDefault="003B7C06" w:rsidP="001852C3">
      <w:pPr>
        <w:pStyle w:val="Heading1"/>
      </w:pPr>
      <w:bookmarkStart w:id="100" w:name="_Our_year"/>
      <w:bookmarkStart w:id="101" w:name="_Toc119228451"/>
      <w:bookmarkStart w:id="102" w:name="_Toc119228647"/>
      <w:bookmarkStart w:id="103" w:name="_Toc119234244"/>
      <w:bookmarkEnd w:id="100"/>
      <w:r>
        <w:lastRenderedPageBreak/>
        <w:t>Our year</w:t>
      </w:r>
      <w:bookmarkEnd w:id="101"/>
      <w:bookmarkEnd w:id="102"/>
      <w:bookmarkEnd w:id="103"/>
      <w:r>
        <w:t xml:space="preserve"> </w:t>
      </w:r>
    </w:p>
    <w:p w14:paraId="7A5D0B31" w14:textId="77777777" w:rsidR="003B7C06" w:rsidRDefault="003B7C06" w:rsidP="001852C3">
      <w:pPr>
        <w:pStyle w:val="Heading2"/>
      </w:pPr>
      <w:bookmarkStart w:id="104" w:name="_Toc119228452"/>
      <w:bookmarkStart w:id="105" w:name="_Toc119228648"/>
      <w:bookmarkStart w:id="106" w:name="_Toc119234245"/>
      <w:r>
        <w:t xml:space="preserve">Our 2021–22 Corporate Plan </w:t>
      </w:r>
      <w:r w:rsidRPr="001852C3">
        <w:t>outcomes</w:t>
      </w:r>
      <w:bookmarkEnd w:id="104"/>
      <w:bookmarkEnd w:id="105"/>
      <w:bookmarkEnd w:id="106"/>
      <w:r>
        <w:t xml:space="preserve"> </w:t>
      </w:r>
    </w:p>
    <w:p w14:paraId="5E834791" w14:textId="77777777" w:rsidR="003B7C06" w:rsidRDefault="003B7C06" w:rsidP="003B7C06">
      <w:r>
        <w:t>Our Corporate Plan 2021–22 outlines our priorities for the year, our performance targets and annual budget, as well as our strategic advocacy priorities.</w:t>
      </w:r>
    </w:p>
    <w:p w14:paraId="6D5D794A" w14:textId="77777777" w:rsidR="003B7C06" w:rsidRDefault="003B7C06" w:rsidP="003B7C06">
      <w:r>
        <w:t>In 2021–22, our priorities centred around improving services for clients, supporting staff to work flexibly amid the ongoing uncertainty created by the pandemic, as well as making progress on our long-term financial sustainability goals.</w:t>
      </w:r>
    </w:p>
    <w:p w14:paraId="3602F023" w14:textId="77777777" w:rsidR="003B7C06" w:rsidRDefault="003B7C06" w:rsidP="003B7C06">
      <w:r>
        <w:t xml:space="preserve">We have highlighted work on some key priorities </w:t>
      </w:r>
      <w:r w:rsidRPr="008C18DC">
        <w:t>below</w:t>
      </w:r>
      <w:r>
        <w:t>.</w:t>
      </w:r>
    </w:p>
    <w:p w14:paraId="29C34A0E" w14:textId="77777777" w:rsidR="003B7C06" w:rsidRDefault="003B7C06" w:rsidP="001852C3">
      <w:pPr>
        <w:pStyle w:val="Heading3"/>
      </w:pPr>
      <w:bookmarkStart w:id="107" w:name="_Toc119228453"/>
      <w:r>
        <w:t>Client-focused service delivery</w:t>
      </w:r>
      <w:bookmarkEnd w:id="107"/>
      <w:r>
        <w:tab/>
      </w:r>
    </w:p>
    <w:p w14:paraId="43FCBEAC" w14:textId="77777777" w:rsidR="003B7C06" w:rsidRDefault="003B7C06" w:rsidP="003B7C06">
      <w:r>
        <w:t>We continue to drive improvements to our criminal law and family violence legal services, which remain a key component of our service delivery each year. As part of our rapid response to the COVID-19 pandemic, Help Before Court (HB4C) was set up to reach clients who would normally have seen the duty lawyer on their day at court. This year, 10,060 people have received assistance through HB4C, with an evaluation completed in 2021–22 noting that it had led to reduced adjournments and high satisfaction levels among clients. Almost 10,000 pre-court legal services, including legal advice, negotiations and sometimes resolutions, have been provided through the Early Resolution Service project, which is now available at seven court locations.</w:t>
      </w:r>
    </w:p>
    <w:p w14:paraId="522BA02E" w14:textId="77777777" w:rsidR="003B7C06" w:rsidRDefault="003B7C06" w:rsidP="003B7C06">
      <w:r>
        <w:t xml:space="preserve">We have expanded our service delivery for people experiencing mental health issues and for people impacted by sexual harassment following the allocation of additional Commonwealth funding. The implementation of the Specialist Family Violence Courts (SFVC) Legal Practice Model has entered its final stages, with most of the 30 initiatives completed, or on track for completion, by September 2022. In 2021, over 9,000 clients were assisted at the first five SFVC locations. We had new SFVC Information and Referral Officers commence at our Heidelberg, Ballarat, Frankston and Moorabbin offices and introduced SFVC duty lawyer guidelines overseeing the expansion of assistance for parties at SFVCs. Seven new SFVCs are scheduled to commence in September 2022. We will not be able to provide the same specialist and therapeutic service for clients at these new locations as legal assistance funding has not been allocated. </w:t>
      </w:r>
    </w:p>
    <w:p w14:paraId="6EACDA6D" w14:textId="77777777" w:rsidR="003B7C06" w:rsidRDefault="003B7C06" w:rsidP="00F035D7">
      <w:pPr>
        <w:pStyle w:val="Heading3"/>
      </w:pPr>
      <w:bookmarkStart w:id="108" w:name="_Toc119228454"/>
      <w:r>
        <w:t>Regional services</w:t>
      </w:r>
      <w:bookmarkEnd w:id="108"/>
    </w:p>
    <w:p w14:paraId="78448001" w14:textId="77777777" w:rsidR="003B7C06" w:rsidRDefault="003B7C06" w:rsidP="003B7C06">
      <w:r>
        <w:t xml:space="preserve">Improving how we engage with practitioners and support participation in the legal aid scheme remains a priority, particularly for practitioners in regional areas. Between October and December 2021, we engaged independent consultants to better understand the barriers and incentives to practitioners undertaking aided work. They made 15 recommendations to remove barriers to participation of private practitioners in the legal aid scheme and improve the mixed model. </w:t>
      </w:r>
    </w:p>
    <w:p w14:paraId="76EFA2AB" w14:textId="77777777" w:rsidR="003B7C06" w:rsidRDefault="003B7C06" w:rsidP="003B7C06">
      <w:r>
        <w:t>Following Commonwealth funding in last year’s Budget, we began implementing the expansion of Family Advocacy and Support Services across regional Victoria, which will increase access to duty lawyer and other holistic support services, such as accommodation and mental health support, for those impacted by family violence.</w:t>
      </w:r>
    </w:p>
    <w:p w14:paraId="62406125" w14:textId="77777777" w:rsidR="003B7C06" w:rsidRDefault="003B7C06" w:rsidP="00F035D7">
      <w:pPr>
        <w:pStyle w:val="Heading3"/>
      </w:pPr>
      <w:bookmarkStart w:id="109" w:name="_Toc119228455"/>
      <w:r>
        <w:lastRenderedPageBreak/>
        <w:t>Improving diversity and inclusion</w:t>
      </w:r>
      <w:bookmarkEnd w:id="109"/>
      <w:r>
        <w:tab/>
      </w:r>
    </w:p>
    <w:p w14:paraId="5ADBBF5A" w14:textId="77777777" w:rsidR="003B7C06" w:rsidRDefault="003B7C06" w:rsidP="003B7C06">
      <w:r>
        <w:t xml:space="preserve">We have progressed our inclusion framework with a focus on our anti-racism plan and developing our Disability Action Plan and a Gender Equality Action Plan. We conducted a workplace gender audit and identified the actions we will take to create a safer and more inclusive workplace for women, trans and gender diverse staff, with a particular focus on the intersectional characteristics of our staff. We supported the development of the Disability Employee Network and the Trans and Gender Diverse Network. </w:t>
      </w:r>
    </w:p>
    <w:p w14:paraId="3B48C3A6" w14:textId="77777777" w:rsidR="003B7C06" w:rsidRDefault="003B7C06" w:rsidP="003B7C06">
      <w:r>
        <w:t xml:space="preserve">We have also taken steps to improve the inclusiveness of our compliance and internal reporting processes while acknowledging there is more work to do. This included improving staff confidence and channels for reporting inappropriate behaviours, organisational wide skills-based training on respectful behaviours and how to intervene as a bystander, anti-racism learning, improvements to our recruitment processes and practices, and advocacy to overcome structural racism in the justice system. </w:t>
      </w:r>
    </w:p>
    <w:p w14:paraId="71869CFB" w14:textId="77777777" w:rsidR="003B7C06" w:rsidRDefault="003B7C06" w:rsidP="00F035D7">
      <w:pPr>
        <w:pStyle w:val="Heading3"/>
      </w:pPr>
      <w:bookmarkStart w:id="110" w:name="_Toc119228456"/>
      <w:r>
        <w:t xml:space="preserve">Changing the </w:t>
      </w:r>
      <w:proofErr w:type="gramStart"/>
      <w:r>
        <w:t>way</w:t>
      </w:r>
      <w:proofErr w:type="gramEnd"/>
      <w:r>
        <w:t xml:space="preserve"> we work</w:t>
      </w:r>
      <w:bookmarkEnd w:id="110"/>
      <w:r>
        <w:tab/>
      </w:r>
    </w:p>
    <w:p w14:paraId="544135AE" w14:textId="77777777" w:rsidR="003B7C06" w:rsidRDefault="003B7C06" w:rsidP="003B7C06">
      <w:r>
        <w:t>In 2021–22, we strongly encouraged staff to return to the office and test hybrid work arrangements, following the removal of government restrictions that saw most staff exclusively working from home. We will review our hybrid work model and practices in the second half of 2022 to ensure we are meeting the needs of our clients and effectively supporting staff. As part of our efforts to continue to enhance digital and data capabilities, we launched our new website on 19 May which was guided by comprehensive user testing. The new website includes improved search functionality, multiple pathways to access information, content that is easier to navigate and menus to improve the accuracy of finding information. It also supports self-help as a first step, ahead of more tailored support from services such as Legal Help. We also commenced implementation of our new client and case management system – Legal Aid Services Online – which will be completed in 2022–23. This is a significant project and will make it easier for staff to provide better client services, focus on the tasks that matter and streamline our processes and practices.</w:t>
      </w:r>
    </w:p>
    <w:p w14:paraId="64B52EA6" w14:textId="77777777" w:rsidR="003B7C06" w:rsidRDefault="003B7C06" w:rsidP="00F035D7">
      <w:pPr>
        <w:pStyle w:val="Heading1"/>
      </w:pPr>
      <w:bookmarkStart w:id="111" w:name="_Toc119228457"/>
      <w:bookmarkStart w:id="112" w:name="_Toc119228649"/>
      <w:bookmarkStart w:id="113" w:name="_Toc119234246"/>
      <w:r>
        <w:t>Client services</w:t>
      </w:r>
      <w:bookmarkEnd w:id="111"/>
      <w:bookmarkEnd w:id="112"/>
      <w:bookmarkEnd w:id="113"/>
      <w:r>
        <w:t xml:space="preserve"> </w:t>
      </w:r>
    </w:p>
    <w:p w14:paraId="15CB795D" w14:textId="77777777" w:rsidR="003B7C06" w:rsidRDefault="003B7C06" w:rsidP="00F035D7">
      <w:pPr>
        <w:pStyle w:val="Heading2"/>
      </w:pPr>
      <w:bookmarkStart w:id="114" w:name="_Toc119228458"/>
      <w:bookmarkStart w:id="115" w:name="_Toc119228650"/>
      <w:bookmarkStart w:id="116" w:name="_Toc119234247"/>
      <w:r>
        <w:t>About Victoria Legal Aid client services</w:t>
      </w:r>
      <w:bookmarkEnd w:id="114"/>
      <w:bookmarkEnd w:id="115"/>
      <w:bookmarkEnd w:id="116"/>
      <w:r>
        <w:t xml:space="preserve">  </w:t>
      </w:r>
    </w:p>
    <w:p w14:paraId="39FB9D35" w14:textId="77777777" w:rsidR="003B7C06" w:rsidRDefault="003B7C06" w:rsidP="003B7C06">
      <w:r>
        <w:t xml:space="preserve">We serve the Victorian community by providing information, legal advice and education with a focus on the prevention and early intervention of legal problems. </w:t>
      </w:r>
    </w:p>
    <w:p w14:paraId="04CACB7B" w14:textId="77777777" w:rsidR="003B7C06" w:rsidRDefault="003B7C06" w:rsidP="003B7C06">
      <w:r>
        <w:t xml:space="preserve">We prioritise more intensive services, such as legal advice, legal representation, non-legal advocacy, and family dispute resolution, for those who need it most. We recognise the intersections between legal and social issues in how we do our work and advocacy. </w:t>
      </w:r>
    </w:p>
    <w:p w14:paraId="72ECDD43" w14:textId="77777777" w:rsidR="003B7C06" w:rsidRDefault="003B7C06" w:rsidP="003B7C06">
      <w:r>
        <w:t>We also work to dismantle the barriers that prevent people from accessing the justice system by participating in systemic reforms and strategic advocacy.</w:t>
      </w:r>
    </w:p>
    <w:p w14:paraId="03F13A4C" w14:textId="77777777" w:rsidR="003B7C06" w:rsidRDefault="003B7C06" w:rsidP="003B7C06">
      <w:r>
        <w:t xml:space="preserve">Eligibility for Victoria Legal Aid services varies depending on the service provided. </w:t>
      </w:r>
    </w:p>
    <w:p w14:paraId="57D0B4C3" w14:textId="59797063" w:rsidR="003B7C06" w:rsidRDefault="003B7C06" w:rsidP="003B7C06">
      <w:r>
        <w:t>In 2021–22, clients were able to access more of our services online and the uptake of online hearings has led to the introduction of innovative ways of providing our legal services efficiently to help our clients, our staff, and the courts. We also acknowledge that there are some clients, and some situations, where an in-person service is still the best fit.</w:t>
      </w:r>
    </w:p>
    <w:p w14:paraId="22D9643A" w14:textId="08E6CBE2" w:rsidR="00F035D7" w:rsidRDefault="00F035D7" w:rsidP="003B7C06">
      <w:r>
        <w:rPr>
          <w:noProof/>
        </w:rPr>
        <w:lastRenderedPageBreak/>
        <w:drawing>
          <wp:inline distT="0" distB="0" distL="0" distR="0" wp14:anchorId="1928432B" wp14:editId="2D9C4F84">
            <wp:extent cx="5896610" cy="2412365"/>
            <wp:effectExtent l="0" t="0" r="8890" b="6985"/>
            <wp:docPr id="2" name="Picture 2" descr="Early intervention and early engagement and resolution services help people understand, minimise or prevent legal issues from escalating. These services are at the lowest level of intensity of service and have widest eligibility. Duty lawyer services include legal advice and representation in courts and tribunals. These services have a moderate level of intensity and eligibility. Assistance with a case includes grants of legal assistance and chambers' services. These services have the highest level of intensity and the narrowest level of elig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arly intervention and early engagement and resolution services help people understand, minimise or prevent legal issues from escalating. These services are at the lowest level of intensity of service and have widest eligibility. Duty lawyer services include legal advice and representation in courts and tribunals. These services have a moderate level of intensity and eligibility. Assistance with a case includes grants of legal assistance and chambers' services. These services have the highest level of intensity and the narrowest level of eligibili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6610" cy="2412365"/>
                    </a:xfrm>
                    <a:prstGeom prst="rect">
                      <a:avLst/>
                    </a:prstGeom>
                    <a:noFill/>
                    <a:ln>
                      <a:noFill/>
                    </a:ln>
                  </pic:spPr>
                </pic:pic>
              </a:graphicData>
            </a:graphic>
          </wp:inline>
        </w:drawing>
      </w:r>
    </w:p>
    <w:p w14:paraId="7CB38D4E" w14:textId="77777777" w:rsidR="003B7C06" w:rsidRDefault="003B7C06" w:rsidP="00F035D7">
      <w:pPr>
        <w:pStyle w:val="Heading2"/>
      </w:pPr>
      <w:bookmarkStart w:id="117" w:name="_Toc119228459"/>
      <w:bookmarkStart w:id="118" w:name="_Toc119228651"/>
      <w:bookmarkStart w:id="119" w:name="_Toc119234248"/>
      <w:r>
        <w:t>Early intervention and early engagement and resolution services</w:t>
      </w:r>
      <w:bookmarkEnd w:id="117"/>
      <w:bookmarkEnd w:id="118"/>
      <w:bookmarkEnd w:id="119"/>
      <w:r>
        <w:t xml:space="preserve">  </w:t>
      </w:r>
    </w:p>
    <w:p w14:paraId="0F40DBD4" w14:textId="77777777" w:rsidR="003B7C06" w:rsidRDefault="003B7C06" w:rsidP="003B7C06">
      <w:r>
        <w:t xml:space="preserve">Early intervention services are services that aim to prevent social issues turning into legal issues, and to prevent legal issues from getting worse. Early engagement and resolution services are services for clients who have proceedings in court. They aim to engage clients earlier, with a view to resolving proceedings, or narrowing issues in dispute and providing more time to prepare for court. Our early intervention and early engagement and resolution services include the Legal Help phoneline and webchat, face-to-face information and referral services, community legal publications and education, specialist resolution and non-legal advocacy services. </w:t>
      </w:r>
    </w:p>
    <w:p w14:paraId="463E1C79" w14:textId="77777777" w:rsidR="003B7C06" w:rsidRDefault="003B7C06" w:rsidP="00F035D7">
      <w:pPr>
        <w:pStyle w:val="Heading3"/>
      </w:pPr>
      <w:bookmarkStart w:id="120" w:name="_Toc119228460"/>
      <w:r>
        <w:t>Legal Help</w:t>
      </w:r>
      <w:bookmarkEnd w:id="120"/>
      <w:r>
        <w:t xml:space="preserve"> </w:t>
      </w:r>
    </w:p>
    <w:p w14:paraId="57D71A3C" w14:textId="77777777" w:rsidR="003B7C06" w:rsidRDefault="003B7C06" w:rsidP="003B7C06">
      <w:r>
        <w:t>In 2021–22, Legal Help remained our key entry point for Victorians seeking legal assistance, with a total of 103,467 information and advice services delivered through this channel. We answered 56 per cent of phone calls, and 95 per cent of incoming webchats.</w:t>
      </w:r>
    </w:p>
    <w:p w14:paraId="5B8F89D6" w14:textId="41E023C1" w:rsidR="003B7C06" w:rsidRDefault="003B7C06" w:rsidP="003B7C06">
      <w:r>
        <w:t xml:space="preserve">Demand was generally lower than expected due to the pandemic restrictions in the second half of 2021 and the slow resumption of court and other justice system proceedings that followed. However, we also faced reduced capacity due to unplanned staff absences as a result of COVID-19 illness and isolation. We continued modernising our software systems we use to operate Legal Help – a change that has and will continue to make it easier for our staff to assist clients and help us better understand their needs. </w:t>
      </w:r>
    </w:p>
    <w:p w14:paraId="2CA7ADE3" w14:textId="77777777" w:rsidR="003B7C06" w:rsidRDefault="003B7C06" w:rsidP="003B7C06">
      <w:r>
        <w:t>We continued to prioritise assistance for people with the most serious problems, enabling us to reduce the average wait times on our family violence phoneline by 20 per cent to just under six minutes. Like our disaster and other specialist phonelines, this is less than half the wait time on our general access line.</w:t>
      </w:r>
    </w:p>
    <w:p w14:paraId="37C69A75" w14:textId="77777777" w:rsidR="003B7C06" w:rsidRDefault="003B7C06" w:rsidP="003B7C06">
      <w:r>
        <w:t>We also launched two new services in support of state and federal inquiries:</w:t>
      </w:r>
    </w:p>
    <w:p w14:paraId="59204ECC" w14:textId="7E024C1A" w:rsidR="003B7C06" w:rsidRDefault="003B7C06" w:rsidP="00384084">
      <w:pPr>
        <w:pStyle w:val="ListBullet"/>
      </w:pPr>
      <w:r>
        <w:t xml:space="preserve">the </w:t>
      </w:r>
      <w:proofErr w:type="spellStart"/>
      <w:r>
        <w:t>Lotjpa</w:t>
      </w:r>
      <w:proofErr w:type="spellEnd"/>
      <w:r>
        <w:t xml:space="preserve"> Independent Legal Service, run in partnership with the Victorian Aboriginal Legal Service, to assist people wishing to participate in the </w:t>
      </w:r>
      <w:proofErr w:type="spellStart"/>
      <w:r>
        <w:t>Yoorrook</w:t>
      </w:r>
      <w:proofErr w:type="spellEnd"/>
      <w:r>
        <w:t xml:space="preserve"> Justice Commission</w:t>
      </w:r>
    </w:p>
    <w:p w14:paraId="477BCF36" w14:textId="47111BFC" w:rsidR="003B7C06" w:rsidRDefault="003B7C06" w:rsidP="00384084">
      <w:pPr>
        <w:pStyle w:val="ListBullet"/>
      </w:pPr>
      <w:r>
        <w:t>the Defence and Veterans Legal Service to assist people taking part in the Royal Commission into Defence and Veteran Suicide, with the support of other legal aid commissions.</w:t>
      </w:r>
    </w:p>
    <w:p w14:paraId="73C9220E" w14:textId="77777777" w:rsidR="003B7C06" w:rsidRDefault="003B7C06" w:rsidP="003B7C06">
      <w:r>
        <w:t xml:space="preserve">We anticipate launching another new service, the Victims Legal Service, in 2023. When it opens, Legal Help will be operating 13 separate phone and webchat helplines, reflecting the effectiveness </w:t>
      </w:r>
      <w:r>
        <w:lastRenderedPageBreak/>
        <w:t>of its intake, triage and referral model in quickly assisting people to deal with a broad range of legal needs. The growth of specialist lines (from one in 2016 to 11 in 2023) has contributed to an increase in wait times on our general access line and a lower number of information services being delivered. We are investigating options to ensure that Legal Help can offer specialist services as well as an accessible gateway to the legal system for the whole community.</w:t>
      </w:r>
    </w:p>
    <w:p w14:paraId="062C7251" w14:textId="77777777" w:rsidR="003B7C06" w:rsidRDefault="003B7C06" w:rsidP="00F035D7">
      <w:pPr>
        <w:pStyle w:val="Heading4"/>
      </w:pPr>
      <w:r>
        <w:t xml:space="preserve">Number of legal information and advice sessions delivered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17"/>
        <w:gridCol w:w="1559"/>
        <w:gridCol w:w="1694"/>
      </w:tblGrid>
      <w:tr w:rsidR="00F035D7" w14:paraId="7D73519A" w14:textId="77777777" w:rsidTr="00F035D7">
        <w:trPr>
          <w:cantSplit/>
          <w:trHeight w:val="361"/>
          <w:tblHeader/>
        </w:trPr>
        <w:tc>
          <w:tcPr>
            <w:tcW w:w="3335" w:type="pct"/>
            <w:shd w:val="clear" w:color="auto" w:fill="D9D9D9" w:themeFill="background1" w:themeFillShade="D9"/>
            <w:hideMark/>
          </w:tcPr>
          <w:p w14:paraId="5E4A4DF8" w14:textId="77777777" w:rsidR="00F035D7" w:rsidRDefault="00F035D7" w:rsidP="00BB6B58">
            <w:pPr>
              <w:rPr>
                <w:b/>
                <w:bCs/>
                <w:color w:val="000000" w:themeColor="text1"/>
                <w:lang w:eastAsia="en-AU"/>
              </w:rPr>
            </w:pPr>
            <w:r w:rsidRPr="3E07DCCF">
              <w:rPr>
                <w:b/>
                <w:bCs/>
                <w:color w:val="000000" w:themeColor="text1"/>
                <w:lang w:eastAsia="en-AU"/>
              </w:rPr>
              <w:t xml:space="preserve">Delivery type  </w:t>
            </w:r>
          </w:p>
        </w:tc>
        <w:tc>
          <w:tcPr>
            <w:tcW w:w="798" w:type="pct"/>
            <w:tcBorders>
              <w:bottom w:val="single" w:sz="4" w:space="0" w:color="auto"/>
            </w:tcBorders>
            <w:shd w:val="clear" w:color="auto" w:fill="D9D9D9" w:themeFill="background1" w:themeFillShade="D9"/>
            <w:hideMark/>
          </w:tcPr>
          <w:p w14:paraId="639E1C67" w14:textId="77777777" w:rsidR="00F035D7" w:rsidRDefault="00F035D7" w:rsidP="00F035D7">
            <w:pPr>
              <w:rPr>
                <w:b/>
                <w:color w:val="000000" w:themeColor="text1"/>
                <w:lang w:eastAsia="en-AU"/>
              </w:rPr>
            </w:pPr>
            <w:r>
              <w:rPr>
                <w:b/>
                <w:color w:val="000000" w:themeColor="text1"/>
                <w:lang w:eastAsia="en-AU"/>
              </w:rPr>
              <w:t xml:space="preserve">Number </w:t>
            </w:r>
          </w:p>
        </w:tc>
        <w:tc>
          <w:tcPr>
            <w:tcW w:w="867" w:type="pct"/>
            <w:tcBorders>
              <w:bottom w:val="single" w:sz="4" w:space="0" w:color="auto"/>
            </w:tcBorders>
            <w:shd w:val="clear" w:color="auto" w:fill="D9D9D9" w:themeFill="background1" w:themeFillShade="D9"/>
          </w:tcPr>
          <w:p w14:paraId="43B4782E" w14:textId="77777777" w:rsidR="00F035D7" w:rsidRDefault="00F035D7" w:rsidP="00F035D7">
            <w:pPr>
              <w:rPr>
                <w:b/>
                <w:bCs/>
                <w:color w:val="000000" w:themeColor="text1"/>
                <w:lang w:eastAsia="en-AU"/>
              </w:rPr>
            </w:pPr>
            <w:r w:rsidRPr="3E07DCCF">
              <w:rPr>
                <w:b/>
                <w:bCs/>
                <w:color w:val="000000" w:themeColor="text1"/>
                <w:lang w:eastAsia="en-AU"/>
              </w:rPr>
              <w:t>% change on 2020–21</w:t>
            </w:r>
          </w:p>
        </w:tc>
      </w:tr>
      <w:tr w:rsidR="00F035D7" w14:paraId="0DF92C76" w14:textId="77777777" w:rsidTr="00F035D7">
        <w:trPr>
          <w:trHeight w:val="531"/>
        </w:trPr>
        <w:tc>
          <w:tcPr>
            <w:tcW w:w="3335" w:type="pct"/>
            <w:tcBorders>
              <w:bottom w:val="single" w:sz="4" w:space="0" w:color="7F7F7F" w:themeColor="text1" w:themeTint="80"/>
            </w:tcBorders>
            <w:hideMark/>
          </w:tcPr>
          <w:p w14:paraId="4C0E796E" w14:textId="77777777" w:rsidR="00F035D7" w:rsidRDefault="00F035D7" w:rsidP="00BB6B58">
            <w:pPr>
              <w:rPr>
                <w:color w:val="000000" w:themeColor="text1"/>
                <w:lang w:eastAsia="en-AU"/>
              </w:rPr>
            </w:pPr>
            <w:r>
              <w:rPr>
                <w:color w:val="000000" w:themeColor="text1"/>
                <w:lang w:eastAsia="en-AU"/>
              </w:rPr>
              <w:t>Legal Help information sessions (phone line)</w:t>
            </w:r>
          </w:p>
        </w:tc>
        <w:tc>
          <w:tcPr>
            <w:tcW w:w="798" w:type="pct"/>
            <w:tcBorders>
              <w:bottom w:val="single" w:sz="4" w:space="0" w:color="auto"/>
            </w:tcBorders>
            <w:shd w:val="clear" w:color="auto" w:fill="auto"/>
          </w:tcPr>
          <w:p w14:paraId="62554DCC" w14:textId="77777777" w:rsidR="00F035D7" w:rsidRPr="00C86D37" w:rsidRDefault="00F035D7" w:rsidP="00BB6B58">
            <w:pPr>
              <w:jc w:val="right"/>
              <w:rPr>
                <w:lang w:eastAsia="en-AU"/>
              </w:rPr>
            </w:pPr>
            <w:r w:rsidRPr="3E07DCCF">
              <w:rPr>
                <w:lang w:eastAsia="en-AU"/>
              </w:rPr>
              <w:t>62,258</w:t>
            </w:r>
          </w:p>
        </w:tc>
        <w:tc>
          <w:tcPr>
            <w:tcW w:w="867" w:type="pct"/>
            <w:tcBorders>
              <w:bottom w:val="single" w:sz="4" w:space="0" w:color="auto"/>
            </w:tcBorders>
            <w:shd w:val="clear" w:color="auto" w:fill="auto"/>
          </w:tcPr>
          <w:p w14:paraId="7D9666F8" w14:textId="77777777" w:rsidR="00F035D7" w:rsidRPr="00C86D37" w:rsidRDefault="00F035D7" w:rsidP="00BB6B58">
            <w:pPr>
              <w:jc w:val="right"/>
              <w:rPr>
                <w:lang w:eastAsia="en-AU"/>
              </w:rPr>
            </w:pPr>
            <w:r w:rsidRPr="3E07DCCF">
              <w:rPr>
                <w:lang w:eastAsia="en-AU"/>
              </w:rPr>
              <w:t>28.6%</w:t>
            </w:r>
          </w:p>
        </w:tc>
      </w:tr>
      <w:tr w:rsidR="00F035D7" w14:paraId="09F93CA6" w14:textId="77777777" w:rsidTr="00F035D7">
        <w:trPr>
          <w:trHeight w:val="194"/>
        </w:trPr>
        <w:tc>
          <w:tcPr>
            <w:tcW w:w="3335" w:type="pct"/>
            <w:tcBorders>
              <w:top w:val="single" w:sz="4" w:space="0" w:color="auto"/>
            </w:tcBorders>
            <w:hideMark/>
          </w:tcPr>
          <w:p w14:paraId="2B2B61CB" w14:textId="77777777" w:rsidR="00F035D7" w:rsidRDefault="00F035D7" w:rsidP="00BB6B58">
            <w:pPr>
              <w:rPr>
                <w:color w:val="000000" w:themeColor="text1"/>
                <w:lang w:eastAsia="en-AU"/>
              </w:rPr>
            </w:pPr>
            <w:r>
              <w:rPr>
                <w:color w:val="000000" w:themeColor="text1"/>
                <w:lang w:eastAsia="en-AU"/>
              </w:rPr>
              <w:t>Legal Help information sessions (web chat)</w:t>
            </w:r>
          </w:p>
        </w:tc>
        <w:tc>
          <w:tcPr>
            <w:tcW w:w="798" w:type="pct"/>
            <w:tcBorders>
              <w:top w:val="single" w:sz="4" w:space="0" w:color="auto"/>
            </w:tcBorders>
            <w:shd w:val="clear" w:color="auto" w:fill="auto"/>
          </w:tcPr>
          <w:p w14:paraId="3A5361B1" w14:textId="77777777" w:rsidR="00F035D7" w:rsidRPr="00C86D37" w:rsidRDefault="00F035D7" w:rsidP="00BB6B58">
            <w:pPr>
              <w:jc w:val="right"/>
              <w:rPr>
                <w:color w:val="000000" w:themeColor="text1"/>
                <w:lang w:eastAsia="en-AU"/>
              </w:rPr>
            </w:pPr>
            <w:r w:rsidRPr="3E07DCCF">
              <w:rPr>
                <w:color w:val="000000" w:themeColor="text1"/>
                <w:lang w:eastAsia="en-AU"/>
              </w:rPr>
              <w:t>33,570</w:t>
            </w:r>
          </w:p>
        </w:tc>
        <w:tc>
          <w:tcPr>
            <w:tcW w:w="867" w:type="pct"/>
            <w:tcBorders>
              <w:top w:val="single" w:sz="4" w:space="0" w:color="auto"/>
            </w:tcBorders>
            <w:shd w:val="clear" w:color="auto" w:fill="auto"/>
          </w:tcPr>
          <w:p w14:paraId="2BD79EF1" w14:textId="77777777" w:rsidR="00F035D7" w:rsidRPr="00C86D37" w:rsidRDefault="00F035D7" w:rsidP="00BB6B58">
            <w:pPr>
              <w:jc w:val="right"/>
              <w:rPr>
                <w:color w:val="000000" w:themeColor="text1"/>
                <w:lang w:eastAsia="en-AU"/>
              </w:rPr>
            </w:pPr>
            <w:r w:rsidRPr="3E07DCCF">
              <w:rPr>
                <w:color w:val="000000" w:themeColor="text1"/>
                <w:lang w:eastAsia="en-AU"/>
              </w:rPr>
              <w:t>-8.2%</w:t>
            </w:r>
          </w:p>
        </w:tc>
      </w:tr>
      <w:tr w:rsidR="00F035D7" w14:paraId="076D2517" w14:textId="77777777" w:rsidTr="00F035D7">
        <w:trPr>
          <w:trHeight w:val="194"/>
        </w:trPr>
        <w:tc>
          <w:tcPr>
            <w:tcW w:w="3335" w:type="pct"/>
            <w:tcBorders>
              <w:top w:val="single" w:sz="4" w:space="0" w:color="auto"/>
            </w:tcBorders>
          </w:tcPr>
          <w:p w14:paraId="39986F84" w14:textId="77777777" w:rsidR="00F035D7" w:rsidRDefault="00F035D7" w:rsidP="00BB6B58">
            <w:pPr>
              <w:rPr>
                <w:color w:val="000000" w:themeColor="text1"/>
                <w:lang w:eastAsia="en-AU"/>
              </w:rPr>
            </w:pPr>
            <w:r>
              <w:rPr>
                <w:color w:val="000000" w:themeColor="text1"/>
                <w:lang w:eastAsia="en-AU"/>
              </w:rPr>
              <w:t xml:space="preserve">Other information sessions </w:t>
            </w:r>
          </w:p>
        </w:tc>
        <w:tc>
          <w:tcPr>
            <w:tcW w:w="798" w:type="pct"/>
            <w:tcBorders>
              <w:top w:val="single" w:sz="4" w:space="0" w:color="auto"/>
            </w:tcBorders>
            <w:shd w:val="clear" w:color="auto" w:fill="auto"/>
          </w:tcPr>
          <w:p w14:paraId="27FAF22C" w14:textId="77777777" w:rsidR="00F035D7" w:rsidRPr="00C86D37" w:rsidRDefault="00F035D7" w:rsidP="00BB6B58">
            <w:pPr>
              <w:jc w:val="right"/>
              <w:rPr>
                <w:lang w:eastAsia="en-AU"/>
              </w:rPr>
            </w:pPr>
            <w:r w:rsidRPr="3E07DCCF">
              <w:rPr>
                <w:lang w:eastAsia="en-AU"/>
              </w:rPr>
              <w:t>7,639</w:t>
            </w:r>
          </w:p>
        </w:tc>
        <w:tc>
          <w:tcPr>
            <w:tcW w:w="867" w:type="pct"/>
            <w:tcBorders>
              <w:top w:val="single" w:sz="4" w:space="0" w:color="auto"/>
            </w:tcBorders>
            <w:shd w:val="clear" w:color="auto" w:fill="auto"/>
          </w:tcPr>
          <w:p w14:paraId="612945F1" w14:textId="77777777" w:rsidR="00F035D7" w:rsidRPr="00C86D37" w:rsidRDefault="00F035D7" w:rsidP="00BB6B58">
            <w:pPr>
              <w:jc w:val="right"/>
              <w:rPr>
                <w:lang w:eastAsia="en-AU"/>
              </w:rPr>
            </w:pPr>
            <w:r w:rsidRPr="3E07DCCF">
              <w:rPr>
                <w:lang w:eastAsia="en-AU"/>
              </w:rPr>
              <w:t>-</w:t>
            </w:r>
            <w:r>
              <w:rPr>
                <w:lang w:eastAsia="en-AU"/>
              </w:rPr>
              <w:t>1</w:t>
            </w:r>
            <w:r w:rsidRPr="3E07DCCF">
              <w:rPr>
                <w:lang w:eastAsia="en-AU"/>
              </w:rPr>
              <w:t>%</w:t>
            </w:r>
          </w:p>
        </w:tc>
      </w:tr>
      <w:tr w:rsidR="00F035D7" w14:paraId="17DAA621" w14:textId="77777777" w:rsidTr="00F035D7">
        <w:trPr>
          <w:trHeight w:val="194"/>
        </w:trPr>
        <w:tc>
          <w:tcPr>
            <w:tcW w:w="3335" w:type="pct"/>
            <w:tcBorders>
              <w:top w:val="single" w:sz="4" w:space="0" w:color="auto"/>
            </w:tcBorders>
          </w:tcPr>
          <w:p w14:paraId="0134A479" w14:textId="77777777" w:rsidR="00F035D7" w:rsidRDefault="00F035D7" w:rsidP="00BB6B58">
            <w:pPr>
              <w:rPr>
                <w:color w:val="000000" w:themeColor="text1"/>
                <w:lang w:eastAsia="en-AU"/>
              </w:rPr>
            </w:pPr>
            <w:r>
              <w:rPr>
                <w:color w:val="000000" w:themeColor="text1"/>
                <w:lang w:eastAsia="en-AU"/>
              </w:rPr>
              <w:t>Legal Help advice sessions (phone line)</w:t>
            </w:r>
          </w:p>
        </w:tc>
        <w:tc>
          <w:tcPr>
            <w:tcW w:w="798" w:type="pct"/>
            <w:tcBorders>
              <w:top w:val="single" w:sz="4" w:space="0" w:color="auto"/>
            </w:tcBorders>
            <w:shd w:val="clear" w:color="auto" w:fill="auto"/>
          </w:tcPr>
          <w:p w14:paraId="5B966383" w14:textId="77777777" w:rsidR="00F035D7" w:rsidRPr="00C86D37" w:rsidRDefault="00F035D7" w:rsidP="00BB6B58">
            <w:pPr>
              <w:jc w:val="right"/>
              <w:rPr>
                <w:lang w:eastAsia="en-AU"/>
              </w:rPr>
            </w:pPr>
            <w:r w:rsidRPr="3E07DCCF">
              <w:rPr>
                <w:lang w:eastAsia="en-AU"/>
              </w:rPr>
              <w:t>13,067</w:t>
            </w:r>
          </w:p>
        </w:tc>
        <w:tc>
          <w:tcPr>
            <w:tcW w:w="867" w:type="pct"/>
            <w:tcBorders>
              <w:top w:val="single" w:sz="4" w:space="0" w:color="auto"/>
            </w:tcBorders>
            <w:shd w:val="clear" w:color="auto" w:fill="auto"/>
          </w:tcPr>
          <w:p w14:paraId="33748337" w14:textId="77777777" w:rsidR="00F035D7" w:rsidRPr="00C86D37" w:rsidRDefault="00F035D7" w:rsidP="00BB6B58">
            <w:pPr>
              <w:jc w:val="right"/>
              <w:rPr>
                <w:lang w:eastAsia="en-AU"/>
              </w:rPr>
            </w:pPr>
            <w:r w:rsidRPr="3E07DCCF">
              <w:rPr>
                <w:lang w:eastAsia="en-AU"/>
              </w:rPr>
              <w:t>-4.</w:t>
            </w:r>
            <w:r>
              <w:rPr>
                <w:lang w:eastAsia="en-AU"/>
              </w:rPr>
              <w:t>7</w:t>
            </w:r>
            <w:r w:rsidRPr="3E07DCCF">
              <w:rPr>
                <w:lang w:eastAsia="en-AU"/>
              </w:rPr>
              <w:t>%</w:t>
            </w:r>
          </w:p>
        </w:tc>
      </w:tr>
      <w:tr w:rsidR="00F035D7" w14:paraId="0891EF58" w14:textId="77777777" w:rsidTr="00F035D7">
        <w:trPr>
          <w:trHeight w:val="194"/>
        </w:trPr>
        <w:tc>
          <w:tcPr>
            <w:tcW w:w="3335" w:type="pct"/>
            <w:tcBorders>
              <w:top w:val="single" w:sz="4" w:space="0" w:color="auto"/>
            </w:tcBorders>
          </w:tcPr>
          <w:p w14:paraId="3A240EF7" w14:textId="77777777" w:rsidR="00F035D7" w:rsidRDefault="00F035D7" w:rsidP="00BB6B58">
            <w:pPr>
              <w:rPr>
                <w:color w:val="000000" w:themeColor="text1"/>
                <w:lang w:eastAsia="en-AU"/>
              </w:rPr>
            </w:pPr>
            <w:r>
              <w:rPr>
                <w:color w:val="000000" w:themeColor="text1"/>
                <w:lang w:eastAsia="en-AU"/>
              </w:rPr>
              <w:t>Legal Help referrals</w:t>
            </w:r>
          </w:p>
        </w:tc>
        <w:tc>
          <w:tcPr>
            <w:tcW w:w="798" w:type="pct"/>
            <w:tcBorders>
              <w:top w:val="single" w:sz="4" w:space="0" w:color="auto"/>
            </w:tcBorders>
            <w:shd w:val="clear" w:color="auto" w:fill="auto"/>
          </w:tcPr>
          <w:p w14:paraId="145EDE71" w14:textId="77777777" w:rsidR="00F035D7" w:rsidRPr="00C86D37" w:rsidRDefault="00F035D7" w:rsidP="00BB6B58">
            <w:pPr>
              <w:jc w:val="right"/>
              <w:rPr>
                <w:lang w:eastAsia="en-AU"/>
              </w:rPr>
            </w:pPr>
            <w:r w:rsidRPr="3E07DCCF">
              <w:rPr>
                <w:lang w:eastAsia="en-AU"/>
              </w:rPr>
              <w:t>47,515</w:t>
            </w:r>
          </w:p>
        </w:tc>
        <w:tc>
          <w:tcPr>
            <w:tcW w:w="867" w:type="pct"/>
            <w:tcBorders>
              <w:top w:val="single" w:sz="4" w:space="0" w:color="auto"/>
            </w:tcBorders>
            <w:shd w:val="clear" w:color="auto" w:fill="auto"/>
          </w:tcPr>
          <w:p w14:paraId="16885E2F" w14:textId="77777777" w:rsidR="00F035D7" w:rsidRPr="00C86D37" w:rsidRDefault="00F035D7" w:rsidP="00BB6B58">
            <w:pPr>
              <w:jc w:val="right"/>
              <w:rPr>
                <w:lang w:eastAsia="en-AU"/>
              </w:rPr>
            </w:pPr>
            <w:r w:rsidRPr="3E07DCCF">
              <w:rPr>
                <w:lang w:eastAsia="en-AU"/>
              </w:rPr>
              <w:t>-18.</w:t>
            </w:r>
            <w:r>
              <w:rPr>
                <w:lang w:eastAsia="en-AU"/>
              </w:rPr>
              <w:t>2</w:t>
            </w:r>
            <w:r w:rsidRPr="3E07DCCF">
              <w:rPr>
                <w:lang w:eastAsia="en-AU"/>
              </w:rPr>
              <w:t>%</w:t>
            </w:r>
          </w:p>
        </w:tc>
      </w:tr>
      <w:tr w:rsidR="00F035D7" w14:paraId="1CFDC5F3" w14:textId="77777777" w:rsidTr="00F035D7">
        <w:trPr>
          <w:trHeight w:val="194"/>
        </w:trPr>
        <w:tc>
          <w:tcPr>
            <w:tcW w:w="3335" w:type="pct"/>
            <w:tcBorders>
              <w:top w:val="single" w:sz="4" w:space="0" w:color="auto"/>
            </w:tcBorders>
          </w:tcPr>
          <w:p w14:paraId="6197B445" w14:textId="6D052427" w:rsidR="00F035D7" w:rsidRDefault="00F035D7" w:rsidP="00BB6B58">
            <w:pPr>
              <w:rPr>
                <w:color w:val="000000" w:themeColor="text1"/>
                <w:lang w:eastAsia="en-AU"/>
              </w:rPr>
            </w:pPr>
            <w:r>
              <w:rPr>
                <w:color w:val="000000" w:themeColor="text1"/>
                <w:lang w:eastAsia="en-AU"/>
              </w:rPr>
              <w:t>Other legal advice sessions</w:t>
            </w:r>
            <w:r w:rsidR="00A8568A">
              <w:t xml:space="preserve"> (a</w:t>
            </w:r>
            <w:r w:rsidR="00A8568A" w:rsidRPr="00A8568A">
              <w:t>dvice provided face-to-face at VLA offices</w:t>
            </w:r>
            <w:r w:rsidR="00A8568A">
              <w:t>)</w:t>
            </w:r>
          </w:p>
        </w:tc>
        <w:tc>
          <w:tcPr>
            <w:tcW w:w="798" w:type="pct"/>
            <w:tcBorders>
              <w:top w:val="single" w:sz="4" w:space="0" w:color="auto"/>
            </w:tcBorders>
            <w:shd w:val="clear" w:color="auto" w:fill="auto"/>
          </w:tcPr>
          <w:p w14:paraId="13EBA8D7" w14:textId="77777777" w:rsidR="00F035D7" w:rsidRPr="00EA3045" w:rsidRDefault="00F035D7" w:rsidP="00BB6B58">
            <w:pPr>
              <w:jc w:val="right"/>
              <w:rPr>
                <w:lang w:eastAsia="en-AU"/>
              </w:rPr>
            </w:pPr>
            <w:r w:rsidRPr="3E07DCCF">
              <w:rPr>
                <w:lang w:eastAsia="en-AU"/>
              </w:rPr>
              <w:t>15,718</w:t>
            </w:r>
          </w:p>
        </w:tc>
        <w:tc>
          <w:tcPr>
            <w:tcW w:w="867" w:type="pct"/>
            <w:tcBorders>
              <w:top w:val="single" w:sz="4" w:space="0" w:color="auto"/>
            </w:tcBorders>
            <w:shd w:val="clear" w:color="auto" w:fill="auto"/>
          </w:tcPr>
          <w:p w14:paraId="52B8F78D" w14:textId="77777777" w:rsidR="00F035D7" w:rsidRPr="00EA3045" w:rsidRDefault="00F035D7" w:rsidP="00BB6B58">
            <w:pPr>
              <w:jc w:val="right"/>
              <w:rPr>
                <w:lang w:eastAsia="en-AU"/>
              </w:rPr>
            </w:pPr>
            <w:r w:rsidRPr="3E07DCCF">
              <w:rPr>
                <w:lang w:eastAsia="en-AU"/>
              </w:rPr>
              <w:t>-30.</w:t>
            </w:r>
            <w:r>
              <w:rPr>
                <w:lang w:eastAsia="en-AU"/>
              </w:rPr>
              <w:t>9</w:t>
            </w:r>
            <w:r w:rsidRPr="3E07DCCF">
              <w:rPr>
                <w:lang w:eastAsia="en-AU"/>
              </w:rPr>
              <w:t>%</w:t>
            </w:r>
          </w:p>
        </w:tc>
      </w:tr>
    </w:tbl>
    <w:p w14:paraId="50793FE8" w14:textId="77777777" w:rsidR="003B7C06" w:rsidRDefault="003B7C06" w:rsidP="006D23F4">
      <w:pPr>
        <w:pStyle w:val="Heading3"/>
      </w:pPr>
      <w:bookmarkStart w:id="121" w:name="_Toc119228461"/>
      <w:r>
        <w:t>Community legal education and information</w:t>
      </w:r>
      <w:bookmarkEnd w:id="121"/>
      <w:r>
        <w:t xml:space="preserve"> </w:t>
      </w:r>
    </w:p>
    <w:p w14:paraId="56957787" w14:textId="77777777" w:rsidR="003B7C06" w:rsidRDefault="003B7C06" w:rsidP="003B7C06">
      <w:r>
        <w:t>Community legal education is a vital part of our commitment to early intervention and prevention services. In 2021–22, our work focused on making legal information more inclusive and accessible, improving how we target in-person education, and building sector capability to make high quality legal information. While our number of sessions reduced due to restrictions, we worked with sector partners to get the right information to people, when, where and how they needed it. This included:</w:t>
      </w:r>
    </w:p>
    <w:p w14:paraId="3F17647D" w14:textId="18BE8440" w:rsidR="003B7C06" w:rsidRDefault="003B7C06" w:rsidP="00384084">
      <w:pPr>
        <w:pStyle w:val="ListBullet"/>
      </w:pPr>
      <w:r>
        <w:t>developing online information about legal aid services in Easy Read, 34 community languages and two Auslan videos</w:t>
      </w:r>
    </w:p>
    <w:p w14:paraId="7F76DF35" w14:textId="5811B55A" w:rsidR="003B7C06" w:rsidRDefault="003B7C06" w:rsidP="00384084">
      <w:pPr>
        <w:pStyle w:val="ListBullet"/>
      </w:pPr>
      <w:r>
        <w:t xml:space="preserve">connecting with community legal centres and others by co-convening the Community Development and Community Legal Education Working Group </w:t>
      </w:r>
    </w:p>
    <w:p w14:paraId="0E5DDF41" w14:textId="715E44C8" w:rsidR="003B7C06" w:rsidRDefault="003B7C06" w:rsidP="00384084">
      <w:pPr>
        <w:pStyle w:val="ListBullet"/>
      </w:pPr>
      <w:r>
        <w:t>training 2,300 teachers online to help them deliver high quality, legally accurate education on sex and consent, and sexting</w:t>
      </w:r>
    </w:p>
    <w:p w14:paraId="424A82C6" w14:textId="1FC8117D" w:rsidR="003B7C06" w:rsidRDefault="003B7C06" w:rsidP="00384084">
      <w:pPr>
        <w:pStyle w:val="ListBullet"/>
      </w:pPr>
      <w:r>
        <w:t>refining our in-person education to reach 1,467 young people in flexible learning centres, drug and alcohol services and residential care homes.</w:t>
      </w:r>
    </w:p>
    <w:p w14:paraId="3F87CEAE" w14:textId="398F6CF1" w:rsidR="003B7C06" w:rsidRDefault="003B7C06" w:rsidP="006D23F4">
      <w:pPr>
        <w:pStyle w:val="Heading4"/>
      </w:pPr>
      <w:r>
        <w:t>Number of community legal education and information sessions delivered</w:t>
      </w:r>
    </w:p>
    <w:tbl>
      <w:tblPr>
        <w:tblStyle w:val="TableGrid"/>
        <w:tblW w:w="0" w:type="auto"/>
        <w:tblLook w:val="04A0" w:firstRow="1" w:lastRow="0" w:firstColumn="1" w:lastColumn="0" w:noHBand="0" w:noVBand="1"/>
      </w:tblPr>
      <w:tblGrid>
        <w:gridCol w:w="6091"/>
        <w:gridCol w:w="1417"/>
        <w:gridCol w:w="2262"/>
      </w:tblGrid>
      <w:tr w:rsidR="006D23F4" w:rsidRPr="006D23F4" w14:paraId="2540FE6E" w14:textId="77777777" w:rsidTr="006D23F4">
        <w:trPr>
          <w:cantSplit/>
          <w:tblHeader/>
        </w:trPr>
        <w:tc>
          <w:tcPr>
            <w:tcW w:w="6091" w:type="dxa"/>
            <w:shd w:val="clear" w:color="auto" w:fill="D9D9D9" w:themeFill="background1" w:themeFillShade="D9"/>
          </w:tcPr>
          <w:p w14:paraId="3C2D8B2D" w14:textId="05BD87D6" w:rsidR="006D23F4" w:rsidRPr="006D23F4" w:rsidRDefault="006D23F4" w:rsidP="003B7C06">
            <w:pPr>
              <w:rPr>
                <w:b/>
                <w:bCs/>
              </w:rPr>
            </w:pPr>
            <w:r w:rsidRPr="006D23F4">
              <w:rPr>
                <w:b/>
                <w:bCs/>
              </w:rPr>
              <w:t>Delivery type</w:t>
            </w:r>
          </w:p>
        </w:tc>
        <w:tc>
          <w:tcPr>
            <w:tcW w:w="1417" w:type="dxa"/>
            <w:shd w:val="clear" w:color="auto" w:fill="D9D9D9" w:themeFill="background1" w:themeFillShade="D9"/>
          </w:tcPr>
          <w:p w14:paraId="3A410368" w14:textId="00BE97EA" w:rsidR="006D23F4" w:rsidRPr="006D23F4" w:rsidRDefault="006D23F4" w:rsidP="003B7C06">
            <w:pPr>
              <w:rPr>
                <w:b/>
                <w:bCs/>
              </w:rPr>
            </w:pPr>
            <w:r w:rsidRPr="006D23F4">
              <w:rPr>
                <w:b/>
                <w:bCs/>
              </w:rPr>
              <w:t>Number</w:t>
            </w:r>
          </w:p>
        </w:tc>
        <w:tc>
          <w:tcPr>
            <w:tcW w:w="2262" w:type="dxa"/>
            <w:shd w:val="clear" w:color="auto" w:fill="D9D9D9" w:themeFill="background1" w:themeFillShade="D9"/>
          </w:tcPr>
          <w:p w14:paraId="6B2C8040" w14:textId="0C958971" w:rsidR="006D23F4" w:rsidRPr="006D23F4" w:rsidRDefault="006D23F4" w:rsidP="003B7C06">
            <w:pPr>
              <w:rPr>
                <w:b/>
                <w:bCs/>
              </w:rPr>
            </w:pPr>
            <w:r w:rsidRPr="006D23F4">
              <w:rPr>
                <w:b/>
                <w:bCs/>
              </w:rPr>
              <w:t>% change on 2020–21</w:t>
            </w:r>
          </w:p>
        </w:tc>
      </w:tr>
      <w:tr w:rsidR="006D23F4" w14:paraId="20DB735D" w14:textId="77777777" w:rsidTr="006D23F4">
        <w:trPr>
          <w:cantSplit/>
        </w:trPr>
        <w:tc>
          <w:tcPr>
            <w:tcW w:w="6091" w:type="dxa"/>
          </w:tcPr>
          <w:p w14:paraId="496D7A15" w14:textId="0122F8B8" w:rsidR="006D23F4" w:rsidRDefault="006D23F4" w:rsidP="003B7C06">
            <w:r>
              <w:rPr>
                <w:color w:val="000000" w:themeColor="text1"/>
                <w:lang w:eastAsia="en-AU"/>
              </w:rPr>
              <w:t>Community legal education sessions (online and in person)</w:t>
            </w:r>
          </w:p>
        </w:tc>
        <w:tc>
          <w:tcPr>
            <w:tcW w:w="1417" w:type="dxa"/>
          </w:tcPr>
          <w:p w14:paraId="07F15358" w14:textId="35FBA047" w:rsidR="006D23F4" w:rsidRDefault="006D23F4" w:rsidP="003B7C06">
            <w:r>
              <w:t>116</w:t>
            </w:r>
          </w:p>
        </w:tc>
        <w:tc>
          <w:tcPr>
            <w:tcW w:w="2262" w:type="dxa"/>
          </w:tcPr>
          <w:p w14:paraId="50171708" w14:textId="3239FCA8" w:rsidR="006D23F4" w:rsidRDefault="006D23F4" w:rsidP="003B7C06">
            <w:r>
              <w:t>-56%</w:t>
            </w:r>
          </w:p>
        </w:tc>
      </w:tr>
      <w:tr w:rsidR="006D23F4" w14:paraId="7CF440D3" w14:textId="77777777" w:rsidTr="006D23F4">
        <w:trPr>
          <w:cantSplit/>
        </w:trPr>
        <w:tc>
          <w:tcPr>
            <w:tcW w:w="6091" w:type="dxa"/>
          </w:tcPr>
          <w:p w14:paraId="1DE56804" w14:textId="68338ACD" w:rsidR="006D23F4" w:rsidRDefault="006D23F4" w:rsidP="006D23F4">
            <w:r>
              <w:rPr>
                <w:color w:val="000000" w:themeColor="text1"/>
                <w:lang w:eastAsia="en-AU"/>
              </w:rPr>
              <w:t>Community legal education publications</w:t>
            </w:r>
          </w:p>
        </w:tc>
        <w:tc>
          <w:tcPr>
            <w:tcW w:w="1417" w:type="dxa"/>
          </w:tcPr>
          <w:p w14:paraId="04D421E5" w14:textId="3FC236BC" w:rsidR="006D23F4" w:rsidRDefault="006D23F4" w:rsidP="006D23F4">
            <w:r w:rsidRPr="3E07DCCF">
              <w:rPr>
                <w:color w:val="000000" w:themeColor="text1"/>
                <w:lang w:eastAsia="en-AU"/>
              </w:rPr>
              <w:t>78,308</w:t>
            </w:r>
          </w:p>
        </w:tc>
        <w:tc>
          <w:tcPr>
            <w:tcW w:w="2262" w:type="dxa"/>
          </w:tcPr>
          <w:p w14:paraId="592509C2" w14:textId="18BAABA2" w:rsidR="006D23F4" w:rsidRDefault="006D23F4" w:rsidP="006D23F4">
            <w:r w:rsidRPr="3E07DCCF">
              <w:rPr>
                <w:color w:val="000000" w:themeColor="text1"/>
                <w:lang w:eastAsia="en-AU"/>
              </w:rPr>
              <w:t>-10.5%</w:t>
            </w:r>
          </w:p>
        </w:tc>
      </w:tr>
      <w:tr w:rsidR="006D23F4" w14:paraId="187CB81A" w14:textId="77777777" w:rsidTr="006D23F4">
        <w:trPr>
          <w:cantSplit/>
        </w:trPr>
        <w:tc>
          <w:tcPr>
            <w:tcW w:w="6091" w:type="dxa"/>
          </w:tcPr>
          <w:p w14:paraId="4167C754" w14:textId="4D775733" w:rsidR="006D23F4" w:rsidRDefault="006D23F4" w:rsidP="006D23F4">
            <w:r>
              <w:rPr>
                <w:color w:val="000000" w:themeColor="text1"/>
                <w:lang w:eastAsia="en-AU"/>
              </w:rPr>
              <w:t>Website sessions</w:t>
            </w:r>
          </w:p>
        </w:tc>
        <w:tc>
          <w:tcPr>
            <w:tcW w:w="1417" w:type="dxa"/>
          </w:tcPr>
          <w:p w14:paraId="4556B1EA" w14:textId="377C7731" w:rsidR="006D23F4" w:rsidRDefault="006D23F4" w:rsidP="006D23F4">
            <w:r>
              <w:rPr>
                <w:color w:val="000000" w:themeColor="text1"/>
                <w:lang w:eastAsia="en-AU"/>
              </w:rPr>
              <w:t>2,624,903</w:t>
            </w:r>
          </w:p>
        </w:tc>
        <w:tc>
          <w:tcPr>
            <w:tcW w:w="2262" w:type="dxa"/>
          </w:tcPr>
          <w:p w14:paraId="29F43407" w14:textId="442BA06C" w:rsidR="006D23F4" w:rsidRDefault="006D23F4" w:rsidP="006D23F4">
            <w:r>
              <w:rPr>
                <w:color w:val="000000" w:themeColor="text1"/>
                <w:lang w:eastAsia="en-AU"/>
              </w:rPr>
              <w:t>-3.4%</w:t>
            </w:r>
          </w:p>
        </w:tc>
      </w:tr>
    </w:tbl>
    <w:p w14:paraId="6CCE7E91" w14:textId="480EF336" w:rsidR="003B7C06" w:rsidRDefault="003B7C06" w:rsidP="006D23F4">
      <w:pPr>
        <w:pStyle w:val="Heading3"/>
      </w:pPr>
      <w:bookmarkStart w:id="122" w:name="_Toc119228462"/>
      <w:r>
        <w:lastRenderedPageBreak/>
        <w:t>Specialist resolution and advocacy services</w:t>
      </w:r>
      <w:bookmarkEnd w:id="122"/>
    </w:p>
    <w:p w14:paraId="48DA811A" w14:textId="77777777" w:rsidR="003B7C06" w:rsidRDefault="003B7C06" w:rsidP="003B7C06">
      <w:r>
        <w:t>In 2021–22, helping clients resolve their issue before going to court became a key factor in providing access to justice during COVID-19 restrictions. Our specialist resolution and advocacy services include:</w:t>
      </w:r>
    </w:p>
    <w:p w14:paraId="0197A92D" w14:textId="0FF4B62E" w:rsidR="003B7C06" w:rsidRDefault="003B7C06" w:rsidP="00384084">
      <w:pPr>
        <w:pStyle w:val="ListBullet"/>
      </w:pPr>
      <w:r>
        <w:t xml:space="preserve">Independent Mental Health Advocacy (IMHA) – providing non-legal advocacy to people at risk of and subject to compulsory treatment in Victoria so that they can have as much say as possible about their assessment, treatment, and recovery. </w:t>
      </w:r>
    </w:p>
    <w:p w14:paraId="3241D7F3" w14:textId="57990635" w:rsidR="003B7C06" w:rsidRDefault="003B7C06" w:rsidP="00384084">
      <w:pPr>
        <w:pStyle w:val="ListBullet"/>
      </w:pPr>
      <w:r>
        <w:t xml:space="preserve">Independent Family Advocacy and Support service (IFAS) – providing non-legal advocacy to parents and primary carers navigating the child protection system and to help divert families from the court system. </w:t>
      </w:r>
    </w:p>
    <w:p w14:paraId="23064C63" w14:textId="460874B7" w:rsidR="003B7C06" w:rsidRDefault="003B7C06" w:rsidP="00384084">
      <w:pPr>
        <w:pStyle w:val="ListBullet"/>
      </w:pPr>
      <w:r>
        <w:t>Family Dispute Resolution Service (FDRS) – helps parents and other adults involved in family separation resolve their family law disputes by providing a forum for decision making with the assistance of an independent mediator. FDRS also resolves cases after court proceedings have commenced.</w:t>
      </w:r>
    </w:p>
    <w:p w14:paraId="43AD3F67" w14:textId="616CF30F" w:rsidR="003B7C06" w:rsidRDefault="003B7C06" w:rsidP="006D23F4">
      <w:pPr>
        <w:pStyle w:val="Heading4"/>
      </w:pPr>
      <w:r>
        <w:t>Number of IMHA and IFAS sessions delivered</w:t>
      </w:r>
    </w:p>
    <w:tbl>
      <w:tblPr>
        <w:tblStyle w:val="TableGrid"/>
        <w:tblW w:w="5000" w:type="pct"/>
        <w:tblInd w:w="40" w:type="dxa"/>
        <w:tblLook w:val="04A0" w:firstRow="1" w:lastRow="0" w:firstColumn="1" w:lastColumn="0" w:noHBand="0" w:noVBand="1"/>
      </w:tblPr>
      <w:tblGrid>
        <w:gridCol w:w="5862"/>
        <w:gridCol w:w="1954"/>
        <w:gridCol w:w="1954"/>
      </w:tblGrid>
      <w:tr w:rsidR="006D23F4" w:rsidRPr="006D23F4" w14:paraId="5EC8D868" w14:textId="77777777" w:rsidTr="006D23F4">
        <w:trPr>
          <w:cantSplit/>
          <w:tblHeader/>
        </w:trPr>
        <w:tc>
          <w:tcPr>
            <w:tcW w:w="3000" w:type="pct"/>
            <w:shd w:val="clear" w:color="auto" w:fill="D9D9D9" w:themeFill="background1" w:themeFillShade="D9"/>
          </w:tcPr>
          <w:p w14:paraId="4FDAE5CD" w14:textId="6CF20D76" w:rsidR="006D23F4" w:rsidRPr="006D23F4" w:rsidRDefault="006D23F4" w:rsidP="003B7C06">
            <w:pPr>
              <w:rPr>
                <w:b/>
                <w:bCs/>
              </w:rPr>
            </w:pPr>
            <w:r w:rsidRPr="006D23F4">
              <w:rPr>
                <w:b/>
                <w:bCs/>
              </w:rPr>
              <w:t xml:space="preserve">Delivery type  </w:t>
            </w:r>
          </w:p>
        </w:tc>
        <w:tc>
          <w:tcPr>
            <w:tcW w:w="1000" w:type="pct"/>
            <w:shd w:val="clear" w:color="auto" w:fill="D9D9D9" w:themeFill="background1" w:themeFillShade="D9"/>
          </w:tcPr>
          <w:p w14:paraId="1BAECA5C" w14:textId="7077BE59" w:rsidR="006D23F4" w:rsidRPr="006D23F4" w:rsidRDefault="006D23F4" w:rsidP="003B7C06">
            <w:pPr>
              <w:rPr>
                <w:b/>
                <w:bCs/>
              </w:rPr>
            </w:pPr>
            <w:r w:rsidRPr="006D23F4">
              <w:rPr>
                <w:b/>
                <w:bCs/>
              </w:rPr>
              <w:t>Number</w:t>
            </w:r>
          </w:p>
        </w:tc>
        <w:tc>
          <w:tcPr>
            <w:tcW w:w="1000" w:type="pct"/>
            <w:shd w:val="clear" w:color="auto" w:fill="D9D9D9" w:themeFill="background1" w:themeFillShade="D9"/>
          </w:tcPr>
          <w:p w14:paraId="1B95D995" w14:textId="26D911B0" w:rsidR="006D23F4" w:rsidRPr="006D23F4" w:rsidRDefault="006D23F4" w:rsidP="003B7C06">
            <w:pPr>
              <w:rPr>
                <w:b/>
                <w:bCs/>
              </w:rPr>
            </w:pPr>
            <w:r w:rsidRPr="006D23F4">
              <w:rPr>
                <w:b/>
                <w:bCs/>
              </w:rPr>
              <w:t>% change on 2020–21</w:t>
            </w:r>
          </w:p>
        </w:tc>
      </w:tr>
      <w:tr w:rsidR="006D23F4" w14:paraId="48C3A994" w14:textId="77777777" w:rsidTr="006D23F4">
        <w:trPr>
          <w:cantSplit/>
          <w:trHeight w:val="709"/>
        </w:trPr>
        <w:tc>
          <w:tcPr>
            <w:tcW w:w="3000" w:type="pct"/>
          </w:tcPr>
          <w:p w14:paraId="5A22FF39" w14:textId="6F676900" w:rsidR="006D23F4" w:rsidRDefault="006D23F4" w:rsidP="003B7C06">
            <w:r>
              <w:t>IMHA information and referral sessions</w:t>
            </w:r>
          </w:p>
        </w:tc>
        <w:tc>
          <w:tcPr>
            <w:tcW w:w="1000" w:type="pct"/>
          </w:tcPr>
          <w:p w14:paraId="0BA607B3" w14:textId="5F28B63B" w:rsidR="006D23F4" w:rsidRDefault="006D23F4" w:rsidP="003B7C06">
            <w:r>
              <w:t>25,263</w:t>
            </w:r>
          </w:p>
        </w:tc>
        <w:tc>
          <w:tcPr>
            <w:tcW w:w="1000" w:type="pct"/>
          </w:tcPr>
          <w:p w14:paraId="7B821745" w14:textId="3D0C5630" w:rsidR="006D23F4" w:rsidRDefault="006D23F4" w:rsidP="003B7C06">
            <w:r>
              <w:t>+3.5%</w:t>
            </w:r>
          </w:p>
        </w:tc>
      </w:tr>
      <w:tr w:rsidR="006D23F4" w14:paraId="2A5D556E" w14:textId="77777777" w:rsidTr="006D23F4">
        <w:trPr>
          <w:cantSplit/>
        </w:trPr>
        <w:tc>
          <w:tcPr>
            <w:tcW w:w="3000" w:type="pct"/>
          </w:tcPr>
          <w:p w14:paraId="154D61D1" w14:textId="590F5916" w:rsidR="006D23F4" w:rsidRDefault="006D23F4" w:rsidP="003B7C06">
            <w:r>
              <w:t>IMHA advocacy and self-advocacy</w:t>
            </w:r>
          </w:p>
        </w:tc>
        <w:tc>
          <w:tcPr>
            <w:tcW w:w="1000" w:type="pct"/>
          </w:tcPr>
          <w:p w14:paraId="54AE5A9A" w14:textId="6D7CE077" w:rsidR="006D23F4" w:rsidRDefault="006D23F4" w:rsidP="003B7C06">
            <w:r>
              <w:t>13,247</w:t>
            </w:r>
          </w:p>
        </w:tc>
        <w:tc>
          <w:tcPr>
            <w:tcW w:w="1000" w:type="pct"/>
          </w:tcPr>
          <w:p w14:paraId="3FD6B151" w14:textId="55F183FB" w:rsidR="006D23F4" w:rsidRDefault="006D23F4" w:rsidP="003B7C06">
            <w:r>
              <w:t>-9.5%</w:t>
            </w:r>
          </w:p>
        </w:tc>
      </w:tr>
      <w:tr w:rsidR="006D23F4" w14:paraId="657CA631" w14:textId="77777777" w:rsidTr="006D23F4">
        <w:trPr>
          <w:cantSplit/>
        </w:trPr>
        <w:tc>
          <w:tcPr>
            <w:tcW w:w="3000" w:type="pct"/>
          </w:tcPr>
          <w:p w14:paraId="59A3311B" w14:textId="69FE71E4" w:rsidR="006D23F4" w:rsidRDefault="006D23F4" w:rsidP="003B7C06">
            <w:r>
              <w:t>IFAS information and referral sessions</w:t>
            </w:r>
          </w:p>
        </w:tc>
        <w:tc>
          <w:tcPr>
            <w:tcW w:w="1000" w:type="pct"/>
          </w:tcPr>
          <w:p w14:paraId="649FB1F9" w14:textId="3C6C80F3" w:rsidR="006D23F4" w:rsidRDefault="006D23F4" w:rsidP="003B7C06">
            <w:r>
              <w:t>1,824</w:t>
            </w:r>
          </w:p>
        </w:tc>
        <w:tc>
          <w:tcPr>
            <w:tcW w:w="1000" w:type="pct"/>
          </w:tcPr>
          <w:p w14:paraId="5D7B7D24" w14:textId="1A5AE65C" w:rsidR="006D23F4" w:rsidRDefault="006D23F4" w:rsidP="003B7C06">
            <w:r>
              <w:t>-6.8%</w:t>
            </w:r>
          </w:p>
        </w:tc>
      </w:tr>
      <w:tr w:rsidR="006D23F4" w14:paraId="051B58D0" w14:textId="77777777" w:rsidTr="006D23F4">
        <w:trPr>
          <w:cantSplit/>
        </w:trPr>
        <w:tc>
          <w:tcPr>
            <w:tcW w:w="3000" w:type="pct"/>
          </w:tcPr>
          <w:p w14:paraId="7A009704" w14:textId="33E217C3" w:rsidR="006D23F4" w:rsidRDefault="006D23F4" w:rsidP="003B7C06">
            <w:r>
              <w:t>IFAS advocacy and self-advocacy</w:t>
            </w:r>
          </w:p>
        </w:tc>
        <w:tc>
          <w:tcPr>
            <w:tcW w:w="1000" w:type="pct"/>
          </w:tcPr>
          <w:p w14:paraId="03AE5FE8" w14:textId="513DF136" w:rsidR="006D23F4" w:rsidRDefault="006D23F4" w:rsidP="003B7C06">
            <w:r>
              <w:t>2,359</w:t>
            </w:r>
          </w:p>
        </w:tc>
        <w:tc>
          <w:tcPr>
            <w:tcW w:w="1000" w:type="pct"/>
          </w:tcPr>
          <w:p w14:paraId="53A1E6AD" w14:textId="2ACFEC49" w:rsidR="006D23F4" w:rsidRDefault="006D23F4" w:rsidP="003B7C06">
            <w:r>
              <w:t>-20%</w:t>
            </w:r>
          </w:p>
        </w:tc>
      </w:tr>
    </w:tbl>
    <w:p w14:paraId="167854B7" w14:textId="126950AF" w:rsidR="003B7C06" w:rsidRDefault="003B7C06" w:rsidP="006D23F4">
      <w:pPr>
        <w:pStyle w:val="VLAquotation"/>
      </w:pPr>
      <w:r>
        <w:t xml:space="preserve">‘It feels like you are going into battle and with IMHA support, it feels like I had someone fighting with me.’ </w:t>
      </w:r>
      <w:r w:rsidR="006D23F4">
        <w:t>–</w:t>
      </w:r>
      <w:r>
        <w:t xml:space="preserve"> anonymous IMHA consumer.</w:t>
      </w:r>
    </w:p>
    <w:p w14:paraId="3FAB5BD8" w14:textId="77777777" w:rsidR="006D23F4" w:rsidRDefault="003B7C06" w:rsidP="003B7C06">
      <w:r>
        <w:t>Sarah (not her real name), 51, was on an Inpatient Treatment Order for several weeks before she heard about IMHA through another consumer on the unit and got in touch. She had already undergone several electroconvulsive therapy (ECT) sessions and was scheduled for more (as ordered by the Mental Health Tribunal) but wanted them to stop. We provided Sarah with information about ECT guidelines which require her decision-making capacity to be assessed before each session, while also referring her matter to the Mental Health and Disability Law team. An advocate also spoke directly to Sarah’s consultant and reinforced her concerns about the physical impacts of ECT given her existing complex physical health issues. Ultimately, her consultant agreed Sarah had regained capacity to make decisions about her treatment and ECT would not be administered, in accordance with her preferences. Later, we also supported Sarah to self-advocate in order to leave the unit, which was granted.</w:t>
      </w:r>
    </w:p>
    <w:p w14:paraId="16449BF8" w14:textId="2BAAD6AE" w:rsidR="003B7C06" w:rsidRPr="006D23F4" w:rsidRDefault="003B7C06" w:rsidP="006D23F4">
      <w:pPr>
        <w:pStyle w:val="VLAquotation"/>
      </w:pPr>
      <w:r w:rsidRPr="006D23F4">
        <w:t xml:space="preserve">‘From the day I called you, you made me feel so comfortable, I had no idea of the system, I was scared to call you, yet you understood my situation.’ </w:t>
      </w:r>
      <w:r w:rsidR="008C18DC">
        <w:t>–</w:t>
      </w:r>
      <w:r w:rsidRPr="006D23F4">
        <w:t xml:space="preserve"> anonymous IFAS client.</w:t>
      </w:r>
    </w:p>
    <w:p w14:paraId="6120484B" w14:textId="77777777" w:rsidR="003B7C06" w:rsidRDefault="003B7C06" w:rsidP="003B7C06">
      <w:r>
        <w:lastRenderedPageBreak/>
        <w:t>Shannon (not her real name) was referred to IFAS by her Child Protection worker, who recognised that she would likely benefit from an advocate’s support. Child Protection had received a police notification to follow up with Shannon when her partner was arrested for family violence and expressed concerns about the safety of her two children should her partner return to the home on release from prison. Shannon couldn’t understand why Child Protection were still involved given they had told her they had no concerns about her parenting and that Doug was in the home. The IFAS advocate explained to Shannon what constituted a protective concern around family violence, including that if children were victims or exposed to violence this could be considered a failure to act protectively of her children. With the advocate’s encouragement, Shannon welcomed the idea of further support through a family violence service as well as a parenting program and the appropriate referrals were made. Shannon ultimately decided to end her relationship with her partner and Child Protection closed their investigation with no further action.</w:t>
      </w:r>
    </w:p>
    <w:p w14:paraId="2E823EDD" w14:textId="0A538D85" w:rsidR="003B7C06" w:rsidRDefault="003B7C06" w:rsidP="003B7C06">
      <w:r>
        <w:t xml:space="preserve">An </w:t>
      </w:r>
      <w:hyperlink r:id="rId19" w:tooltip="Non-legal child protection support should be expanded statewide – evaluation" w:history="1">
        <w:r w:rsidRPr="006D23F4">
          <w:rPr>
            <w:rStyle w:val="Hyperlink"/>
          </w:rPr>
          <w:t>evaluation conducted by RMIT</w:t>
        </w:r>
      </w:hyperlink>
      <w:r>
        <w:t xml:space="preserve"> demonstrated the value of IFAS, with families saying it helped them navigate the system and one-fifth of matters diverted away from court.</w:t>
      </w:r>
    </w:p>
    <w:p w14:paraId="55B2610D" w14:textId="77777777" w:rsidR="003B7C06" w:rsidRDefault="003B7C06" w:rsidP="006D23F4">
      <w:pPr>
        <w:pStyle w:val="Heading3"/>
      </w:pPr>
      <w:bookmarkStart w:id="123" w:name="_Toc119228463"/>
      <w:r>
        <w:t>Family Dispute Resolution Service</w:t>
      </w:r>
      <w:bookmarkEnd w:id="123"/>
      <w:r>
        <w:t xml:space="preserve"> </w:t>
      </w:r>
    </w:p>
    <w:p w14:paraId="3742157A" w14:textId="77777777" w:rsidR="003B7C06" w:rsidRDefault="003B7C06" w:rsidP="003B7C06">
      <w:r>
        <w:t>In 2021–22, the Family Dispute Resolution Service (FDRS) mediated 1,101 conferences. This included the highest number of court-referred cases in FDRS history, which continues a trend observed over recent years, but consistent since late 2021 following the establishment of the new Federal Circuit and Family Court of Australia and its commitment to earlier dispute resolution. FDRS continues to achieve a high settlement rate of 82 per cent.</w:t>
      </w:r>
    </w:p>
    <w:p w14:paraId="7D3EB66B" w14:textId="77777777" w:rsidR="003B7C06" w:rsidRDefault="003B7C06" w:rsidP="003B7C06">
      <w:r>
        <w:t>During the year we continued our focus on client-centred services by reducing wait times, prioritising the participation of children and young people in decision making and advocating for more culturally safe family dispute resolution for First Nations families. We also assisted families to reach property settlements with the re-opening of a property pilot and the strengthening of partnerships with South-East Monash Legal Service, Fitzroy Legal Service and Women’s Legal Service Victoria to provide legal representation for otherwise unrepresented participants.</w:t>
      </w:r>
    </w:p>
    <w:p w14:paraId="69E9238D" w14:textId="77777777" w:rsidR="003B7C06" w:rsidRDefault="003B7C06" w:rsidP="006D23F4">
      <w:pPr>
        <w:pStyle w:val="Heading2"/>
      </w:pPr>
      <w:bookmarkStart w:id="124" w:name="_Toc119228464"/>
      <w:bookmarkStart w:id="125" w:name="_Toc119228652"/>
      <w:bookmarkStart w:id="126" w:name="_Toc119234249"/>
      <w:r>
        <w:t>Duty lawyer services</w:t>
      </w:r>
      <w:bookmarkEnd w:id="124"/>
      <w:bookmarkEnd w:id="125"/>
      <w:bookmarkEnd w:id="126"/>
    </w:p>
    <w:p w14:paraId="3005BBA7" w14:textId="77777777" w:rsidR="003B7C06" w:rsidRDefault="003B7C06" w:rsidP="003B7C06">
      <w:r>
        <w:t xml:space="preserve">Traditionally, duty lawyer services are delivered at court on the day of someone’s hearing. We prioritise serious cases, including people who are in custody or at risk of going into custody, people facing court for the first time for a family violence intervention order matter or a child protection matter and people who need intensive support. </w:t>
      </w:r>
    </w:p>
    <w:p w14:paraId="66FCD0EE" w14:textId="77777777" w:rsidR="003B7C06" w:rsidRDefault="003B7C06" w:rsidP="003B7C06">
      <w:r>
        <w:t xml:space="preserve">We also assist people through our Help Before Court service. This service provides people with support or advice ahead of their court hearings rather than on the day for criminal matters in the Magistrates’ Court or Children’s Court. These services are included in duty lawyer service data. </w:t>
      </w:r>
    </w:p>
    <w:p w14:paraId="0BE81D72" w14:textId="77777777" w:rsidR="003B7C06" w:rsidRDefault="003B7C06" w:rsidP="003B7C06">
      <w:r>
        <w:t xml:space="preserve">In 2021–22, VLA lawyers, community legal centre lawyers and private practitioners delivered 72,074 services through a combination of methods – over the phone, in online hearings, and in court where COVID-19 restrictions permitted. </w:t>
      </w:r>
    </w:p>
    <w:p w14:paraId="62BE4FDD" w14:textId="77777777" w:rsidR="003B7C06" w:rsidRDefault="003B7C06" w:rsidP="006D23F4">
      <w:pPr>
        <w:pStyle w:val="Heading3"/>
      </w:pPr>
      <w:bookmarkStart w:id="127" w:name="_Toc119228465"/>
      <w:r>
        <w:t>Early Resolution Service</w:t>
      </w:r>
      <w:bookmarkEnd w:id="127"/>
    </w:p>
    <w:p w14:paraId="3A0ACCFE" w14:textId="77777777" w:rsidR="003B7C06" w:rsidRDefault="003B7C06" w:rsidP="003B7C06">
      <w:r>
        <w:t xml:space="preserve">The ERS project enables clients to access pre-court legal advice and support in advance of their court hearing date. ERS has been successfully implemented at seven court locations, and in partnership with community legal centres, we have delivered 9,967 pre-court legal services between </w:t>
      </w:r>
      <w:r>
        <w:lastRenderedPageBreak/>
        <w:t>May 2021 and March 2022. This includes legal advice, negotiations and, in some cases, resolution, prior to the court hearing. A Department of Justice and Community Safety (DJCS) evaluation found that court users who participated in pre-court engagement were better informed and supported, particularly among First Nations clients, those from diverse backgrounds and LGBTIQ+ court users. As a pilot project, its success is evidenced by the extension of DJCS funding for a further six months to the end of 2022.</w:t>
      </w:r>
    </w:p>
    <w:p w14:paraId="4B6701D7" w14:textId="77777777" w:rsidR="003B7C06" w:rsidRDefault="003B7C06" w:rsidP="006D23F4">
      <w:pPr>
        <w:pStyle w:val="Heading2"/>
      </w:pPr>
      <w:bookmarkStart w:id="128" w:name="_Toc119228466"/>
      <w:bookmarkStart w:id="129" w:name="_Toc119228653"/>
      <w:bookmarkStart w:id="130" w:name="_Toc119234250"/>
      <w:r>
        <w:t>Assistance with a case</w:t>
      </w:r>
      <w:bookmarkEnd w:id="128"/>
      <w:bookmarkEnd w:id="129"/>
      <w:bookmarkEnd w:id="130"/>
      <w:r>
        <w:t xml:space="preserve"> </w:t>
      </w:r>
    </w:p>
    <w:p w14:paraId="49BE7F94" w14:textId="77777777" w:rsidR="003B7C06" w:rsidRDefault="003B7C06" w:rsidP="006D23F4">
      <w:pPr>
        <w:pStyle w:val="Heading3"/>
      </w:pPr>
      <w:bookmarkStart w:id="131" w:name="_Toc119228467"/>
      <w:r>
        <w:t>Grants of legal assistance</w:t>
      </w:r>
      <w:bookmarkEnd w:id="131"/>
    </w:p>
    <w:p w14:paraId="2C312EE1" w14:textId="77777777" w:rsidR="003B7C06" w:rsidRDefault="003B7C06" w:rsidP="003B7C06">
      <w:r>
        <w:t xml:space="preserve">We provide grants of legal assistance to clients, who can be helped by a Victoria Legal Aid lawyer, a lawyer on one of our practitioner panels or, in some instances, community legal centres or Aboriginal legal services. </w:t>
      </w:r>
    </w:p>
    <w:p w14:paraId="75E0269B" w14:textId="77777777" w:rsidR="003B7C06" w:rsidRDefault="003B7C06" w:rsidP="003B7C06">
      <w:r>
        <w:t xml:space="preserve">We have played our part to help work through the significant backlog of cases created because of the pandemic and reduced capacity across the court system in 2020–21. With courts yet to operate at full capacity, we have not seen a return to pre-COVD-19 listing volumes this year. In 2021–22, VLA lawyers, community legal centre lawyers and private practitioners provided 40,870 grants of legal assistance. </w:t>
      </w:r>
    </w:p>
    <w:p w14:paraId="33360358" w14:textId="77777777" w:rsidR="003B7C06" w:rsidRDefault="003B7C06" w:rsidP="006D23F4">
      <w:pPr>
        <w:pStyle w:val="Heading3"/>
      </w:pPr>
      <w:bookmarkStart w:id="132" w:name="_Toc119228468"/>
      <w:r>
        <w:t>Chambers services</w:t>
      </w:r>
      <w:bookmarkEnd w:id="132"/>
      <w:r>
        <w:t xml:space="preserve"> </w:t>
      </w:r>
    </w:p>
    <w:p w14:paraId="3A2B0456" w14:textId="77777777" w:rsidR="003B7C06" w:rsidRDefault="003B7C06" w:rsidP="003B7C06">
      <w:r>
        <w:t>Chambers advocates appear for legally represented clients and provide training, mentoring and policy advice across Civil Justice, Criminal Law and Family and Children’s Law.</w:t>
      </w:r>
    </w:p>
    <w:p w14:paraId="1F522804" w14:textId="77777777" w:rsidR="003B7C06" w:rsidRDefault="003B7C06" w:rsidP="006D23F4">
      <w:pPr>
        <w:pStyle w:val="Heading3"/>
      </w:pPr>
      <w:bookmarkStart w:id="133" w:name="_Toc119228469"/>
      <w:r>
        <w:t>Equitable briefing</w:t>
      </w:r>
      <w:bookmarkEnd w:id="133"/>
      <w:r>
        <w:t xml:space="preserve"> </w:t>
      </w:r>
    </w:p>
    <w:p w14:paraId="2DD5F3F3" w14:textId="77777777" w:rsidR="003B7C06" w:rsidRDefault="003B7C06" w:rsidP="003B7C06">
      <w:r>
        <w:t>On International Women’s Day on 9 March 2022, we launched our Equitable Briefing Strategy to guide fairer briefing practices and allow us to lead by example. The strategy sets measurable annual targets to improve the number of women and diverse counsel we brief, both for in-house matters and via private practitioners. It aims to reduce longstanding inequality in the legal profession and acts to break a bias which has led to women being briefed in fewer than one-third of all VLA funded matters. We will maintain an open dialogue with our practice partners as we review our processes to ensure the strategy stays on target.</w:t>
      </w:r>
    </w:p>
    <w:tbl>
      <w:tblPr>
        <w:tblStyle w:val="TableGrid"/>
        <w:tblW w:w="5000" w:type="pct"/>
        <w:tblLook w:val="04A0" w:firstRow="1" w:lastRow="0" w:firstColumn="1" w:lastColumn="0" w:noHBand="0" w:noVBand="1"/>
      </w:tblPr>
      <w:tblGrid>
        <w:gridCol w:w="4884"/>
        <w:gridCol w:w="2443"/>
        <w:gridCol w:w="2443"/>
      </w:tblGrid>
      <w:tr w:rsidR="006D23F4" w:rsidRPr="006D23F4" w14:paraId="0288EE61" w14:textId="77777777" w:rsidTr="006D23F4">
        <w:trPr>
          <w:cantSplit/>
          <w:tblHeader/>
        </w:trPr>
        <w:tc>
          <w:tcPr>
            <w:tcW w:w="2500" w:type="pct"/>
            <w:shd w:val="clear" w:color="auto" w:fill="D9D9D9" w:themeFill="background1" w:themeFillShade="D9"/>
          </w:tcPr>
          <w:p w14:paraId="6A179AB0" w14:textId="4AA4E195" w:rsidR="006D23F4" w:rsidRPr="006D23F4" w:rsidRDefault="006D23F4" w:rsidP="006D23F4">
            <w:pPr>
              <w:rPr>
                <w:b/>
                <w:bCs/>
              </w:rPr>
            </w:pPr>
            <w:r w:rsidRPr="006D23F4">
              <w:rPr>
                <w:b/>
                <w:bCs/>
              </w:rPr>
              <w:t xml:space="preserve">Equitable briefing </w:t>
            </w:r>
          </w:p>
        </w:tc>
        <w:tc>
          <w:tcPr>
            <w:tcW w:w="1250" w:type="pct"/>
            <w:shd w:val="clear" w:color="auto" w:fill="D9D9D9" w:themeFill="background1" w:themeFillShade="D9"/>
          </w:tcPr>
          <w:p w14:paraId="269631C6" w14:textId="326EE666" w:rsidR="006D23F4" w:rsidRPr="006D23F4" w:rsidRDefault="006D23F4" w:rsidP="006D23F4">
            <w:pPr>
              <w:rPr>
                <w:b/>
                <w:bCs/>
              </w:rPr>
            </w:pPr>
            <w:r w:rsidRPr="006D23F4">
              <w:rPr>
                <w:b/>
                <w:bCs/>
              </w:rPr>
              <w:t xml:space="preserve">Number </w:t>
            </w:r>
          </w:p>
        </w:tc>
        <w:tc>
          <w:tcPr>
            <w:tcW w:w="1250" w:type="pct"/>
            <w:shd w:val="clear" w:color="auto" w:fill="D9D9D9" w:themeFill="background1" w:themeFillShade="D9"/>
          </w:tcPr>
          <w:p w14:paraId="6B00389E" w14:textId="6389A5A7" w:rsidR="006D23F4" w:rsidRPr="006D23F4" w:rsidRDefault="006D23F4" w:rsidP="006D23F4">
            <w:pPr>
              <w:rPr>
                <w:b/>
                <w:bCs/>
              </w:rPr>
            </w:pPr>
            <w:r w:rsidRPr="006D23F4">
              <w:rPr>
                <w:b/>
                <w:bCs/>
              </w:rPr>
              <w:t>% change on 2020–21</w:t>
            </w:r>
          </w:p>
        </w:tc>
      </w:tr>
      <w:tr w:rsidR="006D23F4" w14:paraId="43ACD389" w14:textId="77777777" w:rsidTr="006D23F4">
        <w:trPr>
          <w:cantSplit/>
        </w:trPr>
        <w:tc>
          <w:tcPr>
            <w:tcW w:w="2500" w:type="pct"/>
          </w:tcPr>
          <w:p w14:paraId="5A2D9EC8" w14:textId="32A4E643" w:rsidR="006D23F4" w:rsidRDefault="006D23F4" w:rsidP="006D23F4">
            <w:r w:rsidRPr="00220C6F">
              <w:t>Total payments for barristers in legally aided matters</w:t>
            </w:r>
          </w:p>
        </w:tc>
        <w:tc>
          <w:tcPr>
            <w:tcW w:w="1250" w:type="pct"/>
          </w:tcPr>
          <w:p w14:paraId="23314A8F" w14:textId="7B227612" w:rsidR="006D23F4" w:rsidRDefault="006D23F4" w:rsidP="006D23F4">
            <w:r w:rsidRPr="00220C6F">
              <w:t>$26 million</w:t>
            </w:r>
          </w:p>
        </w:tc>
        <w:tc>
          <w:tcPr>
            <w:tcW w:w="1250" w:type="pct"/>
          </w:tcPr>
          <w:p w14:paraId="350609A5" w14:textId="741899A8" w:rsidR="006D23F4" w:rsidRDefault="006D23F4" w:rsidP="006D23F4">
            <w:r w:rsidRPr="00220C6F">
              <w:t>+24%</w:t>
            </w:r>
          </w:p>
        </w:tc>
      </w:tr>
      <w:tr w:rsidR="006D23F4" w14:paraId="58AEDE26" w14:textId="77777777" w:rsidTr="006D23F4">
        <w:trPr>
          <w:cantSplit/>
        </w:trPr>
        <w:tc>
          <w:tcPr>
            <w:tcW w:w="2500" w:type="pct"/>
          </w:tcPr>
          <w:p w14:paraId="583C0B61" w14:textId="7DAF1160" w:rsidR="006D23F4" w:rsidRDefault="006D23F4" w:rsidP="006D23F4">
            <w:r w:rsidRPr="00220C6F">
              <w:t>Payments to female barristers at the private Bar</w:t>
            </w:r>
            <w:r w:rsidR="00A8568A">
              <w:t xml:space="preserve"> (</w:t>
            </w:r>
            <w:r w:rsidR="00A8568A" w:rsidRPr="00A8568A">
              <w:t>not including payments to firms or where gender has not been identified</w:t>
            </w:r>
            <w:r w:rsidR="00A8568A">
              <w:t>)</w:t>
            </w:r>
          </w:p>
        </w:tc>
        <w:tc>
          <w:tcPr>
            <w:tcW w:w="1250" w:type="pct"/>
          </w:tcPr>
          <w:p w14:paraId="128D7590" w14:textId="167D70DD" w:rsidR="006D23F4" w:rsidRDefault="006D23F4" w:rsidP="006D23F4">
            <w:r w:rsidRPr="00220C6F">
              <w:t>$8 million</w:t>
            </w:r>
          </w:p>
        </w:tc>
        <w:tc>
          <w:tcPr>
            <w:tcW w:w="1250" w:type="pct"/>
          </w:tcPr>
          <w:p w14:paraId="57E3C950" w14:textId="655F7B2A" w:rsidR="006D23F4" w:rsidRDefault="006D23F4" w:rsidP="006D23F4">
            <w:r w:rsidRPr="00220C6F">
              <w:t>+14%</w:t>
            </w:r>
          </w:p>
        </w:tc>
      </w:tr>
      <w:tr w:rsidR="006D23F4" w14:paraId="40C9045C" w14:textId="77777777" w:rsidTr="006D23F4">
        <w:trPr>
          <w:cantSplit/>
        </w:trPr>
        <w:tc>
          <w:tcPr>
            <w:tcW w:w="2500" w:type="pct"/>
          </w:tcPr>
          <w:p w14:paraId="478D3AB6" w14:textId="1B04F2E5" w:rsidR="006D23F4" w:rsidRDefault="006D23F4" w:rsidP="006D23F4">
            <w:r w:rsidRPr="00220C6F">
              <w:t xml:space="preserve">Proportion of VLA Chambers advocates who identify as female </w:t>
            </w:r>
          </w:p>
        </w:tc>
        <w:tc>
          <w:tcPr>
            <w:tcW w:w="1250" w:type="pct"/>
          </w:tcPr>
          <w:p w14:paraId="101228F8" w14:textId="27E6FF9A" w:rsidR="006D23F4" w:rsidRDefault="006D23F4" w:rsidP="006D23F4">
            <w:r w:rsidRPr="00220C6F">
              <w:t>48%</w:t>
            </w:r>
          </w:p>
        </w:tc>
        <w:tc>
          <w:tcPr>
            <w:tcW w:w="1250" w:type="pct"/>
          </w:tcPr>
          <w:p w14:paraId="23BA6532" w14:textId="63E88A90" w:rsidR="006D23F4" w:rsidRDefault="006D23F4" w:rsidP="006D23F4">
            <w:r w:rsidRPr="00220C6F">
              <w:t>+37%</w:t>
            </w:r>
          </w:p>
        </w:tc>
      </w:tr>
    </w:tbl>
    <w:p w14:paraId="35EAF36F" w14:textId="77777777" w:rsidR="003B7C06" w:rsidRDefault="003B7C06" w:rsidP="006D23F4">
      <w:pPr>
        <w:pStyle w:val="Heading1"/>
      </w:pPr>
      <w:bookmarkStart w:id="134" w:name="_Toc119228470"/>
      <w:bookmarkStart w:id="135" w:name="_Toc119228654"/>
      <w:bookmarkStart w:id="136" w:name="_Toc119234251"/>
      <w:r>
        <w:lastRenderedPageBreak/>
        <w:t>Our performance</w:t>
      </w:r>
      <w:bookmarkEnd w:id="134"/>
      <w:bookmarkEnd w:id="135"/>
      <w:bookmarkEnd w:id="136"/>
      <w:r>
        <w:t xml:space="preserve"> </w:t>
      </w:r>
    </w:p>
    <w:p w14:paraId="1189BD19" w14:textId="77777777" w:rsidR="003B7C06" w:rsidRDefault="003B7C06" w:rsidP="006D23F4">
      <w:pPr>
        <w:pStyle w:val="Heading2"/>
      </w:pPr>
      <w:bookmarkStart w:id="137" w:name="_Toc119228471"/>
      <w:bookmarkStart w:id="138" w:name="_Toc119228655"/>
      <w:bookmarkStart w:id="139" w:name="_Toc119234252"/>
      <w:r>
        <w:t>Budget Paper 3</w:t>
      </w:r>
      <w:bookmarkEnd w:id="137"/>
      <w:bookmarkEnd w:id="138"/>
      <w:bookmarkEnd w:id="139"/>
      <w:r>
        <w:t xml:space="preserve"> </w:t>
      </w:r>
    </w:p>
    <w:p w14:paraId="6C281E67" w14:textId="77777777" w:rsidR="003B7C06" w:rsidRPr="00B5312C" w:rsidRDefault="003B7C06" w:rsidP="00B5312C">
      <w:r w:rsidRPr="00B5312C">
        <w:t>Our annual service delivery targets are based on year-on-year figures, adjusted each year based on our projected demand. Many of our services have been significantly impacted by the ongoing COVID-19 pandemic.</w:t>
      </w:r>
    </w:p>
    <w:p w14:paraId="5A2349B5" w14:textId="77777777" w:rsidR="003B7C06" w:rsidRPr="00B5312C" w:rsidRDefault="003B7C06" w:rsidP="00B5312C">
      <w:r w:rsidRPr="00B5312C">
        <w:t>With courts yet to operate at full capacity this year, we have been unable to meet all our targets. However, in most areas we have delivered more services and seen more clients than in 2020–21 and expect this upward trend to continue as the courts continue to increase their capacity.</w:t>
      </w:r>
    </w:p>
    <w:p w14:paraId="16CF7B00" w14:textId="77777777" w:rsidR="003B7C06" w:rsidRDefault="003B7C06" w:rsidP="00B5312C">
      <w:pPr>
        <w:pStyle w:val="Heading3"/>
      </w:pPr>
      <w:bookmarkStart w:id="140" w:name="_Toc119228472"/>
      <w:r>
        <w:t xml:space="preserve">Budget Paper 3 </w:t>
      </w:r>
      <w:r w:rsidRPr="00B5312C">
        <w:t>performance</w:t>
      </w:r>
      <w:r>
        <w:t xml:space="preserve"> targets</w:t>
      </w:r>
      <w:bookmarkEnd w:id="140"/>
    </w:p>
    <w:tbl>
      <w:tblPr>
        <w:tblStyle w:val="TableGrid"/>
        <w:tblW w:w="5000" w:type="pct"/>
        <w:tblLook w:val="04A0" w:firstRow="1" w:lastRow="0" w:firstColumn="1" w:lastColumn="0" w:noHBand="0" w:noVBand="1"/>
      </w:tblPr>
      <w:tblGrid>
        <w:gridCol w:w="3907"/>
        <w:gridCol w:w="1465"/>
        <w:gridCol w:w="1466"/>
        <w:gridCol w:w="1466"/>
        <w:gridCol w:w="1466"/>
      </w:tblGrid>
      <w:tr w:rsidR="0033716A" w:rsidRPr="0033716A" w14:paraId="6264F6B0" w14:textId="77777777" w:rsidTr="008C18DC">
        <w:trPr>
          <w:cantSplit/>
          <w:tblHeader/>
        </w:trPr>
        <w:tc>
          <w:tcPr>
            <w:tcW w:w="2000" w:type="pct"/>
            <w:shd w:val="clear" w:color="auto" w:fill="D9D9D9" w:themeFill="background1" w:themeFillShade="D9"/>
            <w:hideMark/>
          </w:tcPr>
          <w:p w14:paraId="3CC362EA" w14:textId="77777777" w:rsidR="006D23F4" w:rsidRPr="0033716A" w:rsidRDefault="006D23F4" w:rsidP="00BB6B58">
            <w:pPr>
              <w:rPr>
                <w:b/>
                <w:szCs w:val="22"/>
              </w:rPr>
            </w:pPr>
            <w:r w:rsidRPr="0033716A">
              <w:rPr>
                <w:b/>
                <w:szCs w:val="22"/>
                <w:lang w:eastAsia="en-AU"/>
              </w:rPr>
              <w:t>Measure</w:t>
            </w:r>
          </w:p>
        </w:tc>
        <w:tc>
          <w:tcPr>
            <w:tcW w:w="750" w:type="pct"/>
            <w:shd w:val="clear" w:color="auto" w:fill="D9D9D9" w:themeFill="background1" w:themeFillShade="D9"/>
            <w:hideMark/>
          </w:tcPr>
          <w:p w14:paraId="2EB68A18" w14:textId="77777777" w:rsidR="006D23F4" w:rsidRPr="0033716A" w:rsidRDefault="006D23F4" w:rsidP="00BB6B58">
            <w:pPr>
              <w:rPr>
                <w:b/>
                <w:szCs w:val="22"/>
              </w:rPr>
            </w:pPr>
            <w:r w:rsidRPr="0033716A">
              <w:rPr>
                <w:b/>
                <w:szCs w:val="22"/>
              </w:rPr>
              <w:t>2019</w:t>
            </w:r>
            <w:r w:rsidRPr="0033716A">
              <w:rPr>
                <w:szCs w:val="22"/>
              </w:rPr>
              <w:t>–</w:t>
            </w:r>
            <w:r w:rsidRPr="0033716A">
              <w:rPr>
                <w:b/>
                <w:szCs w:val="22"/>
              </w:rPr>
              <w:t>20 actual</w:t>
            </w:r>
          </w:p>
        </w:tc>
        <w:tc>
          <w:tcPr>
            <w:tcW w:w="750" w:type="pct"/>
            <w:shd w:val="clear" w:color="auto" w:fill="D9D9D9" w:themeFill="background1" w:themeFillShade="D9"/>
            <w:hideMark/>
          </w:tcPr>
          <w:p w14:paraId="2BDC8174" w14:textId="77777777" w:rsidR="006D23F4" w:rsidRPr="0033716A" w:rsidRDefault="006D23F4" w:rsidP="00BB6B58">
            <w:pPr>
              <w:rPr>
                <w:b/>
                <w:szCs w:val="22"/>
              </w:rPr>
            </w:pPr>
            <w:r w:rsidRPr="0033716A">
              <w:rPr>
                <w:b/>
                <w:szCs w:val="22"/>
              </w:rPr>
              <w:t>2020</w:t>
            </w:r>
            <w:r w:rsidRPr="0033716A">
              <w:rPr>
                <w:szCs w:val="22"/>
              </w:rPr>
              <w:t>–</w:t>
            </w:r>
            <w:r w:rsidRPr="0033716A">
              <w:rPr>
                <w:b/>
                <w:szCs w:val="22"/>
              </w:rPr>
              <w:t>21 actual</w:t>
            </w:r>
          </w:p>
        </w:tc>
        <w:tc>
          <w:tcPr>
            <w:tcW w:w="750" w:type="pct"/>
            <w:shd w:val="clear" w:color="auto" w:fill="D9D9D9" w:themeFill="background1" w:themeFillShade="D9"/>
            <w:hideMark/>
          </w:tcPr>
          <w:p w14:paraId="455F0499" w14:textId="77777777" w:rsidR="006D23F4" w:rsidRPr="0033716A" w:rsidRDefault="006D23F4" w:rsidP="00BB6B58">
            <w:pPr>
              <w:rPr>
                <w:b/>
                <w:szCs w:val="22"/>
              </w:rPr>
            </w:pPr>
            <w:r w:rsidRPr="0033716A">
              <w:rPr>
                <w:b/>
                <w:szCs w:val="22"/>
              </w:rPr>
              <w:t>2021</w:t>
            </w:r>
            <w:r w:rsidRPr="0033716A">
              <w:rPr>
                <w:szCs w:val="22"/>
              </w:rPr>
              <w:t>–</w:t>
            </w:r>
            <w:r w:rsidRPr="0033716A">
              <w:rPr>
                <w:b/>
                <w:szCs w:val="22"/>
              </w:rPr>
              <w:t>22 target</w:t>
            </w:r>
          </w:p>
        </w:tc>
        <w:tc>
          <w:tcPr>
            <w:tcW w:w="750" w:type="pct"/>
            <w:shd w:val="clear" w:color="auto" w:fill="D9D9D9" w:themeFill="background1" w:themeFillShade="D9"/>
            <w:hideMark/>
          </w:tcPr>
          <w:p w14:paraId="69404A08" w14:textId="77777777" w:rsidR="006D23F4" w:rsidRPr="0033716A" w:rsidRDefault="006D23F4" w:rsidP="00BB6B58">
            <w:pPr>
              <w:rPr>
                <w:b/>
                <w:szCs w:val="22"/>
              </w:rPr>
            </w:pPr>
            <w:r w:rsidRPr="0033716A">
              <w:rPr>
                <w:b/>
                <w:szCs w:val="22"/>
              </w:rPr>
              <w:t>2021</w:t>
            </w:r>
            <w:r w:rsidRPr="0033716A">
              <w:rPr>
                <w:szCs w:val="22"/>
              </w:rPr>
              <w:t>–</w:t>
            </w:r>
            <w:r w:rsidRPr="0033716A">
              <w:rPr>
                <w:b/>
                <w:szCs w:val="22"/>
              </w:rPr>
              <w:t xml:space="preserve">22 actual </w:t>
            </w:r>
          </w:p>
        </w:tc>
      </w:tr>
      <w:tr w:rsidR="006D23F4" w:rsidRPr="0033716A" w14:paraId="7D7C1944" w14:textId="77777777" w:rsidTr="008C18DC">
        <w:trPr>
          <w:cantSplit/>
        </w:trPr>
        <w:tc>
          <w:tcPr>
            <w:tcW w:w="2000" w:type="pct"/>
            <w:hideMark/>
          </w:tcPr>
          <w:p w14:paraId="56589959" w14:textId="77777777" w:rsidR="006D23F4" w:rsidRPr="0033716A" w:rsidRDefault="006D23F4" w:rsidP="00BB6B58">
            <w:pPr>
              <w:rPr>
                <w:b/>
                <w:szCs w:val="22"/>
              </w:rPr>
            </w:pPr>
            <w:r w:rsidRPr="0033716A">
              <w:rPr>
                <w:b/>
                <w:szCs w:val="22"/>
              </w:rPr>
              <w:t>Unique clients</w:t>
            </w:r>
          </w:p>
        </w:tc>
        <w:tc>
          <w:tcPr>
            <w:tcW w:w="750" w:type="pct"/>
            <w:hideMark/>
          </w:tcPr>
          <w:p w14:paraId="1FFFDC40" w14:textId="77777777" w:rsidR="006D23F4" w:rsidRPr="0033716A" w:rsidRDefault="006D23F4" w:rsidP="00BB6B58">
            <w:pPr>
              <w:rPr>
                <w:szCs w:val="22"/>
              </w:rPr>
            </w:pPr>
            <w:r w:rsidRPr="0033716A">
              <w:rPr>
                <w:szCs w:val="22"/>
              </w:rPr>
              <w:t>88,662</w:t>
            </w:r>
          </w:p>
        </w:tc>
        <w:tc>
          <w:tcPr>
            <w:tcW w:w="750" w:type="pct"/>
            <w:hideMark/>
          </w:tcPr>
          <w:p w14:paraId="35B152D3" w14:textId="77777777" w:rsidR="006D23F4" w:rsidRPr="0033716A" w:rsidRDefault="006D23F4" w:rsidP="00BB6B58">
            <w:pPr>
              <w:rPr>
                <w:szCs w:val="22"/>
              </w:rPr>
            </w:pPr>
            <w:r w:rsidRPr="0033716A">
              <w:rPr>
                <w:szCs w:val="22"/>
              </w:rPr>
              <w:t>74,670</w:t>
            </w:r>
          </w:p>
        </w:tc>
        <w:tc>
          <w:tcPr>
            <w:tcW w:w="750" w:type="pct"/>
          </w:tcPr>
          <w:p w14:paraId="6EC33EBE" w14:textId="77777777" w:rsidR="006D23F4" w:rsidRPr="0033716A" w:rsidRDefault="006D23F4" w:rsidP="00BB6B58">
            <w:pPr>
              <w:rPr>
                <w:szCs w:val="22"/>
              </w:rPr>
            </w:pPr>
            <w:r w:rsidRPr="0033716A">
              <w:rPr>
                <w:szCs w:val="22"/>
              </w:rPr>
              <w:t>105,000</w:t>
            </w:r>
          </w:p>
        </w:tc>
        <w:tc>
          <w:tcPr>
            <w:tcW w:w="750" w:type="pct"/>
          </w:tcPr>
          <w:p w14:paraId="534AF3E9" w14:textId="77777777" w:rsidR="006D23F4" w:rsidRPr="0033716A" w:rsidRDefault="006D23F4" w:rsidP="00BB6B58">
            <w:pPr>
              <w:rPr>
                <w:szCs w:val="22"/>
              </w:rPr>
            </w:pPr>
            <w:r w:rsidRPr="0033716A">
              <w:rPr>
                <w:szCs w:val="22"/>
              </w:rPr>
              <w:t>80,547</w:t>
            </w:r>
          </w:p>
        </w:tc>
      </w:tr>
      <w:tr w:rsidR="006D23F4" w:rsidRPr="0033716A" w14:paraId="01DCB284" w14:textId="77777777" w:rsidTr="008C18DC">
        <w:trPr>
          <w:cantSplit/>
        </w:trPr>
        <w:tc>
          <w:tcPr>
            <w:tcW w:w="2000" w:type="pct"/>
            <w:hideMark/>
          </w:tcPr>
          <w:p w14:paraId="1CE24DED" w14:textId="77777777" w:rsidR="006D23F4" w:rsidRPr="0033716A" w:rsidRDefault="006D23F4" w:rsidP="00BB6B58">
            <w:pPr>
              <w:rPr>
                <w:b/>
                <w:szCs w:val="22"/>
              </w:rPr>
            </w:pPr>
            <w:r w:rsidRPr="0033716A">
              <w:rPr>
                <w:b/>
                <w:szCs w:val="22"/>
              </w:rPr>
              <w:t>Community legal education and information services (excluding family violence)</w:t>
            </w:r>
          </w:p>
        </w:tc>
        <w:tc>
          <w:tcPr>
            <w:tcW w:w="750" w:type="pct"/>
            <w:hideMark/>
          </w:tcPr>
          <w:p w14:paraId="30D43944" w14:textId="77777777" w:rsidR="006D23F4" w:rsidRPr="0033716A" w:rsidRDefault="006D23F4" w:rsidP="00BB6B58">
            <w:pPr>
              <w:rPr>
                <w:szCs w:val="22"/>
              </w:rPr>
            </w:pPr>
            <w:r w:rsidRPr="0033716A">
              <w:rPr>
                <w:szCs w:val="22"/>
              </w:rPr>
              <w:t>89,829</w:t>
            </w:r>
          </w:p>
        </w:tc>
        <w:tc>
          <w:tcPr>
            <w:tcW w:w="750" w:type="pct"/>
            <w:hideMark/>
          </w:tcPr>
          <w:p w14:paraId="58A5BA12" w14:textId="77777777" w:rsidR="006D23F4" w:rsidRPr="0033716A" w:rsidRDefault="006D23F4" w:rsidP="00BB6B58">
            <w:pPr>
              <w:rPr>
                <w:szCs w:val="22"/>
              </w:rPr>
            </w:pPr>
            <w:r w:rsidRPr="0033716A">
              <w:rPr>
                <w:color w:val="000000" w:themeColor="text1"/>
                <w:szCs w:val="22"/>
                <w:lang w:eastAsia="en-AU"/>
              </w:rPr>
              <w:t>83,054</w:t>
            </w:r>
          </w:p>
        </w:tc>
        <w:tc>
          <w:tcPr>
            <w:tcW w:w="750" w:type="pct"/>
          </w:tcPr>
          <w:p w14:paraId="68E0329B" w14:textId="6DE68FB2" w:rsidR="006D23F4" w:rsidRPr="0033716A" w:rsidRDefault="006D23F4" w:rsidP="00BB6B58">
            <w:pPr>
              <w:rPr>
                <w:szCs w:val="22"/>
              </w:rPr>
            </w:pPr>
            <w:r w:rsidRPr="0033716A">
              <w:rPr>
                <w:szCs w:val="22"/>
              </w:rPr>
              <w:t>101,000</w:t>
            </w:r>
            <w:r w:rsidRPr="0033716A">
              <w:rPr>
                <w:rFonts w:eastAsia="Arial" w:cs="Arial"/>
                <w:szCs w:val="22"/>
              </w:rPr>
              <w:t>–103,000</w:t>
            </w:r>
          </w:p>
        </w:tc>
        <w:tc>
          <w:tcPr>
            <w:tcW w:w="750" w:type="pct"/>
          </w:tcPr>
          <w:p w14:paraId="7C025DFD" w14:textId="77777777" w:rsidR="006D23F4" w:rsidRPr="0033716A" w:rsidRDefault="006D23F4" w:rsidP="00BB6B58">
            <w:pPr>
              <w:rPr>
                <w:szCs w:val="22"/>
              </w:rPr>
            </w:pPr>
            <w:r w:rsidRPr="0033716A">
              <w:rPr>
                <w:szCs w:val="22"/>
              </w:rPr>
              <w:t>84,100</w:t>
            </w:r>
          </w:p>
        </w:tc>
      </w:tr>
      <w:tr w:rsidR="006D23F4" w:rsidRPr="0033716A" w14:paraId="1D06680C" w14:textId="77777777" w:rsidTr="008C18DC">
        <w:trPr>
          <w:cantSplit/>
        </w:trPr>
        <w:tc>
          <w:tcPr>
            <w:tcW w:w="2000" w:type="pct"/>
            <w:hideMark/>
          </w:tcPr>
          <w:p w14:paraId="0AB93252" w14:textId="77777777" w:rsidR="006D23F4" w:rsidRPr="0033716A" w:rsidRDefault="006D23F4" w:rsidP="00BB6B58">
            <w:pPr>
              <w:rPr>
                <w:b/>
                <w:szCs w:val="22"/>
              </w:rPr>
            </w:pPr>
            <w:r w:rsidRPr="0033716A">
              <w:rPr>
                <w:b/>
                <w:szCs w:val="22"/>
              </w:rPr>
              <w:t>Community legal education and information services – family violence related services</w:t>
            </w:r>
          </w:p>
        </w:tc>
        <w:tc>
          <w:tcPr>
            <w:tcW w:w="750" w:type="pct"/>
            <w:hideMark/>
          </w:tcPr>
          <w:p w14:paraId="7DCC2863" w14:textId="77777777" w:rsidR="006D23F4" w:rsidRPr="0033716A" w:rsidRDefault="006D23F4" w:rsidP="00BB6B58">
            <w:pPr>
              <w:rPr>
                <w:szCs w:val="22"/>
              </w:rPr>
            </w:pPr>
            <w:r w:rsidRPr="0033716A">
              <w:rPr>
                <w:szCs w:val="22"/>
              </w:rPr>
              <w:t>23,320</w:t>
            </w:r>
          </w:p>
        </w:tc>
        <w:tc>
          <w:tcPr>
            <w:tcW w:w="750" w:type="pct"/>
            <w:hideMark/>
          </w:tcPr>
          <w:p w14:paraId="1C36626E" w14:textId="77777777" w:rsidR="006D23F4" w:rsidRPr="0033716A" w:rsidRDefault="006D23F4" w:rsidP="00BB6B58">
            <w:pPr>
              <w:rPr>
                <w:szCs w:val="22"/>
              </w:rPr>
            </w:pPr>
            <w:r w:rsidRPr="0033716A">
              <w:rPr>
                <w:color w:val="000000" w:themeColor="text1"/>
                <w:szCs w:val="22"/>
                <w:lang w:eastAsia="en-AU"/>
              </w:rPr>
              <w:t>21,430</w:t>
            </w:r>
          </w:p>
        </w:tc>
        <w:tc>
          <w:tcPr>
            <w:tcW w:w="750" w:type="pct"/>
          </w:tcPr>
          <w:p w14:paraId="6D6AE60F" w14:textId="54B96531" w:rsidR="006D23F4" w:rsidRPr="0033716A" w:rsidRDefault="006D23F4" w:rsidP="00BB6B58">
            <w:pPr>
              <w:rPr>
                <w:szCs w:val="22"/>
              </w:rPr>
            </w:pPr>
            <w:r w:rsidRPr="0033716A">
              <w:rPr>
                <w:szCs w:val="22"/>
              </w:rPr>
              <w:t>26,000</w:t>
            </w:r>
            <w:r w:rsidRPr="0033716A">
              <w:rPr>
                <w:rFonts w:eastAsia="Arial" w:cs="Arial"/>
                <w:szCs w:val="22"/>
              </w:rPr>
              <w:t>–28,000</w:t>
            </w:r>
          </w:p>
        </w:tc>
        <w:tc>
          <w:tcPr>
            <w:tcW w:w="750" w:type="pct"/>
          </w:tcPr>
          <w:p w14:paraId="3908ADF5" w14:textId="77777777" w:rsidR="006D23F4" w:rsidRPr="0033716A" w:rsidRDefault="006D23F4" w:rsidP="00BB6B58">
            <w:pPr>
              <w:rPr>
                <w:szCs w:val="22"/>
              </w:rPr>
            </w:pPr>
            <w:r w:rsidRPr="0033716A">
              <w:rPr>
                <w:szCs w:val="22"/>
              </w:rPr>
              <w:t>19,373</w:t>
            </w:r>
          </w:p>
        </w:tc>
      </w:tr>
      <w:tr w:rsidR="006D23F4" w:rsidRPr="0033716A" w14:paraId="4ABBBA81" w14:textId="77777777" w:rsidTr="008C18DC">
        <w:trPr>
          <w:cantSplit/>
        </w:trPr>
        <w:tc>
          <w:tcPr>
            <w:tcW w:w="2000" w:type="pct"/>
            <w:hideMark/>
          </w:tcPr>
          <w:p w14:paraId="19D2583F" w14:textId="77777777" w:rsidR="006D23F4" w:rsidRPr="0033716A" w:rsidRDefault="006D23F4" w:rsidP="00BB6B58">
            <w:pPr>
              <w:rPr>
                <w:b/>
                <w:szCs w:val="22"/>
              </w:rPr>
            </w:pPr>
            <w:r w:rsidRPr="0033716A">
              <w:rPr>
                <w:b/>
                <w:szCs w:val="22"/>
              </w:rPr>
              <w:t>Duty lawyer services (excluding family violence)</w:t>
            </w:r>
          </w:p>
        </w:tc>
        <w:tc>
          <w:tcPr>
            <w:tcW w:w="750" w:type="pct"/>
            <w:hideMark/>
          </w:tcPr>
          <w:p w14:paraId="35903218" w14:textId="77777777" w:rsidR="006D23F4" w:rsidRPr="0033716A" w:rsidRDefault="006D23F4" w:rsidP="00BB6B58">
            <w:pPr>
              <w:rPr>
                <w:szCs w:val="22"/>
              </w:rPr>
            </w:pPr>
            <w:r w:rsidRPr="0033716A">
              <w:rPr>
                <w:szCs w:val="22"/>
              </w:rPr>
              <w:t>53,789</w:t>
            </w:r>
          </w:p>
        </w:tc>
        <w:tc>
          <w:tcPr>
            <w:tcW w:w="750" w:type="pct"/>
            <w:hideMark/>
          </w:tcPr>
          <w:p w14:paraId="77DE87F3" w14:textId="77777777" w:rsidR="006D23F4" w:rsidRPr="0033716A" w:rsidRDefault="006D23F4" w:rsidP="00BB6B58">
            <w:pPr>
              <w:rPr>
                <w:szCs w:val="22"/>
              </w:rPr>
            </w:pPr>
            <w:r w:rsidRPr="0033716A">
              <w:rPr>
                <w:color w:val="000000" w:themeColor="text1"/>
                <w:szCs w:val="22"/>
                <w:lang w:eastAsia="en-AU"/>
              </w:rPr>
              <w:t>28,070</w:t>
            </w:r>
          </w:p>
        </w:tc>
        <w:tc>
          <w:tcPr>
            <w:tcW w:w="750" w:type="pct"/>
          </w:tcPr>
          <w:p w14:paraId="2F126F30" w14:textId="681BA509" w:rsidR="006D23F4" w:rsidRPr="0033716A" w:rsidRDefault="006D23F4" w:rsidP="00BB6B58">
            <w:pPr>
              <w:rPr>
                <w:szCs w:val="22"/>
              </w:rPr>
            </w:pPr>
            <w:r w:rsidRPr="0033716A">
              <w:rPr>
                <w:szCs w:val="22"/>
              </w:rPr>
              <w:t>69,000</w:t>
            </w:r>
            <w:r w:rsidRPr="0033716A">
              <w:rPr>
                <w:rFonts w:eastAsia="Arial" w:cs="Arial"/>
                <w:szCs w:val="22"/>
              </w:rPr>
              <w:t>–71,000</w:t>
            </w:r>
          </w:p>
        </w:tc>
        <w:tc>
          <w:tcPr>
            <w:tcW w:w="750" w:type="pct"/>
          </w:tcPr>
          <w:p w14:paraId="71404C4B" w14:textId="77777777" w:rsidR="006D23F4" w:rsidRPr="0033716A" w:rsidRDefault="006D23F4" w:rsidP="00BB6B58">
            <w:pPr>
              <w:rPr>
                <w:szCs w:val="22"/>
              </w:rPr>
            </w:pPr>
            <w:r w:rsidRPr="0033716A">
              <w:rPr>
                <w:szCs w:val="22"/>
              </w:rPr>
              <w:t>36,200</w:t>
            </w:r>
          </w:p>
        </w:tc>
      </w:tr>
      <w:tr w:rsidR="006D23F4" w:rsidRPr="0033716A" w14:paraId="35EA3A80" w14:textId="77777777" w:rsidTr="008C18DC">
        <w:trPr>
          <w:cantSplit/>
        </w:trPr>
        <w:tc>
          <w:tcPr>
            <w:tcW w:w="2000" w:type="pct"/>
            <w:hideMark/>
          </w:tcPr>
          <w:p w14:paraId="1EEEB803" w14:textId="77777777" w:rsidR="006D23F4" w:rsidRPr="0033716A" w:rsidRDefault="006D23F4" w:rsidP="00BB6B58">
            <w:pPr>
              <w:rPr>
                <w:b/>
                <w:szCs w:val="22"/>
              </w:rPr>
            </w:pPr>
            <w:r w:rsidRPr="0033716A">
              <w:rPr>
                <w:b/>
                <w:szCs w:val="22"/>
              </w:rPr>
              <w:t>Grants of legal assistance provided (excluding family violence)</w:t>
            </w:r>
          </w:p>
        </w:tc>
        <w:tc>
          <w:tcPr>
            <w:tcW w:w="750" w:type="pct"/>
            <w:hideMark/>
          </w:tcPr>
          <w:p w14:paraId="47161A10" w14:textId="77777777" w:rsidR="006D23F4" w:rsidRPr="0033716A" w:rsidRDefault="006D23F4" w:rsidP="00BB6B58">
            <w:pPr>
              <w:rPr>
                <w:szCs w:val="22"/>
              </w:rPr>
            </w:pPr>
            <w:r w:rsidRPr="0033716A">
              <w:rPr>
                <w:szCs w:val="22"/>
              </w:rPr>
              <w:t>32,046</w:t>
            </w:r>
          </w:p>
        </w:tc>
        <w:tc>
          <w:tcPr>
            <w:tcW w:w="750" w:type="pct"/>
            <w:hideMark/>
          </w:tcPr>
          <w:p w14:paraId="35F2C2E3" w14:textId="77777777" w:rsidR="006D23F4" w:rsidRPr="0033716A" w:rsidRDefault="006D23F4" w:rsidP="00BB6B58">
            <w:pPr>
              <w:rPr>
                <w:szCs w:val="22"/>
              </w:rPr>
            </w:pPr>
            <w:r w:rsidRPr="0033716A">
              <w:rPr>
                <w:color w:val="000000" w:themeColor="text1"/>
                <w:szCs w:val="22"/>
                <w:lang w:eastAsia="en-AU"/>
              </w:rPr>
              <w:t>29,466</w:t>
            </w:r>
          </w:p>
        </w:tc>
        <w:tc>
          <w:tcPr>
            <w:tcW w:w="750" w:type="pct"/>
          </w:tcPr>
          <w:p w14:paraId="3D2B4798" w14:textId="77777777" w:rsidR="006D23F4" w:rsidRPr="0033716A" w:rsidRDefault="006D23F4" w:rsidP="00BB6B58">
            <w:pPr>
              <w:rPr>
                <w:szCs w:val="22"/>
              </w:rPr>
            </w:pPr>
            <w:r w:rsidRPr="0033716A">
              <w:rPr>
                <w:szCs w:val="22"/>
              </w:rPr>
              <w:t>39,000</w:t>
            </w:r>
          </w:p>
        </w:tc>
        <w:tc>
          <w:tcPr>
            <w:tcW w:w="750" w:type="pct"/>
          </w:tcPr>
          <w:p w14:paraId="406676D9" w14:textId="77777777" w:rsidR="006D23F4" w:rsidRPr="0033716A" w:rsidRDefault="006D23F4" w:rsidP="00BB6B58">
            <w:pPr>
              <w:rPr>
                <w:szCs w:val="22"/>
              </w:rPr>
            </w:pPr>
            <w:r w:rsidRPr="0033716A">
              <w:rPr>
                <w:szCs w:val="22"/>
              </w:rPr>
              <w:t>29,305</w:t>
            </w:r>
          </w:p>
        </w:tc>
      </w:tr>
      <w:tr w:rsidR="006D23F4" w:rsidRPr="0033716A" w14:paraId="6500F090" w14:textId="77777777" w:rsidTr="008C18DC">
        <w:trPr>
          <w:cantSplit/>
        </w:trPr>
        <w:tc>
          <w:tcPr>
            <w:tcW w:w="2000" w:type="pct"/>
            <w:hideMark/>
          </w:tcPr>
          <w:p w14:paraId="75D307E7" w14:textId="77777777" w:rsidR="006D23F4" w:rsidRPr="0033716A" w:rsidRDefault="006D23F4" w:rsidP="00BB6B58">
            <w:pPr>
              <w:rPr>
                <w:b/>
                <w:szCs w:val="22"/>
              </w:rPr>
            </w:pPr>
            <w:r w:rsidRPr="0033716A">
              <w:rPr>
                <w:b/>
                <w:szCs w:val="22"/>
              </w:rPr>
              <w:t>Legal advice and minor assistance (excluding family violence)</w:t>
            </w:r>
          </w:p>
        </w:tc>
        <w:tc>
          <w:tcPr>
            <w:tcW w:w="750" w:type="pct"/>
            <w:hideMark/>
          </w:tcPr>
          <w:p w14:paraId="3BE32D18" w14:textId="77777777" w:rsidR="006D23F4" w:rsidRPr="0033716A" w:rsidRDefault="006D23F4" w:rsidP="00BB6B58">
            <w:pPr>
              <w:rPr>
                <w:szCs w:val="22"/>
              </w:rPr>
            </w:pPr>
            <w:r w:rsidRPr="0033716A">
              <w:rPr>
                <w:szCs w:val="22"/>
              </w:rPr>
              <w:t>30,885</w:t>
            </w:r>
          </w:p>
        </w:tc>
        <w:tc>
          <w:tcPr>
            <w:tcW w:w="750" w:type="pct"/>
            <w:hideMark/>
          </w:tcPr>
          <w:p w14:paraId="1545B515" w14:textId="77777777" w:rsidR="006D23F4" w:rsidRPr="0033716A" w:rsidRDefault="006D23F4" w:rsidP="00BB6B58">
            <w:pPr>
              <w:rPr>
                <w:szCs w:val="22"/>
              </w:rPr>
            </w:pPr>
            <w:r w:rsidRPr="0033716A">
              <w:rPr>
                <w:color w:val="000000" w:themeColor="text1"/>
                <w:szCs w:val="22"/>
                <w:lang w:eastAsia="en-AU"/>
              </w:rPr>
              <w:t>28,211</w:t>
            </w:r>
          </w:p>
        </w:tc>
        <w:tc>
          <w:tcPr>
            <w:tcW w:w="750" w:type="pct"/>
          </w:tcPr>
          <w:p w14:paraId="2E40A56C" w14:textId="51759C9D" w:rsidR="006D23F4" w:rsidRPr="0033716A" w:rsidRDefault="006D23F4" w:rsidP="00BB6B58">
            <w:pPr>
              <w:rPr>
                <w:szCs w:val="22"/>
              </w:rPr>
            </w:pPr>
            <w:r w:rsidRPr="0033716A">
              <w:rPr>
                <w:szCs w:val="22"/>
              </w:rPr>
              <w:t>40,000</w:t>
            </w:r>
            <w:r w:rsidRPr="0033716A">
              <w:rPr>
                <w:rFonts w:eastAsia="Arial" w:cs="Arial"/>
                <w:szCs w:val="22"/>
              </w:rPr>
              <w:t>–42,000</w:t>
            </w:r>
          </w:p>
        </w:tc>
        <w:tc>
          <w:tcPr>
            <w:tcW w:w="750" w:type="pct"/>
          </w:tcPr>
          <w:p w14:paraId="0116DBF5" w14:textId="77777777" w:rsidR="006D23F4" w:rsidRPr="0033716A" w:rsidRDefault="006D23F4" w:rsidP="00BB6B58">
            <w:pPr>
              <w:rPr>
                <w:szCs w:val="22"/>
              </w:rPr>
            </w:pPr>
            <w:r w:rsidRPr="0033716A">
              <w:rPr>
                <w:szCs w:val="22"/>
              </w:rPr>
              <w:t>23,531</w:t>
            </w:r>
          </w:p>
        </w:tc>
      </w:tr>
      <w:tr w:rsidR="006D23F4" w:rsidRPr="0033716A" w14:paraId="3753CA47" w14:textId="77777777" w:rsidTr="008C18DC">
        <w:trPr>
          <w:cantSplit/>
        </w:trPr>
        <w:tc>
          <w:tcPr>
            <w:tcW w:w="2000" w:type="pct"/>
            <w:hideMark/>
          </w:tcPr>
          <w:p w14:paraId="7019A4BE" w14:textId="77777777" w:rsidR="006D23F4" w:rsidRPr="0033716A" w:rsidRDefault="006D23F4" w:rsidP="00BB6B58">
            <w:pPr>
              <w:rPr>
                <w:b/>
                <w:szCs w:val="22"/>
              </w:rPr>
            </w:pPr>
            <w:r w:rsidRPr="0033716A">
              <w:rPr>
                <w:b/>
                <w:szCs w:val="22"/>
              </w:rPr>
              <w:t>Family violence legal services</w:t>
            </w:r>
          </w:p>
        </w:tc>
        <w:tc>
          <w:tcPr>
            <w:tcW w:w="750" w:type="pct"/>
            <w:hideMark/>
          </w:tcPr>
          <w:p w14:paraId="22D20FED" w14:textId="77777777" w:rsidR="006D23F4" w:rsidRPr="0033716A" w:rsidRDefault="006D23F4" w:rsidP="00BB6B58">
            <w:pPr>
              <w:rPr>
                <w:szCs w:val="22"/>
              </w:rPr>
            </w:pPr>
            <w:r w:rsidRPr="0033716A">
              <w:rPr>
                <w:szCs w:val="22"/>
              </w:rPr>
              <w:t>46,115</w:t>
            </w:r>
          </w:p>
        </w:tc>
        <w:tc>
          <w:tcPr>
            <w:tcW w:w="750" w:type="pct"/>
            <w:hideMark/>
          </w:tcPr>
          <w:p w14:paraId="6FB9B729" w14:textId="77777777" w:rsidR="006D23F4" w:rsidRPr="0033716A" w:rsidRDefault="006D23F4" w:rsidP="00BB6B58">
            <w:pPr>
              <w:rPr>
                <w:szCs w:val="22"/>
              </w:rPr>
            </w:pPr>
            <w:r w:rsidRPr="0033716A">
              <w:rPr>
                <w:color w:val="000000" w:themeColor="text1"/>
                <w:szCs w:val="22"/>
                <w:lang w:eastAsia="en-AU"/>
              </w:rPr>
              <w:t>39,894</w:t>
            </w:r>
          </w:p>
        </w:tc>
        <w:tc>
          <w:tcPr>
            <w:tcW w:w="750" w:type="pct"/>
          </w:tcPr>
          <w:p w14:paraId="42B48559" w14:textId="77777777" w:rsidR="006D23F4" w:rsidRPr="0033716A" w:rsidRDefault="006D23F4" w:rsidP="00BB6B58">
            <w:pPr>
              <w:rPr>
                <w:szCs w:val="22"/>
              </w:rPr>
            </w:pPr>
            <w:r w:rsidRPr="0033716A">
              <w:rPr>
                <w:szCs w:val="22"/>
              </w:rPr>
              <w:t>46,000</w:t>
            </w:r>
          </w:p>
        </w:tc>
        <w:tc>
          <w:tcPr>
            <w:tcW w:w="750" w:type="pct"/>
          </w:tcPr>
          <w:p w14:paraId="226C7F13" w14:textId="77777777" w:rsidR="006D23F4" w:rsidRPr="0033716A" w:rsidRDefault="006D23F4" w:rsidP="00BB6B58">
            <w:pPr>
              <w:rPr>
                <w:szCs w:val="22"/>
              </w:rPr>
            </w:pPr>
            <w:r w:rsidRPr="0033716A">
              <w:rPr>
                <w:szCs w:val="22"/>
              </w:rPr>
              <w:t>47,433</w:t>
            </w:r>
          </w:p>
        </w:tc>
      </w:tr>
      <w:tr w:rsidR="006D23F4" w:rsidRPr="0033716A" w14:paraId="0342DA36" w14:textId="77777777" w:rsidTr="008C18DC">
        <w:trPr>
          <w:cantSplit/>
        </w:trPr>
        <w:tc>
          <w:tcPr>
            <w:tcW w:w="2000" w:type="pct"/>
            <w:hideMark/>
          </w:tcPr>
          <w:p w14:paraId="2483DF7C" w14:textId="15372F8F" w:rsidR="006D23F4" w:rsidRPr="0033716A" w:rsidRDefault="006D23F4" w:rsidP="00BB6B58">
            <w:pPr>
              <w:rPr>
                <w:b/>
                <w:szCs w:val="22"/>
              </w:rPr>
            </w:pPr>
            <w:r w:rsidRPr="0033716A">
              <w:rPr>
                <w:b/>
                <w:szCs w:val="22"/>
              </w:rPr>
              <w:t>Client satisfaction</w:t>
            </w:r>
            <w:hyperlink w:anchor="performance1" w:history="1">
              <w:r w:rsidRPr="00A8568A">
                <w:rPr>
                  <w:rStyle w:val="Hyperlink"/>
                  <w:b/>
                  <w:szCs w:val="22"/>
                </w:rPr>
                <w:t>*</w:t>
              </w:r>
            </w:hyperlink>
          </w:p>
        </w:tc>
        <w:tc>
          <w:tcPr>
            <w:tcW w:w="750" w:type="pct"/>
            <w:hideMark/>
          </w:tcPr>
          <w:p w14:paraId="72215BC8" w14:textId="77777777" w:rsidR="006D23F4" w:rsidRPr="0033716A" w:rsidRDefault="006D23F4" w:rsidP="00BB6B58">
            <w:pPr>
              <w:rPr>
                <w:szCs w:val="22"/>
              </w:rPr>
            </w:pPr>
            <w:r w:rsidRPr="0033716A">
              <w:rPr>
                <w:szCs w:val="22"/>
              </w:rPr>
              <w:t>-</w:t>
            </w:r>
          </w:p>
        </w:tc>
        <w:tc>
          <w:tcPr>
            <w:tcW w:w="750" w:type="pct"/>
            <w:hideMark/>
          </w:tcPr>
          <w:p w14:paraId="04CAE94B" w14:textId="77777777" w:rsidR="006D23F4" w:rsidRPr="0033716A" w:rsidRDefault="006D23F4" w:rsidP="00BB6B58">
            <w:pPr>
              <w:rPr>
                <w:szCs w:val="22"/>
              </w:rPr>
            </w:pPr>
            <w:r w:rsidRPr="0033716A">
              <w:rPr>
                <w:szCs w:val="22"/>
              </w:rPr>
              <w:t>-</w:t>
            </w:r>
          </w:p>
        </w:tc>
        <w:tc>
          <w:tcPr>
            <w:tcW w:w="750" w:type="pct"/>
          </w:tcPr>
          <w:p w14:paraId="7764896E" w14:textId="77777777" w:rsidR="006D23F4" w:rsidRPr="0033716A" w:rsidRDefault="006D23F4" w:rsidP="00BB6B58">
            <w:pPr>
              <w:rPr>
                <w:szCs w:val="22"/>
              </w:rPr>
            </w:pPr>
            <w:r w:rsidRPr="0033716A">
              <w:rPr>
                <w:szCs w:val="22"/>
              </w:rPr>
              <w:t>80</w:t>
            </w:r>
          </w:p>
        </w:tc>
        <w:tc>
          <w:tcPr>
            <w:tcW w:w="750" w:type="pct"/>
          </w:tcPr>
          <w:p w14:paraId="66F94116" w14:textId="77777777" w:rsidR="006D23F4" w:rsidRPr="0033716A" w:rsidRDefault="006D23F4" w:rsidP="00BB6B58">
            <w:pPr>
              <w:rPr>
                <w:szCs w:val="22"/>
              </w:rPr>
            </w:pPr>
            <w:r w:rsidRPr="0033716A">
              <w:rPr>
                <w:szCs w:val="22"/>
              </w:rPr>
              <w:t>67</w:t>
            </w:r>
          </w:p>
        </w:tc>
      </w:tr>
      <w:tr w:rsidR="006D23F4" w:rsidRPr="0033716A" w14:paraId="261C7D90" w14:textId="77777777" w:rsidTr="008C18DC">
        <w:trPr>
          <w:cantSplit/>
        </w:trPr>
        <w:tc>
          <w:tcPr>
            <w:tcW w:w="2000" w:type="pct"/>
            <w:hideMark/>
          </w:tcPr>
          <w:p w14:paraId="36BA0EB4" w14:textId="6B33FEF4" w:rsidR="006D23F4" w:rsidRPr="0033716A" w:rsidRDefault="006D23F4" w:rsidP="00BB6B58">
            <w:pPr>
              <w:rPr>
                <w:b/>
                <w:bCs/>
                <w:szCs w:val="22"/>
              </w:rPr>
            </w:pPr>
            <w:r w:rsidRPr="0033716A">
              <w:rPr>
                <w:b/>
                <w:bCs/>
                <w:szCs w:val="22"/>
              </w:rPr>
              <w:t>Average call wait time to the Legal Help phoneline</w:t>
            </w:r>
            <w:hyperlink w:anchor="performance3" w:history="1">
              <w:r w:rsidRPr="00A8568A">
                <w:rPr>
                  <w:rStyle w:val="Hyperlink"/>
                  <w:b/>
                  <w:bCs/>
                  <w:szCs w:val="22"/>
                </w:rPr>
                <w:t>***</w:t>
              </w:r>
            </w:hyperlink>
          </w:p>
        </w:tc>
        <w:tc>
          <w:tcPr>
            <w:tcW w:w="750" w:type="pct"/>
            <w:hideMark/>
          </w:tcPr>
          <w:p w14:paraId="1AD2D501" w14:textId="77777777" w:rsidR="006D23F4" w:rsidRPr="0033716A" w:rsidRDefault="006D23F4" w:rsidP="00BB6B58">
            <w:pPr>
              <w:rPr>
                <w:szCs w:val="22"/>
              </w:rPr>
            </w:pPr>
            <w:r w:rsidRPr="0033716A">
              <w:rPr>
                <w:szCs w:val="22"/>
              </w:rPr>
              <w:t>15.3 mins</w:t>
            </w:r>
          </w:p>
        </w:tc>
        <w:tc>
          <w:tcPr>
            <w:tcW w:w="750" w:type="pct"/>
            <w:hideMark/>
          </w:tcPr>
          <w:p w14:paraId="25424807" w14:textId="24C9B710" w:rsidR="006D23F4" w:rsidRPr="0033716A" w:rsidRDefault="006D23F4" w:rsidP="00BB6B58">
            <w:pPr>
              <w:rPr>
                <w:szCs w:val="22"/>
              </w:rPr>
            </w:pPr>
            <w:r w:rsidRPr="0033716A">
              <w:rPr>
                <w:szCs w:val="22"/>
              </w:rPr>
              <w:t>17.1 mins</w:t>
            </w:r>
            <w:hyperlink w:anchor="performance2" w:history="1">
              <w:r w:rsidRPr="00A8568A">
                <w:rPr>
                  <w:rStyle w:val="Hyperlink"/>
                  <w:szCs w:val="22"/>
                </w:rPr>
                <w:t>**</w:t>
              </w:r>
            </w:hyperlink>
          </w:p>
        </w:tc>
        <w:tc>
          <w:tcPr>
            <w:tcW w:w="750" w:type="pct"/>
          </w:tcPr>
          <w:p w14:paraId="7AD20503" w14:textId="77777777" w:rsidR="006D23F4" w:rsidRPr="0033716A" w:rsidRDefault="006D23F4" w:rsidP="00BB6B58">
            <w:pPr>
              <w:rPr>
                <w:szCs w:val="22"/>
              </w:rPr>
            </w:pPr>
            <w:r w:rsidRPr="0033716A">
              <w:rPr>
                <w:szCs w:val="22"/>
              </w:rPr>
              <w:t>&lt;15 mins</w:t>
            </w:r>
          </w:p>
        </w:tc>
        <w:tc>
          <w:tcPr>
            <w:tcW w:w="750" w:type="pct"/>
          </w:tcPr>
          <w:p w14:paraId="66174770" w14:textId="77777777" w:rsidR="006D23F4" w:rsidRPr="0033716A" w:rsidRDefault="006D23F4" w:rsidP="00BB6B58">
            <w:pPr>
              <w:rPr>
                <w:szCs w:val="22"/>
              </w:rPr>
            </w:pPr>
            <w:r w:rsidRPr="0033716A">
              <w:rPr>
                <w:szCs w:val="22"/>
              </w:rPr>
              <w:t>11.23 mins</w:t>
            </w:r>
          </w:p>
        </w:tc>
      </w:tr>
    </w:tbl>
    <w:p w14:paraId="6CB97F9B" w14:textId="46B7B7A5" w:rsidR="003B7C06" w:rsidRDefault="003B7C06" w:rsidP="003B7C06">
      <w:bookmarkStart w:id="141" w:name="performance1"/>
      <w:bookmarkEnd w:id="141"/>
      <w:r>
        <w:t xml:space="preserve">* We conduct client satisfaction surveys every two years. During 2020–21, a modified survey was piloted during COVID-19 restrictions. Results were statistically unreliable due to the small sample size arising from the inability to access clients. As of 2021–22, we are conducting client surveys annually. </w:t>
      </w:r>
    </w:p>
    <w:p w14:paraId="23615DBD" w14:textId="77777777" w:rsidR="003B7C06" w:rsidRDefault="003B7C06" w:rsidP="003B7C06">
      <w:bookmarkStart w:id="142" w:name="performance2"/>
      <w:bookmarkEnd w:id="142"/>
      <w:r>
        <w:t xml:space="preserve">**This figure includes Legal Help webchat. Webchat was used to assist around 40 per cent of Legal Help clients in 2020-21. </w:t>
      </w:r>
    </w:p>
    <w:p w14:paraId="1DE6AD25" w14:textId="0FEEF564" w:rsidR="003B7C06" w:rsidRDefault="003B7C06" w:rsidP="003B7C06">
      <w:bookmarkStart w:id="143" w:name="performance3"/>
      <w:bookmarkEnd w:id="143"/>
      <w:r>
        <w:t>***This figure is a combined average wait time to the Legal Help phoneline and webchat.</w:t>
      </w:r>
    </w:p>
    <w:p w14:paraId="358D2B8D" w14:textId="77777777" w:rsidR="003B7C06" w:rsidRDefault="003B7C06" w:rsidP="0033716A">
      <w:pPr>
        <w:pStyle w:val="Heading2"/>
      </w:pPr>
      <w:bookmarkStart w:id="144" w:name="_Toc119228473"/>
      <w:bookmarkStart w:id="145" w:name="_Toc119228656"/>
      <w:bookmarkStart w:id="146" w:name="_Toc119234253"/>
      <w:r>
        <w:lastRenderedPageBreak/>
        <w:t>Strategic advocacy and law reform</w:t>
      </w:r>
      <w:bookmarkEnd w:id="144"/>
      <w:bookmarkEnd w:id="145"/>
      <w:bookmarkEnd w:id="146"/>
    </w:p>
    <w:p w14:paraId="03CC822A" w14:textId="77777777" w:rsidR="003B7C06" w:rsidRDefault="003B7C06" w:rsidP="003B7C06">
      <w:r>
        <w:t xml:space="preserve">The </w:t>
      </w:r>
      <w:r w:rsidRPr="0033716A">
        <w:rPr>
          <w:i/>
          <w:iCs/>
        </w:rPr>
        <w:t>Legal Aid Act 1978</w:t>
      </w:r>
      <w:r>
        <w:t xml:space="preserve"> (Vic) requires us to take steps to deliver legal services efficiently and innovatively to reduce the need for repeat, individualised legal services. One way we achieve this is by pursuing improvements in law and policy that result in better outcomes for our clients and the community.</w:t>
      </w:r>
    </w:p>
    <w:p w14:paraId="57AA32BD" w14:textId="77777777" w:rsidR="003B7C06" w:rsidRDefault="003B7C06" w:rsidP="0033716A">
      <w:pPr>
        <w:pStyle w:val="Heading3"/>
      </w:pPr>
      <w:bookmarkStart w:id="147" w:name="_Toc119228474"/>
      <w:r>
        <w:t>Major submissions</w:t>
      </w:r>
      <w:bookmarkEnd w:id="147"/>
      <w:r>
        <w:t xml:space="preserve"> </w:t>
      </w:r>
    </w:p>
    <w:p w14:paraId="37696051" w14:textId="77777777" w:rsidR="003B7C06" w:rsidRDefault="003B7C06" w:rsidP="0033716A">
      <w:pPr>
        <w:pStyle w:val="Heading4"/>
      </w:pPr>
      <w:r>
        <w:t>A fairer, more effective criminal justice system</w:t>
      </w:r>
    </w:p>
    <w:p w14:paraId="60A0CD3A" w14:textId="77777777" w:rsidR="003B7C06" w:rsidRDefault="003B7C06" w:rsidP="003B7C06">
      <w:r>
        <w:t xml:space="preserve">We made a submission to the Parliamentary Inquiry into Victoria’s Criminal Justice System identifying opportunities to build a fairer and more effective criminal justice system by: </w:t>
      </w:r>
    </w:p>
    <w:p w14:paraId="259388D3" w14:textId="77777777" w:rsidR="002C4CFE" w:rsidRDefault="003B7C06" w:rsidP="00384084">
      <w:pPr>
        <w:pStyle w:val="ListBullet"/>
      </w:pPr>
      <w:r>
        <w:t>preventing people coming into the criminal justice system by improving other systems</w:t>
      </w:r>
    </w:p>
    <w:p w14:paraId="325CF6AA" w14:textId="53585364" w:rsidR="003B7C06" w:rsidRDefault="003B7C06" w:rsidP="00384084">
      <w:pPr>
        <w:pStyle w:val="ListBullet"/>
      </w:pPr>
      <w:r>
        <w:t>better targeting who is caught up in the criminal justice system</w:t>
      </w:r>
    </w:p>
    <w:p w14:paraId="336FA28A" w14:textId="2B5FEC18" w:rsidR="003B7C06" w:rsidRDefault="003B7C06" w:rsidP="00384084">
      <w:pPr>
        <w:pStyle w:val="ListBullet"/>
      </w:pPr>
      <w:r>
        <w:t xml:space="preserve">building a user-centred, problem-solving criminal justice system that addresses the causes of crime and better supports victims of crime.   </w:t>
      </w:r>
    </w:p>
    <w:p w14:paraId="5CBB463F" w14:textId="77777777" w:rsidR="003B7C06" w:rsidRDefault="003B7C06" w:rsidP="003B7C06">
      <w:r>
        <w:t>We acknowledged that no reform of the criminal justice system should take place if it is not based on the principle of self-determination for First Nations people and every reform must address the urgent need to reduce the very high rates of imprisonment of Aboriginal people in Victoria. Addressing systemic racism and bias, and other drivers of the disproportionate representation of some communities in the criminal justice system, is foundational to building a fairer, more effective system.</w:t>
      </w:r>
    </w:p>
    <w:p w14:paraId="1782CEFB" w14:textId="77777777" w:rsidR="003B7C06" w:rsidRDefault="003B7C06" w:rsidP="003B7C06">
      <w:r>
        <w:t xml:space="preserve">In March 2022 the Inquiry made 100 recommendations for change. VLA’s submission, case studies and oral evidence are cited a large number of times in the final report.  </w:t>
      </w:r>
    </w:p>
    <w:p w14:paraId="104B42D6" w14:textId="77777777" w:rsidR="003B7C06" w:rsidRDefault="003B7C06" w:rsidP="002C4CFE">
      <w:pPr>
        <w:pStyle w:val="Heading4"/>
      </w:pPr>
      <w:r>
        <w:t>Reorienting our youth justice system from punitive to person-centred</w:t>
      </w:r>
    </w:p>
    <w:p w14:paraId="324FC271" w14:textId="77777777" w:rsidR="003B7C06" w:rsidRDefault="003B7C06" w:rsidP="003B7C06">
      <w:r>
        <w:t xml:space="preserve">Our submission to the Victorian Government’s statutory review of the </w:t>
      </w:r>
      <w:r w:rsidRPr="002C4CFE">
        <w:rPr>
          <w:i/>
          <w:iCs/>
        </w:rPr>
        <w:t>Children and Justice Legislation Amendment (Youth Justice Reform) Act 2017</w:t>
      </w:r>
      <w:r>
        <w:t xml:space="preserve"> drew on the experiences of our clients and lawyers. </w:t>
      </w:r>
    </w:p>
    <w:p w14:paraId="38E33375" w14:textId="77777777" w:rsidR="003B7C06" w:rsidRDefault="003B7C06" w:rsidP="003B7C06">
      <w:r>
        <w:t xml:space="preserve">We made eight recommendations, including:  </w:t>
      </w:r>
    </w:p>
    <w:p w14:paraId="7F39D123" w14:textId="58764DB8" w:rsidR="003B7C06" w:rsidRDefault="003B7C06" w:rsidP="00384084">
      <w:pPr>
        <w:pStyle w:val="ListBullet"/>
      </w:pPr>
      <w:r>
        <w:t>the removal of prosecution veto over court-ordered diversion</w:t>
      </w:r>
    </w:p>
    <w:p w14:paraId="68193069" w14:textId="3909ABB1" w:rsidR="003B7C06" w:rsidRDefault="003B7C06" w:rsidP="00384084">
      <w:pPr>
        <w:pStyle w:val="ListBullet"/>
      </w:pPr>
      <w:r>
        <w:t xml:space="preserve">the need to reorient the youth justice system to support a therapeutic approach and prioritise rehabilitation, recovery and reintegration in the community </w:t>
      </w:r>
    </w:p>
    <w:p w14:paraId="2963205C" w14:textId="52D509F9" w:rsidR="003B7C06" w:rsidRDefault="003B7C06" w:rsidP="00384084">
      <w:pPr>
        <w:pStyle w:val="ListBullet"/>
      </w:pPr>
      <w:r>
        <w:t>to explicitly acknowledge the systemic background factors which lead to the over-representation of specific cohorts of children, including First Nations and culturally diverse children, as well as those involved in the child protection system</w:t>
      </w:r>
    </w:p>
    <w:p w14:paraId="5ADD38B2" w14:textId="75CA100A" w:rsidR="003B7C06" w:rsidRDefault="003B7C06" w:rsidP="00384084">
      <w:pPr>
        <w:pStyle w:val="ListBullet"/>
      </w:pPr>
      <w:r>
        <w:t xml:space="preserve">to reform bail laws so that children always have a presumption in favour of bail, and to raise the minimum age of criminal responsibility from 10 to 14 years. </w:t>
      </w:r>
    </w:p>
    <w:p w14:paraId="73D4E53E" w14:textId="77777777" w:rsidR="003B7C06" w:rsidRDefault="003B7C06" w:rsidP="003B7C06">
      <w:r>
        <w:t xml:space="preserve">Our first recommendation was fully adopted by the review, along with several others that were either adopted in part or highlighted as requiring further consideration.  </w:t>
      </w:r>
    </w:p>
    <w:p w14:paraId="496B80E5" w14:textId="77777777" w:rsidR="003B7C06" w:rsidRDefault="003B7C06" w:rsidP="002C4CFE">
      <w:pPr>
        <w:pStyle w:val="Heading4"/>
      </w:pPr>
      <w:r>
        <w:lastRenderedPageBreak/>
        <w:t>An opportunity for once-in-a-generation mental health reform</w:t>
      </w:r>
    </w:p>
    <w:p w14:paraId="3C3CB752" w14:textId="77777777" w:rsidR="003B7C06" w:rsidRDefault="003B7C06" w:rsidP="003B7C06">
      <w:r>
        <w:t xml:space="preserve">Following the release of the final report of the Royal Commission into Victoria’s Mental Health System (RCVMHS) in March 2021, and the subsequent commencement of implementation of its recommendations, we have continued to advocate for a rights and recovery focused mental health system that recognises how mental health intersects with other systems and the need to have people with lived experience at the centre, including in leadership.   </w:t>
      </w:r>
    </w:p>
    <w:p w14:paraId="00518E5F" w14:textId="77777777" w:rsidR="003B7C06" w:rsidRDefault="003B7C06" w:rsidP="003B7C06">
      <w:r>
        <w:t xml:space="preserve">We utilised the combined expertise of our senior consumer consultant and lived experience experts on our advisory group, non-legal advocates and specialist lawyers, to engage with the Department of Health regarding the development of the new </w:t>
      </w:r>
      <w:r w:rsidRPr="002C4CFE">
        <w:rPr>
          <w:i/>
          <w:iCs/>
        </w:rPr>
        <w:t>Mental Health and Wellbeing Act</w:t>
      </w:r>
      <w:r>
        <w:t>. Advocacy to date has helped strengthen decision-making principles around compulsory treatment orders through the new Act, and we will continue to strive for change, and a trauma-informed approach, as an independent review of compulsory treatment gets underway in 2022–23. We continue to advocate for the elimination of restrictive practices, which we know can have devastating impacts on people's hope, wellbeing and recovery.</w:t>
      </w:r>
    </w:p>
    <w:p w14:paraId="53CF9439" w14:textId="77777777" w:rsidR="003B7C06" w:rsidRDefault="003B7C06" w:rsidP="003B7C06">
      <w:r>
        <w:t xml:space="preserve">We are also engaged on work to inform the implementation of Recommendation 56 of the RCVMHS report which recommends an opt-out model of access to non-legal advocacy services for consumers who are at risk of compulsory treatment and increased access to legal representation for consumers who appear before the Mental Health Tribunal.   </w:t>
      </w:r>
    </w:p>
    <w:p w14:paraId="5D763403" w14:textId="77777777" w:rsidR="003B7C06" w:rsidRDefault="003B7C06" w:rsidP="002C4CFE">
      <w:pPr>
        <w:pStyle w:val="Heading3"/>
      </w:pPr>
      <w:bookmarkStart w:id="148" w:name="_Toc119228475"/>
      <w:r>
        <w:t>Significant cases</w:t>
      </w:r>
      <w:bookmarkEnd w:id="148"/>
      <w:r>
        <w:t xml:space="preserve">  </w:t>
      </w:r>
    </w:p>
    <w:p w14:paraId="1AB62F22" w14:textId="77777777" w:rsidR="003B7C06" w:rsidRDefault="003B7C06" w:rsidP="003B7C06">
      <w:r>
        <w:t xml:space="preserve">Our advocacy and law reform work includes strategic litigation, such as running test cases to clarify points of law or challenging the way laws are applied in practice. </w:t>
      </w:r>
    </w:p>
    <w:p w14:paraId="5A3AEF3C" w14:textId="77777777" w:rsidR="003B7C06" w:rsidRDefault="003B7C06" w:rsidP="002C4CFE">
      <w:pPr>
        <w:pStyle w:val="Heading4"/>
      </w:pPr>
      <w:r>
        <w:t xml:space="preserve">JL v Mental Health Tribunal </w:t>
      </w:r>
    </w:p>
    <w:p w14:paraId="21F8C05E" w14:textId="77777777" w:rsidR="003B7C06" w:rsidRDefault="003B7C06" w:rsidP="003B7C06">
      <w:r>
        <w:t>This was a significant case that furthered our mental health advocacy work by confirming the mandatory requirements when psychiatrists make orders for compulsory mental health treatment.</w:t>
      </w:r>
    </w:p>
    <w:p w14:paraId="5EF89B61" w14:textId="77777777" w:rsidR="003B7C06" w:rsidRDefault="003B7C06" w:rsidP="003B7C06">
      <w:r>
        <w:t xml:space="preserve">Our client JL (not his real name) was placed on a temporary treatment order (TTO) in August 2020, which placed him in a psychiatric unit receiving mental health treatment against his will. </w:t>
      </w:r>
    </w:p>
    <w:p w14:paraId="026DD227" w14:textId="77777777" w:rsidR="003B7C06" w:rsidRDefault="003B7C06" w:rsidP="003B7C06">
      <w:r>
        <w:t>We sought a judicial review in the Supreme Court, arguing the TTO was invalid because the authorised psychiatrist’s delegate who made the order failed to state whether it was an inpatient or community TTO (an inpatient order being much more restrictive). Our application submitted that subsequent treatment orders that extended JL’s compulsory treatment to a significant period of time were also invalid, and that Victoria’s Human Rights Charter had been breached by failing to properly consider JL’s human rights.</w:t>
      </w:r>
    </w:p>
    <w:p w14:paraId="4A23C396" w14:textId="77777777" w:rsidR="003B7C06" w:rsidRDefault="003B7C06" w:rsidP="003B7C06">
      <w:r>
        <w:t>The Supreme Court upheld these points, ruling that the TTO was invalid because the psychiatrist did not comply with a mandatory requirement for its making and that the invalid TTO was also incompatible with JL’s human rights. This case strengthened consumers’ human rights and accountability of psychiatrists to follow proper process when making a TTO.</w:t>
      </w:r>
    </w:p>
    <w:p w14:paraId="59132BC8" w14:textId="77777777" w:rsidR="003B7C06" w:rsidRDefault="003B7C06" w:rsidP="003B7C06">
      <w:r>
        <w:t>It comes at a critically important time for mental health reform, since work is underway to implement the recommendations of the Royal Commission into Victoria’s Mental Health System, including system reform, the development of new legislation and a forthcoming independent review of compulsory treatment.</w:t>
      </w:r>
    </w:p>
    <w:p w14:paraId="4F8383C7" w14:textId="77777777" w:rsidR="003B7C06" w:rsidRDefault="003B7C06" w:rsidP="002C4CFE">
      <w:pPr>
        <w:pStyle w:val="Heading4"/>
      </w:pPr>
      <w:r>
        <w:lastRenderedPageBreak/>
        <w:t>Addressing family violence misidentification</w:t>
      </w:r>
    </w:p>
    <w:p w14:paraId="03634742" w14:textId="77777777" w:rsidR="003B7C06" w:rsidRDefault="003B7C06" w:rsidP="003B7C06">
      <w:r>
        <w:t xml:space="preserve">Being wrongly identified as a primary aggressor of family violence can have lifelong impacts on housing, employment, residence of children, immigration, and safety. This harm is compounded if misidentified women cannot access critical family violence support services for the time they are treated as the primary aggressor. </w:t>
      </w:r>
    </w:p>
    <w:p w14:paraId="12B159EA" w14:textId="77777777" w:rsidR="003B7C06" w:rsidRDefault="003B7C06" w:rsidP="003B7C06">
      <w:r>
        <w:t>Yi-Ling (not her real name) was misidentified as the perpetrator during an incident with her ex-husband, despite having called the police for help multiple times that night. An intervention order was granted against her in her absence during an online court hearing while she was attempting to log in and speak with her lawyer. Discounting text messages and videos of her partner’s behaviour, police conducted four separate risk assessments and each time submitted that she was the abuser. Yi-Ling was never told that she had access to a translator at the assessments.</w:t>
      </w:r>
    </w:p>
    <w:p w14:paraId="38D31C8E" w14:textId="77777777" w:rsidR="003B7C06" w:rsidRDefault="003B7C06" w:rsidP="003B7C06">
      <w:r>
        <w:t xml:space="preserve">‘The next few months were a nightmare. I couldn’t see my daughter. I couldn’t get a Working with Children Check and finding other work was impossible because I had pending assault charges,’ Yi-Ling said. It took us several months of persistent work to have the charges withdrawn. </w:t>
      </w:r>
    </w:p>
    <w:p w14:paraId="15FB566B" w14:textId="77777777" w:rsidR="003B7C06" w:rsidRDefault="003B7C06" w:rsidP="003B7C06">
      <w:r>
        <w:t>We continue to work with partners in the legal assistance and family violence sector to reduce the incidence of misidentification, which contributes to distrust and fear of police and the legal system and can deter women from contacting police in the future.</w:t>
      </w:r>
    </w:p>
    <w:p w14:paraId="662F10C0" w14:textId="2C7FFBFF" w:rsidR="003B7C06" w:rsidRDefault="003B7C06" w:rsidP="003B7C06">
      <w:r>
        <w:t>We have used a systems approach to identify where different agencies can work together more effectively to reduce misidentification and its impacts. This includes working with Victoria Police and Family Safety Victoria on suggested areas for improvements to rectify misidentification and to reduce the negative consequences that misidentification can have.</w:t>
      </w:r>
    </w:p>
    <w:p w14:paraId="3EF189DE" w14:textId="77777777" w:rsidR="002C4CFE" w:rsidRDefault="002C4CFE">
      <w:pPr>
        <w:spacing w:after="0" w:line="240" w:lineRule="auto"/>
      </w:pPr>
      <w:r>
        <w:br w:type="page"/>
      </w:r>
    </w:p>
    <w:p w14:paraId="00E40BB1" w14:textId="44F3257A" w:rsidR="003B7C06" w:rsidRDefault="003B7C06" w:rsidP="002C4CFE">
      <w:pPr>
        <w:pStyle w:val="Heading1"/>
      </w:pPr>
      <w:bookmarkStart w:id="149" w:name="_Toc119228476"/>
      <w:bookmarkStart w:id="150" w:name="_Toc119228657"/>
      <w:bookmarkStart w:id="151" w:name="_Toc119234254"/>
      <w:r>
        <w:lastRenderedPageBreak/>
        <w:t>Our partners</w:t>
      </w:r>
      <w:bookmarkEnd w:id="149"/>
      <w:bookmarkEnd w:id="150"/>
      <w:bookmarkEnd w:id="151"/>
      <w:r>
        <w:t xml:space="preserve"> </w:t>
      </w:r>
    </w:p>
    <w:p w14:paraId="47A13A6D" w14:textId="77777777" w:rsidR="003B7C06" w:rsidRDefault="003B7C06" w:rsidP="003B7C06">
      <w:r>
        <w:t xml:space="preserve">We are committed to building strong, effective partnerships within the legal assistance sector for the benefit of our clients. Victoria Legal Aid works with private law firms, barristers and the community legal sector to deliver legally aided services throughout Victoria. This is called the mixed model.  </w:t>
      </w:r>
    </w:p>
    <w:p w14:paraId="0F4B3920" w14:textId="77777777" w:rsidR="003B7C06" w:rsidRDefault="003B7C06" w:rsidP="002C4CFE">
      <w:pPr>
        <w:pStyle w:val="Heading2"/>
      </w:pPr>
      <w:bookmarkStart w:id="152" w:name="_Toc119228477"/>
      <w:bookmarkStart w:id="153" w:name="_Toc119228658"/>
      <w:bookmarkStart w:id="154" w:name="_Toc119234255"/>
      <w:r>
        <w:t>National Legal Aid</w:t>
      </w:r>
      <w:bookmarkEnd w:id="152"/>
      <w:bookmarkEnd w:id="153"/>
      <w:bookmarkEnd w:id="154"/>
      <w:r>
        <w:t xml:space="preserve"> </w:t>
      </w:r>
    </w:p>
    <w:p w14:paraId="53DB312D" w14:textId="77777777" w:rsidR="003B7C06" w:rsidRDefault="003B7C06" w:rsidP="003B7C06">
      <w:r>
        <w:t>National Legal Aid (NLA) represents the eight state and territory legal aid commissions to ensure that legal aid is delivered in the most effective and efficient way possible across Australia, to present a unified legal aid voice on matters of public policy and law reform, and to share information and expertise across jurisdictions. NLA launched its strategic plan for 2021–24 which has three key priorities: increasing core funding for legal aid commissions, influencing family law policy and funding, and addressing Aboriginal and Torres Strait Islander justice. In delivering the goals under the strategic plan, NLA works in partnership with others, puts clients at the centre and uses its evidence base.</w:t>
      </w:r>
    </w:p>
    <w:p w14:paraId="1AFA802A" w14:textId="77777777" w:rsidR="003B7C06" w:rsidRDefault="003B7C06" w:rsidP="002C4CFE">
      <w:pPr>
        <w:pStyle w:val="Heading2"/>
      </w:pPr>
      <w:bookmarkStart w:id="155" w:name="_Toc119228478"/>
      <w:bookmarkStart w:id="156" w:name="_Toc119228659"/>
      <w:bookmarkStart w:id="157" w:name="_Toc119234256"/>
      <w:r>
        <w:t>Private practitioners</w:t>
      </w:r>
      <w:bookmarkEnd w:id="155"/>
      <w:bookmarkEnd w:id="156"/>
      <w:bookmarkEnd w:id="157"/>
      <w:r>
        <w:t xml:space="preserve"> </w:t>
      </w:r>
    </w:p>
    <w:p w14:paraId="1713858E" w14:textId="77777777" w:rsidR="003B7C06" w:rsidRDefault="003B7C06" w:rsidP="003B7C06">
      <w:r>
        <w:t>Meeting the legal needs of clients often depends on the availability of a suitable legal representative and our private practitioner partners perform an essential role in assisting us to deliver legal services for the community.</w:t>
      </w:r>
    </w:p>
    <w:p w14:paraId="62F75833" w14:textId="77777777" w:rsidR="003B7C06" w:rsidRDefault="003B7C06" w:rsidP="003B7C06">
      <w:r>
        <w:t xml:space="preserve">We continued to improve panel assessment processes to make it easier for private practitioners to apply to our panels, and in doing so, increase access to justice for people with legal need. </w:t>
      </w:r>
    </w:p>
    <w:p w14:paraId="45FF7E89" w14:textId="77777777" w:rsidR="003B7C06" w:rsidRDefault="003B7C06" w:rsidP="00D40743">
      <w:pPr>
        <w:pStyle w:val="Heading3"/>
      </w:pPr>
      <w:bookmarkStart w:id="158" w:name="_Toc119228479"/>
      <w:r>
        <w:t>Private Practitioner Short Service Scheme (formerly the Private Practitioner Duty Lawyer Scheme)</w:t>
      </w:r>
      <w:bookmarkEnd w:id="158"/>
    </w:p>
    <w:p w14:paraId="75A617B9" w14:textId="77777777" w:rsidR="003B7C06" w:rsidRDefault="003B7C06" w:rsidP="003B7C06">
      <w:r>
        <w:t>Private practitioners also deliver short legal services through the Private Practitioner Short Service Scheme (PPSSS). In 2022, we changed the name of the Private Practitioner Duty Law Scheme to reflect that private practitioners deliver not only rostered duty lawyer services, but also non-rostered short legal services such as Help Before Court.  Private practitioners deliver these services where our in-house services may be experiencing capacity issues or conflicts of interest, or where multiple parties require representation. To better support practitioners who deliver these essential legal services, we commenced a program of work to improve our delivery of PPSSS, introducing standard contractual agreements for all practitioners providing duty lawyer and other short services to ensure:</w:t>
      </w:r>
    </w:p>
    <w:p w14:paraId="7FE8F8C2" w14:textId="244D5039" w:rsidR="003B7C06" w:rsidRPr="00D40743" w:rsidRDefault="003B7C06" w:rsidP="00384084">
      <w:pPr>
        <w:pStyle w:val="ListBullet"/>
      </w:pPr>
      <w:r w:rsidRPr="00D40743">
        <w:t>an open and transparent process that gives suitably experienced practitioners the opportunity to apply to join short service schemes</w:t>
      </w:r>
    </w:p>
    <w:p w14:paraId="279C21B0" w14:textId="5E7B2A78" w:rsidR="003B7C06" w:rsidRPr="00D40743" w:rsidRDefault="003B7C06" w:rsidP="00384084">
      <w:pPr>
        <w:pStyle w:val="ListBullet"/>
      </w:pPr>
      <w:r w:rsidRPr="00D40743">
        <w:t>greater consistency in the delivery of duty lawyer and short legal services</w:t>
      </w:r>
    </w:p>
    <w:p w14:paraId="2BC5367A" w14:textId="7C4B877E" w:rsidR="003B7C06" w:rsidRPr="00D40743" w:rsidRDefault="003B7C06" w:rsidP="00384084">
      <w:pPr>
        <w:pStyle w:val="ListBullet"/>
      </w:pPr>
      <w:r w:rsidRPr="00D40743">
        <w:t>COVID-19 related backlogs and intermittent demand pressures are effectively managed</w:t>
      </w:r>
    </w:p>
    <w:p w14:paraId="47C7C27B" w14:textId="42C0949B" w:rsidR="003B7C06" w:rsidRDefault="003B7C06" w:rsidP="00384084">
      <w:pPr>
        <w:pStyle w:val="ListBullet"/>
      </w:pPr>
      <w:r w:rsidRPr="00D40743">
        <w:t>shortages in the supply</w:t>
      </w:r>
      <w:r>
        <w:t xml:space="preserve"> of legal services are identified and addressed in a systemic way.</w:t>
      </w:r>
    </w:p>
    <w:p w14:paraId="557CD28E" w14:textId="77777777" w:rsidR="003B7C06" w:rsidRDefault="003B7C06" w:rsidP="00D40743">
      <w:pPr>
        <w:pStyle w:val="Heading2"/>
      </w:pPr>
      <w:bookmarkStart w:id="159" w:name="_Toc119228480"/>
      <w:bookmarkStart w:id="160" w:name="_Toc119228660"/>
      <w:bookmarkStart w:id="161" w:name="_Toc119234257"/>
      <w:r>
        <w:t>Barristers</w:t>
      </w:r>
      <w:bookmarkEnd w:id="159"/>
      <w:bookmarkEnd w:id="160"/>
      <w:bookmarkEnd w:id="161"/>
    </w:p>
    <w:p w14:paraId="30A684AD" w14:textId="77777777" w:rsidR="003B7C06" w:rsidRDefault="003B7C06" w:rsidP="003B7C06">
      <w:r>
        <w:t xml:space="preserve">As at 30 June 2022, 218 barristers were on our criminal trial Preferred Barristers List, including 14 from VLA Chambers. We liaise with the Criminal Bar Association and the Indictable Crime Certificate Committee at the Victorian Bar in administering the List. </w:t>
      </w:r>
    </w:p>
    <w:p w14:paraId="7F3CBAAF" w14:textId="77777777" w:rsidR="003B7C06" w:rsidRDefault="003B7C06" w:rsidP="00D40743">
      <w:pPr>
        <w:pStyle w:val="Heading2"/>
      </w:pPr>
      <w:bookmarkStart w:id="162" w:name="_Toc119228481"/>
      <w:bookmarkStart w:id="163" w:name="_Toc119228661"/>
      <w:bookmarkStart w:id="164" w:name="_Toc119234258"/>
      <w:r>
        <w:lastRenderedPageBreak/>
        <w:t>Community legal centres</w:t>
      </w:r>
      <w:bookmarkEnd w:id="162"/>
      <w:bookmarkEnd w:id="163"/>
      <w:bookmarkEnd w:id="164"/>
      <w:r>
        <w:t xml:space="preserve"> </w:t>
      </w:r>
    </w:p>
    <w:p w14:paraId="57D2C39C" w14:textId="77777777" w:rsidR="003B7C06" w:rsidRDefault="003B7C06" w:rsidP="003B7C06">
      <w:r>
        <w:t xml:space="preserve">In 2021–22, we worked with the Federation of Community Legal Centres (FCLC) to embed the Partnership Principles developed in the previous year. As part of this work, VLA and FCLC hosted a sector-wide information session about the results from the community legal centre engagement survey we conducted in early 2021. The session was well attended by the sector including attendance from the Department of Justice and Community Safety to discuss how funding decisions are made. </w:t>
      </w:r>
    </w:p>
    <w:p w14:paraId="4BA71136" w14:textId="77777777" w:rsidR="003B7C06" w:rsidRDefault="003B7C06" w:rsidP="00D40743">
      <w:pPr>
        <w:pStyle w:val="Heading3"/>
      </w:pPr>
      <w:bookmarkStart w:id="165" w:name="_Toc119228482"/>
      <w:r>
        <w:t>Community Legal Services Program</w:t>
      </w:r>
      <w:bookmarkEnd w:id="165"/>
    </w:p>
    <w:p w14:paraId="634C20C7" w14:textId="77777777" w:rsidR="003B7C06" w:rsidRDefault="003B7C06" w:rsidP="003B7C06">
      <w:r>
        <w:t>Funding administration under the Community Legal Services Program increased with the addition of new National Legal Aid Partnership Commonwealth funding streams for:</w:t>
      </w:r>
    </w:p>
    <w:p w14:paraId="7A925C2A" w14:textId="51B29D1A" w:rsidR="003B7C06" w:rsidRDefault="003B7C06" w:rsidP="00384084">
      <w:pPr>
        <w:pStyle w:val="ListBullet"/>
      </w:pPr>
      <w:r>
        <w:t>increased legal assistance for vulnerable women</w:t>
      </w:r>
    </w:p>
    <w:p w14:paraId="5BE6AA59" w14:textId="123A6F5E" w:rsidR="003B7C06" w:rsidRDefault="003B7C06" w:rsidP="00384084">
      <w:pPr>
        <w:pStyle w:val="ListBullet"/>
      </w:pPr>
      <w:r>
        <w:t>supporting people with mental health conditions to access the justice system</w:t>
      </w:r>
    </w:p>
    <w:p w14:paraId="3B21F22C" w14:textId="342DA4EB" w:rsidR="003B7C06" w:rsidRDefault="003B7C06" w:rsidP="00384084">
      <w:pPr>
        <w:pStyle w:val="ListBullet"/>
      </w:pPr>
      <w:r>
        <w:t>frontline support to address workplace sexual harassment</w:t>
      </w:r>
    </w:p>
    <w:p w14:paraId="205453A9" w14:textId="1FFB8855" w:rsidR="003B7C06" w:rsidRDefault="003B7C06" w:rsidP="00384084">
      <w:pPr>
        <w:pStyle w:val="ListBullet"/>
      </w:pPr>
      <w:r>
        <w:t xml:space="preserve">domestic violence units/health justice partnerships. </w:t>
      </w:r>
    </w:p>
    <w:p w14:paraId="5E1A2D6B" w14:textId="77777777" w:rsidR="003B7C06" w:rsidRDefault="003B7C06" w:rsidP="003B7C06">
      <w:r>
        <w:t xml:space="preserve">This funding was allocated to 22 community legal centres over three years. </w:t>
      </w:r>
    </w:p>
    <w:p w14:paraId="2D4D5676" w14:textId="77777777" w:rsidR="003B7C06" w:rsidRDefault="003B7C06" w:rsidP="003B7C06">
      <w:r>
        <w:t xml:space="preserve">In addition, we have moved to three-year funding agreements for the Victorian Aboriginal Legal Service to support its long-term sustainability and autonomy.  </w:t>
      </w:r>
    </w:p>
    <w:p w14:paraId="0AFAB8A0" w14:textId="77777777" w:rsidR="003B7C06" w:rsidRDefault="003B7C06" w:rsidP="00D40743">
      <w:pPr>
        <w:pStyle w:val="Heading2"/>
      </w:pPr>
      <w:bookmarkStart w:id="166" w:name="_Toc119228483"/>
      <w:bookmarkStart w:id="167" w:name="_Toc119228662"/>
      <w:bookmarkStart w:id="168" w:name="_Toc119234259"/>
      <w:r>
        <w:t xml:space="preserve">Collaborative Planning </w:t>
      </w:r>
      <w:r w:rsidRPr="00D40743">
        <w:t>Committee</w:t>
      </w:r>
      <w:bookmarkEnd w:id="166"/>
      <w:bookmarkEnd w:id="167"/>
      <w:bookmarkEnd w:id="168"/>
      <w:r>
        <w:t xml:space="preserve"> </w:t>
      </w:r>
    </w:p>
    <w:p w14:paraId="4F8977BD" w14:textId="77777777" w:rsidR="003B7C06" w:rsidRDefault="003B7C06" w:rsidP="003B7C06">
      <w:r>
        <w:t xml:space="preserve">The Collaborative Planning Committee provides evidence-based advice and recommendations to the VLA Board. In 2021–22, the Committee provided the Board with insights on outcomes measurement and reporting, highlighting the central importance of demonstrating impact for clients through robust measures and consistent approaches. It highlighted the need to better collectively address unmet civil law </w:t>
      </w:r>
      <w:proofErr w:type="gramStart"/>
      <w:r>
        <w:t>need, and</w:t>
      </w:r>
      <w:proofErr w:type="gramEnd"/>
      <w:r>
        <w:t xml:space="preserve"> committed to undertake a formal evaluation of the Committee’s operation and effectiveness.</w:t>
      </w:r>
    </w:p>
    <w:p w14:paraId="4F749F04" w14:textId="73B6728F" w:rsidR="003B7C06" w:rsidRDefault="00D40743" w:rsidP="003B7C06">
      <w:r>
        <w:t>Read m</w:t>
      </w:r>
      <w:r w:rsidR="003B7C06">
        <w:t xml:space="preserve">inute summaries from the </w:t>
      </w:r>
      <w:hyperlink r:id="rId20" w:tooltip="Collaborative Planning Committee" w:history="1">
        <w:r>
          <w:rPr>
            <w:rStyle w:val="Hyperlink"/>
          </w:rPr>
          <w:t>C</w:t>
        </w:r>
        <w:r w:rsidRPr="00D40743">
          <w:rPr>
            <w:rStyle w:val="Hyperlink"/>
          </w:rPr>
          <w:t xml:space="preserve">ollaborative </w:t>
        </w:r>
        <w:r>
          <w:rPr>
            <w:rStyle w:val="Hyperlink"/>
          </w:rPr>
          <w:t>P</w:t>
        </w:r>
        <w:r w:rsidRPr="00D40743">
          <w:rPr>
            <w:rStyle w:val="Hyperlink"/>
          </w:rPr>
          <w:t xml:space="preserve">lanning </w:t>
        </w:r>
        <w:r>
          <w:rPr>
            <w:rStyle w:val="Hyperlink"/>
          </w:rPr>
          <w:t>C</w:t>
        </w:r>
        <w:r w:rsidRPr="00D40743">
          <w:rPr>
            <w:rStyle w:val="Hyperlink"/>
          </w:rPr>
          <w:t xml:space="preserve">ommittee </w:t>
        </w:r>
        <w:r w:rsidR="003B7C06" w:rsidRPr="00D40743">
          <w:rPr>
            <w:rStyle w:val="Hyperlink"/>
          </w:rPr>
          <w:t>meeting</w:t>
        </w:r>
        <w:r w:rsidRPr="00D40743">
          <w:rPr>
            <w:rStyle w:val="Hyperlink"/>
          </w:rPr>
          <w:t>s</w:t>
        </w:r>
      </w:hyperlink>
      <w:r>
        <w:t>.</w:t>
      </w:r>
    </w:p>
    <w:p w14:paraId="2CE4E6D5" w14:textId="77777777" w:rsidR="00D40743" w:rsidRDefault="00D40743">
      <w:pPr>
        <w:spacing w:after="0" w:line="240" w:lineRule="auto"/>
        <w:rPr>
          <w:rFonts w:cs="Arial"/>
          <w:b/>
          <w:bCs/>
          <w:color w:val="971A4B"/>
          <w:kern w:val="32"/>
          <w:sz w:val="32"/>
          <w:szCs w:val="32"/>
          <w:lang w:eastAsia="en-AU"/>
        </w:rPr>
      </w:pPr>
      <w:r>
        <w:br w:type="page"/>
      </w:r>
    </w:p>
    <w:p w14:paraId="48053219" w14:textId="3955D54E" w:rsidR="003B7C06" w:rsidRDefault="003B7C06" w:rsidP="00D40743">
      <w:pPr>
        <w:pStyle w:val="Heading1"/>
      </w:pPr>
      <w:bookmarkStart w:id="169" w:name="_Toc119228484"/>
      <w:bookmarkStart w:id="170" w:name="_Toc119228663"/>
      <w:bookmarkStart w:id="171" w:name="_Toc119234260"/>
      <w:r>
        <w:lastRenderedPageBreak/>
        <w:t>Managing our organisation</w:t>
      </w:r>
      <w:bookmarkEnd w:id="169"/>
      <w:bookmarkEnd w:id="170"/>
      <w:bookmarkEnd w:id="171"/>
    </w:p>
    <w:p w14:paraId="0A5FB42A" w14:textId="77777777" w:rsidR="003B7C06" w:rsidRDefault="003B7C06" w:rsidP="00D40743">
      <w:pPr>
        <w:pStyle w:val="Heading2"/>
      </w:pPr>
      <w:bookmarkStart w:id="172" w:name="_Toc119228485"/>
      <w:bookmarkStart w:id="173" w:name="_Toc119228664"/>
      <w:bookmarkStart w:id="174" w:name="_Toc119234261"/>
      <w:r>
        <w:t>Corporate governance</w:t>
      </w:r>
      <w:bookmarkEnd w:id="172"/>
      <w:bookmarkEnd w:id="173"/>
      <w:bookmarkEnd w:id="174"/>
    </w:p>
    <w:p w14:paraId="148F62E3" w14:textId="77777777" w:rsidR="003B7C06" w:rsidRDefault="003B7C06" w:rsidP="00D40743">
      <w:pPr>
        <w:pStyle w:val="Heading3"/>
      </w:pPr>
      <w:bookmarkStart w:id="175" w:name="_Toc119228486"/>
      <w:r>
        <w:t>Organisational structure</w:t>
      </w:r>
      <w:bookmarkEnd w:id="175"/>
    </w:p>
    <w:p w14:paraId="5BD157B5" w14:textId="77777777" w:rsidR="003B7C06" w:rsidRDefault="003B7C06" w:rsidP="003B7C06">
      <w:r>
        <w:t xml:space="preserve">The modernisation of our executive structure was fully implemented at the end of 2021 and responded to recommendations that some roles required reclassification and also introduced a modern, three tier structure to streamline executive reporting and decision making. </w:t>
      </w:r>
    </w:p>
    <w:p w14:paraId="091EB245" w14:textId="77777777" w:rsidR="003B7C06" w:rsidRDefault="003B7C06" w:rsidP="00D40743">
      <w:pPr>
        <w:pStyle w:val="Heading3"/>
      </w:pPr>
      <w:bookmarkStart w:id="176" w:name="_Toc119228487"/>
      <w:r>
        <w:t>Our Board</w:t>
      </w:r>
      <w:bookmarkEnd w:id="176"/>
    </w:p>
    <w:p w14:paraId="79A9A9AD" w14:textId="77777777" w:rsidR="003B7C06" w:rsidRDefault="003B7C06" w:rsidP="003B7C06">
      <w:r>
        <w:t xml:space="preserve">Our Board of Directors is responsible for ensuring Victoria Legal Aid meets its statutory objectives and carries out its functions and duties in accordance with the </w:t>
      </w:r>
      <w:r w:rsidRPr="00D40743">
        <w:rPr>
          <w:i/>
          <w:iCs/>
        </w:rPr>
        <w:t>Legal Aid Act 1978</w:t>
      </w:r>
      <w:r>
        <w:t xml:space="preserve"> (Vic). </w:t>
      </w:r>
    </w:p>
    <w:p w14:paraId="7CDF3CEB" w14:textId="77777777" w:rsidR="003B7C06" w:rsidRDefault="003B7C06" w:rsidP="003B7C06">
      <w:r>
        <w:t xml:space="preserve">Our Board consists of the Chairperson and six directors nominated by the Victorian Attorney-General and appointed by the Governor-in-Council. John O’Donoghue resigned from the Board in February 2022. We acknowledge John’s outstanding contribution to VLA, including as Chairperson of the Audit, Risk and Compliance Committee. The Board met eight times in 2021–22. </w:t>
      </w:r>
    </w:p>
    <w:p w14:paraId="1B30F2F1" w14:textId="77777777" w:rsidR="003B7C06" w:rsidRDefault="003B7C06" w:rsidP="003B7C06">
      <w:r>
        <w:t>The VLA Board met twice with the Board of the Victorian Aboriginal Legal Service in 2021–22. The meetings were a good opportunity for the two boards to discuss areas of shared concern and interest, including recruitment and funding. The boards plan to continue to meet on a regular basis.</w:t>
      </w:r>
    </w:p>
    <w:p w14:paraId="3FE4CCDC" w14:textId="43420D4D" w:rsidR="003B7C06" w:rsidRDefault="003B7C06" w:rsidP="003B7C06">
      <w:r>
        <w:t xml:space="preserve">To read the VLA Board meeting minutes, see </w:t>
      </w:r>
      <w:hyperlink r:id="rId21" w:anchor="record/58660" w:tooltip="Victoria Legal Aid board meeting public record" w:history="1">
        <w:r w:rsidRPr="00D40743">
          <w:rPr>
            <w:rStyle w:val="Hyperlink"/>
          </w:rPr>
          <w:t>public records of our Board meetings</w:t>
        </w:r>
      </w:hyperlink>
      <w:r>
        <w:t xml:space="preserve"> in our Library Catalogue.</w:t>
      </w:r>
    </w:p>
    <w:p w14:paraId="4793EE6F" w14:textId="77777777" w:rsidR="003B7C06" w:rsidRDefault="003B7C06" w:rsidP="00D40743">
      <w:pPr>
        <w:pStyle w:val="Heading3"/>
      </w:pPr>
      <w:bookmarkStart w:id="177" w:name="_Toc119228488"/>
      <w:r>
        <w:t>Board members</w:t>
      </w:r>
      <w:bookmarkEnd w:id="177"/>
      <w:r>
        <w:t xml:space="preserve"> </w:t>
      </w:r>
    </w:p>
    <w:p w14:paraId="112F025A" w14:textId="77777777" w:rsidR="003B7C06" w:rsidRPr="008C18DC" w:rsidRDefault="003B7C06" w:rsidP="008C18DC">
      <w:r w:rsidRPr="008C18DC">
        <w:t xml:space="preserve">Bill </w:t>
      </w:r>
      <w:proofErr w:type="spellStart"/>
      <w:r w:rsidRPr="008C18DC">
        <w:t>Jaboor</w:t>
      </w:r>
      <w:proofErr w:type="spellEnd"/>
      <w:r w:rsidRPr="008C18DC">
        <w:t>, Non-executive Director and Chairperson (on leave from 1 April to 1 October 2022)</w:t>
      </w:r>
    </w:p>
    <w:p w14:paraId="5379EAFF" w14:textId="77777777" w:rsidR="003B7C06" w:rsidRPr="008C18DC" w:rsidRDefault="003B7C06" w:rsidP="008C18DC">
      <w:r w:rsidRPr="008C18DC">
        <w:t>Robbie Campo, Non-executive Director (Acting Chairperson from 1 April to 1 October 2022)</w:t>
      </w:r>
    </w:p>
    <w:p w14:paraId="07390A3D" w14:textId="77777777" w:rsidR="003B7C06" w:rsidRPr="008C18DC" w:rsidRDefault="003B7C06" w:rsidP="008C18DC">
      <w:r w:rsidRPr="008C18DC">
        <w:t>John O’Donoghue, Non-executive Director (resigned from the Board in February 2022)</w:t>
      </w:r>
    </w:p>
    <w:p w14:paraId="324A7238" w14:textId="77777777" w:rsidR="003B7C06" w:rsidRPr="008C18DC" w:rsidRDefault="003B7C06" w:rsidP="008C18DC">
      <w:r w:rsidRPr="008C18DC">
        <w:t>George Habib, Non-executive Director</w:t>
      </w:r>
    </w:p>
    <w:p w14:paraId="6D0CA0B0" w14:textId="77777777" w:rsidR="003B7C06" w:rsidRPr="008C18DC" w:rsidRDefault="003B7C06" w:rsidP="008C18DC">
      <w:r w:rsidRPr="008C18DC">
        <w:t>Andrew Saunders, Non-executive Director</w:t>
      </w:r>
    </w:p>
    <w:p w14:paraId="187D71AE" w14:textId="77777777" w:rsidR="003B7C06" w:rsidRPr="008C18DC" w:rsidRDefault="003B7C06" w:rsidP="008C18DC">
      <w:r w:rsidRPr="008C18DC">
        <w:t xml:space="preserve">Clare Morton, Non-executive Director </w:t>
      </w:r>
    </w:p>
    <w:p w14:paraId="1F7EEFDD" w14:textId="77777777" w:rsidR="003B7C06" w:rsidRPr="008C18DC" w:rsidRDefault="003B7C06" w:rsidP="008C18DC">
      <w:r w:rsidRPr="008C18DC">
        <w:t xml:space="preserve">Tal Karp, Non-executive Director </w:t>
      </w:r>
    </w:p>
    <w:p w14:paraId="63C4A7FB" w14:textId="77777777" w:rsidR="003B7C06" w:rsidRDefault="003B7C06" w:rsidP="00B5312C">
      <w:pPr>
        <w:pStyle w:val="Heading4"/>
      </w:pPr>
      <w:bookmarkStart w:id="178" w:name="_Board_diversity"/>
      <w:bookmarkEnd w:id="178"/>
      <w:r>
        <w:t>Board diversity</w:t>
      </w:r>
    </w:p>
    <w:p w14:paraId="68474420" w14:textId="147F96F4" w:rsidR="003B7C06" w:rsidRDefault="003B7C06" w:rsidP="003B7C06">
      <w:r>
        <w:t xml:space="preserve">In 2022, for the first time, the VLA Board completed a diversity matrix to reflect its commitment to ensure the diversity amongst Board and staff members reflects the Victorian community. Five members of the VLA Board completed the matrix, with one board member on leave and one position currently vacant. </w:t>
      </w:r>
    </w:p>
    <w:p w14:paraId="7DCEC69C" w14:textId="00A642D1" w:rsidR="00D40743" w:rsidRDefault="00D40743" w:rsidP="003B7C06">
      <w:r>
        <w:rPr>
          <w:noProof/>
        </w:rPr>
        <w:lastRenderedPageBreak/>
        <w:drawing>
          <wp:inline distT="0" distB="0" distL="0" distR="0" wp14:anchorId="055DEE06" wp14:editId="4597FF0B">
            <wp:extent cx="5896610" cy="2616835"/>
            <wp:effectExtent l="0" t="0" r="8890" b="0"/>
            <wp:docPr id="19" name="Picture 19" descr="Three Board members are female, and two are male. None identify as LGBTQ+. None identify as Aboriginal or Torres Strait Islander. Two identify as being culturally and linguistically diverse. Three have lived experience (relevant to VLA's priority clients including a mental or physical disability and/or caregiving). One is aged 35-44 years old, two aged 45-54, two 55+ and none under 35. Note: VLA's Board has seven members. Five members have completed the matrix with one board member on leave and one position currently va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ree Board members are female, and two are male. None identify as LGBTQ+. None identify as Aboriginal or Torres Strait Islander. Two identify as being culturally and linguistically diverse. Three have lived experience (relevant to VLA's priority clients including a mental or physical disability and/or caregiving). One is aged 35-44 years old, two aged 45-54, two 55+ and none under 35. Note: VLA's Board has seven members. Five members have completed the matrix with one board member on leave and one position currently vaca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6610" cy="2616835"/>
                    </a:xfrm>
                    <a:prstGeom prst="rect">
                      <a:avLst/>
                    </a:prstGeom>
                    <a:noFill/>
                    <a:ln>
                      <a:noFill/>
                    </a:ln>
                  </pic:spPr>
                </pic:pic>
              </a:graphicData>
            </a:graphic>
          </wp:inline>
        </w:drawing>
      </w:r>
    </w:p>
    <w:p w14:paraId="110D73C4" w14:textId="77777777" w:rsidR="003B7C06" w:rsidRDefault="003B7C06" w:rsidP="00B5312C">
      <w:pPr>
        <w:pStyle w:val="Heading4"/>
      </w:pPr>
      <w:r>
        <w:t>The Board sub-committees</w:t>
      </w:r>
    </w:p>
    <w:p w14:paraId="4C1EEE82" w14:textId="77777777" w:rsidR="003B7C06" w:rsidRPr="00B5312C" w:rsidRDefault="003B7C06" w:rsidP="003B7C06">
      <w:pPr>
        <w:rPr>
          <w:b/>
          <w:bCs/>
        </w:rPr>
      </w:pPr>
      <w:r w:rsidRPr="00B5312C">
        <w:rPr>
          <w:b/>
          <w:bCs/>
        </w:rPr>
        <w:t xml:space="preserve">Audit, Risk and Compliance Committee </w:t>
      </w:r>
    </w:p>
    <w:p w14:paraId="59B0D5EE" w14:textId="77777777" w:rsidR="003B7C06" w:rsidRDefault="003B7C06" w:rsidP="003B7C06">
      <w:r>
        <w:t>The Audit, Risk and Compliance Committee provides oversight of financial performance, internal audit, risk management and compliance with legal, regulatory and policy obligations. The Audit, Risk and Compliance Committee met four times in 2021–22.</w:t>
      </w:r>
    </w:p>
    <w:p w14:paraId="700BEA18" w14:textId="77777777" w:rsidR="003B7C06" w:rsidRPr="00B5312C" w:rsidRDefault="003B7C06" w:rsidP="003B7C06">
      <w:pPr>
        <w:rPr>
          <w:b/>
          <w:bCs/>
        </w:rPr>
      </w:pPr>
      <w:r w:rsidRPr="00B5312C">
        <w:rPr>
          <w:b/>
          <w:bCs/>
        </w:rPr>
        <w:t xml:space="preserve">Workplace Wellbeing, Health and Safety Committee </w:t>
      </w:r>
    </w:p>
    <w:p w14:paraId="1420845F" w14:textId="77777777" w:rsidR="003B7C06" w:rsidRDefault="003B7C06" w:rsidP="003B7C06">
      <w:r>
        <w:t>The Workplace Wellbeing, Health and Safety Committee assists the Board to fulfil its oversight responsibilities relating to health, safety and wellbeing governance and compliance with legal, regulatory and policy requirements. The Workplace Wellbeing, Health and Safety Committee met three times in 2021–22.</w:t>
      </w:r>
    </w:p>
    <w:p w14:paraId="3E82E87C" w14:textId="77777777" w:rsidR="003B7C06" w:rsidRPr="00B5312C" w:rsidRDefault="003B7C06" w:rsidP="003B7C06">
      <w:pPr>
        <w:rPr>
          <w:b/>
          <w:bCs/>
        </w:rPr>
      </w:pPr>
      <w:r w:rsidRPr="00B5312C">
        <w:rPr>
          <w:b/>
          <w:bCs/>
        </w:rPr>
        <w:t xml:space="preserve">Data and Digital Advisory Group </w:t>
      </w:r>
    </w:p>
    <w:p w14:paraId="3F1DAAD3" w14:textId="77777777" w:rsidR="003B7C06" w:rsidRDefault="003B7C06" w:rsidP="003B7C06">
      <w:r>
        <w:t>The Data and Digital Advisory Group (formerly the Digital Legal Aid Program Governance Board) supports our Digital Legal Aid program and Data and Digital Information Strategy. The Group comprises two Board members and management representatives and assists the Board by providing oversight on program progress and direction, and a forum for consultation and advice. The Data and Digital Advisory Group acts on behalf of the VLA Board however does not assume any of the Board’s responsibilities. The Data and Digital Advisory Group met six times in 2021–22.</w:t>
      </w:r>
    </w:p>
    <w:p w14:paraId="702F28F5" w14:textId="77777777" w:rsidR="003B7C06" w:rsidRPr="00B5312C" w:rsidRDefault="003B7C06" w:rsidP="003B7C06">
      <w:pPr>
        <w:rPr>
          <w:b/>
          <w:bCs/>
        </w:rPr>
      </w:pPr>
      <w:r w:rsidRPr="00B5312C">
        <w:rPr>
          <w:b/>
          <w:bCs/>
        </w:rPr>
        <w:t>Performance Committee</w:t>
      </w:r>
    </w:p>
    <w:p w14:paraId="5C4323B5" w14:textId="77777777" w:rsidR="003B7C06" w:rsidRDefault="003B7C06" w:rsidP="003B7C06">
      <w:r>
        <w:t>The Performance Committee approves, discusses, and reviews the key performance indicators for the CEO and discusses any other issues associated with remuneration and performance of the CEO and other VLA executive directors as required. The Performance Committee met twice in 2021–22.</w:t>
      </w:r>
    </w:p>
    <w:p w14:paraId="16BDB564" w14:textId="77777777" w:rsidR="003B7C06" w:rsidRDefault="003B7C06" w:rsidP="00B5312C">
      <w:pPr>
        <w:pStyle w:val="Heading4"/>
      </w:pPr>
      <w:r>
        <w:t>Risk management</w:t>
      </w:r>
    </w:p>
    <w:p w14:paraId="06E4809E" w14:textId="77777777" w:rsidR="003B7C06" w:rsidRDefault="003B7C06" w:rsidP="003B7C06">
      <w:r>
        <w:t xml:space="preserve">Our risk management framework is consistent with the Victorian Government Risk Management Framework, as required by the Standing Directions issued under the </w:t>
      </w:r>
      <w:r w:rsidRPr="00B5312C">
        <w:rPr>
          <w:i/>
          <w:iCs/>
        </w:rPr>
        <w:t>Financial Management Act</w:t>
      </w:r>
      <w:r>
        <w:t xml:space="preserve"> </w:t>
      </w:r>
      <w:r w:rsidRPr="00B5312C">
        <w:rPr>
          <w:i/>
          <w:iCs/>
        </w:rPr>
        <w:t>1994</w:t>
      </w:r>
      <w:r>
        <w:t xml:space="preserve"> (Vic). It also aligns with the Australian/New Zealand risk management standard AS/NZS ISO31000:2018.</w:t>
      </w:r>
    </w:p>
    <w:p w14:paraId="0726E539" w14:textId="77777777" w:rsidR="003B7C06" w:rsidRDefault="003B7C06" w:rsidP="00B5312C">
      <w:pPr>
        <w:pStyle w:val="Heading3"/>
      </w:pPr>
      <w:bookmarkStart w:id="179" w:name="_Toc119228489"/>
      <w:r>
        <w:lastRenderedPageBreak/>
        <w:t>Executive governance</w:t>
      </w:r>
      <w:bookmarkEnd w:id="179"/>
    </w:p>
    <w:p w14:paraId="7A347B8B" w14:textId="77777777" w:rsidR="003B7C06" w:rsidRPr="00B5312C" w:rsidRDefault="003B7C06" w:rsidP="003B7C06">
      <w:pPr>
        <w:rPr>
          <w:b/>
          <w:bCs/>
        </w:rPr>
      </w:pPr>
      <w:r w:rsidRPr="00B5312C">
        <w:rPr>
          <w:b/>
          <w:bCs/>
        </w:rPr>
        <w:t>Our executive governance structure consists of three key elements.</w:t>
      </w:r>
    </w:p>
    <w:p w14:paraId="4A747A68" w14:textId="77777777" w:rsidR="003B7C06" w:rsidRDefault="003B7C06" w:rsidP="003B7C06">
      <w:r>
        <w:t>Louise Glanville, Chief Executive Officer</w:t>
      </w:r>
    </w:p>
    <w:p w14:paraId="7188CBCF" w14:textId="77777777" w:rsidR="003B7C06" w:rsidRDefault="003B7C06" w:rsidP="00B5312C">
      <w:pPr>
        <w:pStyle w:val="Heading4"/>
      </w:pPr>
      <w:r>
        <w:t>Executive Management Group</w:t>
      </w:r>
    </w:p>
    <w:p w14:paraId="27FFB0D9" w14:textId="77777777" w:rsidR="003B7C06" w:rsidRDefault="003B7C06" w:rsidP="003B7C06">
      <w:r>
        <w:t>Joanna Fletcher, Executive Director, Family Youth and Children’s Law</w:t>
      </w:r>
    </w:p>
    <w:p w14:paraId="173036FF" w14:textId="77777777" w:rsidR="003B7C06" w:rsidRDefault="003B7C06" w:rsidP="003B7C06">
      <w:r>
        <w:t xml:space="preserve">Cameron Hume, Chief Operating Officer </w:t>
      </w:r>
    </w:p>
    <w:p w14:paraId="2FBA9706" w14:textId="77777777" w:rsidR="003B7C06" w:rsidRDefault="003B7C06" w:rsidP="003B7C06">
      <w:r>
        <w:t xml:space="preserve">Rowan McRae, Executive Director, Legal Practice, Civil Justice, Access and Equity </w:t>
      </w:r>
    </w:p>
    <w:p w14:paraId="24409879" w14:textId="77777777" w:rsidR="003B7C06" w:rsidRDefault="003B7C06" w:rsidP="003B7C06">
      <w:r>
        <w:t>Dan Nicholson, Executive Director, Criminal Law</w:t>
      </w:r>
    </w:p>
    <w:p w14:paraId="5D2624E2" w14:textId="77777777" w:rsidR="003B7C06" w:rsidRDefault="003B7C06" w:rsidP="003B7C06">
      <w:r>
        <w:t>Peter Noble, Executive Director, Regions and Service Delivery</w:t>
      </w:r>
    </w:p>
    <w:p w14:paraId="1B61E485" w14:textId="77777777" w:rsidR="003B7C06" w:rsidRDefault="003B7C06" w:rsidP="003B7C06">
      <w:r>
        <w:t>This group is supported by an extended Senior Leadership Team.</w:t>
      </w:r>
    </w:p>
    <w:p w14:paraId="158883CF" w14:textId="77777777" w:rsidR="003B7C06" w:rsidRDefault="003B7C06" w:rsidP="00B5312C">
      <w:pPr>
        <w:pStyle w:val="Heading4"/>
      </w:pPr>
      <w:r>
        <w:t xml:space="preserve">Senior Leadership Team </w:t>
      </w:r>
    </w:p>
    <w:p w14:paraId="3135463C" w14:textId="77777777" w:rsidR="003B7C06" w:rsidRDefault="003B7C06" w:rsidP="003B7C06">
      <w:r>
        <w:t xml:space="preserve">Lucy Adams, Director, Civil Justice (New appointment) </w:t>
      </w:r>
    </w:p>
    <w:p w14:paraId="63D441D0" w14:textId="77777777" w:rsidR="003B7C06" w:rsidRDefault="003B7C06" w:rsidP="003B7C06">
      <w:r>
        <w:t>John Byrne, Director, People and Culture</w:t>
      </w:r>
    </w:p>
    <w:p w14:paraId="60EDB67B" w14:textId="77777777" w:rsidR="003B7C06" w:rsidRDefault="003B7C06" w:rsidP="003B7C06">
      <w:r>
        <w:t>Matthew Dale, Chief Financial Officer</w:t>
      </w:r>
    </w:p>
    <w:p w14:paraId="1A7E786F" w14:textId="77777777" w:rsidR="003B7C06" w:rsidRDefault="003B7C06" w:rsidP="003B7C06">
      <w:r>
        <w:t xml:space="preserve">Dianna Gleeson, Director, Legal Practice </w:t>
      </w:r>
    </w:p>
    <w:p w14:paraId="00DEF572" w14:textId="77777777" w:rsidR="003B7C06" w:rsidRDefault="003B7C06" w:rsidP="003B7C06">
      <w:r>
        <w:t xml:space="preserve">Lawrence Moser, Associate Director, Aboriginal Services </w:t>
      </w:r>
    </w:p>
    <w:p w14:paraId="047AD5F5" w14:textId="77777777" w:rsidR="003B7C06" w:rsidRDefault="003B7C06" w:rsidP="003B7C06">
      <w:r>
        <w:t xml:space="preserve">Julia Munster, Chief Counsel </w:t>
      </w:r>
    </w:p>
    <w:p w14:paraId="776ECCAD" w14:textId="77777777" w:rsidR="003B7C06" w:rsidRDefault="003B7C06" w:rsidP="003B7C06">
      <w:proofErr w:type="spellStart"/>
      <w:r>
        <w:t>Zione</w:t>
      </w:r>
      <w:proofErr w:type="spellEnd"/>
      <w:r>
        <w:t xml:space="preserve"> Walker-</w:t>
      </w:r>
      <w:proofErr w:type="spellStart"/>
      <w:r>
        <w:t>Nthenda</w:t>
      </w:r>
      <w:proofErr w:type="spellEnd"/>
      <w:r>
        <w:t xml:space="preserve">, Director, Client Services and Sector Engagement (New appointment) </w:t>
      </w:r>
    </w:p>
    <w:p w14:paraId="70AF08C8" w14:textId="77777777" w:rsidR="003B7C06" w:rsidRDefault="003B7C06" w:rsidP="00B5312C">
      <w:pPr>
        <w:pStyle w:val="Heading4"/>
      </w:pPr>
      <w:r>
        <w:t xml:space="preserve">Organisational risk profile </w:t>
      </w:r>
    </w:p>
    <w:p w14:paraId="05F0CBE2" w14:textId="77777777" w:rsidR="003B7C06" w:rsidRDefault="003B7C06" w:rsidP="003B7C06">
      <w:r>
        <w:t>Our organisational risk profile sets out the risks that pose the greatest threat to achieving our strategic objectives. The organisational risk profile is reviewed and approved annually by the Audit, Risk and Compliance Committee and managed in accordance with our risk management policy. Quarterly reports against the organisational risk profile are provided to our Audit, Risk and Compliance Committee and the Board. The 2021–22 organisational risk profile monitors and has treatments and controls in place for these risks:</w:t>
      </w:r>
    </w:p>
    <w:p w14:paraId="01CA4DE2" w14:textId="2B335C22" w:rsidR="003B7C06" w:rsidRDefault="003B7C06" w:rsidP="00384084">
      <w:pPr>
        <w:pStyle w:val="ListBullet"/>
      </w:pPr>
      <w:r>
        <w:t xml:space="preserve">insufficient level of funding and capacity </w:t>
      </w:r>
    </w:p>
    <w:p w14:paraId="491A9418" w14:textId="13BEC6BF" w:rsidR="003B7C06" w:rsidRDefault="003B7C06" w:rsidP="00384084">
      <w:pPr>
        <w:pStyle w:val="ListBullet"/>
      </w:pPr>
      <w:r>
        <w:t>failure to provide staff with a safe and supportive workplace</w:t>
      </w:r>
    </w:p>
    <w:p w14:paraId="1BB03105" w14:textId="2F2EA621" w:rsidR="003B7C06" w:rsidRDefault="003B7C06" w:rsidP="00384084">
      <w:pPr>
        <w:pStyle w:val="ListBullet"/>
      </w:pPr>
      <w:r>
        <w:t>failure to enhance VLA’s digital platforms and capability to improve service delivery</w:t>
      </w:r>
    </w:p>
    <w:p w14:paraId="51553E32" w14:textId="69F0F753" w:rsidR="003B7C06" w:rsidRDefault="003B7C06" w:rsidP="00384084">
      <w:pPr>
        <w:pStyle w:val="ListBullet"/>
      </w:pPr>
      <w:r>
        <w:t>failure to deliver state-wide services that meet the needs of VLA clients using an appropriate mixed model</w:t>
      </w:r>
    </w:p>
    <w:p w14:paraId="4E3FD28A" w14:textId="158B2A7F" w:rsidR="003B7C06" w:rsidRDefault="003B7C06" w:rsidP="00384084">
      <w:pPr>
        <w:pStyle w:val="ListBullet"/>
      </w:pPr>
      <w:r>
        <w:t>failure to influence government policy that affects VLA clients and community</w:t>
      </w:r>
    </w:p>
    <w:p w14:paraId="017CD1D3" w14:textId="291808B1" w:rsidR="003B7C06" w:rsidRDefault="003B7C06" w:rsidP="00384084">
      <w:pPr>
        <w:pStyle w:val="ListBullet"/>
      </w:pPr>
      <w:r>
        <w:t>failure to protect VLA from ICT failure and/or cyber attack</w:t>
      </w:r>
    </w:p>
    <w:p w14:paraId="2C8A4F64" w14:textId="492FECB8" w:rsidR="003B7C06" w:rsidRDefault="003B7C06" w:rsidP="00384084">
      <w:pPr>
        <w:pStyle w:val="ListBullet"/>
      </w:pPr>
      <w:r>
        <w:t xml:space="preserve">ineffective organisational resiliency during business disruption events. </w:t>
      </w:r>
    </w:p>
    <w:p w14:paraId="51146A99" w14:textId="77777777" w:rsidR="003B7C06" w:rsidRDefault="003B7C06" w:rsidP="003B7C06"/>
    <w:p w14:paraId="174A4890" w14:textId="77777777" w:rsidR="003B7C06" w:rsidRDefault="003B7C06" w:rsidP="00B5312C">
      <w:pPr>
        <w:pStyle w:val="Heading4"/>
      </w:pPr>
      <w:r>
        <w:lastRenderedPageBreak/>
        <w:t xml:space="preserve">Health, safety </w:t>
      </w:r>
      <w:r w:rsidRPr="00B5312C">
        <w:t>and</w:t>
      </w:r>
      <w:r>
        <w:t xml:space="preserve"> wellbeing risk profile</w:t>
      </w:r>
    </w:p>
    <w:p w14:paraId="17CE775C" w14:textId="77777777" w:rsidR="003B7C06" w:rsidRDefault="003B7C06" w:rsidP="003B7C06">
      <w:r>
        <w:t xml:space="preserve">VLA also maintains a health, safety and wellbeing risk profile that sets out the most significant health, safety and wellbeing risks to our staff and contractors including private practitioners, students and volunteers. </w:t>
      </w:r>
    </w:p>
    <w:p w14:paraId="66C5BCFE" w14:textId="77777777" w:rsidR="003B7C06" w:rsidRDefault="003B7C06" w:rsidP="003B7C06">
      <w:r>
        <w:t>The Workplace Wellbeing, Health and Safety Committee reviews and approves the health, safety and wellbeing risk profile. Quarterly reports against the health, safety and wellbeing risk profile are provided to our Workplace Wellbeing, Health and Safety Committee and the Board.</w:t>
      </w:r>
    </w:p>
    <w:p w14:paraId="4AF03B6F" w14:textId="77777777" w:rsidR="003B7C06" w:rsidRPr="00B5312C" w:rsidRDefault="003B7C06" w:rsidP="003B7C06">
      <w:pPr>
        <w:rPr>
          <w:b/>
          <w:bCs/>
        </w:rPr>
      </w:pPr>
      <w:r w:rsidRPr="00B5312C">
        <w:rPr>
          <w:b/>
          <w:bCs/>
        </w:rPr>
        <w:t>Internal audit</w:t>
      </w:r>
    </w:p>
    <w:p w14:paraId="7D24DF05" w14:textId="77777777" w:rsidR="003B7C06" w:rsidRDefault="003B7C06" w:rsidP="003B7C06">
      <w:r>
        <w:t xml:space="preserve">Protiviti provides our internal audit services. Our internal audit activities and practices align with the Standing Directions issued under the </w:t>
      </w:r>
      <w:r w:rsidRPr="00B5312C">
        <w:rPr>
          <w:i/>
          <w:iCs/>
        </w:rPr>
        <w:t>Financial Management Act 1994</w:t>
      </w:r>
      <w:r>
        <w:t xml:space="preserve"> (Vic). </w:t>
      </w:r>
    </w:p>
    <w:p w14:paraId="0A8CD0E2" w14:textId="77777777" w:rsidR="003B7C06" w:rsidRDefault="003B7C06" w:rsidP="003B7C06">
      <w:r>
        <w:t xml:space="preserve">Our internal audit activities support the Audit, Risk and Compliance Committee by determining whether our control and risk management practices are effective, efficient and economical in helping us to achieve our objectives. Where necessary, improvements in procedures and systems are recommended. </w:t>
      </w:r>
    </w:p>
    <w:p w14:paraId="54F1E292" w14:textId="625EEE67" w:rsidR="003B7C06" w:rsidRDefault="003B7C06" w:rsidP="003B7C06">
      <w:r>
        <w:t>In 2021–22, the Audit, Risk and Compliance Committee was regularly presented with reports on audit activities undertaken, advisory services provided, and audit support.</w:t>
      </w:r>
    </w:p>
    <w:p w14:paraId="0E96F471" w14:textId="77777777" w:rsidR="00B5312C" w:rsidRDefault="00B5312C">
      <w:pPr>
        <w:spacing w:after="0" w:line="240" w:lineRule="auto"/>
      </w:pPr>
      <w:r>
        <w:br w:type="page"/>
      </w:r>
    </w:p>
    <w:p w14:paraId="5E8DE835" w14:textId="6EECD43C" w:rsidR="003B7C06" w:rsidRDefault="003B7C06" w:rsidP="00E7290F">
      <w:pPr>
        <w:pStyle w:val="Heading2"/>
      </w:pPr>
      <w:bookmarkStart w:id="180" w:name="_Toc119228490"/>
      <w:bookmarkStart w:id="181" w:name="_Toc119228665"/>
      <w:bookmarkStart w:id="182" w:name="_Toc119234262"/>
      <w:r>
        <w:lastRenderedPageBreak/>
        <w:t xml:space="preserve">Supporting our </w:t>
      </w:r>
      <w:r w:rsidRPr="00E7290F">
        <w:t>people</w:t>
      </w:r>
      <w:bookmarkEnd w:id="180"/>
      <w:bookmarkEnd w:id="181"/>
      <w:bookmarkEnd w:id="182"/>
    </w:p>
    <w:p w14:paraId="05122C0C" w14:textId="77777777" w:rsidR="003B7C06" w:rsidRDefault="003B7C06" w:rsidP="003B7C06">
      <w:r>
        <w:t xml:space="preserve">Victoria Legal Aid is committed to ensuring all people feel safe and supported at work. In 2021–22, we launched our Inclusion Framework which sets out our overarching vision for ensuring all staff and clients feel valued, supported and included. </w:t>
      </w:r>
    </w:p>
    <w:p w14:paraId="25308654" w14:textId="77777777" w:rsidR="003B7C06" w:rsidRDefault="003B7C06" w:rsidP="003B7C06">
      <w:r>
        <w:t xml:space="preserve">Supporting the health and wellbeing of people during the COVID-19 pandemic has continued to be a priority. Our staff continue to adapt to remote working, hybrid work arrangements and new methods of service delivery with resilience and professionalism and continued to provide high levels of commitment and services for our clients. </w:t>
      </w:r>
    </w:p>
    <w:p w14:paraId="519E004F" w14:textId="77777777" w:rsidR="003B7C06" w:rsidRDefault="003B7C06" w:rsidP="00E7290F">
      <w:pPr>
        <w:pStyle w:val="Heading3"/>
      </w:pPr>
      <w:bookmarkStart w:id="183" w:name="_Toc119228491"/>
      <w:r>
        <w:t>Supporting staff wellbeing and safety while working in the office and remotely</w:t>
      </w:r>
      <w:bookmarkEnd w:id="183"/>
    </w:p>
    <w:p w14:paraId="357EAE97" w14:textId="77777777" w:rsidR="003B7C06" w:rsidRDefault="003B7C06" w:rsidP="003B7C06">
      <w:r>
        <w:t>In 2021–22, we prioritised supporting staff to deliver services safely during all phases of the pandemic. We continued short pulse surveys which revealed staff felt well supported by their immediate managers, but the ‘wear and tear’ associated with the pandemic impacted staff confidence in the future, their sense of work-related stress and general wellbeing. Responses on our ICT systems confirmed that many staff were struggling with ageing technology and said it was restricting their ability to be as productive as possible. We are in the midst of rolling out a priority program to trial new devices.</w:t>
      </w:r>
    </w:p>
    <w:p w14:paraId="57FCB32A" w14:textId="77777777" w:rsidR="003B7C06" w:rsidRDefault="003B7C06" w:rsidP="003B7C06">
      <w:r>
        <w:t xml:space="preserve">The survey responses informed our ongoing program of support, including offering additional counselling support through our existing Employee Assistance Program and resources to support staff with matters relating to their mental health. </w:t>
      </w:r>
    </w:p>
    <w:p w14:paraId="14724A12" w14:textId="77777777" w:rsidR="003B7C06" w:rsidRDefault="003B7C06" w:rsidP="00E7290F">
      <w:pPr>
        <w:pStyle w:val="Heading3"/>
      </w:pPr>
      <w:bookmarkStart w:id="184" w:name="_Toc119228492"/>
      <w:r>
        <w:t>Employment and conduct principles</w:t>
      </w:r>
      <w:bookmarkEnd w:id="184"/>
      <w:r>
        <w:t xml:space="preserve"> </w:t>
      </w:r>
    </w:p>
    <w:p w14:paraId="7F905905" w14:textId="77777777" w:rsidR="003B7C06" w:rsidRDefault="003B7C06" w:rsidP="003B7C06">
      <w:r>
        <w:t xml:space="preserve">Our staff are bound by the values and employment principles in the Code of Conduct for Victorian Public Sector Employees and the </w:t>
      </w:r>
      <w:r w:rsidRPr="00E7290F">
        <w:rPr>
          <w:i/>
          <w:iCs/>
        </w:rPr>
        <w:t>Public Administration Act 2004</w:t>
      </w:r>
      <w:r>
        <w:t xml:space="preserve"> (Vic). Our Recruitment and Selection Policy also sets out a best practice approach to recruitment and selection that ensures employment decisions are based on merit and support the code of conduct values of impartiality, integrity, accountability and respect. </w:t>
      </w:r>
    </w:p>
    <w:p w14:paraId="6003C0B4" w14:textId="77777777" w:rsidR="00E7290F" w:rsidRDefault="00E7290F">
      <w:pPr>
        <w:spacing w:after="0" w:line="240" w:lineRule="auto"/>
      </w:pPr>
      <w:r>
        <w:br w:type="page"/>
      </w:r>
    </w:p>
    <w:p w14:paraId="5FB415C4" w14:textId="2789A717" w:rsidR="003B7C06" w:rsidRDefault="003B7C06" w:rsidP="00E7290F">
      <w:pPr>
        <w:pStyle w:val="Heading3"/>
      </w:pPr>
      <w:bookmarkStart w:id="185" w:name="_Toc119228493"/>
      <w:r>
        <w:lastRenderedPageBreak/>
        <w:t>Details of employment levels in June 2022 and June 2021</w:t>
      </w:r>
      <w:bookmarkEnd w:id="185"/>
    </w:p>
    <w:p w14:paraId="5E2DFDD9" w14:textId="2271DF35" w:rsidR="003B7C06" w:rsidRDefault="00DE2478" w:rsidP="00DE2478">
      <w:pPr>
        <w:pStyle w:val="Heading4"/>
      </w:pPr>
      <w:r>
        <w:t>By gender</w:t>
      </w:r>
    </w:p>
    <w:p w14:paraId="13D2CB6A" w14:textId="4E00EEC3" w:rsidR="00DE2478" w:rsidRDefault="00DE2478" w:rsidP="003B7C06">
      <w:pPr>
        <w:rPr>
          <w:b/>
          <w:bCs/>
          <w:lang w:eastAsia="en-AU"/>
        </w:rPr>
      </w:pPr>
      <w:r>
        <w:rPr>
          <w:b/>
          <w:bCs/>
          <w:lang w:eastAsia="en-AU"/>
        </w:rPr>
        <w:t>2022</w:t>
      </w:r>
    </w:p>
    <w:tbl>
      <w:tblPr>
        <w:tblStyle w:val="TableGrid"/>
        <w:tblW w:w="5000" w:type="pct"/>
        <w:tblLook w:val="06E0" w:firstRow="1" w:lastRow="1" w:firstColumn="1" w:lastColumn="0" w:noHBand="1" w:noVBand="1"/>
      </w:tblPr>
      <w:tblGrid>
        <w:gridCol w:w="1467"/>
        <w:gridCol w:w="1354"/>
        <w:gridCol w:w="1354"/>
        <w:gridCol w:w="1282"/>
        <w:gridCol w:w="1121"/>
        <w:gridCol w:w="1121"/>
        <w:gridCol w:w="1170"/>
        <w:gridCol w:w="901"/>
      </w:tblGrid>
      <w:tr w:rsidR="00DE2478" w:rsidRPr="00DE2478" w14:paraId="5C6ACA4B" w14:textId="77777777" w:rsidTr="00DE2478">
        <w:trPr>
          <w:cantSplit/>
          <w:trHeight w:val="541"/>
          <w:tblHeader/>
        </w:trPr>
        <w:tc>
          <w:tcPr>
            <w:tcW w:w="809" w:type="pct"/>
            <w:shd w:val="clear" w:color="auto" w:fill="D9D9D9" w:themeFill="background1" w:themeFillShade="D9"/>
          </w:tcPr>
          <w:p w14:paraId="715CC0E4" w14:textId="6B6B3173" w:rsidR="00DE2478" w:rsidRPr="00DE2478" w:rsidRDefault="00DE2478" w:rsidP="00BB6B58">
            <w:pPr>
              <w:keepLines/>
              <w:spacing w:before="160" w:after="80" w:line="264" w:lineRule="auto"/>
              <w:rPr>
                <w:rFonts w:eastAsia="Arial"/>
                <w:b/>
                <w:bCs/>
                <w:szCs w:val="22"/>
              </w:rPr>
            </w:pPr>
            <w:r w:rsidRPr="00DE2478">
              <w:rPr>
                <w:rFonts w:eastAsia="Arial"/>
                <w:b/>
                <w:bCs/>
                <w:szCs w:val="22"/>
              </w:rPr>
              <w:t>Gender</w:t>
            </w:r>
          </w:p>
        </w:tc>
        <w:tc>
          <w:tcPr>
            <w:tcW w:w="621" w:type="pct"/>
            <w:shd w:val="clear" w:color="auto" w:fill="D9D9D9" w:themeFill="background1" w:themeFillShade="D9"/>
          </w:tcPr>
          <w:p w14:paraId="0E60F0F4" w14:textId="21512627" w:rsidR="00DE2478" w:rsidRPr="00DE2478" w:rsidRDefault="00DE2478" w:rsidP="00BB6B58">
            <w:pPr>
              <w:keepLines/>
              <w:spacing w:before="160" w:after="80" w:line="264" w:lineRule="auto"/>
              <w:rPr>
                <w:b/>
                <w:bCs/>
                <w:szCs w:val="22"/>
              </w:rPr>
            </w:pPr>
            <w:r w:rsidRPr="00DE2478">
              <w:rPr>
                <w:b/>
                <w:bCs/>
                <w:szCs w:val="22"/>
              </w:rPr>
              <w:t>All employees (number)</w:t>
            </w:r>
          </w:p>
        </w:tc>
        <w:tc>
          <w:tcPr>
            <w:tcW w:w="536" w:type="pct"/>
            <w:shd w:val="clear" w:color="auto" w:fill="D9D9D9" w:themeFill="background1" w:themeFillShade="D9"/>
          </w:tcPr>
          <w:p w14:paraId="38087983" w14:textId="09665A1E" w:rsidR="00DE2478" w:rsidRPr="00DE2478" w:rsidRDefault="00DE2478" w:rsidP="00BB6B58">
            <w:pPr>
              <w:keepLines/>
              <w:spacing w:before="160" w:after="80" w:line="264" w:lineRule="auto"/>
              <w:rPr>
                <w:b/>
                <w:bCs/>
                <w:szCs w:val="22"/>
              </w:rPr>
            </w:pPr>
            <w:r w:rsidRPr="00DE2478">
              <w:rPr>
                <w:b/>
                <w:bCs/>
                <w:szCs w:val="22"/>
              </w:rPr>
              <w:t>All employees (FTE)</w:t>
            </w:r>
          </w:p>
        </w:tc>
        <w:tc>
          <w:tcPr>
            <w:tcW w:w="714" w:type="pct"/>
            <w:shd w:val="clear" w:color="auto" w:fill="D9D9D9" w:themeFill="background1" w:themeFillShade="D9"/>
          </w:tcPr>
          <w:p w14:paraId="382A6B42" w14:textId="787B5267" w:rsidR="00DE2478" w:rsidRPr="00DE2478" w:rsidRDefault="00DE2478" w:rsidP="00BB6B58">
            <w:pPr>
              <w:keepLines/>
              <w:spacing w:before="160" w:after="80" w:line="264" w:lineRule="auto"/>
              <w:rPr>
                <w:b/>
                <w:bCs/>
                <w:szCs w:val="22"/>
              </w:rPr>
            </w:pPr>
            <w:r w:rsidRPr="00DE2478">
              <w:rPr>
                <w:b/>
                <w:bCs/>
                <w:szCs w:val="22"/>
              </w:rPr>
              <w:t>Ongoing (full time)</w:t>
            </w:r>
          </w:p>
        </w:tc>
        <w:tc>
          <w:tcPr>
            <w:tcW w:w="625" w:type="pct"/>
            <w:shd w:val="clear" w:color="auto" w:fill="D9D9D9" w:themeFill="background1" w:themeFillShade="D9"/>
          </w:tcPr>
          <w:p w14:paraId="4E61A68E" w14:textId="56917162" w:rsidR="00DE2478" w:rsidRPr="00DE2478" w:rsidRDefault="00DE2478" w:rsidP="00BB6B58">
            <w:pPr>
              <w:keepLines/>
              <w:spacing w:before="160" w:after="80" w:line="264" w:lineRule="auto"/>
              <w:rPr>
                <w:b/>
                <w:bCs/>
                <w:szCs w:val="22"/>
              </w:rPr>
            </w:pPr>
            <w:r w:rsidRPr="00DE2478">
              <w:rPr>
                <w:b/>
                <w:bCs/>
                <w:szCs w:val="22"/>
              </w:rPr>
              <w:t>Ongoing (part time)</w:t>
            </w:r>
          </w:p>
        </w:tc>
        <w:tc>
          <w:tcPr>
            <w:tcW w:w="535" w:type="pct"/>
            <w:shd w:val="clear" w:color="auto" w:fill="D9D9D9" w:themeFill="background1" w:themeFillShade="D9"/>
          </w:tcPr>
          <w:p w14:paraId="133F7ECA" w14:textId="3AE45A59" w:rsidR="00DE2478" w:rsidRPr="00DE2478" w:rsidRDefault="00DE2478" w:rsidP="00BB6B58">
            <w:pPr>
              <w:keepLines/>
              <w:spacing w:before="160" w:after="80" w:line="264" w:lineRule="auto"/>
              <w:rPr>
                <w:b/>
                <w:bCs/>
                <w:szCs w:val="22"/>
              </w:rPr>
            </w:pPr>
            <w:r>
              <w:rPr>
                <w:b/>
                <w:bCs/>
                <w:szCs w:val="22"/>
              </w:rPr>
              <w:t>Ongoing (</w:t>
            </w:r>
            <w:r w:rsidRPr="00DE2478">
              <w:rPr>
                <w:b/>
                <w:bCs/>
                <w:szCs w:val="22"/>
              </w:rPr>
              <w:t>FTE</w:t>
            </w:r>
            <w:r>
              <w:rPr>
                <w:b/>
                <w:bCs/>
                <w:szCs w:val="22"/>
              </w:rPr>
              <w:t>)</w:t>
            </w:r>
          </w:p>
        </w:tc>
        <w:tc>
          <w:tcPr>
            <w:tcW w:w="642" w:type="pct"/>
            <w:shd w:val="clear" w:color="auto" w:fill="D9D9D9" w:themeFill="background1" w:themeFillShade="D9"/>
          </w:tcPr>
          <w:p w14:paraId="05EFBFC3" w14:textId="68DBC8B5" w:rsidR="00DE2478" w:rsidRPr="00DE2478" w:rsidRDefault="00DE2478" w:rsidP="00BB6B58">
            <w:pPr>
              <w:keepLines/>
              <w:spacing w:before="160" w:after="80" w:line="264" w:lineRule="auto"/>
              <w:rPr>
                <w:b/>
                <w:bCs/>
                <w:szCs w:val="22"/>
              </w:rPr>
            </w:pPr>
            <w:r w:rsidRPr="00DE2478">
              <w:rPr>
                <w:b/>
                <w:bCs/>
                <w:szCs w:val="22"/>
              </w:rPr>
              <w:t>Fixed term and casual (number)</w:t>
            </w:r>
          </w:p>
        </w:tc>
        <w:tc>
          <w:tcPr>
            <w:tcW w:w="519" w:type="pct"/>
            <w:shd w:val="clear" w:color="auto" w:fill="D9D9D9" w:themeFill="background1" w:themeFillShade="D9"/>
          </w:tcPr>
          <w:p w14:paraId="599C4E0A" w14:textId="28619847" w:rsidR="00DE2478" w:rsidRPr="00DE2478" w:rsidRDefault="00DE2478" w:rsidP="00BB6B58">
            <w:pPr>
              <w:keepLines/>
              <w:spacing w:before="160" w:after="80" w:line="264" w:lineRule="auto"/>
              <w:rPr>
                <w:b/>
                <w:bCs/>
                <w:szCs w:val="22"/>
              </w:rPr>
            </w:pPr>
            <w:r w:rsidRPr="00DE2478">
              <w:rPr>
                <w:b/>
                <w:bCs/>
                <w:szCs w:val="22"/>
              </w:rPr>
              <w:t>Fixed term and casual (FTE)</w:t>
            </w:r>
          </w:p>
        </w:tc>
      </w:tr>
      <w:tr w:rsidR="00DE2478" w:rsidRPr="009435D3" w14:paraId="2E7CD5A0" w14:textId="77777777" w:rsidTr="00DE2478">
        <w:trPr>
          <w:cantSplit/>
          <w:trHeight w:val="541"/>
        </w:trPr>
        <w:tc>
          <w:tcPr>
            <w:tcW w:w="809" w:type="pct"/>
          </w:tcPr>
          <w:p w14:paraId="32760700" w14:textId="4EF38911" w:rsidR="00DE2478" w:rsidRPr="009435D3" w:rsidRDefault="00DE2478" w:rsidP="00DE2478">
            <w:pPr>
              <w:keepLines/>
              <w:spacing w:before="160" w:after="80" w:line="264" w:lineRule="auto"/>
              <w:rPr>
                <w:rFonts w:eastAsia="Arial"/>
                <w:szCs w:val="22"/>
              </w:rPr>
            </w:pPr>
            <w:r w:rsidRPr="009435D3">
              <w:rPr>
                <w:rFonts w:eastAsia="Arial"/>
                <w:szCs w:val="22"/>
              </w:rPr>
              <w:t xml:space="preserve">Women </w:t>
            </w:r>
          </w:p>
        </w:tc>
        <w:tc>
          <w:tcPr>
            <w:tcW w:w="621" w:type="pct"/>
          </w:tcPr>
          <w:p w14:paraId="74F746E7" w14:textId="6FDE2C23" w:rsidR="00DE2478" w:rsidRPr="009435D3" w:rsidRDefault="00DE2478" w:rsidP="00DE2478">
            <w:pPr>
              <w:keepLines/>
              <w:spacing w:before="160" w:after="80" w:line="264" w:lineRule="auto"/>
              <w:rPr>
                <w:szCs w:val="22"/>
              </w:rPr>
            </w:pPr>
            <w:r w:rsidRPr="009435D3">
              <w:rPr>
                <w:szCs w:val="22"/>
              </w:rPr>
              <w:t>746</w:t>
            </w:r>
          </w:p>
        </w:tc>
        <w:tc>
          <w:tcPr>
            <w:tcW w:w="536" w:type="pct"/>
          </w:tcPr>
          <w:p w14:paraId="4D680171" w14:textId="39502830" w:rsidR="00DE2478" w:rsidRPr="009435D3" w:rsidRDefault="00DE2478" w:rsidP="00DE2478">
            <w:pPr>
              <w:keepLines/>
              <w:spacing w:before="160" w:after="80" w:line="264" w:lineRule="auto"/>
              <w:rPr>
                <w:szCs w:val="22"/>
              </w:rPr>
            </w:pPr>
            <w:r w:rsidRPr="009435D3">
              <w:rPr>
                <w:szCs w:val="22"/>
              </w:rPr>
              <w:t>652.1</w:t>
            </w:r>
          </w:p>
        </w:tc>
        <w:tc>
          <w:tcPr>
            <w:tcW w:w="714" w:type="pct"/>
          </w:tcPr>
          <w:p w14:paraId="2A0C357A" w14:textId="53227B73" w:rsidR="00DE2478" w:rsidRPr="009435D3" w:rsidRDefault="00DE2478" w:rsidP="00DE2478">
            <w:pPr>
              <w:keepLines/>
              <w:spacing w:before="160" w:after="80" w:line="264" w:lineRule="auto"/>
              <w:rPr>
                <w:szCs w:val="22"/>
              </w:rPr>
            </w:pPr>
            <w:r w:rsidRPr="009435D3">
              <w:rPr>
                <w:szCs w:val="22"/>
              </w:rPr>
              <w:t>378</w:t>
            </w:r>
          </w:p>
        </w:tc>
        <w:tc>
          <w:tcPr>
            <w:tcW w:w="625" w:type="pct"/>
          </w:tcPr>
          <w:p w14:paraId="316C529A" w14:textId="6CE6C597" w:rsidR="00DE2478" w:rsidRPr="009435D3" w:rsidRDefault="00DE2478" w:rsidP="00DE2478">
            <w:pPr>
              <w:keepLines/>
              <w:spacing w:before="160" w:after="80" w:line="264" w:lineRule="auto"/>
              <w:rPr>
                <w:szCs w:val="22"/>
              </w:rPr>
            </w:pPr>
            <w:r w:rsidRPr="009435D3">
              <w:rPr>
                <w:szCs w:val="22"/>
              </w:rPr>
              <w:t>253</w:t>
            </w:r>
          </w:p>
        </w:tc>
        <w:tc>
          <w:tcPr>
            <w:tcW w:w="535" w:type="pct"/>
          </w:tcPr>
          <w:p w14:paraId="23A9AA26" w14:textId="6C371163" w:rsidR="00DE2478" w:rsidRPr="009435D3" w:rsidRDefault="00DE2478" w:rsidP="00DE2478">
            <w:pPr>
              <w:keepLines/>
              <w:spacing w:before="160" w:after="80" w:line="264" w:lineRule="auto"/>
              <w:rPr>
                <w:szCs w:val="22"/>
              </w:rPr>
            </w:pPr>
            <w:r w:rsidRPr="009435D3">
              <w:rPr>
                <w:szCs w:val="22"/>
              </w:rPr>
              <w:t>554.7</w:t>
            </w:r>
          </w:p>
        </w:tc>
        <w:tc>
          <w:tcPr>
            <w:tcW w:w="642" w:type="pct"/>
          </w:tcPr>
          <w:p w14:paraId="3EF1433B" w14:textId="17A2F396" w:rsidR="00DE2478" w:rsidRPr="009435D3" w:rsidRDefault="00DE2478" w:rsidP="00DE2478">
            <w:pPr>
              <w:keepLines/>
              <w:spacing w:before="160" w:after="80" w:line="264" w:lineRule="auto"/>
              <w:rPr>
                <w:szCs w:val="22"/>
              </w:rPr>
            </w:pPr>
            <w:r w:rsidRPr="009435D3">
              <w:rPr>
                <w:szCs w:val="22"/>
              </w:rPr>
              <w:t>115</w:t>
            </w:r>
          </w:p>
        </w:tc>
        <w:tc>
          <w:tcPr>
            <w:tcW w:w="519" w:type="pct"/>
          </w:tcPr>
          <w:p w14:paraId="48ACF697" w14:textId="61677544" w:rsidR="00DE2478" w:rsidRPr="009435D3" w:rsidRDefault="00DE2478" w:rsidP="00DE2478">
            <w:pPr>
              <w:keepLines/>
              <w:spacing w:before="160" w:after="80" w:line="264" w:lineRule="auto"/>
              <w:rPr>
                <w:szCs w:val="22"/>
              </w:rPr>
            </w:pPr>
            <w:r w:rsidRPr="009435D3">
              <w:rPr>
                <w:szCs w:val="22"/>
              </w:rPr>
              <w:t>97.4</w:t>
            </w:r>
          </w:p>
        </w:tc>
      </w:tr>
      <w:tr w:rsidR="00DE2478" w:rsidRPr="009435D3" w14:paraId="24CBC4E0" w14:textId="77777777" w:rsidTr="00DE2478">
        <w:trPr>
          <w:cantSplit/>
        </w:trPr>
        <w:tc>
          <w:tcPr>
            <w:tcW w:w="809" w:type="pct"/>
          </w:tcPr>
          <w:p w14:paraId="56DFC3D3" w14:textId="77777777" w:rsidR="00DE2478" w:rsidRPr="009435D3" w:rsidRDefault="00DE2478" w:rsidP="00BB6B58">
            <w:pPr>
              <w:keepLines/>
              <w:spacing w:before="160" w:after="80" w:line="264" w:lineRule="auto"/>
              <w:rPr>
                <w:rFonts w:eastAsia="Arial"/>
                <w:b/>
                <w:bCs/>
                <w:szCs w:val="22"/>
              </w:rPr>
            </w:pPr>
            <w:r w:rsidRPr="009435D3">
              <w:rPr>
                <w:rFonts w:eastAsia="Arial"/>
                <w:szCs w:val="22"/>
              </w:rPr>
              <w:t>Men</w:t>
            </w:r>
          </w:p>
        </w:tc>
        <w:tc>
          <w:tcPr>
            <w:tcW w:w="621" w:type="pct"/>
          </w:tcPr>
          <w:p w14:paraId="61684719" w14:textId="77777777" w:rsidR="00DE2478" w:rsidRPr="009435D3" w:rsidRDefault="00DE2478" w:rsidP="00BB6B58">
            <w:pPr>
              <w:keepLines/>
              <w:spacing w:before="160" w:after="80" w:line="264" w:lineRule="auto"/>
              <w:rPr>
                <w:rFonts w:eastAsia="Arial"/>
                <w:szCs w:val="22"/>
              </w:rPr>
            </w:pPr>
            <w:r w:rsidRPr="009435D3">
              <w:rPr>
                <w:szCs w:val="22"/>
              </w:rPr>
              <w:t>245</w:t>
            </w:r>
          </w:p>
        </w:tc>
        <w:tc>
          <w:tcPr>
            <w:tcW w:w="536" w:type="pct"/>
          </w:tcPr>
          <w:p w14:paraId="787C74ED" w14:textId="77777777" w:rsidR="00DE2478" w:rsidRPr="009435D3" w:rsidRDefault="00DE2478" w:rsidP="00BB6B58">
            <w:pPr>
              <w:keepLines/>
              <w:spacing w:before="160" w:after="80" w:line="264" w:lineRule="auto"/>
              <w:rPr>
                <w:rFonts w:eastAsia="Arial"/>
                <w:szCs w:val="22"/>
              </w:rPr>
            </w:pPr>
            <w:r w:rsidRPr="009435D3">
              <w:rPr>
                <w:szCs w:val="22"/>
              </w:rPr>
              <w:t>234.8</w:t>
            </w:r>
          </w:p>
        </w:tc>
        <w:tc>
          <w:tcPr>
            <w:tcW w:w="714" w:type="pct"/>
          </w:tcPr>
          <w:p w14:paraId="599EA90C" w14:textId="77777777" w:rsidR="00DE2478" w:rsidRPr="009435D3" w:rsidRDefault="00DE2478" w:rsidP="00BB6B58">
            <w:pPr>
              <w:keepLines/>
              <w:spacing w:before="160" w:after="80" w:line="264" w:lineRule="auto"/>
              <w:rPr>
                <w:rFonts w:eastAsia="Arial"/>
                <w:szCs w:val="22"/>
              </w:rPr>
            </w:pPr>
            <w:r w:rsidRPr="009435D3">
              <w:rPr>
                <w:szCs w:val="22"/>
              </w:rPr>
              <w:t>169</w:t>
            </w:r>
          </w:p>
        </w:tc>
        <w:tc>
          <w:tcPr>
            <w:tcW w:w="625" w:type="pct"/>
          </w:tcPr>
          <w:p w14:paraId="36C8226D" w14:textId="77777777" w:rsidR="00DE2478" w:rsidRPr="009435D3" w:rsidRDefault="00DE2478" w:rsidP="00BB6B58">
            <w:pPr>
              <w:keepLines/>
              <w:spacing w:before="160" w:after="80" w:line="264" w:lineRule="auto"/>
              <w:rPr>
                <w:rFonts w:eastAsia="Arial"/>
                <w:szCs w:val="22"/>
              </w:rPr>
            </w:pPr>
            <w:r w:rsidRPr="009435D3">
              <w:rPr>
                <w:szCs w:val="22"/>
              </w:rPr>
              <w:t>25</w:t>
            </w:r>
          </w:p>
        </w:tc>
        <w:tc>
          <w:tcPr>
            <w:tcW w:w="535" w:type="pct"/>
          </w:tcPr>
          <w:p w14:paraId="36DD8D1C" w14:textId="77777777" w:rsidR="00DE2478" w:rsidRPr="009435D3" w:rsidRDefault="00DE2478" w:rsidP="00BB6B58">
            <w:pPr>
              <w:keepLines/>
              <w:spacing w:before="160" w:after="80" w:line="264" w:lineRule="auto"/>
              <w:rPr>
                <w:rFonts w:eastAsia="Arial"/>
                <w:szCs w:val="22"/>
              </w:rPr>
            </w:pPr>
            <w:r w:rsidRPr="009435D3">
              <w:rPr>
                <w:szCs w:val="22"/>
              </w:rPr>
              <w:t>186.9</w:t>
            </w:r>
          </w:p>
        </w:tc>
        <w:tc>
          <w:tcPr>
            <w:tcW w:w="642" w:type="pct"/>
          </w:tcPr>
          <w:p w14:paraId="6C7B3905" w14:textId="77777777" w:rsidR="00DE2478" w:rsidRPr="009435D3" w:rsidRDefault="00DE2478" w:rsidP="00BB6B58">
            <w:pPr>
              <w:keepLines/>
              <w:spacing w:before="160" w:after="80" w:line="264" w:lineRule="auto"/>
              <w:rPr>
                <w:rFonts w:eastAsia="Arial"/>
                <w:szCs w:val="22"/>
              </w:rPr>
            </w:pPr>
            <w:r w:rsidRPr="009435D3">
              <w:rPr>
                <w:szCs w:val="22"/>
              </w:rPr>
              <w:t>51</w:t>
            </w:r>
          </w:p>
        </w:tc>
        <w:tc>
          <w:tcPr>
            <w:tcW w:w="519" w:type="pct"/>
          </w:tcPr>
          <w:p w14:paraId="4E476A74" w14:textId="77777777" w:rsidR="00DE2478" w:rsidRPr="009435D3" w:rsidRDefault="00DE2478" w:rsidP="00BB6B58">
            <w:pPr>
              <w:keepLines/>
              <w:spacing w:before="160" w:after="80" w:line="264" w:lineRule="auto"/>
              <w:rPr>
                <w:rFonts w:eastAsia="Arial"/>
                <w:szCs w:val="22"/>
              </w:rPr>
            </w:pPr>
            <w:r w:rsidRPr="009435D3">
              <w:rPr>
                <w:szCs w:val="22"/>
              </w:rPr>
              <w:t>47.9</w:t>
            </w:r>
          </w:p>
        </w:tc>
      </w:tr>
      <w:tr w:rsidR="00DE2478" w:rsidRPr="009435D3" w14:paraId="78B405DC" w14:textId="77777777" w:rsidTr="00DE2478">
        <w:trPr>
          <w:cantSplit/>
          <w:trHeight w:val="494"/>
        </w:trPr>
        <w:tc>
          <w:tcPr>
            <w:tcW w:w="809" w:type="pct"/>
          </w:tcPr>
          <w:p w14:paraId="384C8BF5" w14:textId="77777777" w:rsidR="00DE2478" w:rsidRPr="009435D3" w:rsidRDefault="00DE2478" w:rsidP="00BB6B58">
            <w:pPr>
              <w:keepLines/>
              <w:spacing w:before="160" w:after="80" w:line="264" w:lineRule="auto"/>
              <w:rPr>
                <w:rFonts w:eastAsia="Arial"/>
                <w:b/>
                <w:bCs/>
                <w:szCs w:val="22"/>
              </w:rPr>
            </w:pPr>
            <w:r w:rsidRPr="009435D3">
              <w:rPr>
                <w:rFonts w:eastAsia="Arial"/>
                <w:szCs w:val="22"/>
              </w:rPr>
              <w:t>Self-described</w:t>
            </w:r>
          </w:p>
        </w:tc>
        <w:tc>
          <w:tcPr>
            <w:tcW w:w="621" w:type="pct"/>
          </w:tcPr>
          <w:p w14:paraId="6BA213E3" w14:textId="77777777" w:rsidR="00DE2478" w:rsidRPr="009435D3" w:rsidRDefault="00DE2478" w:rsidP="00BB6B58">
            <w:pPr>
              <w:keepLines/>
              <w:spacing w:before="160" w:after="80" w:line="264" w:lineRule="auto"/>
              <w:rPr>
                <w:rFonts w:eastAsia="Arial"/>
                <w:szCs w:val="22"/>
              </w:rPr>
            </w:pPr>
            <w:r w:rsidRPr="009435D3">
              <w:rPr>
                <w:rFonts w:eastAsia="Arial"/>
                <w:szCs w:val="22"/>
              </w:rPr>
              <w:t>3</w:t>
            </w:r>
          </w:p>
        </w:tc>
        <w:tc>
          <w:tcPr>
            <w:tcW w:w="536" w:type="pct"/>
          </w:tcPr>
          <w:p w14:paraId="43E1DC28" w14:textId="77777777" w:rsidR="00DE2478" w:rsidRPr="009435D3" w:rsidRDefault="00DE2478" w:rsidP="00BB6B58">
            <w:pPr>
              <w:keepLines/>
              <w:spacing w:before="160" w:after="80" w:line="264" w:lineRule="auto"/>
              <w:rPr>
                <w:rFonts w:eastAsia="Arial"/>
                <w:szCs w:val="22"/>
              </w:rPr>
            </w:pPr>
            <w:r w:rsidRPr="009435D3">
              <w:rPr>
                <w:rFonts w:eastAsia="Arial"/>
                <w:szCs w:val="22"/>
              </w:rPr>
              <w:t>3</w:t>
            </w:r>
          </w:p>
        </w:tc>
        <w:tc>
          <w:tcPr>
            <w:tcW w:w="714" w:type="pct"/>
          </w:tcPr>
          <w:p w14:paraId="4AC7CB90" w14:textId="77777777" w:rsidR="00DE2478" w:rsidRPr="009435D3" w:rsidRDefault="00DE2478" w:rsidP="00BB6B58">
            <w:pPr>
              <w:keepLines/>
              <w:spacing w:before="160" w:after="80" w:line="264" w:lineRule="auto"/>
              <w:rPr>
                <w:rFonts w:eastAsia="Arial"/>
                <w:szCs w:val="22"/>
              </w:rPr>
            </w:pPr>
            <w:r w:rsidRPr="009435D3">
              <w:rPr>
                <w:rFonts w:eastAsia="Arial"/>
                <w:szCs w:val="22"/>
              </w:rPr>
              <w:t>3</w:t>
            </w:r>
          </w:p>
        </w:tc>
        <w:tc>
          <w:tcPr>
            <w:tcW w:w="625" w:type="pct"/>
          </w:tcPr>
          <w:p w14:paraId="6DD935C4" w14:textId="77777777" w:rsidR="00DE2478" w:rsidRPr="009435D3" w:rsidRDefault="00DE2478" w:rsidP="00BB6B58">
            <w:pPr>
              <w:keepLines/>
              <w:spacing w:before="160" w:after="80" w:line="264" w:lineRule="auto"/>
              <w:rPr>
                <w:rFonts w:eastAsia="Arial"/>
                <w:szCs w:val="22"/>
              </w:rPr>
            </w:pPr>
            <w:r w:rsidRPr="009435D3">
              <w:rPr>
                <w:rFonts w:eastAsia="Arial"/>
                <w:szCs w:val="22"/>
              </w:rPr>
              <w:t>0</w:t>
            </w:r>
          </w:p>
        </w:tc>
        <w:tc>
          <w:tcPr>
            <w:tcW w:w="535" w:type="pct"/>
          </w:tcPr>
          <w:p w14:paraId="40F093F8" w14:textId="77777777" w:rsidR="00DE2478" w:rsidRPr="009435D3" w:rsidRDefault="00DE2478" w:rsidP="00BB6B58">
            <w:pPr>
              <w:keepLines/>
              <w:spacing w:before="160" w:after="80" w:line="264" w:lineRule="auto"/>
              <w:rPr>
                <w:rFonts w:eastAsia="Arial"/>
                <w:szCs w:val="22"/>
              </w:rPr>
            </w:pPr>
            <w:r w:rsidRPr="009435D3">
              <w:rPr>
                <w:rFonts w:eastAsia="Arial"/>
                <w:szCs w:val="22"/>
              </w:rPr>
              <w:t>3</w:t>
            </w:r>
          </w:p>
        </w:tc>
        <w:tc>
          <w:tcPr>
            <w:tcW w:w="642" w:type="pct"/>
          </w:tcPr>
          <w:p w14:paraId="68695CFE" w14:textId="77777777" w:rsidR="00DE2478" w:rsidRPr="009435D3" w:rsidRDefault="00DE2478" w:rsidP="00BB6B58">
            <w:pPr>
              <w:keepLines/>
              <w:spacing w:before="160" w:after="80" w:line="264" w:lineRule="auto"/>
              <w:rPr>
                <w:rFonts w:eastAsia="Arial"/>
                <w:szCs w:val="22"/>
              </w:rPr>
            </w:pPr>
            <w:r w:rsidRPr="009435D3">
              <w:rPr>
                <w:rFonts w:eastAsia="Arial"/>
                <w:szCs w:val="22"/>
              </w:rPr>
              <w:t>0</w:t>
            </w:r>
          </w:p>
        </w:tc>
        <w:tc>
          <w:tcPr>
            <w:tcW w:w="519" w:type="pct"/>
          </w:tcPr>
          <w:p w14:paraId="2D217C8D" w14:textId="77777777" w:rsidR="00DE2478" w:rsidRPr="009435D3" w:rsidRDefault="00DE2478" w:rsidP="00BB6B58">
            <w:pPr>
              <w:keepLines/>
              <w:spacing w:before="160" w:after="80" w:line="264" w:lineRule="auto"/>
              <w:rPr>
                <w:rFonts w:eastAsia="Arial"/>
                <w:szCs w:val="22"/>
              </w:rPr>
            </w:pPr>
            <w:r w:rsidRPr="009435D3">
              <w:rPr>
                <w:rFonts w:eastAsia="Arial"/>
                <w:szCs w:val="22"/>
              </w:rPr>
              <w:t>0</w:t>
            </w:r>
          </w:p>
        </w:tc>
      </w:tr>
    </w:tbl>
    <w:p w14:paraId="45A6186E" w14:textId="14D4817D" w:rsidR="00DE2478" w:rsidRDefault="00DE2478" w:rsidP="00DE2478">
      <w:pPr>
        <w:pStyle w:val="Heading4"/>
      </w:pPr>
      <w:r>
        <w:t>2021</w:t>
      </w:r>
    </w:p>
    <w:tbl>
      <w:tblPr>
        <w:tblStyle w:val="TableGrid"/>
        <w:tblW w:w="5000" w:type="pct"/>
        <w:tblLook w:val="06E0" w:firstRow="1" w:lastRow="1" w:firstColumn="1" w:lastColumn="0" w:noHBand="1" w:noVBand="1"/>
      </w:tblPr>
      <w:tblGrid>
        <w:gridCol w:w="1466"/>
        <w:gridCol w:w="1354"/>
        <w:gridCol w:w="1354"/>
        <w:gridCol w:w="1281"/>
        <w:gridCol w:w="1122"/>
        <w:gridCol w:w="1122"/>
        <w:gridCol w:w="1170"/>
        <w:gridCol w:w="901"/>
      </w:tblGrid>
      <w:tr w:rsidR="00DE2478" w:rsidRPr="00DE2478" w14:paraId="30E97296" w14:textId="77777777" w:rsidTr="00DE2478">
        <w:trPr>
          <w:cantSplit/>
          <w:trHeight w:val="541"/>
          <w:tblHeader/>
        </w:trPr>
        <w:tc>
          <w:tcPr>
            <w:tcW w:w="751" w:type="pct"/>
            <w:shd w:val="clear" w:color="auto" w:fill="D9D9D9" w:themeFill="background1" w:themeFillShade="D9"/>
          </w:tcPr>
          <w:p w14:paraId="5F2F9A4F" w14:textId="77777777" w:rsidR="00DE2478" w:rsidRPr="00DE2478" w:rsidRDefault="00DE2478" w:rsidP="00BB6B58">
            <w:pPr>
              <w:keepLines/>
              <w:spacing w:before="160" w:after="80" w:line="264" w:lineRule="auto"/>
              <w:rPr>
                <w:rFonts w:eastAsia="Arial"/>
                <w:b/>
                <w:bCs/>
                <w:szCs w:val="22"/>
              </w:rPr>
            </w:pPr>
            <w:r w:rsidRPr="00DE2478">
              <w:rPr>
                <w:rFonts w:eastAsia="Arial"/>
                <w:b/>
                <w:bCs/>
                <w:szCs w:val="22"/>
              </w:rPr>
              <w:t>Gender</w:t>
            </w:r>
          </w:p>
        </w:tc>
        <w:tc>
          <w:tcPr>
            <w:tcW w:w="693" w:type="pct"/>
            <w:shd w:val="clear" w:color="auto" w:fill="D9D9D9" w:themeFill="background1" w:themeFillShade="D9"/>
          </w:tcPr>
          <w:p w14:paraId="403FC1DC" w14:textId="77777777" w:rsidR="00DE2478" w:rsidRPr="00DE2478" w:rsidRDefault="00DE2478" w:rsidP="00BB6B58">
            <w:pPr>
              <w:keepLines/>
              <w:spacing w:before="160" w:after="80" w:line="264" w:lineRule="auto"/>
              <w:rPr>
                <w:b/>
                <w:bCs/>
                <w:szCs w:val="22"/>
              </w:rPr>
            </w:pPr>
            <w:r w:rsidRPr="00DE2478">
              <w:rPr>
                <w:b/>
                <w:bCs/>
                <w:szCs w:val="22"/>
              </w:rPr>
              <w:t>All employees (number)</w:t>
            </w:r>
          </w:p>
        </w:tc>
        <w:tc>
          <w:tcPr>
            <w:tcW w:w="693" w:type="pct"/>
            <w:shd w:val="clear" w:color="auto" w:fill="D9D9D9" w:themeFill="background1" w:themeFillShade="D9"/>
          </w:tcPr>
          <w:p w14:paraId="68FCE3BF" w14:textId="77777777" w:rsidR="00DE2478" w:rsidRPr="00DE2478" w:rsidRDefault="00DE2478" w:rsidP="00BB6B58">
            <w:pPr>
              <w:keepLines/>
              <w:spacing w:before="160" w:after="80" w:line="264" w:lineRule="auto"/>
              <w:rPr>
                <w:b/>
                <w:bCs/>
                <w:szCs w:val="22"/>
              </w:rPr>
            </w:pPr>
            <w:r w:rsidRPr="00DE2478">
              <w:rPr>
                <w:b/>
                <w:bCs/>
                <w:szCs w:val="22"/>
              </w:rPr>
              <w:t>All employees (FTE)</w:t>
            </w:r>
          </w:p>
        </w:tc>
        <w:tc>
          <w:tcPr>
            <w:tcW w:w="656" w:type="pct"/>
            <w:shd w:val="clear" w:color="auto" w:fill="D9D9D9" w:themeFill="background1" w:themeFillShade="D9"/>
          </w:tcPr>
          <w:p w14:paraId="48B9F386" w14:textId="77777777" w:rsidR="00DE2478" w:rsidRPr="00DE2478" w:rsidRDefault="00DE2478" w:rsidP="00BB6B58">
            <w:pPr>
              <w:keepLines/>
              <w:spacing w:before="160" w:after="80" w:line="264" w:lineRule="auto"/>
              <w:rPr>
                <w:b/>
                <w:bCs/>
                <w:szCs w:val="22"/>
              </w:rPr>
            </w:pPr>
            <w:r w:rsidRPr="00DE2478">
              <w:rPr>
                <w:b/>
                <w:bCs/>
                <w:szCs w:val="22"/>
              </w:rPr>
              <w:t>Ongoing (full time)</w:t>
            </w:r>
          </w:p>
        </w:tc>
        <w:tc>
          <w:tcPr>
            <w:tcW w:w="574" w:type="pct"/>
            <w:shd w:val="clear" w:color="auto" w:fill="D9D9D9" w:themeFill="background1" w:themeFillShade="D9"/>
          </w:tcPr>
          <w:p w14:paraId="20C02D0E" w14:textId="77777777" w:rsidR="00DE2478" w:rsidRPr="00DE2478" w:rsidRDefault="00DE2478" w:rsidP="00BB6B58">
            <w:pPr>
              <w:keepLines/>
              <w:spacing w:before="160" w:after="80" w:line="264" w:lineRule="auto"/>
              <w:rPr>
                <w:b/>
                <w:bCs/>
                <w:szCs w:val="22"/>
              </w:rPr>
            </w:pPr>
            <w:r w:rsidRPr="00DE2478">
              <w:rPr>
                <w:b/>
                <w:bCs/>
                <w:szCs w:val="22"/>
              </w:rPr>
              <w:t>Ongoing (part time)</w:t>
            </w:r>
          </w:p>
        </w:tc>
        <w:tc>
          <w:tcPr>
            <w:tcW w:w="574" w:type="pct"/>
            <w:shd w:val="clear" w:color="auto" w:fill="D9D9D9" w:themeFill="background1" w:themeFillShade="D9"/>
          </w:tcPr>
          <w:p w14:paraId="078D2F9B" w14:textId="399F076B" w:rsidR="00DE2478" w:rsidRPr="00DE2478" w:rsidRDefault="00DE2478" w:rsidP="00BB6B58">
            <w:pPr>
              <w:keepLines/>
              <w:spacing w:before="160" w:after="80" w:line="264" w:lineRule="auto"/>
              <w:rPr>
                <w:b/>
                <w:bCs/>
                <w:szCs w:val="22"/>
              </w:rPr>
            </w:pPr>
            <w:r>
              <w:rPr>
                <w:b/>
                <w:bCs/>
                <w:szCs w:val="22"/>
              </w:rPr>
              <w:t>Ongoing (</w:t>
            </w:r>
            <w:r w:rsidRPr="00DE2478">
              <w:rPr>
                <w:b/>
                <w:bCs/>
                <w:szCs w:val="22"/>
              </w:rPr>
              <w:t>FTE</w:t>
            </w:r>
            <w:r>
              <w:rPr>
                <w:b/>
                <w:bCs/>
                <w:szCs w:val="22"/>
              </w:rPr>
              <w:t>)</w:t>
            </w:r>
          </w:p>
        </w:tc>
        <w:tc>
          <w:tcPr>
            <w:tcW w:w="599" w:type="pct"/>
            <w:shd w:val="clear" w:color="auto" w:fill="D9D9D9" w:themeFill="background1" w:themeFillShade="D9"/>
          </w:tcPr>
          <w:p w14:paraId="4E6805A7" w14:textId="77777777" w:rsidR="00DE2478" w:rsidRPr="00DE2478" w:rsidRDefault="00DE2478" w:rsidP="00BB6B58">
            <w:pPr>
              <w:keepLines/>
              <w:spacing w:before="160" w:after="80" w:line="264" w:lineRule="auto"/>
              <w:rPr>
                <w:b/>
                <w:bCs/>
                <w:szCs w:val="22"/>
              </w:rPr>
            </w:pPr>
            <w:r w:rsidRPr="00DE2478">
              <w:rPr>
                <w:b/>
                <w:bCs/>
                <w:szCs w:val="22"/>
              </w:rPr>
              <w:t>Fixed term and casual (number)</w:t>
            </w:r>
          </w:p>
        </w:tc>
        <w:tc>
          <w:tcPr>
            <w:tcW w:w="461" w:type="pct"/>
            <w:shd w:val="clear" w:color="auto" w:fill="D9D9D9" w:themeFill="background1" w:themeFillShade="D9"/>
          </w:tcPr>
          <w:p w14:paraId="07ADC84A" w14:textId="77777777" w:rsidR="00DE2478" w:rsidRPr="00DE2478" w:rsidRDefault="00DE2478" w:rsidP="00BB6B58">
            <w:pPr>
              <w:keepLines/>
              <w:spacing w:before="160" w:after="80" w:line="264" w:lineRule="auto"/>
              <w:rPr>
                <w:b/>
                <w:bCs/>
                <w:szCs w:val="22"/>
              </w:rPr>
            </w:pPr>
            <w:r w:rsidRPr="00DE2478">
              <w:rPr>
                <w:b/>
                <w:bCs/>
                <w:szCs w:val="22"/>
              </w:rPr>
              <w:t>Fixed term and casual (FTE)</w:t>
            </w:r>
          </w:p>
        </w:tc>
      </w:tr>
      <w:tr w:rsidR="00DE2478" w:rsidRPr="009435D3" w14:paraId="0CC4D44B" w14:textId="77777777" w:rsidTr="00DE2478">
        <w:trPr>
          <w:cantSplit/>
          <w:trHeight w:val="541"/>
        </w:trPr>
        <w:tc>
          <w:tcPr>
            <w:tcW w:w="751" w:type="pct"/>
          </w:tcPr>
          <w:p w14:paraId="06DDA4B6" w14:textId="77777777" w:rsidR="00DE2478" w:rsidRPr="009435D3" w:rsidRDefault="00DE2478" w:rsidP="00BB6B58">
            <w:pPr>
              <w:keepLines/>
              <w:spacing w:before="160" w:after="80" w:line="264" w:lineRule="auto"/>
              <w:rPr>
                <w:rFonts w:eastAsia="Arial"/>
                <w:szCs w:val="22"/>
              </w:rPr>
            </w:pPr>
            <w:r w:rsidRPr="009435D3">
              <w:rPr>
                <w:rFonts w:eastAsia="Arial"/>
                <w:szCs w:val="22"/>
              </w:rPr>
              <w:t xml:space="preserve">Women </w:t>
            </w:r>
          </w:p>
        </w:tc>
        <w:tc>
          <w:tcPr>
            <w:tcW w:w="693" w:type="pct"/>
          </w:tcPr>
          <w:p w14:paraId="000480C9" w14:textId="0B6C9C51" w:rsidR="00DE2478" w:rsidRPr="009435D3" w:rsidRDefault="00DE2478" w:rsidP="00BB6B58">
            <w:pPr>
              <w:keepLines/>
              <w:spacing w:before="160" w:after="80" w:line="264" w:lineRule="auto"/>
              <w:rPr>
                <w:szCs w:val="22"/>
              </w:rPr>
            </w:pPr>
            <w:r w:rsidRPr="00DE2478">
              <w:t>707</w:t>
            </w:r>
          </w:p>
        </w:tc>
        <w:tc>
          <w:tcPr>
            <w:tcW w:w="693" w:type="pct"/>
          </w:tcPr>
          <w:p w14:paraId="47CD4801" w14:textId="38A4EDED" w:rsidR="00DE2478" w:rsidRPr="009435D3" w:rsidRDefault="00DE2478" w:rsidP="00BB6B58">
            <w:pPr>
              <w:keepLines/>
              <w:spacing w:before="160" w:after="80" w:line="264" w:lineRule="auto"/>
              <w:rPr>
                <w:szCs w:val="22"/>
              </w:rPr>
            </w:pPr>
            <w:r w:rsidRPr="00DE2478">
              <w:t>614.2</w:t>
            </w:r>
          </w:p>
        </w:tc>
        <w:tc>
          <w:tcPr>
            <w:tcW w:w="656" w:type="pct"/>
          </w:tcPr>
          <w:p w14:paraId="295035EB" w14:textId="3238DFF6" w:rsidR="00DE2478" w:rsidRPr="009435D3" w:rsidRDefault="00DE2478" w:rsidP="00BB6B58">
            <w:pPr>
              <w:keepLines/>
              <w:spacing w:before="160" w:after="80" w:line="264" w:lineRule="auto"/>
              <w:rPr>
                <w:szCs w:val="22"/>
              </w:rPr>
            </w:pPr>
            <w:r w:rsidRPr="00DE2478">
              <w:t>334</w:t>
            </w:r>
          </w:p>
        </w:tc>
        <w:tc>
          <w:tcPr>
            <w:tcW w:w="574" w:type="pct"/>
          </w:tcPr>
          <w:p w14:paraId="05313AC3" w14:textId="190A0036" w:rsidR="00DE2478" w:rsidRPr="009435D3" w:rsidRDefault="00DE2478" w:rsidP="00BB6B58">
            <w:pPr>
              <w:keepLines/>
              <w:spacing w:before="160" w:after="80" w:line="264" w:lineRule="auto"/>
              <w:rPr>
                <w:szCs w:val="22"/>
              </w:rPr>
            </w:pPr>
            <w:r w:rsidRPr="00DE2478">
              <w:t>277</w:t>
            </w:r>
          </w:p>
        </w:tc>
        <w:tc>
          <w:tcPr>
            <w:tcW w:w="574" w:type="pct"/>
          </w:tcPr>
          <w:p w14:paraId="4CA7FBC4" w14:textId="777C9CE7" w:rsidR="00DE2478" w:rsidRPr="009435D3" w:rsidRDefault="00DE2478" w:rsidP="00BB6B58">
            <w:pPr>
              <w:keepLines/>
              <w:spacing w:before="160" w:after="80" w:line="264" w:lineRule="auto"/>
              <w:rPr>
                <w:szCs w:val="22"/>
              </w:rPr>
            </w:pPr>
            <w:r w:rsidRPr="00DE2478">
              <w:t>529</w:t>
            </w:r>
          </w:p>
        </w:tc>
        <w:tc>
          <w:tcPr>
            <w:tcW w:w="599" w:type="pct"/>
          </w:tcPr>
          <w:p w14:paraId="63727F7E" w14:textId="6B507DB0" w:rsidR="00DE2478" w:rsidRPr="009435D3" w:rsidRDefault="00DE2478" w:rsidP="00BB6B58">
            <w:pPr>
              <w:keepLines/>
              <w:spacing w:before="160" w:after="80" w:line="264" w:lineRule="auto"/>
              <w:rPr>
                <w:szCs w:val="22"/>
              </w:rPr>
            </w:pPr>
            <w:r w:rsidRPr="00DE2478">
              <w:t>96</w:t>
            </w:r>
          </w:p>
        </w:tc>
        <w:tc>
          <w:tcPr>
            <w:tcW w:w="461" w:type="pct"/>
          </w:tcPr>
          <w:p w14:paraId="3A91F731" w14:textId="33A28417" w:rsidR="00DE2478" w:rsidRPr="009435D3" w:rsidRDefault="00DE2478" w:rsidP="00BB6B58">
            <w:pPr>
              <w:keepLines/>
              <w:spacing w:before="160" w:after="80" w:line="264" w:lineRule="auto"/>
              <w:rPr>
                <w:szCs w:val="22"/>
              </w:rPr>
            </w:pPr>
            <w:r w:rsidRPr="00DE2478">
              <w:t>85.2</w:t>
            </w:r>
          </w:p>
        </w:tc>
      </w:tr>
      <w:tr w:rsidR="00DE2478" w:rsidRPr="009435D3" w14:paraId="744BC7E5" w14:textId="77777777" w:rsidTr="00DE2478">
        <w:trPr>
          <w:cantSplit/>
        </w:trPr>
        <w:tc>
          <w:tcPr>
            <w:tcW w:w="751" w:type="pct"/>
          </w:tcPr>
          <w:p w14:paraId="7610EB47" w14:textId="77777777" w:rsidR="00DE2478" w:rsidRPr="009435D3" w:rsidRDefault="00DE2478" w:rsidP="00BB6B58">
            <w:pPr>
              <w:keepLines/>
              <w:spacing w:before="160" w:after="80" w:line="264" w:lineRule="auto"/>
              <w:rPr>
                <w:rFonts w:eastAsia="Arial"/>
                <w:b/>
                <w:bCs/>
                <w:szCs w:val="22"/>
              </w:rPr>
            </w:pPr>
            <w:r w:rsidRPr="009435D3">
              <w:rPr>
                <w:rFonts w:eastAsia="Arial"/>
                <w:szCs w:val="22"/>
              </w:rPr>
              <w:t>Men</w:t>
            </w:r>
          </w:p>
        </w:tc>
        <w:tc>
          <w:tcPr>
            <w:tcW w:w="693" w:type="pct"/>
          </w:tcPr>
          <w:p w14:paraId="021EFF2E" w14:textId="708FDA27" w:rsidR="00DE2478" w:rsidRPr="009435D3" w:rsidRDefault="00DE2478" w:rsidP="00BB6B58">
            <w:pPr>
              <w:keepLines/>
              <w:spacing w:before="160" w:after="80" w:line="264" w:lineRule="auto"/>
              <w:rPr>
                <w:rFonts w:eastAsia="Arial"/>
                <w:szCs w:val="22"/>
              </w:rPr>
            </w:pPr>
            <w:r w:rsidRPr="00DE2478">
              <w:t>219</w:t>
            </w:r>
          </w:p>
        </w:tc>
        <w:tc>
          <w:tcPr>
            <w:tcW w:w="693" w:type="pct"/>
          </w:tcPr>
          <w:p w14:paraId="7A3028E7" w14:textId="63ABA216" w:rsidR="00DE2478" w:rsidRPr="009435D3" w:rsidRDefault="00DE2478" w:rsidP="00BB6B58">
            <w:pPr>
              <w:keepLines/>
              <w:spacing w:before="160" w:after="80" w:line="264" w:lineRule="auto"/>
              <w:rPr>
                <w:rFonts w:eastAsia="Arial"/>
                <w:szCs w:val="22"/>
              </w:rPr>
            </w:pPr>
            <w:r w:rsidRPr="00DE2478">
              <w:t>209.1</w:t>
            </w:r>
          </w:p>
        </w:tc>
        <w:tc>
          <w:tcPr>
            <w:tcW w:w="656" w:type="pct"/>
          </w:tcPr>
          <w:p w14:paraId="249E11AB" w14:textId="430B40CC" w:rsidR="00DE2478" w:rsidRPr="009435D3" w:rsidRDefault="00DE2478" w:rsidP="00BB6B58">
            <w:pPr>
              <w:keepLines/>
              <w:spacing w:before="160" w:after="80" w:line="264" w:lineRule="auto"/>
              <w:rPr>
                <w:rFonts w:eastAsia="Arial"/>
                <w:szCs w:val="22"/>
              </w:rPr>
            </w:pPr>
            <w:r w:rsidRPr="00DE2478">
              <w:t>150</w:t>
            </w:r>
          </w:p>
        </w:tc>
        <w:tc>
          <w:tcPr>
            <w:tcW w:w="574" w:type="pct"/>
          </w:tcPr>
          <w:p w14:paraId="5F189F51" w14:textId="43EEB27A" w:rsidR="00DE2478" w:rsidRPr="009435D3" w:rsidRDefault="00DE2478" w:rsidP="00BB6B58">
            <w:pPr>
              <w:keepLines/>
              <w:spacing w:before="160" w:after="80" w:line="264" w:lineRule="auto"/>
              <w:rPr>
                <w:rFonts w:eastAsia="Arial"/>
                <w:szCs w:val="22"/>
              </w:rPr>
            </w:pPr>
            <w:r w:rsidRPr="00DE2478">
              <w:t>24</w:t>
            </w:r>
          </w:p>
        </w:tc>
        <w:tc>
          <w:tcPr>
            <w:tcW w:w="574" w:type="pct"/>
          </w:tcPr>
          <w:p w14:paraId="4EA4CA3B" w14:textId="6BBDDD30" w:rsidR="00DE2478" w:rsidRPr="009435D3" w:rsidRDefault="00DE2478" w:rsidP="00BB6B58">
            <w:pPr>
              <w:keepLines/>
              <w:spacing w:before="160" w:after="80" w:line="264" w:lineRule="auto"/>
              <w:rPr>
                <w:rFonts w:eastAsia="Arial"/>
                <w:szCs w:val="22"/>
              </w:rPr>
            </w:pPr>
            <w:r w:rsidRPr="00DE2478">
              <w:t>166.7</w:t>
            </w:r>
          </w:p>
        </w:tc>
        <w:tc>
          <w:tcPr>
            <w:tcW w:w="599" w:type="pct"/>
          </w:tcPr>
          <w:p w14:paraId="22EF112D" w14:textId="4530133F" w:rsidR="00DE2478" w:rsidRPr="009435D3" w:rsidRDefault="00DE2478" w:rsidP="00BB6B58">
            <w:pPr>
              <w:keepLines/>
              <w:spacing w:before="160" w:after="80" w:line="264" w:lineRule="auto"/>
              <w:rPr>
                <w:rFonts w:eastAsia="Arial"/>
                <w:szCs w:val="22"/>
              </w:rPr>
            </w:pPr>
            <w:r w:rsidRPr="00DE2478">
              <w:t>45</w:t>
            </w:r>
          </w:p>
        </w:tc>
        <w:tc>
          <w:tcPr>
            <w:tcW w:w="461" w:type="pct"/>
          </w:tcPr>
          <w:p w14:paraId="4872B9B9" w14:textId="7D47F1E6" w:rsidR="00DE2478" w:rsidRPr="009435D3" w:rsidRDefault="00DE2478" w:rsidP="00BB6B58">
            <w:pPr>
              <w:keepLines/>
              <w:spacing w:before="160" w:after="80" w:line="264" w:lineRule="auto"/>
              <w:rPr>
                <w:rFonts w:eastAsia="Arial"/>
                <w:szCs w:val="22"/>
              </w:rPr>
            </w:pPr>
            <w:r w:rsidRPr="00DE2478">
              <w:t>42.4</w:t>
            </w:r>
          </w:p>
        </w:tc>
      </w:tr>
      <w:tr w:rsidR="00DE2478" w:rsidRPr="009435D3" w14:paraId="7BB28995" w14:textId="77777777" w:rsidTr="00DE2478">
        <w:trPr>
          <w:cantSplit/>
          <w:trHeight w:val="494"/>
        </w:trPr>
        <w:tc>
          <w:tcPr>
            <w:tcW w:w="751" w:type="pct"/>
          </w:tcPr>
          <w:p w14:paraId="1A40864B" w14:textId="77777777" w:rsidR="00DE2478" w:rsidRPr="009435D3" w:rsidRDefault="00DE2478" w:rsidP="00BB6B58">
            <w:pPr>
              <w:keepLines/>
              <w:spacing w:before="160" w:after="80" w:line="264" w:lineRule="auto"/>
              <w:rPr>
                <w:rFonts w:eastAsia="Arial"/>
                <w:b/>
                <w:bCs/>
                <w:szCs w:val="22"/>
              </w:rPr>
            </w:pPr>
            <w:r w:rsidRPr="009435D3">
              <w:rPr>
                <w:rFonts w:eastAsia="Arial"/>
                <w:szCs w:val="22"/>
              </w:rPr>
              <w:t>Self-described</w:t>
            </w:r>
          </w:p>
        </w:tc>
        <w:tc>
          <w:tcPr>
            <w:tcW w:w="693" w:type="pct"/>
          </w:tcPr>
          <w:p w14:paraId="386CA684" w14:textId="4E5930CB" w:rsidR="00DE2478" w:rsidRPr="009435D3" w:rsidRDefault="00DE2478" w:rsidP="00BB6B58">
            <w:pPr>
              <w:keepLines/>
              <w:spacing w:before="160" w:after="80" w:line="264" w:lineRule="auto"/>
              <w:rPr>
                <w:rFonts w:eastAsia="Arial"/>
                <w:szCs w:val="22"/>
              </w:rPr>
            </w:pPr>
            <w:r>
              <w:rPr>
                <w:rFonts w:eastAsia="Arial"/>
                <w:szCs w:val="22"/>
              </w:rPr>
              <w:t>0</w:t>
            </w:r>
          </w:p>
        </w:tc>
        <w:tc>
          <w:tcPr>
            <w:tcW w:w="693" w:type="pct"/>
          </w:tcPr>
          <w:p w14:paraId="3B3CE36E" w14:textId="15E5C6C2" w:rsidR="00DE2478" w:rsidRPr="009435D3" w:rsidRDefault="00DE2478" w:rsidP="00BB6B58">
            <w:pPr>
              <w:keepLines/>
              <w:spacing w:before="160" w:after="80" w:line="264" w:lineRule="auto"/>
              <w:rPr>
                <w:rFonts w:eastAsia="Arial"/>
                <w:szCs w:val="22"/>
              </w:rPr>
            </w:pPr>
            <w:r>
              <w:rPr>
                <w:rFonts w:eastAsia="Arial"/>
                <w:szCs w:val="22"/>
              </w:rPr>
              <w:t>0</w:t>
            </w:r>
          </w:p>
        </w:tc>
        <w:tc>
          <w:tcPr>
            <w:tcW w:w="656" w:type="pct"/>
          </w:tcPr>
          <w:p w14:paraId="29EDC5C2" w14:textId="3BAE03C1" w:rsidR="00DE2478" w:rsidRPr="009435D3" w:rsidRDefault="00DE2478" w:rsidP="00BB6B58">
            <w:pPr>
              <w:keepLines/>
              <w:spacing w:before="160" w:after="80" w:line="264" w:lineRule="auto"/>
              <w:rPr>
                <w:rFonts w:eastAsia="Arial"/>
                <w:szCs w:val="22"/>
              </w:rPr>
            </w:pPr>
            <w:r>
              <w:rPr>
                <w:rFonts w:eastAsia="Arial"/>
                <w:szCs w:val="22"/>
              </w:rPr>
              <w:t>0</w:t>
            </w:r>
          </w:p>
        </w:tc>
        <w:tc>
          <w:tcPr>
            <w:tcW w:w="574" w:type="pct"/>
          </w:tcPr>
          <w:p w14:paraId="21C8724E" w14:textId="77777777" w:rsidR="00DE2478" w:rsidRPr="009435D3" w:rsidRDefault="00DE2478" w:rsidP="00BB6B58">
            <w:pPr>
              <w:keepLines/>
              <w:spacing w:before="160" w:after="80" w:line="264" w:lineRule="auto"/>
              <w:rPr>
                <w:rFonts w:eastAsia="Arial"/>
                <w:szCs w:val="22"/>
              </w:rPr>
            </w:pPr>
            <w:r w:rsidRPr="009435D3">
              <w:rPr>
                <w:rFonts w:eastAsia="Arial"/>
                <w:szCs w:val="22"/>
              </w:rPr>
              <w:t>0</w:t>
            </w:r>
          </w:p>
        </w:tc>
        <w:tc>
          <w:tcPr>
            <w:tcW w:w="574" w:type="pct"/>
          </w:tcPr>
          <w:p w14:paraId="21D5D11C" w14:textId="0BBCFAE0" w:rsidR="00DE2478" w:rsidRPr="009435D3" w:rsidRDefault="00DE2478" w:rsidP="00BB6B58">
            <w:pPr>
              <w:keepLines/>
              <w:spacing w:before="160" w:after="80" w:line="264" w:lineRule="auto"/>
              <w:rPr>
                <w:rFonts w:eastAsia="Arial"/>
                <w:szCs w:val="22"/>
              </w:rPr>
            </w:pPr>
            <w:r>
              <w:rPr>
                <w:rFonts w:eastAsia="Arial"/>
                <w:szCs w:val="22"/>
              </w:rPr>
              <w:t>0</w:t>
            </w:r>
          </w:p>
        </w:tc>
        <w:tc>
          <w:tcPr>
            <w:tcW w:w="599" w:type="pct"/>
          </w:tcPr>
          <w:p w14:paraId="22C3F08C" w14:textId="77777777" w:rsidR="00DE2478" w:rsidRPr="009435D3" w:rsidRDefault="00DE2478" w:rsidP="00BB6B58">
            <w:pPr>
              <w:keepLines/>
              <w:spacing w:before="160" w:after="80" w:line="264" w:lineRule="auto"/>
              <w:rPr>
                <w:rFonts w:eastAsia="Arial"/>
                <w:szCs w:val="22"/>
              </w:rPr>
            </w:pPr>
            <w:r w:rsidRPr="009435D3">
              <w:rPr>
                <w:rFonts w:eastAsia="Arial"/>
                <w:szCs w:val="22"/>
              </w:rPr>
              <w:t>0</w:t>
            </w:r>
          </w:p>
        </w:tc>
        <w:tc>
          <w:tcPr>
            <w:tcW w:w="461" w:type="pct"/>
          </w:tcPr>
          <w:p w14:paraId="51EFE860" w14:textId="77777777" w:rsidR="00DE2478" w:rsidRPr="009435D3" w:rsidRDefault="00DE2478" w:rsidP="00BB6B58">
            <w:pPr>
              <w:keepLines/>
              <w:spacing w:before="160" w:after="80" w:line="264" w:lineRule="auto"/>
              <w:rPr>
                <w:rFonts w:eastAsia="Arial"/>
                <w:szCs w:val="22"/>
              </w:rPr>
            </w:pPr>
            <w:r w:rsidRPr="009435D3">
              <w:rPr>
                <w:rFonts w:eastAsia="Arial"/>
                <w:szCs w:val="22"/>
              </w:rPr>
              <w:t>0</w:t>
            </w:r>
          </w:p>
        </w:tc>
      </w:tr>
    </w:tbl>
    <w:p w14:paraId="6552419F" w14:textId="77777777" w:rsidR="00DE2478" w:rsidRDefault="00DE2478" w:rsidP="00DE2478">
      <w:pPr>
        <w:pStyle w:val="Heading3"/>
      </w:pPr>
      <w:bookmarkStart w:id="186" w:name="_Toc119228494"/>
      <w:r>
        <w:t>By age</w:t>
      </w:r>
      <w:bookmarkEnd w:id="186"/>
    </w:p>
    <w:p w14:paraId="1BC4CC53" w14:textId="0313A053" w:rsidR="00DE2478" w:rsidRDefault="00DE2478" w:rsidP="00DE2478">
      <w:pPr>
        <w:pStyle w:val="Heading4"/>
      </w:pPr>
      <w:r>
        <w:t>2022</w:t>
      </w:r>
    </w:p>
    <w:tbl>
      <w:tblPr>
        <w:tblStyle w:val="TableGrid"/>
        <w:tblW w:w="5000" w:type="pct"/>
        <w:tblLook w:val="06E0" w:firstRow="1" w:lastRow="1" w:firstColumn="1" w:lastColumn="0" w:noHBand="1" w:noVBand="1"/>
      </w:tblPr>
      <w:tblGrid>
        <w:gridCol w:w="1465"/>
        <w:gridCol w:w="1354"/>
        <w:gridCol w:w="1354"/>
        <w:gridCol w:w="1282"/>
        <w:gridCol w:w="1122"/>
        <w:gridCol w:w="1122"/>
        <w:gridCol w:w="1170"/>
        <w:gridCol w:w="901"/>
      </w:tblGrid>
      <w:tr w:rsidR="00DE2478" w:rsidRPr="00DE2478" w14:paraId="39E37F75" w14:textId="77777777" w:rsidTr="00DE2478">
        <w:trPr>
          <w:cantSplit/>
          <w:trHeight w:val="541"/>
          <w:tblHeader/>
        </w:trPr>
        <w:tc>
          <w:tcPr>
            <w:tcW w:w="750" w:type="pct"/>
            <w:shd w:val="clear" w:color="auto" w:fill="D9D9D9" w:themeFill="background1" w:themeFillShade="D9"/>
          </w:tcPr>
          <w:p w14:paraId="734F6833" w14:textId="0E5C15A7" w:rsidR="00DE2478" w:rsidRPr="00DE2478" w:rsidRDefault="00DE2478" w:rsidP="00BB6B58">
            <w:pPr>
              <w:keepLines/>
              <w:spacing w:before="160" w:after="80" w:line="264" w:lineRule="auto"/>
              <w:rPr>
                <w:rFonts w:eastAsia="Arial"/>
                <w:b/>
                <w:bCs/>
                <w:szCs w:val="22"/>
              </w:rPr>
            </w:pPr>
            <w:r>
              <w:rPr>
                <w:rFonts w:eastAsia="Arial"/>
                <w:b/>
                <w:bCs/>
                <w:szCs w:val="22"/>
              </w:rPr>
              <w:t>Age</w:t>
            </w:r>
          </w:p>
        </w:tc>
        <w:tc>
          <w:tcPr>
            <w:tcW w:w="693" w:type="pct"/>
            <w:shd w:val="clear" w:color="auto" w:fill="D9D9D9" w:themeFill="background1" w:themeFillShade="D9"/>
          </w:tcPr>
          <w:p w14:paraId="485D5487" w14:textId="77777777" w:rsidR="00DE2478" w:rsidRPr="00DE2478" w:rsidRDefault="00DE2478" w:rsidP="00BB6B58">
            <w:pPr>
              <w:keepLines/>
              <w:spacing w:before="160" w:after="80" w:line="264" w:lineRule="auto"/>
              <w:rPr>
                <w:b/>
                <w:bCs/>
                <w:szCs w:val="22"/>
              </w:rPr>
            </w:pPr>
            <w:r w:rsidRPr="00DE2478">
              <w:rPr>
                <w:b/>
                <w:bCs/>
                <w:szCs w:val="22"/>
              </w:rPr>
              <w:t>All employees (number)</w:t>
            </w:r>
          </w:p>
        </w:tc>
        <w:tc>
          <w:tcPr>
            <w:tcW w:w="693" w:type="pct"/>
            <w:shd w:val="clear" w:color="auto" w:fill="D9D9D9" w:themeFill="background1" w:themeFillShade="D9"/>
          </w:tcPr>
          <w:p w14:paraId="3F809D61" w14:textId="77777777" w:rsidR="00DE2478" w:rsidRPr="00DE2478" w:rsidRDefault="00DE2478" w:rsidP="00BB6B58">
            <w:pPr>
              <w:keepLines/>
              <w:spacing w:before="160" w:after="80" w:line="264" w:lineRule="auto"/>
              <w:rPr>
                <w:b/>
                <w:bCs/>
                <w:szCs w:val="22"/>
              </w:rPr>
            </w:pPr>
            <w:r w:rsidRPr="00DE2478">
              <w:rPr>
                <w:b/>
                <w:bCs/>
                <w:szCs w:val="22"/>
              </w:rPr>
              <w:t>All employees (FTE)</w:t>
            </w:r>
          </w:p>
        </w:tc>
        <w:tc>
          <w:tcPr>
            <w:tcW w:w="656" w:type="pct"/>
            <w:shd w:val="clear" w:color="auto" w:fill="D9D9D9" w:themeFill="background1" w:themeFillShade="D9"/>
          </w:tcPr>
          <w:p w14:paraId="44226004" w14:textId="77777777" w:rsidR="00DE2478" w:rsidRPr="00DE2478" w:rsidRDefault="00DE2478" w:rsidP="00BB6B58">
            <w:pPr>
              <w:keepLines/>
              <w:spacing w:before="160" w:after="80" w:line="264" w:lineRule="auto"/>
              <w:rPr>
                <w:b/>
                <w:bCs/>
                <w:szCs w:val="22"/>
              </w:rPr>
            </w:pPr>
            <w:r w:rsidRPr="00DE2478">
              <w:rPr>
                <w:b/>
                <w:bCs/>
                <w:szCs w:val="22"/>
              </w:rPr>
              <w:t>Ongoing (full time)</w:t>
            </w:r>
          </w:p>
        </w:tc>
        <w:tc>
          <w:tcPr>
            <w:tcW w:w="574" w:type="pct"/>
            <w:shd w:val="clear" w:color="auto" w:fill="D9D9D9" w:themeFill="background1" w:themeFillShade="D9"/>
          </w:tcPr>
          <w:p w14:paraId="75CA41C2" w14:textId="77777777" w:rsidR="00DE2478" w:rsidRPr="00DE2478" w:rsidRDefault="00DE2478" w:rsidP="00BB6B58">
            <w:pPr>
              <w:keepLines/>
              <w:spacing w:before="160" w:after="80" w:line="264" w:lineRule="auto"/>
              <w:rPr>
                <w:b/>
                <w:bCs/>
                <w:szCs w:val="22"/>
              </w:rPr>
            </w:pPr>
            <w:r w:rsidRPr="00DE2478">
              <w:rPr>
                <w:b/>
                <w:bCs/>
                <w:szCs w:val="22"/>
              </w:rPr>
              <w:t>Ongoing (part time)</w:t>
            </w:r>
          </w:p>
        </w:tc>
        <w:tc>
          <w:tcPr>
            <w:tcW w:w="574" w:type="pct"/>
            <w:shd w:val="clear" w:color="auto" w:fill="D9D9D9" w:themeFill="background1" w:themeFillShade="D9"/>
          </w:tcPr>
          <w:p w14:paraId="6B49942E" w14:textId="77777777" w:rsidR="00DE2478" w:rsidRPr="00DE2478" w:rsidRDefault="00DE2478" w:rsidP="00BB6B58">
            <w:pPr>
              <w:keepLines/>
              <w:spacing w:before="160" w:after="80" w:line="264" w:lineRule="auto"/>
              <w:rPr>
                <w:b/>
                <w:bCs/>
                <w:szCs w:val="22"/>
              </w:rPr>
            </w:pPr>
            <w:r>
              <w:rPr>
                <w:b/>
                <w:bCs/>
                <w:szCs w:val="22"/>
              </w:rPr>
              <w:t>Ongoing (</w:t>
            </w:r>
            <w:r w:rsidRPr="00DE2478">
              <w:rPr>
                <w:b/>
                <w:bCs/>
                <w:szCs w:val="22"/>
              </w:rPr>
              <w:t>FTE</w:t>
            </w:r>
            <w:r>
              <w:rPr>
                <w:b/>
                <w:bCs/>
                <w:szCs w:val="22"/>
              </w:rPr>
              <w:t>)</w:t>
            </w:r>
          </w:p>
        </w:tc>
        <w:tc>
          <w:tcPr>
            <w:tcW w:w="599" w:type="pct"/>
            <w:shd w:val="clear" w:color="auto" w:fill="D9D9D9" w:themeFill="background1" w:themeFillShade="D9"/>
          </w:tcPr>
          <w:p w14:paraId="00C68759" w14:textId="77777777" w:rsidR="00DE2478" w:rsidRPr="00DE2478" w:rsidRDefault="00DE2478" w:rsidP="00BB6B58">
            <w:pPr>
              <w:keepLines/>
              <w:spacing w:before="160" w:after="80" w:line="264" w:lineRule="auto"/>
              <w:rPr>
                <w:b/>
                <w:bCs/>
                <w:szCs w:val="22"/>
              </w:rPr>
            </w:pPr>
            <w:r w:rsidRPr="00DE2478">
              <w:rPr>
                <w:b/>
                <w:bCs/>
                <w:szCs w:val="22"/>
              </w:rPr>
              <w:t>Fixed term and casual (number)</w:t>
            </w:r>
          </w:p>
        </w:tc>
        <w:tc>
          <w:tcPr>
            <w:tcW w:w="461" w:type="pct"/>
            <w:shd w:val="clear" w:color="auto" w:fill="D9D9D9" w:themeFill="background1" w:themeFillShade="D9"/>
          </w:tcPr>
          <w:p w14:paraId="5B4324B1" w14:textId="77777777" w:rsidR="00DE2478" w:rsidRPr="00DE2478" w:rsidRDefault="00DE2478" w:rsidP="00BB6B58">
            <w:pPr>
              <w:keepLines/>
              <w:spacing w:before="160" w:after="80" w:line="264" w:lineRule="auto"/>
              <w:rPr>
                <w:b/>
                <w:bCs/>
                <w:szCs w:val="22"/>
              </w:rPr>
            </w:pPr>
            <w:r w:rsidRPr="00DE2478">
              <w:rPr>
                <w:b/>
                <w:bCs/>
                <w:szCs w:val="22"/>
              </w:rPr>
              <w:t>Fixed term and casual (FTE)</w:t>
            </w:r>
          </w:p>
        </w:tc>
      </w:tr>
      <w:tr w:rsidR="00DE2478" w:rsidRPr="009435D3" w14:paraId="587B347A" w14:textId="77777777" w:rsidTr="00DE2478">
        <w:trPr>
          <w:cantSplit/>
          <w:trHeight w:val="541"/>
        </w:trPr>
        <w:tc>
          <w:tcPr>
            <w:tcW w:w="750" w:type="pct"/>
          </w:tcPr>
          <w:p w14:paraId="679D72AF" w14:textId="474EDB44" w:rsidR="00DE2478" w:rsidRPr="009435D3" w:rsidRDefault="00DE2478" w:rsidP="00DE2478">
            <w:pPr>
              <w:keepLines/>
              <w:spacing w:before="160" w:after="80" w:line="264" w:lineRule="auto"/>
              <w:rPr>
                <w:rFonts w:eastAsia="Arial"/>
                <w:szCs w:val="22"/>
              </w:rPr>
            </w:pPr>
            <w:r w:rsidRPr="009435D3">
              <w:rPr>
                <w:rFonts w:eastAsia="Arial"/>
                <w:szCs w:val="22"/>
              </w:rPr>
              <w:t>15-24</w:t>
            </w:r>
          </w:p>
        </w:tc>
        <w:tc>
          <w:tcPr>
            <w:tcW w:w="693" w:type="pct"/>
          </w:tcPr>
          <w:p w14:paraId="1E4592D8" w14:textId="5DE3E44C" w:rsidR="00DE2478" w:rsidRPr="009435D3" w:rsidRDefault="00DE2478" w:rsidP="00DE2478">
            <w:pPr>
              <w:keepLines/>
              <w:spacing w:before="160" w:after="80" w:line="264" w:lineRule="auto"/>
              <w:rPr>
                <w:szCs w:val="22"/>
              </w:rPr>
            </w:pPr>
            <w:r w:rsidRPr="009435D3">
              <w:rPr>
                <w:szCs w:val="22"/>
              </w:rPr>
              <w:t>48</w:t>
            </w:r>
          </w:p>
        </w:tc>
        <w:tc>
          <w:tcPr>
            <w:tcW w:w="693" w:type="pct"/>
          </w:tcPr>
          <w:p w14:paraId="6E1F3831" w14:textId="0ABA1CD7" w:rsidR="00DE2478" w:rsidRPr="009435D3" w:rsidRDefault="00DE2478" w:rsidP="00DE2478">
            <w:pPr>
              <w:keepLines/>
              <w:spacing w:before="160" w:after="80" w:line="264" w:lineRule="auto"/>
              <w:rPr>
                <w:szCs w:val="22"/>
              </w:rPr>
            </w:pPr>
            <w:r w:rsidRPr="009435D3">
              <w:rPr>
                <w:szCs w:val="22"/>
              </w:rPr>
              <w:t>40.8</w:t>
            </w:r>
          </w:p>
        </w:tc>
        <w:tc>
          <w:tcPr>
            <w:tcW w:w="656" w:type="pct"/>
          </w:tcPr>
          <w:p w14:paraId="3EBB93D5" w14:textId="20F126CB" w:rsidR="00DE2478" w:rsidRPr="009435D3" w:rsidRDefault="00DE2478" w:rsidP="00DE2478">
            <w:pPr>
              <w:keepLines/>
              <w:spacing w:before="160" w:after="80" w:line="264" w:lineRule="auto"/>
              <w:rPr>
                <w:szCs w:val="22"/>
              </w:rPr>
            </w:pPr>
            <w:r w:rsidRPr="009435D3">
              <w:rPr>
                <w:szCs w:val="22"/>
              </w:rPr>
              <w:t>20</w:t>
            </w:r>
          </w:p>
        </w:tc>
        <w:tc>
          <w:tcPr>
            <w:tcW w:w="574" w:type="pct"/>
          </w:tcPr>
          <w:p w14:paraId="3D2318BD" w14:textId="5E6A068C" w:rsidR="00DE2478" w:rsidRPr="009435D3" w:rsidRDefault="00DE2478" w:rsidP="00DE2478">
            <w:pPr>
              <w:keepLines/>
              <w:spacing w:before="160" w:after="80" w:line="264" w:lineRule="auto"/>
              <w:rPr>
                <w:szCs w:val="22"/>
              </w:rPr>
            </w:pPr>
            <w:r w:rsidRPr="009435D3">
              <w:rPr>
                <w:szCs w:val="22"/>
              </w:rPr>
              <w:t>5</w:t>
            </w:r>
          </w:p>
        </w:tc>
        <w:tc>
          <w:tcPr>
            <w:tcW w:w="574" w:type="pct"/>
          </w:tcPr>
          <w:p w14:paraId="0678D3A5" w14:textId="248A09AB" w:rsidR="00DE2478" w:rsidRPr="009435D3" w:rsidRDefault="00DE2478" w:rsidP="00DE2478">
            <w:pPr>
              <w:keepLines/>
              <w:spacing w:before="160" w:after="80" w:line="264" w:lineRule="auto"/>
              <w:rPr>
                <w:szCs w:val="22"/>
              </w:rPr>
            </w:pPr>
            <w:r w:rsidRPr="009435D3">
              <w:rPr>
                <w:szCs w:val="22"/>
              </w:rPr>
              <w:t>22.8</w:t>
            </w:r>
          </w:p>
        </w:tc>
        <w:tc>
          <w:tcPr>
            <w:tcW w:w="599" w:type="pct"/>
          </w:tcPr>
          <w:p w14:paraId="645C1145" w14:textId="5EA1B2AC" w:rsidR="00DE2478" w:rsidRPr="009435D3" w:rsidRDefault="00DE2478" w:rsidP="00DE2478">
            <w:pPr>
              <w:keepLines/>
              <w:spacing w:before="160" w:after="80" w:line="264" w:lineRule="auto"/>
              <w:rPr>
                <w:szCs w:val="22"/>
              </w:rPr>
            </w:pPr>
            <w:r w:rsidRPr="009435D3">
              <w:rPr>
                <w:szCs w:val="22"/>
              </w:rPr>
              <w:t>23</w:t>
            </w:r>
          </w:p>
        </w:tc>
        <w:tc>
          <w:tcPr>
            <w:tcW w:w="461" w:type="pct"/>
          </w:tcPr>
          <w:p w14:paraId="3B0F63FA" w14:textId="7C504A3F" w:rsidR="00DE2478" w:rsidRPr="009435D3" w:rsidRDefault="00DE2478" w:rsidP="00DE2478">
            <w:pPr>
              <w:keepLines/>
              <w:spacing w:before="160" w:after="80" w:line="264" w:lineRule="auto"/>
              <w:rPr>
                <w:szCs w:val="22"/>
              </w:rPr>
            </w:pPr>
            <w:r w:rsidRPr="009435D3">
              <w:rPr>
                <w:szCs w:val="22"/>
              </w:rPr>
              <w:t>18</w:t>
            </w:r>
          </w:p>
        </w:tc>
      </w:tr>
      <w:tr w:rsidR="00DE2478" w:rsidRPr="009435D3" w14:paraId="33ABD0F9" w14:textId="77777777" w:rsidTr="00DE2478">
        <w:trPr>
          <w:cantSplit/>
        </w:trPr>
        <w:tc>
          <w:tcPr>
            <w:tcW w:w="750" w:type="pct"/>
          </w:tcPr>
          <w:p w14:paraId="0999112D" w14:textId="34466880" w:rsidR="00DE2478" w:rsidRPr="009435D3" w:rsidRDefault="00DE2478" w:rsidP="00DE2478">
            <w:pPr>
              <w:keepLines/>
              <w:spacing w:before="160" w:after="80" w:line="264" w:lineRule="auto"/>
              <w:rPr>
                <w:rFonts w:eastAsia="Arial"/>
                <w:b/>
                <w:bCs/>
                <w:szCs w:val="22"/>
              </w:rPr>
            </w:pPr>
            <w:r w:rsidRPr="009435D3">
              <w:rPr>
                <w:rFonts w:eastAsia="Arial"/>
                <w:szCs w:val="22"/>
              </w:rPr>
              <w:t>25-34</w:t>
            </w:r>
          </w:p>
        </w:tc>
        <w:tc>
          <w:tcPr>
            <w:tcW w:w="693" w:type="pct"/>
          </w:tcPr>
          <w:p w14:paraId="5034B18E" w14:textId="2F3D43F4" w:rsidR="00DE2478" w:rsidRPr="009435D3" w:rsidRDefault="00DE2478" w:rsidP="00DE2478">
            <w:pPr>
              <w:keepLines/>
              <w:spacing w:before="160" w:after="80" w:line="264" w:lineRule="auto"/>
              <w:rPr>
                <w:rFonts w:eastAsia="Arial"/>
                <w:szCs w:val="22"/>
              </w:rPr>
            </w:pPr>
            <w:r w:rsidRPr="009435D3">
              <w:rPr>
                <w:szCs w:val="22"/>
              </w:rPr>
              <w:t>314</w:t>
            </w:r>
          </w:p>
        </w:tc>
        <w:tc>
          <w:tcPr>
            <w:tcW w:w="693" w:type="pct"/>
          </w:tcPr>
          <w:p w14:paraId="108C75FF" w14:textId="5C64C53A" w:rsidR="00DE2478" w:rsidRPr="009435D3" w:rsidRDefault="00DE2478" w:rsidP="00DE2478">
            <w:pPr>
              <w:keepLines/>
              <w:spacing w:before="160" w:after="80" w:line="264" w:lineRule="auto"/>
              <w:rPr>
                <w:rFonts w:eastAsia="Arial"/>
                <w:szCs w:val="22"/>
              </w:rPr>
            </w:pPr>
            <w:r w:rsidRPr="009435D3">
              <w:rPr>
                <w:szCs w:val="22"/>
              </w:rPr>
              <w:t>294.6</w:t>
            </w:r>
          </w:p>
        </w:tc>
        <w:tc>
          <w:tcPr>
            <w:tcW w:w="656" w:type="pct"/>
          </w:tcPr>
          <w:p w14:paraId="77977034" w14:textId="20EF16E4" w:rsidR="00DE2478" w:rsidRPr="009435D3" w:rsidRDefault="00DE2478" w:rsidP="00DE2478">
            <w:pPr>
              <w:keepLines/>
              <w:spacing w:before="160" w:after="80" w:line="264" w:lineRule="auto"/>
              <w:rPr>
                <w:rFonts w:eastAsia="Arial"/>
                <w:szCs w:val="22"/>
              </w:rPr>
            </w:pPr>
            <w:r w:rsidRPr="009435D3">
              <w:rPr>
                <w:szCs w:val="22"/>
              </w:rPr>
              <w:t>195</w:t>
            </w:r>
          </w:p>
        </w:tc>
        <w:tc>
          <w:tcPr>
            <w:tcW w:w="574" w:type="pct"/>
          </w:tcPr>
          <w:p w14:paraId="07B8806B" w14:textId="0F4DF3FC" w:rsidR="00DE2478" w:rsidRPr="009435D3" w:rsidRDefault="00DE2478" w:rsidP="00DE2478">
            <w:pPr>
              <w:keepLines/>
              <w:spacing w:before="160" w:after="80" w:line="264" w:lineRule="auto"/>
              <w:rPr>
                <w:rFonts w:eastAsia="Arial"/>
                <w:szCs w:val="22"/>
              </w:rPr>
            </w:pPr>
            <w:r w:rsidRPr="009435D3">
              <w:rPr>
                <w:szCs w:val="22"/>
              </w:rPr>
              <w:t>49</w:t>
            </w:r>
          </w:p>
        </w:tc>
        <w:tc>
          <w:tcPr>
            <w:tcW w:w="574" w:type="pct"/>
          </w:tcPr>
          <w:p w14:paraId="4C23305C" w14:textId="3C95C524" w:rsidR="00DE2478" w:rsidRPr="009435D3" w:rsidRDefault="00DE2478" w:rsidP="00DE2478">
            <w:pPr>
              <w:keepLines/>
              <w:spacing w:before="160" w:after="80" w:line="264" w:lineRule="auto"/>
              <w:rPr>
                <w:rFonts w:eastAsia="Arial"/>
                <w:szCs w:val="22"/>
              </w:rPr>
            </w:pPr>
            <w:r w:rsidRPr="009435D3">
              <w:rPr>
                <w:szCs w:val="22"/>
              </w:rPr>
              <w:t>228.5</w:t>
            </w:r>
          </w:p>
        </w:tc>
        <w:tc>
          <w:tcPr>
            <w:tcW w:w="599" w:type="pct"/>
          </w:tcPr>
          <w:p w14:paraId="7D0308B1" w14:textId="58B8D190" w:rsidR="00DE2478" w:rsidRPr="009435D3" w:rsidRDefault="00DE2478" w:rsidP="00DE2478">
            <w:pPr>
              <w:keepLines/>
              <w:spacing w:before="160" w:after="80" w:line="264" w:lineRule="auto"/>
              <w:rPr>
                <w:rFonts w:eastAsia="Arial"/>
                <w:szCs w:val="22"/>
              </w:rPr>
            </w:pPr>
            <w:r w:rsidRPr="009435D3">
              <w:rPr>
                <w:szCs w:val="22"/>
              </w:rPr>
              <w:t>70</w:t>
            </w:r>
          </w:p>
        </w:tc>
        <w:tc>
          <w:tcPr>
            <w:tcW w:w="461" w:type="pct"/>
          </w:tcPr>
          <w:p w14:paraId="7871753E" w14:textId="454C7933" w:rsidR="00DE2478" w:rsidRPr="009435D3" w:rsidRDefault="00DE2478" w:rsidP="00DE2478">
            <w:pPr>
              <w:keepLines/>
              <w:spacing w:before="160" w:after="80" w:line="264" w:lineRule="auto"/>
              <w:rPr>
                <w:rFonts w:eastAsia="Arial"/>
                <w:szCs w:val="22"/>
              </w:rPr>
            </w:pPr>
            <w:r w:rsidRPr="009435D3">
              <w:rPr>
                <w:szCs w:val="22"/>
              </w:rPr>
              <w:t>66.1</w:t>
            </w:r>
          </w:p>
        </w:tc>
      </w:tr>
      <w:tr w:rsidR="00DE2478" w:rsidRPr="009435D3" w14:paraId="46EC0D93" w14:textId="77777777" w:rsidTr="00DE2478">
        <w:trPr>
          <w:cantSplit/>
          <w:trHeight w:val="494"/>
        </w:trPr>
        <w:tc>
          <w:tcPr>
            <w:tcW w:w="750" w:type="pct"/>
          </w:tcPr>
          <w:p w14:paraId="617CA743" w14:textId="7C9492D4" w:rsidR="00DE2478" w:rsidRPr="009435D3" w:rsidRDefault="00DE2478" w:rsidP="00DE2478">
            <w:pPr>
              <w:keepLines/>
              <w:spacing w:before="160" w:after="80" w:line="264" w:lineRule="auto"/>
              <w:rPr>
                <w:rFonts w:eastAsia="Arial"/>
                <w:b/>
                <w:bCs/>
                <w:szCs w:val="22"/>
              </w:rPr>
            </w:pPr>
            <w:r w:rsidRPr="009435D3">
              <w:rPr>
                <w:rFonts w:eastAsia="Arial"/>
                <w:szCs w:val="22"/>
              </w:rPr>
              <w:t>35-44</w:t>
            </w:r>
          </w:p>
        </w:tc>
        <w:tc>
          <w:tcPr>
            <w:tcW w:w="693" w:type="pct"/>
          </w:tcPr>
          <w:p w14:paraId="0629A822" w14:textId="21D264FB" w:rsidR="00DE2478" w:rsidRPr="009435D3" w:rsidRDefault="00DE2478" w:rsidP="00DE2478">
            <w:pPr>
              <w:keepLines/>
              <w:spacing w:before="160" w:after="80" w:line="264" w:lineRule="auto"/>
              <w:rPr>
                <w:rFonts w:eastAsia="Arial"/>
                <w:szCs w:val="22"/>
              </w:rPr>
            </w:pPr>
            <w:r w:rsidRPr="009435D3">
              <w:rPr>
                <w:szCs w:val="22"/>
              </w:rPr>
              <w:t>299</w:t>
            </w:r>
          </w:p>
        </w:tc>
        <w:tc>
          <w:tcPr>
            <w:tcW w:w="693" w:type="pct"/>
          </w:tcPr>
          <w:p w14:paraId="0723DE52" w14:textId="1F78C7A7" w:rsidR="00DE2478" w:rsidRPr="009435D3" w:rsidRDefault="00DE2478" w:rsidP="00DE2478">
            <w:pPr>
              <w:keepLines/>
              <w:spacing w:before="160" w:after="80" w:line="264" w:lineRule="auto"/>
              <w:rPr>
                <w:rFonts w:eastAsia="Arial"/>
                <w:szCs w:val="22"/>
              </w:rPr>
            </w:pPr>
            <w:r w:rsidRPr="009435D3">
              <w:rPr>
                <w:szCs w:val="22"/>
              </w:rPr>
              <w:t>260.8</w:t>
            </w:r>
          </w:p>
        </w:tc>
        <w:tc>
          <w:tcPr>
            <w:tcW w:w="656" w:type="pct"/>
          </w:tcPr>
          <w:p w14:paraId="0614AB96" w14:textId="77901CAB" w:rsidR="00DE2478" w:rsidRPr="009435D3" w:rsidRDefault="00DE2478" w:rsidP="00DE2478">
            <w:pPr>
              <w:keepLines/>
              <w:spacing w:before="160" w:after="80" w:line="264" w:lineRule="auto"/>
              <w:rPr>
                <w:rFonts w:eastAsia="Arial"/>
                <w:szCs w:val="22"/>
              </w:rPr>
            </w:pPr>
            <w:r w:rsidRPr="009435D3">
              <w:rPr>
                <w:szCs w:val="22"/>
              </w:rPr>
              <w:t>153</w:t>
            </w:r>
          </w:p>
        </w:tc>
        <w:tc>
          <w:tcPr>
            <w:tcW w:w="574" w:type="pct"/>
          </w:tcPr>
          <w:p w14:paraId="62074B05" w14:textId="6EA8C581" w:rsidR="00DE2478" w:rsidRPr="009435D3" w:rsidRDefault="00DE2478" w:rsidP="00DE2478">
            <w:pPr>
              <w:keepLines/>
              <w:spacing w:before="160" w:after="80" w:line="264" w:lineRule="auto"/>
              <w:rPr>
                <w:rFonts w:eastAsia="Arial"/>
                <w:szCs w:val="22"/>
              </w:rPr>
            </w:pPr>
            <w:r w:rsidRPr="009435D3">
              <w:rPr>
                <w:szCs w:val="22"/>
              </w:rPr>
              <w:t>99</w:t>
            </w:r>
          </w:p>
        </w:tc>
        <w:tc>
          <w:tcPr>
            <w:tcW w:w="574" w:type="pct"/>
          </w:tcPr>
          <w:p w14:paraId="4CD5DB21" w14:textId="5BADC997" w:rsidR="00DE2478" w:rsidRPr="009435D3" w:rsidRDefault="00DE2478" w:rsidP="00DE2478">
            <w:pPr>
              <w:keepLines/>
              <w:spacing w:before="160" w:after="80" w:line="264" w:lineRule="auto"/>
              <w:rPr>
                <w:rFonts w:eastAsia="Arial"/>
                <w:szCs w:val="22"/>
              </w:rPr>
            </w:pPr>
            <w:r w:rsidRPr="009435D3">
              <w:rPr>
                <w:szCs w:val="22"/>
              </w:rPr>
              <w:t>222.7</w:t>
            </w:r>
          </w:p>
        </w:tc>
        <w:tc>
          <w:tcPr>
            <w:tcW w:w="599" w:type="pct"/>
          </w:tcPr>
          <w:p w14:paraId="4344526F" w14:textId="351B9D11" w:rsidR="00DE2478" w:rsidRPr="009435D3" w:rsidRDefault="00DE2478" w:rsidP="00DE2478">
            <w:pPr>
              <w:keepLines/>
              <w:spacing w:before="160" w:after="80" w:line="264" w:lineRule="auto"/>
              <w:rPr>
                <w:rFonts w:eastAsia="Arial"/>
                <w:szCs w:val="22"/>
              </w:rPr>
            </w:pPr>
            <w:r w:rsidRPr="009435D3">
              <w:rPr>
                <w:szCs w:val="22"/>
              </w:rPr>
              <w:t>47</w:t>
            </w:r>
          </w:p>
        </w:tc>
        <w:tc>
          <w:tcPr>
            <w:tcW w:w="461" w:type="pct"/>
          </w:tcPr>
          <w:p w14:paraId="2F1B572C" w14:textId="7F656EA3" w:rsidR="00DE2478" w:rsidRPr="009435D3" w:rsidRDefault="00DE2478" w:rsidP="00DE2478">
            <w:pPr>
              <w:keepLines/>
              <w:spacing w:before="160" w:after="80" w:line="264" w:lineRule="auto"/>
              <w:rPr>
                <w:rFonts w:eastAsia="Arial"/>
                <w:szCs w:val="22"/>
              </w:rPr>
            </w:pPr>
            <w:r w:rsidRPr="009435D3">
              <w:rPr>
                <w:szCs w:val="22"/>
              </w:rPr>
              <w:t>38.2</w:t>
            </w:r>
          </w:p>
        </w:tc>
      </w:tr>
      <w:tr w:rsidR="00DE2478" w:rsidRPr="009435D3" w14:paraId="2B50587D" w14:textId="77777777" w:rsidTr="00DE2478">
        <w:trPr>
          <w:cantSplit/>
          <w:trHeight w:val="494"/>
        </w:trPr>
        <w:tc>
          <w:tcPr>
            <w:tcW w:w="750" w:type="pct"/>
          </w:tcPr>
          <w:p w14:paraId="7F7C3A0F" w14:textId="1B7471D3" w:rsidR="00DE2478" w:rsidRPr="009435D3" w:rsidRDefault="00DE2478" w:rsidP="00DE2478">
            <w:pPr>
              <w:keepLines/>
              <w:spacing w:before="160" w:after="80" w:line="264" w:lineRule="auto"/>
              <w:rPr>
                <w:rFonts w:eastAsia="Arial"/>
                <w:szCs w:val="22"/>
              </w:rPr>
            </w:pPr>
            <w:r w:rsidRPr="009435D3">
              <w:rPr>
                <w:rFonts w:eastAsia="Arial"/>
                <w:szCs w:val="22"/>
              </w:rPr>
              <w:lastRenderedPageBreak/>
              <w:t>45-54</w:t>
            </w:r>
          </w:p>
        </w:tc>
        <w:tc>
          <w:tcPr>
            <w:tcW w:w="693" w:type="pct"/>
          </w:tcPr>
          <w:p w14:paraId="5BCC4B6E" w14:textId="71525EC5" w:rsidR="00DE2478" w:rsidRPr="009435D3" w:rsidRDefault="00DE2478" w:rsidP="00DE2478">
            <w:pPr>
              <w:keepLines/>
              <w:spacing w:before="160" w:after="80" w:line="264" w:lineRule="auto"/>
              <w:rPr>
                <w:rFonts w:eastAsia="Arial"/>
                <w:szCs w:val="22"/>
              </w:rPr>
            </w:pPr>
            <w:r w:rsidRPr="009435D3">
              <w:rPr>
                <w:szCs w:val="22"/>
              </w:rPr>
              <w:t>187</w:t>
            </w:r>
          </w:p>
        </w:tc>
        <w:tc>
          <w:tcPr>
            <w:tcW w:w="693" w:type="pct"/>
          </w:tcPr>
          <w:p w14:paraId="4776B013" w14:textId="000A99A4" w:rsidR="00DE2478" w:rsidRPr="009435D3" w:rsidRDefault="00DE2478" w:rsidP="00DE2478">
            <w:pPr>
              <w:keepLines/>
              <w:spacing w:before="160" w:after="80" w:line="264" w:lineRule="auto"/>
              <w:rPr>
                <w:rFonts w:eastAsia="Arial"/>
                <w:szCs w:val="22"/>
              </w:rPr>
            </w:pPr>
            <w:r w:rsidRPr="009435D3">
              <w:rPr>
                <w:szCs w:val="22"/>
              </w:rPr>
              <w:t>167.3</w:t>
            </w:r>
          </w:p>
        </w:tc>
        <w:tc>
          <w:tcPr>
            <w:tcW w:w="656" w:type="pct"/>
          </w:tcPr>
          <w:p w14:paraId="2F4D9F12" w14:textId="31B4D59C" w:rsidR="00DE2478" w:rsidRPr="009435D3" w:rsidRDefault="00DE2478" w:rsidP="00DE2478">
            <w:pPr>
              <w:keepLines/>
              <w:spacing w:before="160" w:after="80" w:line="264" w:lineRule="auto"/>
              <w:rPr>
                <w:rFonts w:eastAsia="Arial"/>
                <w:szCs w:val="22"/>
              </w:rPr>
            </w:pPr>
            <w:r w:rsidRPr="009435D3">
              <w:rPr>
                <w:szCs w:val="22"/>
              </w:rPr>
              <w:t>105</w:t>
            </w:r>
          </w:p>
        </w:tc>
        <w:tc>
          <w:tcPr>
            <w:tcW w:w="574" w:type="pct"/>
          </w:tcPr>
          <w:p w14:paraId="4FDC4B08" w14:textId="0173A1E3" w:rsidR="00DE2478" w:rsidRPr="009435D3" w:rsidRDefault="00DE2478" w:rsidP="00DE2478">
            <w:pPr>
              <w:keepLines/>
              <w:spacing w:before="160" w:after="80" w:line="264" w:lineRule="auto"/>
              <w:rPr>
                <w:rFonts w:eastAsia="Arial"/>
                <w:szCs w:val="22"/>
              </w:rPr>
            </w:pPr>
            <w:r w:rsidRPr="009435D3">
              <w:rPr>
                <w:szCs w:val="22"/>
              </w:rPr>
              <w:t>65</w:t>
            </w:r>
          </w:p>
        </w:tc>
        <w:tc>
          <w:tcPr>
            <w:tcW w:w="574" w:type="pct"/>
          </w:tcPr>
          <w:p w14:paraId="51375569" w14:textId="4C1624E8" w:rsidR="00DE2478" w:rsidRPr="009435D3" w:rsidRDefault="00DE2478" w:rsidP="00DE2478">
            <w:pPr>
              <w:keepLines/>
              <w:spacing w:before="160" w:after="80" w:line="264" w:lineRule="auto"/>
              <w:rPr>
                <w:rFonts w:eastAsia="Arial"/>
                <w:szCs w:val="22"/>
              </w:rPr>
            </w:pPr>
            <w:r w:rsidRPr="009435D3">
              <w:rPr>
                <w:szCs w:val="22"/>
              </w:rPr>
              <w:t>151.9</w:t>
            </w:r>
          </w:p>
        </w:tc>
        <w:tc>
          <w:tcPr>
            <w:tcW w:w="599" w:type="pct"/>
          </w:tcPr>
          <w:p w14:paraId="52D47F60" w14:textId="0892AEE7" w:rsidR="00DE2478" w:rsidRPr="009435D3" w:rsidRDefault="00DE2478" w:rsidP="00DE2478">
            <w:pPr>
              <w:keepLines/>
              <w:spacing w:before="160" w:after="80" w:line="264" w:lineRule="auto"/>
              <w:rPr>
                <w:rFonts w:eastAsia="Arial"/>
                <w:szCs w:val="22"/>
              </w:rPr>
            </w:pPr>
            <w:r w:rsidRPr="009435D3">
              <w:rPr>
                <w:szCs w:val="22"/>
              </w:rPr>
              <w:t>17</w:t>
            </w:r>
          </w:p>
        </w:tc>
        <w:tc>
          <w:tcPr>
            <w:tcW w:w="461" w:type="pct"/>
          </w:tcPr>
          <w:p w14:paraId="3D2764BC" w14:textId="7E4C91F5" w:rsidR="00DE2478" w:rsidRPr="009435D3" w:rsidRDefault="00DE2478" w:rsidP="00DE2478">
            <w:pPr>
              <w:keepLines/>
              <w:spacing w:before="160" w:after="80" w:line="264" w:lineRule="auto"/>
              <w:rPr>
                <w:rFonts w:eastAsia="Arial"/>
                <w:szCs w:val="22"/>
              </w:rPr>
            </w:pPr>
            <w:r w:rsidRPr="009435D3">
              <w:rPr>
                <w:szCs w:val="22"/>
              </w:rPr>
              <w:t>15.4</w:t>
            </w:r>
          </w:p>
        </w:tc>
      </w:tr>
      <w:tr w:rsidR="00DE2478" w:rsidRPr="009435D3" w14:paraId="542D3C71" w14:textId="77777777" w:rsidTr="00DE2478">
        <w:trPr>
          <w:cantSplit/>
          <w:trHeight w:val="494"/>
        </w:trPr>
        <w:tc>
          <w:tcPr>
            <w:tcW w:w="750" w:type="pct"/>
          </w:tcPr>
          <w:p w14:paraId="0F6BD945" w14:textId="66748C1F" w:rsidR="00DE2478" w:rsidRPr="009435D3" w:rsidRDefault="00DE2478" w:rsidP="00DE2478">
            <w:pPr>
              <w:keepLines/>
              <w:spacing w:before="160" w:after="80" w:line="264" w:lineRule="auto"/>
              <w:rPr>
                <w:rFonts w:eastAsia="Arial"/>
                <w:szCs w:val="22"/>
              </w:rPr>
            </w:pPr>
            <w:r w:rsidRPr="009435D3">
              <w:rPr>
                <w:rFonts w:eastAsia="Arial"/>
                <w:szCs w:val="22"/>
              </w:rPr>
              <w:t>55-64</w:t>
            </w:r>
          </w:p>
        </w:tc>
        <w:tc>
          <w:tcPr>
            <w:tcW w:w="693" w:type="pct"/>
          </w:tcPr>
          <w:p w14:paraId="377AF772" w14:textId="71B4B32A" w:rsidR="00DE2478" w:rsidRPr="009435D3" w:rsidRDefault="00DE2478" w:rsidP="00DE2478">
            <w:pPr>
              <w:keepLines/>
              <w:spacing w:before="160" w:after="80" w:line="264" w:lineRule="auto"/>
              <w:rPr>
                <w:rFonts w:eastAsia="Arial"/>
                <w:szCs w:val="22"/>
              </w:rPr>
            </w:pPr>
            <w:r w:rsidRPr="009435D3">
              <w:rPr>
                <w:szCs w:val="22"/>
              </w:rPr>
              <w:t>115</w:t>
            </w:r>
          </w:p>
        </w:tc>
        <w:tc>
          <w:tcPr>
            <w:tcW w:w="693" w:type="pct"/>
          </w:tcPr>
          <w:p w14:paraId="0373AB6B" w14:textId="3C4A3816" w:rsidR="00DE2478" w:rsidRPr="009435D3" w:rsidRDefault="00DE2478" w:rsidP="00DE2478">
            <w:pPr>
              <w:keepLines/>
              <w:spacing w:before="160" w:after="80" w:line="264" w:lineRule="auto"/>
              <w:rPr>
                <w:rFonts w:eastAsia="Arial"/>
                <w:szCs w:val="22"/>
              </w:rPr>
            </w:pPr>
            <w:r w:rsidRPr="009435D3">
              <w:rPr>
                <w:szCs w:val="22"/>
              </w:rPr>
              <w:t>100.6</w:t>
            </w:r>
          </w:p>
        </w:tc>
        <w:tc>
          <w:tcPr>
            <w:tcW w:w="656" w:type="pct"/>
          </w:tcPr>
          <w:p w14:paraId="0783DF52" w14:textId="06567824" w:rsidR="00DE2478" w:rsidRPr="009435D3" w:rsidRDefault="00DE2478" w:rsidP="00DE2478">
            <w:pPr>
              <w:keepLines/>
              <w:spacing w:before="160" w:after="80" w:line="264" w:lineRule="auto"/>
              <w:rPr>
                <w:rFonts w:eastAsia="Arial"/>
                <w:szCs w:val="22"/>
              </w:rPr>
            </w:pPr>
            <w:r w:rsidRPr="009435D3">
              <w:rPr>
                <w:szCs w:val="22"/>
              </w:rPr>
              <w:t>63</w:t>
            </w:r>
          </w:p>
        </w:tc>
        <w:tc>
          <w:tcPr>
            <w:tcW w:w="574" w:type="pct"/>
          </w:tcPr>
          <w:p w14:paraId="691B1026" w14:textId="3E4BAFE1" w:rsidR="00DE2478" w:rsidRPr="009435D3" w:rsidRDefault="00DE2478" w:rsidP="00DE2478">
            <w:pPr>
              <w:keepLines/>
              <w:spacing w:before="160" w:after="80" w:line="264" w:lineRule="auto"/>
              <w:rPr>
                <w:rFonts w:eastAsia="Arial"/>
                <w:szCs w:val="22"/>
              </w:rPr>
            </w:pPr>
            <w:r w:rsidRPr="009435D3">
              <w:rPr>
                <w:szCs w:val="22"/>
              </w:rPr>
              <w:t>43</w:t>
            </w:r>
          </w:p>
        </w:tc>
        <w:tc>
          <w:tcPr>
            <w:tcW w:w="574" w:type="pct"/>
          </w:tcPr>
          <w:p w14:paraId="4E4766F5" w14:textId="78A72A6B" w:rsidR="00DE2478" w:rsidRPr="009435D3" w:rsidRDefault="00DE2478" w:rsidP="00DE2478">
            <w:pPr>
              <w:keepLines/>
              <w:spacing w:before="160" w:after="80" w:line="264" w:lineRule="auto"/>
              <w:rPr>
                <w:rFonts w:eastAsia="Arial"/>
                <w:szCs w:val="22"/>
              </w:rPr>
            </w:pPr>
            <w:r w:rsidRPr="009435D3">
              <w:rPr>
                <w:szCs w:val="22"/>
              </w:rPr>
              <w:t>92.9</w:t>
            </w:r>
          </w:p>
        </w:tc>
        <w:tc>
          <w:tcPr>
            <w:tcW w:w="599" w:type="pct"/>
          </w:tcPr>
          <w:p w14:paraId="2445A716" w14:textId="4013495A" w:rsidR="00DE2478" w:rsidRPr="009435D3" w:rsidRDefault="00DE2478" w:rsidP="00DE2478">
            <w:pPr>
              <w:keepLines/>
              <w:spacing w:before="160" w:after="80" w:line="264" w:lineRule="auto"/>
              <w:rPr>
                <w:rFonts w:eastAsia="Arial"/>
                <w:szCs w:val="22"/>
              </w:rPr>
            </w:pPr>
            <w:r w:rsidRPr="009435D3">
              <w:rPr>
                <w:szCs w:val="22"/>
              </w:rPr>
              <w:t>9</w:t>
            </w:r>
          </w:p>
        </w:tc>
        <w:tc>
          <w:tcPr>
            <w:tcW w:w="461" w:type="pct"/>
          </w:tcPr>
          <w:p w14:paraId="1F27C7EB" w14:textId="3EF1CC8D" w:rsidR="00DE2478" w:rsidRPr="009435D3" w:rsidRDefault="00DE2478" w:rsidP="00DE2478">
            <w:pPr>
              <w:keepLines/>
              <w:spacing w:before="160" w:after="80" w:line="264" w:lineRule="auto"/>
              <w:rPr>
                <w:rFonts w:eastAsia="Arial"/>
                <w:szCs w:val="22"/>
              </w:rPr>
            </w:pPr>
            <w:r w:rsidRPr="009435D3">
              <w:rPr>
                <w:szCs w:val="22"/>
              </w:rPr>
              <w:t>7.7</w:t>
            </w:r>
          </w:p>
        </w:tc>
      </w:tr>
      <w:tr w:rsidR="00DE2478" w:rsidRPr="009435D3" w14:paraId="31A2C222" w14:textId="77777777" w:rsidTr="00DE2478">
        <w:trPr>
          <w:cantSplit/>
          <w:trHeight w:val="494"/>
        </w:trPr>
        <w:tc>
          <w:tcPr>
            <w:tcW w:w="750" w:type="pct"/>
          </w:tcPr>
          <w:p w14:paraId="4E4BB8DF" w14:textId="5B9876CD" w:rsidR="00DE2478" w:rsidRPr="009435D3" w:rsidRDefault="00DE2478" w:rsidP="00DE2478">
            <w:pPr>
              <w:keepLines/>
              <w:spacing w:before="160" w:after="80" w:line="264" w:lineRule="auto"/>
              <w:rPr>
                <w:rFonts w:eastAsia="Arial"/>
                <w:szCs w:val="22"/>
              </w:rPr>
            </w:pPr>
            <w:r w:rsidRPr="009435D3">
              <w:rPr>
                <w:rFonts w:eastAsia="Arial"/>
                <w:szCs w:val="22"/>
              </w:rPr>
              <w:t>65+</w:t>
            </w:r>
          </w:p>
        </w:tc>
        <w:tc>
          <w:tcPr>
            <w:tcW w:w="693" w:type="pct"/>
          </w:tcPr>
          <w:p w14:paraId="4A001CB3" w14:textId="5D41024E" w:rsidR="00DE2478" w:rsidRPr="009435D3" w:rsidRDefault="00DE2478" w:rsidP="00DE2478">
            <w:pPr>
              <w:keepLines/>
              <w:spacing w:before="160" w:after="80" w:line="264" w:lineRule="auto"/>
              <w:rPr>
                <w:rFonts w:eastAsia="Arial"/>
                <w:szCs w:val="22"/>
              </w:rPr>
            </w:pPr>
            <w:r w:rsidRPr="009435D3">
              <w:rPr>
                <w:szCs w:val="22"/>
              </w:rPr>
              <w:t>31</w:t>
            </w:r>
          </w:p>
        </w:tc>
        <w:tc>
          <w:tcPr>
            <w:tcW w:w="693" w:type="pct"/>
          </w:tcPr>
          <w:p w14:paraId="0159E921" w14:textId="2202564F" w:rsidR="00DE2478" w:rsidRPr="009435D3" w:rsidRDefault="00DE2478" w:rsidP="00DE2478">
            <w:pPr>
              <w:keepLines/>
              <w:spacing w:before="160" w:after="80" w:line="264" w:lineRule="auto"/>
              <w:rPr>
                <w:rFonts w:eastAsia="Arial"/>
                <w:szCs w:val="22"/>
              </w:rPr>
            </w:pPr>
            <w:r w:rsidRPr="009435D3">
              <w:rPr>
                <w:szCs w:val="22"/>
              </w:rPr>
              <w:t>25.9</w:t>
            </w:r>
          </w:p>
        </w:tc>
        <w:tc>
          <w:tcPr>
            <w:tcW w:w="656" w:type="pct"/>
          </w:tcPr>
          <w:p w14:paraId="71515241" w14:textId="4EB5E4B9" w:rsidR="00DE2478" w:rsidRPr="009435D3" w:rsidRDefault="00DE2478" w:rsidP="00DE2478">
            <w:pPr>
              <w:keepLines/>
              <w:spacing w:before="160" w:after="80" w:line="264" w:lineRule="auto"/>
              <w:rPr>
                <w:rFonts w:eastAsia="Arial"/>
                <w:szCs w:val="22"/>
              </w:rPr>
            </w:pPr>
            <w:r w:rsidRPr="009435D3">
              <w:rPr>
                <w:szCs w:val="22"/>
              </w:rPr>
              <w:t>14</w:t>
            </w:r>
          </w:p>
        </w:tc>
        <w:tc>
          <w:tcPr>
            <w:tcW w:w="574" w:type="pct"/>
          </w:tcPr>
          <w:p w14:paraId="57CD7B74" w14:textId="331466BF" w:rsidR="00DE2478" w:rsidRPr="009435D3" w:rsidRDefault="00DE2478" w:rsidP="00DE2478">
            <w:pPr>
              <w:keepLines/>
              <w:spacing w:before="160" w:after="80" w:line="264" w:lineRule="auto"/>
              <w:rPr>
                <w:rFonts w:eastAsia="Arial"/>
                <w:szCs w:val="22"/>
              </w:rPr>
            </w:pPr>
            <w:r w:rsidRPr="009435D3">
              <w:rPr>
                <w:szCs w:val="22"/>
              </w:rPr>
              <w:t>17</w:t>
            </w:r>
          </w:p>
        </w:tc>
        <w:tc>
          <w:tcPr>
            <w:tcW w:w="574" w:type="pct"/>
          </w:tcPr>
          <w:p w14:paraId="0105EF7B" w14:textId="30B6898D" w:rsidR="00DE2478" w:rsidRPr="009435D3" w:rsidRDefault="00DE2478" w:rsidP="00DE2478">
            <w:pPr>
              <w:keepLines/>
              <w:spacing w:before="160" w:after="80" w:line="264" w:lineRule="auto"/>
              <w:rPr>
                <w:rFonts w:eastAsia="Arial"/>
                <w:szCs w:val="22"/>
              </w:rPr>
            </w:pPr>
            <w:r w:rsidRPr="009435D3">
              <w:rPr>
                <w:szCs w:val="22"/>
              </w:rPr>
              <w:t>25.9</w:t>
            </w:r>
          </w:p>
        </w:tc>
        <w:tc>
          <w:tcPr>
            <w:tcW w:w="599" w:type="pct"/>
          </w:tcPr>
          <w:p w14:paraId="5BC0E918" w14:textId="65C7A9BB" w:rsidR="00DE2478" w:rsidRPr="009435D3" w:rsidRDefault="00DE2478" w:rsidP="00DE2478">
            <w:pPr>
              <w:keepLines/>
              <w:spacing w:before="160" w:after="80" w:line="264" w:lineRule="auto"/>
              <w:rPr>
                <w:rFonts w:eastAsia="Arial"/>
                <w:szCs w:val="22"/>
              </w:rPr>
            </w:pPr>
            <w:r w:rsidRPr="009435D3">
              <w:rPr>
                <w:rFonts w:eastAsia="Arial"/>
                <w:szCs w:val="22"/>
              </w:rPr>
              <w:t>0</w:t>
            </w:r>
          </w:p>
        </w:tc>
        <w:tc>
          <w:tcPr>
            <w:tcW w:w="461" w:type="pct"/>
          </w:tcPr>
          <w:p w14:paraId="12BB2C64" w14:textId="37C75E06" w:rsidR="00DE2478" w:rsidRPr="009435D3" w:rsidRDefault="00DE2478" w:rsidP="00DE2478">
            <w:pPr>
              <w:keepLines/>
              <w:spacing w:before="160" w:after="80" w:line="264" w:lineRule="auto"/>
              <w:rPr>
                <w:rFonts w:eastAsia="Arial"/>
                <w:szCs w:val="22"/>
              </w:rPr>
            </w:pPr>
            <w:r w:rsidRPr="009435D3">
              <w:rPr>
                <w:rFonts w:eastAsia="Arial"/>
                <w:szCs w:val="22"/>
              </w:rPr>
              <w:t>0</w:t>
            </w:r>
          </w:p>
        </w:tc>
      </w:tr>
    </w:tbl>
    <w:p w14:paraId="22FA31A6" w14:textId="1325661B" w:rsidR="00DE2478" w:rsidRDefault="00DE2478" w:rsidP="00DE2478">
      <w:pPr>
        <w:pStyle w:val="Heading4"/>
      </w:pPr>
      <w:r>
        <w:t>2021</w:t>
      </w:r>
    </w:p>
    <w:tbl>
      <w:tblPr>
        <w:tblStyle w:val="TableGrid"/>
        <w:tblW w:w="5000" w:type="pct"/>
        <w:tblLook w:val="06E0" w:firstRow="1" w:lastRow="1" w:firstColumn="1" w:lastColumn="0" w:noHBand="1" w:noVBand="1"/>
      </w:tblPr>
      <w:tblGrid>
        <w:gridCol w:w="1465"/>
        <w:gridCol w:w="1354"/>
        <w:gridCol w:w="1354"/>
        <w:gridCol w:w="1282"/>
        <w:gridCol w:w="1122"/>
        <w:gridCol w:w="1122"/>
        <w:gridCol w:w="1170"/>
        <w:gridCol w:w="901"/>
      </w:tblGrid>
      <w:tr w:rsidR="00DE2478" w:rsidRPr="00DE2478" w14:paraId="1C4A5370" w14:textId="77777777" w:rsidTr="00DE2478">
        <w:trPr>
          <w:cantSplit/>
          <w:trHeight w:val="541"/>
          <w:tblHeader/>
        </w:trPr>
        <w:tc>
          <w:tcPr>
            <w:tcW w:w="750" w:type="pct"/>
            <w:shd w:val="clear" w:color="auto" w:fill="D9D9D9" w:themeFill="background1" w:themeFillShade="D9"/>
          </w:tcPr>
          <w:p w14:paraId="36B71B94" w14:textId="77777777" w:rsidR="00DE2478" w:rsidRPr="00DE2478" w:rsidRDefault="00DE2478" w:rsidP="00BB6B58">
            <w:pPr>
              <w:keepLines/>
              <w:spacing w:before="160" w:after="80" w:line="264" w:lineRule="auto"/>
              <w:rPr>
                <w:rFonts w:eastAsia="Arial"/>
                <w:b/>
                <w:bCs/>
                <w:szCs w:val="22"/>
              </w:rPr>
            </w:pPr>
            <w:r>
              <w:rPr>
                <w:rFonts w:eastAsia="Arial"/>
                <w:b/>
                <w:bCs/>
                <w:szCs w:val="22"/>
              </w:rPr>
              <w:t>Age</w:t>
            </w:r>
          </w:p>
        </w:tc>
        <w:tc>
          <w:tcPr>
            <w:tcW w:w="693" w:type="pct"/>
            <w:shd w:val="clear" w:color="auto" w:fill="D9D9D9" w:themeFill="background1" w:themeFillShade="D9"/>
          </w:tcPr>
          <w:p w14:paraId="29A9C0CE" w14:textId="77777777" w:rsidR="00DE2478" w:rsidRPr="00DE2478" w:rsidRDefault="00DE2478" w:rsidP="00BB6B58">
            <w:pPr>
              <w:keepLines/>
              <w:spacing w:before="160" w:after="80" w:line="264" w:lineRule="auto"/>
              <w:rPr>
                <w:b/>
                <w:bCs/>
                <w:szCs w:val="22"/>
              </w:rPr>
            </w:pPr>
            <w:r w:rsidRPr="00DE2478">
              <w:rPr>
                <w:b/>
                <w:bCs/>
                <w:szCs w:val="22"/>
              </w:rPr>
              <w:t>All employees (number)</w:t>
            </w:r>
          </w:p>
        </w:tc>
        <w:tc>
          <w:tcPr>
            <w:tcW w:w="693" w:type="pct"/>
            <w:shd w:val="clear" w:color="auto" w:fill="D9D9D9" w:themeFill="background1" w:themeFillShade="D9"/>
          </w:tcPr>
          <w:p w14:paraId="7056669D" w14:textId="77777777" w:rsidR="00DE2478" w:rsidRPr="00DE2478" w:rsidRDefault="00DE2478" w:rsidP="00BB6B58">
            <w:pPr>
              <w:keepLines/>
              <w:spacing w:before="160" w:after="80" w:line="264" w:lineRule="auto"/>
              <w:rPr>
                <w:b/>
                <w:bCs/>
                <w:szCs w:val="22"/>
              </w:rPr>
            </w:pPr>
            <w:r w:rsidRPr="00DE2478">
              <w:rPr>
                <w:b/>
                <w:bCs/>
                <w:szCs w:val="22"/>
              </w:rPr>
              <w:t>All employees (FTE)</w:t>
            </w:r>
          </w:p>
        </w:tc>
        <w:tc>
          <w:tcPr>
            <w:tcW w:w="656" w:type="pct"/>
            <w:shd w:val="clear" w:color="auto" w:fill="D9D9D9" w:themeFill="background1" w:themeFillShade="D9"/>
          </w:tcPr>
          <w:p w14:paraId="3DAB95B0" w14:textId="77777777" w:rsidR="00DE2478" w:rsidRPr="00DE2478" w:rsidRDefault="00DE2478" w:rsidP="00BB6B58">
            <w:pPr>
              <w:keepLines/>
              <w:spacing w:before="160" w:after="80" w:line="264" w:lineRule="auto"/>
              <w:rPr>
                <w:b/>
                <w:bCs/>
                <w:szCs w:val="22"/>
              </w:rPr>
            </w:pPr>
            <w:r w:rsidRPr="00DE2478">
              <w:rPr>
                <w:b/>
                <w:bCs/>
                <w:szCs w:val="22"/>
              </w:rPr>
              <w:t>Ongoing (full time)</w:t>
            </w:r>
          </w:p>
        </w:tc>
        <w:tc>
          <w:tcPr>
            <w:tcW w:w="574" w:type="pct"/>
            <w:shd w:val="clear" w:color="auto" w:fill="D9D9D9" w:themeFill="background1" w:themeFillShade="D9"/>
          </w:tcPr>
          <w:p w14:paraId="7A9A5621" w14:textId="77777777" w:rsidR="00DE2478" w:rsidRPr="00DE2478" w:rsidRDefault="00DE2478" w:rsidP="00BB6B58">
            <w:pPr>
              <w:keepLines/>
              <w:spacing w:before="160" w:after="80" w:line="264" w:lineRule="auto"/>
              <w:rPr>
                <w:b/>
                <w:bCs/>
                <w:szCs w:val="22"/>
              </w:rPr>
            </w:pPr>
            <w:r w:rsidRPr="00DE2478">
              <w:rPr>
                <w:b/>
                <w:bCs/>
                <w:szCs w:val="22"/>
              </w:rPr>
              <w:t>Ongoing (part time)</w:t>
            </w:r>
          </w:p>
        </w:tc>
        <w:tc>
          <w:tcPr>
            <w:tcW w:w="574" w:type="pct"/>
            <w:shd w:val="clear" w:color="auto" w:fill="D9D9D9" w:themeFill="background1" w:themeFillShade="D9"/>
          </w:tcPr>
          <w:p w14:paraId="0DE71DFD" w14:textId="77777777" w:rsidR="00DE2478" w:rsidRPr="00DE2478" w:rsidRDefault="00DE2478" w:rsidP="00BB6B58">
            <w:pPr>
              <w:keepLines/>
              <w:spacing w:before="160" w:after="80" w:line="264" w:lineRule="auto"/>
              <w:rPr>
                <w:b/>
                <w:bCs/>
                <w:szCs w:val="22"/>
              </w:rPr>
            </w:pPr>
            <w:r>
              <w:rPr>
                <w:b/>
                <w:bCs/>
                <w:szCs w:val="22"/>
              </w:rPr>
              <w:t>Ongoing (</w:t>
            </w:r>
            <w:r w:rsidRPr="00DE2478">
              <w:rPr>
                <w:b/>
                <w:bCs/>
                <w:szCs w:val="22"/>
              </w:rPr>
              <w:t>FTE</w:t>
            </w:r>
            <w:r>
              <w:rPr>
                <w:b/>
                <w:bCs/>
                <w:szCs w:val="22"/>
              </w:rPr>
              <w:t>)</w:t>
            </w:r>
          </w:p>
        </w:tc>
        <w:tc>
          <w:tcPr>
            <w:tcW w:w="599" w:type="pct"/>
            <w:shd w:val="clear" w:color="auto" w:fill="D9D9D9" w:themeFill="background1" w:themeFillShade="D9"/>
          </w:tcPr>
          <w:p w14:paraId="767618E5" w14:textId="77777777" w:rsidR="00DE2478" w:rsidRPr="00DE2478" w:rsidRDefault="00DE2478" w:rsidP="00BB6B58">
            <w:pPr>
              <w:keepLines/>
              <w:spacing w:before="160" w:after="80" w:line="264" w:lineRule="auto"/>
              <w:rPr>
                <w:b/>
                <w:bCs/>
                <w:szCs w:val="22"/>
              </w:rPr>
            </w:pPr>
            <w:r w:rsidRPr="00DE2478">
              <w:rPr>
                <w:b/>
                <w:bCs/>
                <w:szCs w:val="22"/>
              </w:rPr>
              <w:t>Fixed term and casual (number)</w:t>
            </w:r>
          </w:p>
        </w:tc>
        <w:tc>
          <w:tcPr>
            <w:tcW w:w="461" w:type="pct"/>
            <w:shd w:val="clear" w:color="auto" w:fill="D9D9D9" w:themeFill="background1" w:themeFillShade="D9"/>
          </w:tcPr>
          <w:p w14:paraId="2BA60CEB" w14:textId="77777777" w:rsidR="00DE2478" w:rsidRPr="00DE2478" w:rsidRDefault="00DE2478" w:rsidP="00BB6B58">
            <w:pPr>
              <w:keepLines/>
              <w:spacing w:before="160" w:after="80" w:line="264" w:lineRule="auto"/>
              <w:rPr>
                <w:b/>
                <w:bCs/>
                <w:szCs w:val="22"/>
              </w:rPr>
            </w:pPr>
            <w:r w:rsidRPr="00DE2478">
              <w:rPr>
                <w:b/>
                <w:bCs/>
                <w:szCs w:val="22"/>
              </w:rPr>
              <w:t>Fixed term and casual (FTE)</w:t>
            </w:r>
          </w:p>
        </w:tc>
      </w:tr>
      <w:tr w:rsidR="00DE2478" w:rsidRPr="009435D3" w14:paraId="1FC4F481" w14:textId="77777777" w:rsidTr="00DE2478">
        <w:trPr>
          <w:cantSplit/>
          <w:trHeight w:val="541"/>
        </w:trPr>
        <w:tc>
          <w:tcPr>
            <w:tcW w:w="750" w:type="pct"/>
          </w:tcPr>
          <w:p w14:paraId="6A6FAEC6" w14:textId="77777777" w:rsidR="00DE2478" w:rsidRPr="009435D3" w:rsidRDefault="00DE2478" w:rsidP="00DE2478">
            <w:pPr>
              <w:keepLines/>
              <w:spacing w:before="160" w:after="80" w:line="264" w:lineRule="auto"/>
              <w:rPr>
                <w:rFonts w:eastAsia="Arial"/>
                <w:szCs w:val="22"/>
              </w:rPr>
            </w:pPr>
            <w:r w:rsidRPr="009435D3">
              <w:rPr>
                <w:rFonts w:eastAsia="Arial"/>
                <w:szCs w:val="22"/>
              </w:rPr>
              <w:t>15-24</w:t>
            </w:r>
          </w:p>
        </w:tc>
        <w:tc>
          <w:tcPr>
            <w:tcW w:w="693" w:type="pct"/>
          </w:tcPr>
          <w:p w14:paraId="5990DFE2" w14:textId="0F1E803A" w:rsidR="00DE2478" w:rsidRPr="009435D3" w:rsidRDefault="00DE2478" w:rsidP="00DE2478">
            <w:pPr>
              <w:keepLines/>
              <w:spacing w:before="160" w:after="80" w:line="264" w:lineRule="auto"/>
              <w:rPr>
                <w:szCs w:val="22"/>
              </w:rPr>
            </w:pPr>
            <w:r w:rsidRPr="009435D3">
              <w:rPr>
                <w:szCs w:val="22"/>
              </w:rPr>
              <w:t>32</w:t>
            </w:r>
          </w:p>
        </w:tc>
        <w:tc>
          <w:tcPr>
            <w:tcW w:w="693" w:type="pct"/>
          </w:tcPr>
          <w:p w14:paraId="25E9C7E8" w14:textId="2029F09D" w:rsidR="00DE2478" w:rsidRPr="009435D3" w:rsidRDefault="00DE2478" w:rsidP="00DE2478">
            <w:pPr>
              <w:keepLines/>
              <w:spacing w:before="160" w:after="80" w:line="264" w:lineRule="auto"/>
              <w:rPr>
                <w:szCs w:val="22"/>
              </w:rPr>
            </w:pPr>
            <w:r w:rsidRPr="009435D3">
              <w:rPr>
                <w:szCs w:val="22"/>
              </w:rPr>
              <w:t>28.5</w:t>
            </w:r>
          </w:p>
        </w:tc>
        <w:tc>
          <w:tcPr>
            <w:tcW w:w="656" w:type="pct"/>
          </w:tcPr>
          <w:p w14:paraId="14A6CADA" w14:textId="04006BB7" w:rsidR="00DE2478" w:rsidRPr="009435D3" w:rsidRDefault="00DE2478" w:rsidP="00DE2478">
            <w:pPr>
              <w:keepLines/>
              <w:spacing w:before="160" w:after="80" w:line="264" w:lineRule="auto"/>
              <w:rPr>
                <w:szCs w:val="22"/>
              </w:rPr>
            </w:pPr>
            <w:r w:rsidRPr="009435D3">
              <w:rPr>
                <w:szCs w:val="22"/>
              </w:rPr>
              <w:t>12</w:t>
            </w:r>
          </w:p>
        </w:tc>
        <w:tc>
          <w:tcPr>
            <w:tcW w:w="574" w:type="pct"/>
          </w:tcPr>
          <w:p w14:paraId="5DC0D02E" w14:textId="1F30F332" w:rsidR="00DE2478" w:rsidRPr="009435D3" w:rsidRDefault="00DE2478" w:rsidP="00DE2478">
            <w:pPr>
              <w:keepLines/>
              <w:spacing w:before="160" w:after="80" w:line="264" w:lineRule="auto"/>
              <w:rPr>
                <w:szCs w:val="22"/>
              </w:rPr>
            </w:pPr>
            <w:r w:rsidRPr="009435D3">
              <w:rPr>
                <w:szCs w:val="22"/>
              </w:rPr>
              <w:t>5</w:t>
            </w:r>
          </w:p>
        </w:tc>
        <w:tc>
          <w:tcPr>
            <w:tcW w:w="574" w:type="pct"/>
          </w:tcPr>
          <w:p w14:paraId="48FF5D63" w14:textId="33EE82FB" w:rsidR="00DE2478" w:rsidRPr="009435D3" w:rsidRDefault="00DE2478" w:rsidP="00DE2478">
            <w:pPr>
              <w:keepLines/>
              <w:spacing w:before="160" w:after="80" w:line="264" w:lineRule="auto"/>
              <w:rPr>
                <w:szCs w:val="22"/>
              </w:rPr>
            </w:pPr>
            <w:r w:rsidRPr="009435D3">
              <w:rPr>
                <w:szCs w:val="22"/>
              </w:rPr>
              <w:t>15.3</w:t>
            </w:r>
          </w:p>
        </w:tc>
        <w:tc>
          <w:tcPr>
            <w:tcW w:w="599" w:type="pct"/>
          </w:tcPr>
          <w:p w14:paraId="07AE6F4B" w14:textId="6023AB67" w:rsidR="00DE2478" w:rsidRPr="009435D3" w:rsidRDefault="00DE2478" w:rsidP="00DE2478">
            <w:pPr>
              <w:keepLines/>
              <w:spacing w:before="160" w:after="80" w:line="264" w:lineRule="auto"/>
              <w:rPr>
                <w:szCs w:val="22"/>
              </w:rPr>
            </w:pPr>
            <w:r w:rsidRPr="009435D3">
              <w:rPr>
                <w:szCs w:val="22"/>
              </w:rPr>
              <w:t>15</w:t>
            </w:r>
          </w:p>
        </w:tc>
        <w:tc>
          <w:tcPr>
            <w:tcW w:w="461" w:type="pct"/>
          </w:tcPr>
          <w:p w14:paraId="49F038EF" w14:textId="53736E8D" w:rsidR="00DE2478" w:rsidRPr="009435D3" w:rsidRDefault="00DE2478" w:rsidP="00DE2478">
            <w:pPr>
              <w:keepLines/>
              <w:spacing w:before="160" w:after="80" w:line="264" w:lineRule="auto"/>
              <w:rPr>
                <w:szCs w:val="22"/>
              </w:rPr>
            </w:pPr>
            <w:r w:rsidRPr="009435D3">
              <w:rPr>
                <w:szCs w:val="22"/>
              </w:rPr>
              <w:t>13.2</w:t>
            </w:r>
          </w:p>
        </w:tc>
      </w:tr>
      <w:tr w:rsidR="00DE2478" w:rsidRPr="009435D3" w14:paraId="286D9BD5" w14:textId="77777777" w:rsidTr="00DE2478">
        <w:trPr>
          <w:cantSplit/>
        </w:trPr>
        <w:tc>
          <w:tcPr>
            <w:tcW w:w="750" w:type="pct"/>
          </w:tcPr>
          <w:p w14:paraId="61E4BDDF" w14:textId="77777777" w:rsidR="00DE2478" w:rsidRPr="009435D3" w:rsidRDefault="00DE2478" w:rsidP="00DE2478">
            <w:pPr>
              <w:keepLines/>
              <w:spacing w:before="160" w:after="80" w:line="264" w:lineRule="auto"/>
              <w:rPr>
                <w:rFonts w:eastAsia="Arial"/>
                <w:b/>
                <w:bCs/>
                <w:szCs w:val="22"/>
              </w:rPr>
            </w:pPr>
            <w:r w:rsidRPr="009435D3">
              <w:rPr>
                <w:rFonts w:eastAsia="Arial"/>
                <w:szCs w:val="22"/>
              </w:rPr>
              <w:t>25-34</w:t>
            </w:r>
          </w:p>
        </w:tc>
        <w:tc>
          <w:tcPr>
            <w:tcW w:w="693" w:type="pct"/>
          </w:tcPr>
          <w:p w14:paraId="1F54F904" w14:textId="0E64F2CA" w:rsidR="00DE2478" w:rsidRPr="009435D3" w:rsidRDefault="00DE2478" w:rsidP="00DE2478">
            <w:pPr>
              <w:keepLines/>
              <w:spacing w:before="160" w:after="80" w:line="264" w:lineRule="auto"/>
              <w:rPr>
                <w:rFonts w:eastAsia="Arial"/>
                <w:szCs w:val="22"/>
              </w:rPr>
            </w:pPr>
            <w:r w:rsidRPr="009435D3">
              <w:rPr>
                <w:szCs w:val="22"/>
              </w:rPr>
              <w:t>296</w:t>
            </w:r>
          </w:p>
        </w:tc>
        <w:tc>
          <w:tcPr>
            <w:tcW w:w="693" w:type="pct"/>
          </w:tcPr>
          <w:p w14:paraId="19E1E29A" w14:textId="51C2E182" w:rsidR="00DE2478" w:rsidRPr="009435D3" w:rsidRDefault="00DE2478" w:rsidP="00DE2478">
            <w:pPr>
              <w:keepLines/>
              <w:spacing w:before="160" w:after="80" w:line="264" w:lineRule="auto"/>
              <w:rPr>
                <w:rFonts w:eastAsia="Arial"/>
                <w:szCs w:val="22"/>
              </w:rPr>
            </w:pPr>
            <w:r w:rsidRPr="009435D3">
              <w:rPr>
                <w:szCs w:val="22"/>
              </w:rPr>
              <w:t>274.9</w:t>
            </w:r>
          </w:p>
        </w:tc>
        <w:tc>
          <w:tcPr>
            <w:tcW w:w="656" w:type="pct"/>
          </w:tcPr>
          <w:p w14:paraId="09BEE0C0" w14:textId="3C5225EC" w:rsidR="00DE2478" w:rsidRPr="009435D3" w:rsidRDefault="00DE2478" w:rsidP="00DE2478">
            <w:pPr>
              <w:keepLines/>
              <w:spacing w:before="160" w:after="80" w:line="264" w:lineRule="auto"/>
              <w:rPr>
                <w:rFonts w:eastAsia="Arial"/>
                <w:szCs w:val="22"/>
              </w:rPr>
            </w:pPr>
            <w:r w:rsidRPr="009435D3">
              <w:rPr>
                <w:szCs w:val="22"/>
              </w:rPr>
              <w:t>179</w:t>
            </w:r>
          </w:p>
        </w:tc>
        <w:tc>
          <w:tcPr>
            <w:tcW w:w="574" w:type="pct"/>
          </w:tcPr>
          <w:p w14:paraId="7AC0DF11" w14:textId="3685A594" w:rsidR="00DE2478" w:rsidRPr="009435D3" w:rsidRDefault="00DE2478" w:rsidP="00DE2478">
            <w:pPr>
              <w:keepLines/>
              <w:spacing w:before="160" w:after="80" w:line="264" w:lineRule="auto"/>
              <w:rPr>
                <w:rFonts w:eastAsia="Arial"/>
                <w:szCs w:val="22"/>
              </w:rPr>
            </w:pPr>
            <w:r w:rsidRPr="009435D3">
              <w:rPr>
                <w:szCs w:val="22"/>
              </w:rPr>
              <w:t>58</w:t>
            </w:r>
          </w:p>
        </w:tc>
        <w:tc>
          <w:tcPr>
            <w:tcW w:w="574" w:type="pct"/>
          </w:tcPr>
          <w:p w14:paraId="543A8DA7" w14:textId="402DE63F" w:rsidR="00DE2478" w:rsidRPr="009435D3" w:rsidRDefault="00DE2478" w:rsidP="00DE2478">
            <w:pPr>
              <w:keepLines/>
              <w:spacing w:before="160" w:after="80" w:line="264" w:lineRule="auto"/>
              <w:rPr>
                <w:rFonts w:eastAsia="Arial"/>
                <w:szCs w:val="22"/>
              </w:rPr>
            </w:pPr>
            <w:r w:rsidRPr="009435D3">
              <w:rPr>
                <w:szCs w:val="22"/>
              </w:rPr>
              <w:t>220.6</w:t>
            </w:r>
          </w:p>
        </w:tc>
        <w:tc>
          <w:tcPr>
            <w:tcW w:w="599" w:type="pct"/>
          </w:tcPr>
          <w:p w14:paraId="655930E2" w14:textId="3BE6E3AA" w:rsidR="00DE2478" w:rsidRPr="009435D3" w:rsidRDefault="00DE2478" w:rsidP="00DE2478">
            <w:pPr>
              <w:keepLines/>
              <w:spacing w:before="160" w:after="80" w:line="264" w:lineRule="auto"/>
              <w:rPr>
                <w:rFonts w:eastAsia="Arial"/>
                <w:szCs w:val="22"/>
              </w:rPr>
            </w:pPr>
            <w:r w:rsidRPr="009435D3">
              <w:rPr>
                <w:szCs w:val="22"/>
              </w:rPr>
              <w:t>59</w:t>
            </w:r>
          </w:p>
        </w:tc>
        <w:tc>
          <w:tcPr>
            <w:tcW w:w="461" w:type="pct"/>
          </w:tcPr>
          <w:p w14:paraId="29B5398D" w14:textId="23B8D65D" w:rsidR="00DE2478" w:rsidRPr="009435D3" w:rsidRDefault="00DE2478" w:rsidP="00DE2478">
            <w:pPr>
              <w:keepLines/>
              <w:spacing w:before="160" w:after="80" w:line="264" w:lineRule="auto"/>
              <w:rPr>
                <w:rFonts w:eastAsia="Arial"/>
                <w:szCs w:val="22"/>
              </w:rPr>
            </w:pPr>
            <w:r w:rsidRPr="009435D3">
              <w:rPr>
                <w:szCs w:val="22"/>
              </w:rPr>
              <w:t>54.2</w:t>
            </w:r>
          </w:p>
        </w:tc>
      </w:tr>
      <w:tr w:rsidR="00DE2478" w:rsidRPr="009435D3" w14:paraId="77E1C0F1" w14:textId="77777777" w:rsidTr="00DE2478">
        <w:trPr>
          <w:cantSplit/>
          <w:trHeight w:val="494"/>
        </w:trPr>
        <w:tc>
          <w:tcPr>
            <w:tcW w:w="750" w:type="pct"/>
          </w:tcPr>
          <w:p w14:paraId="10000A68" w14:textId="77777777" w:rsidR="00DE2478" w:rsidRPr="009435D3" w:rsidRDefault="00DE2478" w:rsidP="00DE2478">
            <w:pPr>
              <w:keepLines/>
              <w:spacing w:before="160" w:after="80" w:line="264" w:lineRule="auto"/>
              <w:rPr>
                <w:rFonts w:eastAsia="Arial"/>
                <w:b/>
                <w:bCs/>
                <w:szCs w:val="22"/>
              </w:rPr>
            </w:pPr>
            <w:r w:rsidRPr="009435D3">
              <w:rPr>
                <w:rFonts w:eastAsia="Arial"/>
                <w:szCs w:val="22"/>
              </w:rPr>
              <w:t>35-44</w:t>
            </w:r>
          </w:p>
        </w:tc>
        <w:tc>
          <w:tcPr>
            <w:tcW w:w="693" w:type="pct"/>
          </w:tcPr>
          <w:p w14:paraId="6C9BEAF4" w14:textId="05046CF4" w:rsidR="00DE2478" w:rsidRPr="009435D3" w:rsidRDefault="00DE2478" w:rsidP="00DE2478">
            <w:pPr>
              <w:keepLines/>
              <w:spacing w:before="160" w:after="80" w:line="264" w:lineRule="auto"/>
              <w:rPr>
                <w:rFonts w:eastAsia="Arial"/>
                <w:szCs w:val="22"/>
              </w:rPr>
            </w:pPr>
            <w:r w:rsidRPr="009435D3">
              <w:rPr>
                <w:szCs w:val="22"/>
              </w:rPr>
              <w:t>295</w:t>
            </w:r>
          </w:p>
        </w:tc>
        <w:tc>
          <w:tcPr>
            <w:tcW w:w="693" w:type="pct"/>
          </w:tcPr>
          <w:p w14:paraId="3491952B" w14:textId="15D484D7" w:rsidR="00DE2478" w:rsidRPr="009435D3" w:rsidRDefault="00DE2478" w:rsidP="00DE2478">
            <w:pPr>
              <w:keepLines/>
              <w:spacing w:before="160" w:after="80" w:line="264" w:lineRule="auto"/>
              <w:rPr>
                <w:rFonts w:eastAsia="Arial"/>
                <w:szCs w:val="22"/>
              </w:rPr>
            </w:pPr>
            <w:r w:rsidRPr="009435D3">
              <w:rPr>
                <w:szCs w:val="22"/>
              </w:rPr>
              <w:t>252.6</w:t>
            </w:r>
          </w:p>
        </w:tc>
        <w:tc>
          <w:tcPr>
            <w:tcW w:w="656" w:type="pct"/>
          </w:tcPr>
          <w:p w14:paraId="50145648" w14:textId="14F8E86D" w:rsidR="00DE2478" w:rsidRPr="009435D3" w:rsidRDefault="00DE2478" w:rsidP="00DE2478">
            <w:pPr>
              <w:keepLines/>
              <w:spacing w:before="160" w:after="80" w:line="264" w:lineRule="auto"/>
              <w:rPr>
                <w:rFonts w:eastAsia="Arial"/>
                <w:szCs w:val="22"/>
              </w:rPr>
            </w:pPr>
            <w:r w:rsidRPr="009435D3">
              <w:rPr>
                <w:szCs w:val="22"/>
              </w:rPr>
              <w:t>125</w:t>
            </w:r>
          </w:p>
        </w:tc>
        <w:tc>
          <w:tcPr>
            <w:tcW w:w="574" w:type="pct"/>
          </w:tcPr>
          <w:p w14:paraId="373EE2D2" w14:textId="2BF9598B" w:rsidR="00DE2478" w:rsidRPr="009435D3" w:rsidRDefault="00DE2478" w:rsidP="00DE2478">
            <w:pPr>
              <w:keepLines/>
              <w:spacing w:before="160" w:after="80" w:line="264" w:lineRule="auto"/>
              <w:rPr>
                <w:rFonts w:eastAsia="Arial"/>
                <w:szCs w:val="22"/>
              </w:rPr>
            </w:pPr>
            <w:r w:rsidRPr="009435D3">
              <w:rPr>
                <w:szCs w:val="22"/>
              </w:rPr>
              <w:t>128</w:t>
            </w:r>
          </w:p>
        </w:tc>
        <w:tc>
          <w:tcPr>
            <w:tcW w:w="574" w:type="pct"/>
          </w:tcPr>
          <w:p w14:paraId="029063E4" w14:textId="17ECE8F7" w:rsidR="00DE2478" w:rsidRPr="009435D3" w:rsidRDefault="00DE2478" w:rsidP="00DE2478">
            <w:pPr>
              <w:keepLines/>
              <w:spacing w:before="160" w:after="80" w:line="264" w:lineRule="auto"/>
              <w:rPr>
                <w:rFonts w:eastAsia="Arial"/>
                <w:szCs w:val="22"/>
              </w:rPr>
            </w:pPr>
            <w:r w:rsidRPr="009435D3">
              <w:rPr>
                <w:szCs w:val="22"/>
              </w:rPr>
              <w:t>215.2</w:t>
            </w:r>
          </w:p>
        </w:tc>
        <w:tc>
          <w:tcPr>
            <w:tcW w:w="599" w:type="pct"/>
          </w:tcPr>
          <w:p w14:paraId="7854CDE2" w14:textId="76B1F96F" w:rsidR="00DE2478" w:rsidRPr="009435D3" w:rsidRDefault="00DE2478" w:rsidP="00DE2478">
            <w:pPr>
              <w:keepLines/>
              <w:spacing w:before="160" w:after="80" w:line="264" w:lineRule="auto"/>
              <w:rPr>
                <w:rFonts w:eastAsia="Arial"/>
                <w:szCs w:val="22"/>
              </w:rPr>
            </w:pPr>
            <w:r w:rsidRPr="009435D3">
              <w:rPr>
                <w:szCs w:val="22"/>
              </w:rPr>
              <w:t>42</w:t>
            </w:r>
          </w:p>
        </w:tc>
        <w:tc>
          <w:tcPr>
            <w:tcW w:w="461" w:type="pct"/>
          </w:tcPr>
          <w:p w14:paraId="686B4FD0" w14:textId="24BB0FE3" w:rsidR="00DE2478" w:rsidRPr="009435D3" w:rsidRDefault="00DE2478" w:rsidP="00DE2478">
            <w:pPr>
              <w:keepLines/>
              <w:spacing w:before="160" w:after="80" w:line="264" w:lineRule="auto"/>
              <w:rPr>
                <w:rFonts w:eastAsia="Arial"/>
                <w:szCs w:val="22"/>
              </w:rPr>
            </w:pPr>
            <w:r w:rsidRPr="009435D3">
              <w:rPr>
                <w:szCs w:val="22"/>
              </w:rPr>
              <w:t>37.4</w:t>
            </w:r>
          </w:p>
        </w:tc>
      </w:tr>
      <w:tr w:rsidR="00DE2478" w:rsidRPr="009435D3" w14:paraId="5D6654FB" w14:textId="77777777" w:rsidTr="00DE2478">
        <w:trPr>
          <w:cantSplit/>
          <w:trHeight w:val="494"/>
        </w:trPr>
        <w:tc>
          <w:tcPr>
            <w:tcW w:w="750" w:type="pct"/>
          </w:tcPr>
          <w:p w14:paraId="2AB3CA59" w14:textId="77777777" w:rsidR="00DE2478" w:rsidRPr="009435D3" w:rsidRDefault="00DE2478" w:rsidP="00DE2478">
            <w:pPr>
              <w:keepLines/>
              <w:spacing w:before="160" w:after="80" w:line="264" w:lineRule="auto"/>
              <w:rPr>
                <w:rFonts w:eastAsia="Arial"/>
                <w:szCs w:val="22"/>
              </w:rPr>
            </w:pPr>
            <w:r w:rsidRPr="009435D3">
              <w:rPr>
                <w:rFonts w:eastAsia="Arial"/>
                <w:szCs w:val="22"/>
              </w:rPr>
              <w:t>45-54</w:t>
            </w:r>
          </w:p>
        </w:tc>
        <w:tc>
          <w:tcPr>
            <w:tcW w:w="693" w:type="pct"/>
          </w:tcPr>
          <w:p w14:paraId="4E668848" w14:textId="375D34FB" w:rsidR="00DE2478" w:rsidRPr="009435D3" w:rsidRDefault="00DE2478" w:rsidP="00DE2478">
            <w:pPr>
              <w:keepLines/>
              <w:spacing w:before="160" w:after="80" w:line="264" w:lineRule="auto"/>
              <w:rPr>
                <w:rFonts w:eastAsia="Arial"/>
                <w:szCs w:val="22"/>
              </w:rPr>
            </w:pPr>
            <w:r w:rsidRPr="009435D3">
              <w:rPr>
                <w:szCs w:val="22"/>
              </w:rPr>
              <w:t>167</w:t>
            </w:r>
          </w:p>
        </w:tc>
        <w:tc>
          <w:tcPr>
            <w:tcW w:w="693" w:type="pct"/>
          </w:tcPr>
          <w:p w14:paraId="4E8704BA" w14:textId="0DC65FE5" w:rsidR="00DE2478" w:rsidRPr="009435D3" w:rsidRDefault="00DE2478" w:rsidP="00DE2478">
            <w:pPr>
              <w:keepLines/>
              <w:spacing w:before="160" w:after="80" w:line="264" w:lineRule="auto"/>
              <w:rPr>
                <w:rFonts w:eastAsia="Arial"/>
                <w:szCs w:val="22"/>
              </w:rPr>
            </w:pPr>
            <w:r w:rsidRPr="009435D3">
              <w:rPr>
                <w:szCs w:val="22"/>
              </w:rPr>
              <w:t>149.6</w:t>
            </w:r>
          </w:p>
        </w:tc>
        <w:tc>
          <w:tcPr>
            <w:tcW w:w="656" w:type="pct"/>
          </w:tcPr>
          <w:p w14:paraId="2CCD33DB" w14:textId="0E599E73" w:rsidR="00DE2478" w:rsidRPr="009435D3" w:rsidRDefault="00DE2478" w:rsidP="00DE2478">
            <w:pPr>
              <w:keepLines/>
              <w:spacing w:before="160" w:after="80" w:line="264" w:lineRule="auto"/>
              <w:rPr>
                <w:rFonts w:eastAsia="Arial"/>
                <w:szCs w:val="22"/>
              </w:rPr>
            </w:pPr>
            <w:r w:rsidRPr="009435D3">
              <w:rPr>
                <w:szCs w:val="22"/>
              </w:rPr>
              <w:t>92</w:t>
            </w:r>
          </w:p>
        </w:tc>
        <w:tc>
          <w:tcPr>
            <w:tcW w:w="574" w:type="pct"/>
          </w:tcPr>
          <w:p w14:paraId="574B1BB1" w14:textId="1F20557B" w:rsidR="00DE2478" w:rsidRPr="009435D3" w:rsidRDefault="00DE2478" w:rsidP="00DE2478">
            <w:pPr>
              <w:keepLines/>
              <w:spacing w:before="160" w:after="80" w:line="264" w:lineRule="auto"/>
              <w:rPr>
                <w:rFonts w:eastAsia="Arial"/>
                <w:szCs w:val="22"/>
              </w:rPr>
            </w:pPr>
            <w:r w:rsidRPr="009435D3">
              <w:rPr>
                <w:szCs w:val="22"/>
              </w:rPr>
              <w:t>58</w:t>
            </w:r>
          </w:p>
        </w:tc>
        <w:tc>
          <w:tcPr>
            <w:tcW w:w="574" w:type="pct"/>
          </w:tcPr>
          <w:p w14:paraId="77724BE9" w14:textId="367C0FE6" w:rsidR="00DE2478" w:rsidRPr="009435D3" w:rsidRDefault="00DE2478" w:rsidP="00DE2478">
            <w:pPr>
              <w:keepLines/>
              <w:spacing w:before="160" w:after="80" w:line="264" w:lineRule="auto"/>
              <w:rPr>
                <w:rFonts w:eastAsia="Arial"/>
                <w:szCs w:val="22"/>
              </w:rPr>
            </w:pPr>
            <w:r w:rsidRPr="009435D3">
              <w:rPr>
                <w:szCs w:val="22"/>
              </w:rPr>
              <w:t>133.1</w:t>
            </w:r>
          </w:p>
        </w:tc>
        <w:tc>
          <w:tcPr>
            <w:tcW w:w="599" w:type="pct"/>
          </w:tcPr>
          <w:p w14:paraId="76D71816" w14:textId="507AB795" w:rsidR="00DE2478" w:rsidRPr="009435D3" w:rsidRDefault="00DE2478" w:rsidP="00DE2478">
            <w:pPr>
              <w:keepLines/>
              <w:spacing w:before="160" w:after="80" w:line="264" w:lineRule="auto"/>
              <w:rPr>
                <w:rFonts w:eastAsia="Arial"/>
                <w:szCs w:val="22"/>
              </w:rPr>
            </w:pPr>
            <w:r w:rsidRPr="009435D3">
              <w:rPr>
                <w:szCs w:val="22"/>
              </w:rPr>
              <w:t>17</w:t>
            </w:r>
          </w:p>
        </w:tc>
        <w:tc>
          <w:tcPr>
            <w:tcW w:w="461" w:type="pct"/>
          </w:tcPr>
          <w:p w14:paraId="34C3FA4E" w14:textId="0EE19E7B" w:rsidR="00DE2478" w:rsidRPr="009435D3" w:rsidRDefault="00DE2478" w:rsidP="00DE2478">
            <w:pPr>
              <w:keepLines/>
              <w:spacing w:before="160" w:after="80" w:line="264" w:lineRule="auto"/>
              <w:rPr>
                <w:rFonts w:eastAsia="Arial"/>
                <w:szCs w:val="22"/>
              </w:rPr>
            </w:pPr>
            <w:r w:rsidRPr="009435D3">
              <w:rPr>
                <w:szCs w:val="22"/>
              </w:rPr>
              <w:t>16.5</w:t>
            </w:r>
          </w:p>
        </w:tc>
      </w:tr>
      <w:tr w:rsidR="00DE2478" w:rsidRPr="009435D3" w14:paraId="1D440C29" w14:textId="77777777" w:rsidTr="00DE2478">
        <w:trPr>
          <w:cantSplit/>
          <w:trHeight w:val="494"/>
        </w:trPr>
        <w:tc>
          <w:tcPr>
            <w:tcW w:w="750" w:type="pct"/>
          </w:tcPr>
          <w:p w14:paraId="39D7086F" w14:textId="77777777" w:rsidR="00DE2478" w:rsidRPr="009435D3" w:rsidRDefault="00DE2478" w:rsidP="00DE2478">
            <w:pPr>
              <w:keepLines/>
              <w:spacing w:before="160" w:after="80" w:line="264" w:lineRule="auto"/>
              <w:rPr>
                <w:rFonts w:eastAsia="Arial"/>
                <w:szCs w:val="22"/>
              </w:rPr>
            </w:pPr>
            <w:r w:rsidRPr="009435D3">
              <w:rPr>
                <w:rFonts w:eastAsia="Arial"/>
                <w:szCs w:val="22"/>
              </w:rPr>
              <w:t>55-64</w:t>
            </w:r>
          </w:p>
        </w:tc>
        <w:tc>
          <w:tcPr>
            <w:tcW w:w="693" w:type="pct"/>
          </w:tcPr>
          <w:p w14:paraId="096B6FB5" w14:textId="14999933" w:rsidR="00DE2478" w:rsidRPr="009435D3" w:rsidRDefault="00DE2478" w:rsidP="00DE2478">
            <w:pPr>
              <w:keepLines/>
              <w:spacing w:before="160" w:after="80" w:line="264" w:lineRule="auto"/>
              <w:rPr>
                <w:rFonts w:eastAsia="Arial"/>
                <w:szCs w:val="22"/>
              </w:rPr>
            </w:pPr>
            <w:r w:rsidRPr="009435D3">
              <w:rPr>
                <w:szCs w:val="22"/>
              </w:rPr>
              <w:t>104</w:t>
            </w:r>
          </w:p>
        </w:tc>
        <w:tc>
          <w:tcPr>
            <w:tcW w:w="693" w:type="pct"/>
          </w:tcPr>
          <w:p w14:paraId="79A91D03" w14:textId="6396E343" w:rsidR="00DE2478" w:rsidRPr="009435D3" w:rsidRDefault="00DE2478" w:rsidP="00DE2478">
            <w:pPr>
              <w:keepLines/>
              <w:spacing w:before="160" w:after="80" w:line="264" w:lineRule="auto"/>
              <w:rPr>
                <w:rFonts w:eastAsia="Arial"/>
                <w:szCs w:val="22"/>
              </w:rPr>
            </w:pPr>
            <w:r w:rsidRPr="009435D3">
              <w:rPr>
                <w:szCs w:val="22"/>
              </w:rPr>
              <w:t>91.6</w:t>
            </w:r>
          </w:p>
        </w:tc>
        <w:tc>
          <w:tcPr>
            <w:tcW w:w="656" w:type="pct"/>
          </w:tcPr>
          <w:p w14:paraId="67CAE703" w14:textId="2E9961D9" w:rsidR="00DE2478" w:rsidRPr="009435D3" w:rsidRDefault="00DE2478" w:rsidP="00DE2478">
            <w:pPr>
              <w:keepLines/>
              <w:spacing w:before="160" w:after="80" w:line="264" w:lineRule="auto"/>
              <w:rPr>
                <w:rFonts w:eastAsia="Arial"/>
                <w:szCs w:val="22"/>
              </w:rPr>
            </w:pPr>
            <w:r w:rsidRPr="009435D3">
              <w:rPr>
                <w:szCs w:val="22"/>
              </w:rPr>
              <w:t>62</w:t>
            </w:r>
          </w:p>
        </w:tc>
        <w:tc>
          <w:tcPr>
            <w:tcW w:w="574" w:type="pct"/>
          </w:tcPr>
          <w:p w14:paraId="6E0D3FB8" w14:textId="4D4B99DF" w:rsidR="00DE2478" w:rsidRPr="009435D3" w:rsidRDefault="00DE2478" w:rsidP="00DE2478">
            <w:pPr>
              <w:keepLines/>
              <w:spacing w:before="160" w:after="80" w:line="264" w:lineRule="auto"/>
              <w:rPr>
                <w:rFonts w:eastAsia="Arial"/>
                <w:szCs w:val="22"/>
              </w:rPr>
            </w:pPr>
            <w:r w:rsidRPr="009435D3">
              <w:rPr>
                <w:szCs w:val="22"/>
              </w:rPr>
              <w:t>34</w:t>
            </w:r>
          </w:p>
        </w:tc>
        <w:tc>
          <w:tcPr>
            <w:tcW w:w="574" w:type="pct"/>
          </w:tcPr>
          <w:p w14:paraId="0D5269B0" w14:textId="685AEA42" w:rsidR="00DE2478" w:rsidRPr="009435D3" w:rsidRDefault="00DE2478" w:rsidP="00DE2478">
            <w:pPr>
              <w:keepLines/>
              <w:spacing w:before="160" w:after="80" w:line="264" w:lineRule="auto"/>
              <w:rPr>
                <w:rFonts w:eastAsia="Arial"/>
                <w:szCs w:val="22"/>
              </w:rPr>
            </w:pPr>
            <w:r w:rsidRPr="009435D3">
              <w:rPr>
                <w:szCs w:val="22"/>
              </w:rPr>
              <w:t>85.3</w:t>
            </w:r>
          </w:p>
        </w:tc>
        <w:tc>
          <w:tcPr>
            <w:tcW w:w="599" w:type="pct"/>
          </w:tcPr>
          <w:p w14:paraId="2DAD3185" w14:textId="02D9D58D" w:rsidR="00DE2478" w:rsidRPr="009435D3" w:rsidRDefault="00DE2478" w:rsidP="00DE2478">
            <w:pPr>
              <w:keepLines/>
              <w:spacing w:before="160" w:after="80" w:line="264" w:lineRule="auto"/>
              <w:rPr>
                <w:rFonts w:eastAsia="Arial"/>
                <w:szCs w:val="22"/>
              </w:rPr>
            </w:pPr>
            <w:r w:rsidRPr="009435D3">
              <w:rPr>
                <w:szCs w:val="22"/>
              </w:rPr>
              <w:t>8</w:t>
            </w:r>
          </w:p>
        </w:tc>
        <w:tc>
          <w:tcPr>
            <w:tcW w:w="461" w:type="pct"/>
          </w:tcPr>
          <w:p w14:paraId="68519813" w14:textId="79E22117" w:rsidR="00DE2478" w:rsidRPr="009435D3" w:rsidRDefault="00DE2478" w:rsidP="00DE2478">
            <w:pPr>
              <w:keepLines/>
              <w:spacing w:before="160" w:after="80" w:line="264" w:lineRule="auto"/>
              <w:rPr>
                <w:rFonts w:eastAsia="Arial"/>
                <w:szCs w:val="22"/>
              </w:rPr>
            </w:pPr>
            <w:r w:rsidRPr="009435D3">
              <w:rPr>
                <w:szCs w:val="22"/>
              </w:rPr>
              <w:t>6.3</w:t>
            </w:r>
          </w:p>
        </w:tc>
      </w:tr>
      <w:tr w:rsidR="00DE2478" w:rsidRPr="009435D3" w14:paraId="4EA625B3" w14:textId="77777777" w:rsidTr="00DE2478">
        <w:trPr>
          <w:cantSplit/>
          <w:trHeight w:val="494"/>
        </w:trPr>
        <w:tc>
          <w:tcPr>
            <w:tcW w:w="750" w:type="pct"/>
          </w:tcPr>
          <w:p w14:paraId="56935304" w14:textId="77777777" w:rsidR="00DE2478" w:rsidRPr="009435D3" w:rsidRDefault="00DE2478" w:rsidP="00DE2478">
            <w:pPr>
              <w:keepLines/>
              <w:spacing w:before="160" w:after="80" w:line="264" w:lineRule="auto"/>
              <w:rPr>
                <w:rFonts w:eastAsia="Arial"/>
                <w:szCs w:val="22"/>
              </w:rPr>
            </w:pPr>
            <w:r w:rsidRPr="009435D3">
              <w:rPr>
                <w:rFonts w:eastAsia="Arial"/>
                <w:szCs w:val="22"/>
              </w:rPr>
              <w:t>65+</w:t>
            </w:r>
          </w:p>
        </w:tc>
        <w:tc>
          <w:tcPr>
            <w:tcW w:w="693" w:type="pct"/>
          </w:tcPr>
          <w:p w14:paraId="6CE49D49" w14:textId="731C6943" w:rsidR="00DE2478" w:rsidRPr="009435D3" w:rsidRDefault="00DE2478" w:rsidP="00DE2478">
            <w:pPr>
              <w:keepLines/>
              <w:spacing w:before="160" w:after="80" w:line="264" w:lineRule="auto"/>
              <w:rPr>
                <w:rFonts w:eastAsia="Arial"/>
                <w:szCs w:val="22"/>
              </w:rPr>
            </w:pPr>
            <w:r w:rsidRPr="009435D3">
              <w:rPr>
                <w:szCs w:val="22"/>
              </w:rPr>
              <w:t>21</w:t>
            </w:r>
          </w:p>
        </w:tc>
        <w:tc>
          <w:tcPr>
            <w:tcW w:w="693" w:type="pct"/>
          </w:tcPr>
          <w:p w14:paraId="1972FBBF" w14:textId="23FF347D" w:rsidR="00DE2478" w:rsidRPr="009435D3" w:rsidRDefault="00DE2478" w:rsidP="00DE2478">
            <w:pPr>
              <w:keepLines/>
              <w:spacing w:before="160" w:after="80" w:line="264" w:lineRule="auto"/>
              <w:rPr>
                <w:rFonts w:eastAsia="Arial"/>
                <w:szCs w:val="22"/>
              </w:rPr>
            </w:pPr>
            <w:r w:rsidRPr="009435D3">
              <w:rPr>
                <w:szCs w:val="22"/>
              </w:rPr>
              <w:t>26.2</w:t>
            </w:r>
          </w:p>
        </w:tc>
        <w:tc>
          <w:tcPr>
            <w:tcW w:w="656" w:type="pct"/>
          </w:tcPr>
          <w:p w14:paraId="6B309C89" w14:textId="108D70B6" w:rsidR="00DE2478" w:rsidRPr="009435D3" w:rsidRDefault="00DE2478" w:rsidP="00DE2478">
            <w:pPr>
              <w:keepLines/>
              <w:spacing w:before="160" w:after="80" w:line="264" w:lineRule="auto"/>
              <w:rPr>
                <w:rFonts w:eastAsia="Arial"/>
                <w:szCs w:val="22"/>
              </w:rPr>
            </w:pPr>
            <w:r w:rsidRPr="009435D3">
              <w:rPr>
                <w:szCs w:val="22"/>
              </w:rPr>
              <w:t>14</w:t>
            </w:r>
          </w:p>
        </w:tc>
        <w:tc>
          <w:tcPr>
            <w:tcW w:w="574" w:type="pct"/>
          </w:tcPr>
          <w:p w14:paraId="42F21EEB" w14:textId="1D29ACAB" w:rsidR="00DE2478" w:rsidRPr="009435D3" w:rsidRDefault="00DE2478" w:rsidP="00DE2478">
            <w:pPr>
              <w:keepLines/>
              <w:spacing w:before="160" w:after="80" w:line="264" w:lineRule="auto"/>
              <w:rPr>
                <w:rFonts w:eastAsia="Arial"/>
                <w:szCs w:val="22"/>
              </w:rPr>
            </w:pPr>
            <w:r w:rsidRPr="009435D3">
              <w:rPr>
                <w:szCs w:val="22"/>
              </w:rPr>
              <w:t>18</w:t>
            </w:r>
          </w:p>
        </w:tc>
        <w:tc>
          <w:tcPr>
            <w:tcW w:w="574" w:type="pct"/>
          </w:tcPr>
          <w:p w14:paraId="5D98ED9E" w14:textId="62D1D896" w:rsidR="00DE2478" w:rsidRPr="009435D3" w:rsidRDefault="00DE2478" w:rsidP="00DE2478">
            <w:pPr>
              <w:keepLines/>
              <w:spacing w:before="160" w:after="80" w:line="264" w:lineRule="auto"/>
              <w:rPr>
                <w:rFonts w:eastAsia="Arial"/>
                <w:szCs w:val="22"/>
              </w:rPr>
            </w:pPr>
            <w:r w:rsidRPr="009435D3">
              <w:rPr>
                <w:szCs w:val="22"/>
              </w:rPr>
              <w:t>26.2</w:t>
            </w:r>
          </w:p>
        </w:tc>
        <w:tc>
          <w:tcPr>
            <w:tcW w:w="599" w:type="pct"/>
          </w:tcPr>
          <w:p w14:paraId="4EE0B4D8" w14:textId="276EE2BD" w:rsidR="00DE2478" w:rsidRPr="009435D3" w:rsidRDefault="00DE2478" w:rsidP="00DE2478">
            <w:pPr>
              <w:keepLines/>
              <w:spacing w:before="160" w:after="80" w:line="264" w:lineRule="auto"/>
              <w:rPr>
                <w:rFonts w:eastAsia="Arial"/>
                <w:szCs w:val="22"/>
              </w:rPr>
            </w:pPr>
            <w:r w:rsidRPr="009435D3">
              <w:rPr>
                <w:rFonts w:eastAsia="Arial"/>
                <w:szCs w:val="22"/>
              </w:rPr>
              <w:t>0</w:t>
            </w:r>
          </w:p>
        </w:tc>
        <w:tc>
          <w:tcPr>
            <w:tcW w:w="461" w:type="pct"/>
          </w:tcPr>
          <w:p w14:paraId="1D869245" w14:textId="63FD23E1" w:rsidR="00DE2478" w:rsidRPr="009435D3" w:rsidRDefault="00DE2478" w:rsidP="00DE2478">
            <w:pPr>
              <w:keepLines/>
              <w:spacing w:before="160" w:after="80" w:line="264" w:lineRule="auto"/>
              <w:rPr>
                <w:rFonts w:eastAsia="Arial"/>
                <w:szCs w:val="22"/>
              </w:rPr>
            </w:pPr>
            <w:r w:rsidRPr="009435D3">
              <w:rPr>
                <w:rFonts w:eastAsia="Arial"/>
                <w:szCs w:val="22"/>
              </w:rPr>
              <w:t>0</w:t>
            </w:r>
          </w:p>
        </w:tc>
      </w:tr>
    </w:tbl>
    <w:p w14:paraId="1CCACF16" w14:textId="6B1F63F0" w:rsidR="00DE2478" w:rsidRDefault="00DE2478" w:rsidP="00DE2478">
      <w:pPr>
        <w:pStyle w:val="Heading3"/>
      </w:pPr>
      <w:bookmarkStart w:id="187" w:name="_Toc119228495"/>
      <w:r>
        <w:t>By VLA grade</w:t>
      </w:r>
      <w:bookmarkEnd w:id="187"/>
    </w:p>
    <w:p w14:paraId="2E49E061" w14:textId="0C243815" w:rsidR="00DE2478" w:rsidRDefault="00DE2478" w:rsidP="00DE2478">
      <w:pPr>
        <w:pStyle w:val="Heading4"/>
      </w:pPr>
      <w:r>
        <w:t>2022</w:t>
      </w:r>
    </w:p>
    <w:tbl>
      <w:tblPr>
        <w:tblStyle w:val="TableGrid"/>
        <w:tblW w:w="5000" w:type="pct"/>
        <w:tblLook w:val="06E0" w:firstRow="1" w:lastRow="1" w:firstColumn="1" w:lastColumn="0" w:noHBand="1" w:noVBand="1"/>
      </w:tblPr>
      <w:tblGrid>
        <w:gridCol w:w="1465"/>
        <w:gridCol w:w="1354"/>
        <w:gridCol w:w="1354"/>
        <w:gridCol w:w="1282"/>
        <w:gridCol w:w="1122"/>
        <w:gridCol w:w="1122"/>
        <w:gridCol w:w="1170"/>
        <w:gridCol w:w="901"/>
      </w:tblGrid>
      <w:tr w:rsidR="00DE2478" w:rsidRPr="00DE2478" w14:paraId="1E72449F" w14:textId="77777777" w:rsidTr="00BB6B58">
        <w:trPr>
          <w:cantSplit/>
          <w:trHeight w:val="541"/>
          <w:tblHeader/>
        </w:trPr>
        <w:tc>
          <w:tcPr>
            <w:tcW w:w="750" w:type="pct"/>
            <w:shd w:val="clear" w:color="auto" w:fill="D9D9D9" w:themeFill="background1" w:themeFillShade="D9"/>
          </w:tcPr>
          <w:p w14:paraId="3D036675" w14:textId="577DB33C" w:rsidR="00DE2478" w:rsidRPr="00DE2478" w:rsidRDefault="00DE2478" w:rsidP="00BB6B58">
            <w:pPr>
              <w:keepLines/>
              <w:spacing w:before="160" w:after="80" w:line="264" w:lineRule="auto"/>
              <w:rPr>
                <w:rFonts w:eastAsia="Arial"/>
                <w:b/>
                <w:bCs/>
                <w:szCs w:val="22"/>
              </w:rPr>
            </w:pPr>
            <w:r>
              <w:rPr>
                <w:rFonts w:eastAsia="Arial"/>
                <w:b/>
                <w:bCs/>
                <w:szCs w:val="22"/>
              </w:rPr>
              <w:t>VLA grade</w:t>
            </w:r>
          </w:p>
        </w:tc>
        <w:tc>
          <w:tcPr>
            <w:tcW w:w="693" w:type="pct"/>
            <w:shd w:val="clear" w:color="auto" w:fill="D9D9D9" w:themeFill="background1" w:themeFillShade="D9"/>
          </w:tcPr>
          <w:p w14:paraId="467E5FC9" w14:textId="77777777" w:rsidR="00DE2478" w:rsidRPr="00DE2478" w:rsidRDefault="00DE2478" w:rsidP="00BB6B58">
            <w:pPr>
              <w:keepLines/>
              <w:spacing w:before="160" w:after="80" w:line="264" w:lineRule="auto"/>
              <w:rPr>
                <w:b/>
                <w:bCs/>
                <w:szCs w:val="22"/>
              </w:rPr>
            </w:pPr>
            <w:r w:rsidRPr="00DE2478">
              <w:rPr>
                <w:b/>
                <w:bCs/>
                <w:szCs w:val="22"/>
              </w:rPr>
              <w:t>All employees (number)</w:t>
            </w:r>
          </w:p>
        </w:tc>
        <w:tc>
          <w:tcPr>
            <w:tcW w:w="693" w:type="pct"/>
            <w:shd w:val="clear" w:color="auto" w:fill="D9D9D9" w:themeFill="background1" w:themeFillShade="D9"/>
          </w:tcPr>
          <w:p w14:paraId="792D6E38" w14:textId="77777777" w:rsidR="00DE2478" w:rsidRPr="00DE2478" w:rsidRDefault="00DE2478" w:rsidP="00BB6B58">
            <w:pPr>
              <w:keepLines/>
              <w:spacing w:before="160" w:after="80" w:line="264" w:lineRule="auto"/>
              <w:rPr>
                <w:b/>
                <w:bCs/>
                <w:szCs w:val="22"/>
              </w:rPr>
            </w:pPr>
            <w:r w:rsidRPr="00DE2478">
              <w:rPr>
                <w:b/>
                <w:bCs/>
                <w:szCs w:val="22"/>
              </w:rPr>
              <w:t>All employees (FTE)</w:t>
            </w:r>
          </w:p>
        </w:tc>
        <w:tc>
          <w:tcPr>
            <w:tcW w:w="656" w:type="pct"/>
            <w:shd w:val="clear" w:color="auto" w:fill="D9D9D9" w:themeFill="background1" w:themeFillShade="D9"/>
          </w:tcPr>
          <w:p w14:paraId="5EEA5021" w14:textId="77777777" w:rsidR="00DE2478" w:rsidRPr="00DE2478" w:rsidRDefault="00DE2478" w:rsidP="00BB6B58">
            <w:pPr>
              <w:keepLines/>
              <w:spacing w:before="160" w:after="80" w:line="264" w:lineRule="auto"/>
              <w:rPr>
                <w:b/>
                <w:bCs/>
                <w:szCs w:val="22"/>
              </w:rPr>
            </w:pPr>
            <w:r w:rsidRPr="00DE2478">
              <w:rPr>
                <w:b/>
                <w:bCs/>
                <w:szCs w:val="22"/>
              </w:rPr>
              <w:t>Ongoing (full time)</w:t>
            </w:r>
          </w:p>
        </w:tc>
        <w:tc>
          <w:tcPr>
            <w:tcW w:w="574" w:type="pct"/>
            <w:shd w:val="clear" w:color="auto" w:fill="D9D9D9" w:themeFill="background1" w:themeFillShade="D9"/>
          </w:tcPr>
          <w:p w14:paraId="5E10F082" w14:textId="77777777" w:rsidR="00DE2478" w:rsidRPr="00DE2478" w:rsidRDefault="00DE2478" w:rsidP="00BB6B58">
            <w:pPr>
              <w:keepLines/>
              <w:spacing w:before="160" w:after="80" w:line="264" w:lineRule="auto"/>
              <w:rPr>
                <w:b/>
                <w:bCs/>
                <w:szCs w:val="22"/>
              </w:rPr>
            </w:pPr>
            <w:r w:rsidRPr="00DE2478">
              <w:rPr>
                <w:b/>
                <w:bCs/>
                <w:szCs w:val="22"/>
              </w:rPr>
              <w:t>Ongoing (part time)</w:t>
            </w:r>
          </w:p>
        </w:tc>
        <w:tc>
          <w:tcPr>
            <w:tcW w:w="574" w:type="pct"/>
            <w:shd w:val="clear" w:color="auto" w:fill="D9D9D9" w:themeFill="background1" w:themeFillShade="D9"/>
          </w:tcPr>
          <w:p w14:paraId="4AE781FE" w14:textId="77777777" w:rsidR="00DE2478" w:rsidRPr="00DE2478" w:rsidRDefault="00DE2478" w:rsidP="00BB6B58">
            <w:pPr>
              <w:keepLines/>
              <w:spacing w:before="160" w:after="80" w:line="264" w:lineRule="auto"/>
              <w:rPr>
                <w:b/>
                <w:bCs/>
                <w:szCs w:val="22"/>
              </w:rPr>
            </w:pPr>
            <w:r>
              <w:rPr>
                <w:b/>
                <w:bCs/>
                <w:szCs w:val="22"/>
              </w:rPr>
              <w:t>Ongoing (</w:t>
            </w:r>
            <w:r w:rsidRPr="00DE2478">
              <w:rPr>
                <w:b/>
                <w:bCs/>
                <w:szCs w:val="22"/>
              </w:rPr>
              <w:t>FTE</w:t>
            </w:r>
            <w:r>
              <w:rPr>
                <w:b/>
                <w:bCs/>
                <w:szCs w:val="22"/>
              </w:rPr>
              <w:t>)</w:t>
            </w:r>
          </w:p>
        </w:tc>
        <w:tc>
          <w:tcPr>
            <w:tcW w:w="599" w:type="pct"/>
            <w:shd w:val="clear" w:color="auto" w:fill="D9D9D9" w:themeFill="background1" w:themeFillShade="D9"/>
          </w:tcPr>
          <w:p w14:paraId="2E72D427" w14:textId="77777777" w:rsidR="00DE2478" w:rsidRPr="00DE2478" w:rsidRDefault="00DE2478" w:rsidP="00BB6B58">
            <w:pPr>
              <w:keepLines/>
              <w:spacing w:before="160" w:after="80" w:line="264" w:lineRule="auto"/>
              <w:rPr>
                <w:b/>
                <w:bCs/>
                <w:szCs w:val="22"/>
              </w:rPr>
            </w:pPr>
            <w:r w:rsidRPr="00DE2478">
              <w:rPr>
                <w:b/>
                <w:bCs/>
                <w:szCs w:val="22"/>
              </w:rPr>
              <w:t>Fixed term and casual (number)</w:t>
            </w:r>
          </w:p>
        </w:tc>
        <w:tc>
          <w:tcPr>
            <w:tcW w:w="461" w:type="pct"/>
            <w:shd w:val="clear" w:color="auto" w:fill="D9D9D9" w:themeFill="background1" w:themeFillShade="D9"/>
          </w:tcPr>
          <w:p w14:paraId="06419EB5" w14:textId="77777777" w:rsidR="00DE2478" w:rsidRPr="00DE2478" w:rsidRDefault="00DE2478" w:rsidP="00BB6B58">
            <w:pPr>
              <w:keepLines/>
              <w:spacing w:before="160" w:after="80" w:line="264" w:lineRule="auto"/>
              <w:rPr>
                <w:b/>
                <w:bCs/>
                <w:szCs w:val="22"/>
              </w:rPr>
            </w:pPr>
            <w:r w:rsidRPr="00DE2478">
              <w:rPr>
                <w:b/>
                <w:bCs/>
                <w:szCs w:val="22"/>
              </w:rPr>
              <w:t>Fixed term and casual (FTE)</w:t>
            </w:r>
          </w:p>
        </w:tc>
      </w:tr>
      <w:tr w:rsidR="00DE2478" w:rsidRPr="009435D3" w14:paraId="2D29B6C0" w14:textId="77777777" w:rsidTr="00BB6B58">
        <w:trPr>
          <w:cantSplit/>
          <w:trHeight w:val="541"/>
        </w:trPr>
        <w:tc>
          <w:tcPr>
            <w:tcW w:w="750" w:type="pct"/>
          </w:tcPr>
          <w:p w14:paraId="20BF4A73" w14:textId="72B14922" w:rsidR="00DE2478" w:rsidRPr="00DE2478" w:rsidRDefault="00DE2478" w:rsidP="00DE2478">
            <w:pPr>
              <w:rPr>
                <w:rFonts w:eastAsia="Arial"/>
              </w:rPr>
            </w:pPr>
            <w:r w:rsidRPr="00DE2478">
              <w:rPr>
                <w:rFonts w:eastAsia="Arial"/>
              </w:rPr>
              <w:t>VLA1</w:t>
            </w:r>
          </w:p>
        </w:tc>
        <w:tc>
          <w:tcPr>
            <w:tcW w:w="693" w:type="pct"/>
          </w:tcPr>
          <w:p w14:paraId="6597EA94" w14:textId="1A4FD090" w:rsidR="00DE2478" w:rsidRPr="009435D3" w:rsidRDefault="00DE2478" w:rsidP="00DE2478">
            <w:pPr>
              <w:keepLines/>
              <w:spacing w:before="160" w:after="80" w:line="264" w:lineRule="auto"/>
              <w:rPr>
                <w:szCs w:val="22"/>
              </w:rPr>
            </w:pPr>
            <w:r w:rsidRPr="009435D3">
              <w:rPr>
                <w:rFonts w:eastAsia="Arial"/>
                <w:szCs w:val="22"/>
              </w:rPr>
              <w:t>0</w:t>
            </w:r>
          </w:p>
        </w:tc>
        <w:tc>
          <w:tcPr>
            <w:tcW w:w="693" w:type="pct"/>
          </w:tcPr>
          <w:p w14:paraId="100F1094" w14:textId="0300F610" w:rsidR="00DE2478" w:rsidRPr="009435D3" w:rsidRDefault="00DE2478" w:rsidP="00DE2478">
            <w:pPr>
              <w:keepLines/>
              <w:spacing w:before="160" w:after="80" w:line="264" w:lineRule="auto"/>
              <w:rPr>
                <w:szCs w:val="22"/>
              </w:rPr>
            </w:pPr>
            <w:r w:rsidRPr="009435D3">
              <w:rPr>
                <w:rFonts w:eastAsia="Arial"/>
                <w:szCs w:val="22"/>
              </w:rPr>
              <w:t>0</w:t>
            </w:r>
          </w:p>
        </w:tc>
        <w:tc>
          <w:tcPr>
            <w:tcW w:w="656" w:type="pct"/>
          </w:tcPr>
          <w:p w14:paraId="2CFBA4F4" w14:textId="56EC7DCE" w:rsidR="00DE2478" w:rsidRPr="009435D3" w:rsidRDefault="00DE2478" w:rsidP="00DE2478">
            <w:pPr>
              <w:keepLines/>
              <w:spacing w:before="160" w:after="80" w:line="264" w:lineRule="auto"/>
              <w:rPr>
                <w:szCs w:val="22"/>
              </w:rPr>
            </w:pPr>
            <w:r w:rsidRPr="009435D3">
              <w:rPr>
                <w:rFonts w:eastAsia="Arial"/>
                <w:szCs w:val="22"/>
              </w:rPr>
              <w:t>0</w:t>
            </w:r>
          </w:p>
        </w:tc>
        <w:tc>
          <w:tcPr>
            <w:tcW w:w="574" w:type="pct"/>
          </w:tcPr>
          <w:p w14:paraId="4CF3FE67" w14:textId="49A3384E" w:rsidR="00DE2478" w:rsidRPr="009435D3" w:rsidRDefault="00DE2478" w:rsidP="00DE2478">
            <w:pPr>
              <w:keepLines/>
              <w:spacing w:before="160" w:after="80" w:line="264" w:lineRule="auto"/>
              <w:rPr>
                <w:szCs w:val="22"/>
              </w:rPr>
            </w:pPr>
            <w:r w:rsidRPr="009435D3">
              <w:rPr>
                <w:rFonts w:eastAsia="Arial"/>
                <w:szCs w:val="22"/>
              </w:rPr>
              <w:t>0</w:t>
            </w:r>
          </w:p>
        </w:tc>
        <w:tc>
          <w:tcPr>
            <w:tcW w:w="574" w:type="pct"/>
          </w:tcPr>
          <w:p w14:paraId="4773A67C" w14:textId="15B3EB78" w:rsidR="00DE2478" w:rsidRPr="009435D3" w:rsidRDefault="00DE2478" w:rsidP="00DE2478">
            <w:pPr>
              <w:keepLines/>
              <w:spacing w:before="160" w:after="80" w:line="264" w:lineRule="auto"/>
              <w:rPr>
                <w:szCs w:val="22"/>
              </w:rPr>
            </w:pPr>
            <w:r w:rsidRPr="009435D3">
              <w:rPr>
                <w:rFonts w:eastAsia="Arial"/>
                <w:szCs w:val="22"/>
              </w:rPr>
              <w:t>0</w:t>
            </w:r>
          </w:p>
        </w:tc>
        <w:tc>
          <w:tcPr>
            <w:tcW w:w="599" w:type="pct"/>
          </w:tcPr>
          <w:p w14:paraId="3AC6C08F" w14:textId="325D19FC" w:rsidR="00DE2478" w:rsidRPr="009435D3" w:rsidRDefault="00DE2478" w:rsidP="00DE2478">
            <w:pPr>
              <w:keepLines/>
              <w:spacing w:before="160" w:after="80" w:line="264" w:lineRule="auto"/>
              <w:rPr>
                <w:szCs w:val="22"/>
              </w:rPr>
            </w:pPr>
            <w:r w:rsidRPr="009435D3">
              <w:rPr>
                <w:rFonts w:eastAsia="Arial"/>
                <w:szCs w:val="22"/>
              </w:rPr>
              <w:t>0</w:t>
            </w:r>
          </w:p>
        </w:tc>
        <w:tc>
          <w:tcPr>
            <w:tcW w:w="461" w:type="pct"/>
          </w:tcPr>
          <w:p w14:paraId="75D5FBCC" w14:textId="38BAA5A6" w:rsidR="00DE2478" w:rsidRPr="009435D3" w:rsidRDefault="00DE2478" w:rsidP="00DE2478">
            <w:pPr>
              <w:keepLines/>
              <w:spacing w:before="160" w:after="80" w:line="264" w:lineRule="auto"/>
              <w:rPr>
                <w:szCs w:val="22"/>
              </w:rPr>
            </w:pPr>
            <w:r w:rsidRPr="009435D3">
              <w:rPr>
                <w:rFonts w:eastAsia="Arial"/>
                <w:szCs w:val="22"/>
              </w:rPr>
              <w:t>0</w:t>
            </w:r>
          </w:p>
        </w:tc>
      </w:tr>
      <w:tr w:rsidR="00DE2478" w:rsidRPr="009435D3" w14:paraId="14B57540" w14:textId="77777777" w:rsidTr="00BB6B58">
        <w:trPr>
          <w:cantSplit/>
        </w:trPr>
        <w:tc>
          <w:tcPr>
            <w:tcW w:w="750" w:type="pct"/>
          </w:tcPr>
          <w:p w14:paraId="34549E1F" w14:textId="3AA09F76" w:rsidR="00DE2478" w:rsidRPr="00DE2478" w:rsidRDefault="00DE2478" w:rsidP="00DE2478">
            <w:pPr>
              <w:rPr>
                <w:rFonts w:eastAsia="Arial"/>
              </w:rPr>
            </w:pPr>
            <w:r w:rsidRPr="00DE2478">
              <w:rPr>
                <w:rFonts w:eastAsia="Arial"/>
              </w:rPr>
              <w:t>VLA2</w:t>
            </w:r>
          </w:p>
        </w:tc>
        <w:tc>
          <w:tcPr>
            <w:tcW w:w="693" w:type="pct"/>
          </w:tcPr>
          <w:p w14:paraId="2D42D1D8" w14:textId="6B71A79F" w:rsidR="00DE2478" w:rsidRPr="009435D3" w:rsidRDefault="00DE2478" w:rsidP="00DE2478">
            <w:pPr>
              <w:keepLines/>
              <w:spacing w:before="160" w:after="80" w:line="264" w:lineRule="auto"/>
              <w:rPr>
                <w:rFonts w:eastAsia="Arial"/>
                <w:szCs w:val="22"/>
              </w:rPr>
            </w:pPr>
            <w:r w:rsidRPr="009435D3">
              <w:rPr>
                <w:szCs w:val="22"/>
              </w:rPr>
              <w:t>215</w:t>
            </w:r>
          </w:p>
        </w:tc>
        <w:tc>
          <w:tcPr>
            <w:tcW w:w="693" w:type="pct"/>
          </w:tcPr>
          <w:p w14:paraId="7779295A" w14:textId="02386232" w:rsidR="00DE2478" w:rsidRPr="009435D3" w:rsidRDefault="00DE2478" w:rsidP="00DE2478">
            <w:pPr>
              <w:keepLines/>
              <w:spacing w:before="160" w:after="80" w:line="264" w:lineRule="auto"/>
              <w:rPr>
                <w:rFonts w:eastAsia="Arial"/>
                <w:szCs w:val="22"/>
              </w:rPr>
            </w:pPr>
            <w:r w:rsidRPr="009435D3">
              <w:rPr>
                <w:szCs w:val="22"/>
              </w:rPr>
              <w:t>183.3</w:t>
            </w:r>
          </w:p>
        </w:tc>
        <w:tc>
          <w:tcPr>
            <w:tcW w:w="656" w:type="pct"/>
          </w:tcPr>
          <w:p w14:paraId="7E345262" w14:textId="481BCD23" w:rsidR="00DE2478" w:rsidRPr="009435D3" w:rsidRDefault="00DE2478" w:rsidP="00DE2478">
            <w:pPr>
              <w:keepLines/>
              <w:spacing w:before="160" w:after="80" w:line="264" w:lineRule="auto"/>
              <w:rPr>
                <w:rFonts w:eastAsia="Arial"/>
                <w:szCs w:val="22"/>
              </w:rPr>
            </w:pPr>
            <w:r w:rsidRPr="009435D3">
              <w:rPr>
                <w:szCs w:val="22"/>
              </w:rPr>
              <w:t>94</w:t>
            </w:r>
          </w:p>
        </w:tc>
        <w:tc>
          <w:tcPr>
            <w:tcW w:w="574" w:type="pct"/>
          </w:tcPr>
          <w:p w14:paraId="384980FF" w14:textId="6D99A1AA" w:rsidR="00DE2478" w:rsidRPr="009435D3" w:rsidRDefault="00DE2478" w:rsidP="00DE2478">
            <w:pPr>
              <w:keepLines/>
              <w:spacing w:before="160" w:after="80" w:line="264" w:lineRule="auto"/>
              <w:rPr>
                <w:rFonts w:eastAsia="Arial"/>
                <w:szCs w:val="22"/>
              </w:rPr>
            </w:pPr>
            <w:r w:rsidRPr="009435D3">
              <w:rPr>
                <w:szCs w:val="22"/>
              </w:rPr>
              <w:t>67</w:t>
            </w:r>
          </w:p>
        </w:tc>
        <w:tc>
          <w:tcPr>
            <w:tcW w:w="574" w:type="pct"/>
          </w:tcPr>
          <w:p w14:paraId="76E6992A" w14:textId="39DBE175" w:rsidR="00DE2478" w:rsidRPr="009435D3" w:rsidRDefault="00DE2478" w:rsidP="00DE2478">
            <w:pPr>
              <w:keepLines/>
              <w:spacing w:before="160" w:after="80" w:line="264" w:lineRule="auto"/>
              <w:rPr>
                <w:rFonts w:eastAsia="Arial"/>
                <w:szCs w:val="22"/>
              </w:rPr>
            </w:pPr>
            <w:r w:rsidRPr="009435D3">
              <w:rPr>
                <w:szCs w:val="22"/>
              </w:rPr>
              <w:t>140</w:t>
            </w:r>
          </w:p>
        </w:tc>
        <w:tc>
          <w:tcPr>
            <w:tcW w:w="599" w:type="pct"/>
          </w:tcPr>
          <w:p w14:paraId="078EDAFE" w14:textId="43651228" w:rsidR="00DE2478" w:rsidRPr="009435D3" w:rsidRDefault="00DE2478" w:rsidP="00DE2478">
            <w:pPr>
              <w:keepLines/>
              <w:spacing w:before="160" w:after="80" w:line="264" w:lineRule="auto"/>
              <w:rPr>
                <w:rFonts w:eastAsia="Arial"/>
                <w:szCs w:val="22"/>
              </w:rPr>
            </w:pPr>
            <w:r w:rsidRPr="009435D3">
              <w:rPr>
                <w:szCs w:val="22"/>
              </w:rPr>
              <w:t>54</w:t>
            </w:r>
          </w:p>
        </w:tc>
        <w:tc>
          <w:tcPr>
            <w:tcW w:w="461" w:type="pct"/>
          </w:tcPr>
          <w:p w14:paraId="0E740A22" w14:textId="17765B68" w:rsidR="00DE2478" w:rsidRPr="009435D3" w:rsidRDefault="00DE2478" w:rsidP="00DE2478">
            <w:pPr>
              <w:keepLines/>
              <w:spacing w:before="160" w:after="80" w:line="264" w:lineRule="auto"/>
              <w:rPr>
                <w:rFonts w:eastAsia="Arial"/>
                <w:szCs w:val="22"/>
              </w:rPr>
            </w:pPr>
            <w:r w:rsidRPr="009435D3">
              <w:rPr>
                <w:szCs w:val="22"/>
              </w:rPr>
              <w:t>43.3</w:t>
            </w:r>
          </w:p>
        </w:tc>
      </w:tr>
      <w:tr w:rsidR="00DE2478" w:rsidRPr="009435D3" w14:paraId="2D06E869" w14:textId="77777777" w:rsidTr="00BB6B58">
        <w:trPr>
          <w:cantSplit/>
          <w:trHeight w:val="494"/>
        </w:trPr>
        <w:tc>
          <w:tcPr>
            <w:tcW w:w="750" w:type="pct"/>
          </w:tcPr>
          <w:p w14:paraId="105FC2E3" w14:textId="7A65FA72" w:rsidR="00DE2478" w:rsidRPr="00DE2478" w:rsidRDefault="00DE2478" w:rsidP="00DE2478">
            <w:pPr>
              <w:rPr>
                <w:rFonts w:eastAsia="Arial"/>
              </w:rPr>
            </w:pPr>
            <w:r>
              <w:rPr>
                <w:rFonts w:eastAsia="Arial"/>
              </w:rPr>
              <w:t>VLA3</w:t>
            </w:r>
          </w:p>
        </w:tc>
        <w:tc>
          <w:tcPr>
            <w:tcW w:w="693" w:type="pct"/>
          </w:tcPr>
          <w:p w14:paraId="44C43F81" w14:textId="329D5436" w:rsidR="00DE2478" w:rsidRPr="009435D3" w:rsidRDefault="00DE2478" w:rsidP="00DE2478">
            <w:pPr>
              <w:keepLines/>
              <w:spacing w:before="160" w:after="80" w:line="264" w:lineRule="auto"/>
              <w:rPr>
                <w:rFonts w:eastAsia="Arial"/>
                <w:szCs w:val="22"/>
              </w:rPr>
            </w:pPr>
            <w:r w:rsidRPr="009435D3">
              <w:rPr>
                <w:szCs w:val="22"/>
              </w:rPr>
              <w:t>390</w:t>
            </w:r>
          </w:p>
        </w:tc>
        <w:tc>
          <w:tcPr>
            <w:tcW w:w="693" w:type="pct"/>
          </w:tcPr>
          <w:p w14:paraId="37C504D1" w14:textId="58B474A1" w:rsidR="00DE2478" w:rsidRPr="009435D3" w:rsidRDefault="00DE2478" w:rsidP="00DE2478">
            <w:pPr>
              <w:keepLines/>
              <w:spacing w:before="160" w:after="80" w:line="264" w:lineRule="auto"/>
              <w:rPr>
                <w:rFonts w:eastAsia="Arial"/>
                <w:szCs w:val="22"/>
              </w:rPr>
            </w:pPr>
            <w:r w:rsidRPr="009435D3">
              <w:rPr>
                <w:szCs w:val="22"/>
              </w:rPr>
              <w:t>352.7</w:t>
            </w:r>
          </w:p>
        </w:tc>
        <w:tc>
          <w:tcPr>
            <w:tcW w:w="656" w:type="pct"/>
          </w:tcPr>
          <w:p w14:paraId="1C568E4F" w14:textId="1DEB3C9A" w:rsidR="00DE2478" w:rsidRPr="009435D3" w:rsidRDefault="00DE2478" w:rsidP="00DE2478">
            <w:pPr>
              <w:keepLines/>
              <w:spacing w:before="160" w:after="80" w:line="264" w:lineRule="auto"/>
              <w:rPr>
                <w:rFonts w:eastAsia="Arial"/>
                <w:szCs w:val="22"/>
              </w:rPr>
            </w:pPr>
            <w:r w:rsidRPr="009435D3">
              <w:rPr>
                <w:szCs w:val="22"/>
              </w:rPr>
              <w:t>226</w:t>
            </w:r>
          </w:p>
        </w:tc>
        <w:tc>
          <w:tcPr>
            <w:tcW w:w="574" w:type="pct"/>
          </w:tcPr>
          <w:p w14:paraId="3F9E3202" w14:textId="648099F0" w:rsidR="00DE2478" w:rsidRPr="009435D3" w:rsidRDefault="00DE2478" w:rsidP="00DE2478">
            <w:pPr>
              <w:keepLines/>
              <w:spacing w:before="160" w:after="80" w:line="264" w:lineRule="auto"/>
              <w:rPr>
                <w:rFonts w:eastAsia="Arial"/>
                <w:szCs w:val="22"/>
              </w:rPr>
            </w:pPr>
            <w:r w:rsidRPr="009435D3">
              <w:rPr>
                <w:szCs w:val="22"/>
              </w:rPr>
              <w:t>93</w:t>
            </w:r>
          </w:p>
        </w:tc>
        <w:tc>
          <w:tcPr>
            <w:tcW w:w="574" w:type="pct"/>
          </w:tcPr>
          <w:p w14:paraId="32F1513E" w14:textId="349E7CA8" w:rsidR="00DE2478" w:rsidRPr="009435D3" w:rsidRDefault="00DE2478" w:rsidP="00DE2478">
            <w:pPr>
              <w:keepLines/>
              <w:spacing w:before="160" w:after="80" w:line="264" w:lineRule="auto"/>
              <w:rPr>
                <w:rFonts w:eastAsia="Arial"/>
                <w:szCs w:val="22"/>
              </w:rPr>
            </w:pPr>
            <w:r w:rsidRPr="009435D3">
              <w:rPr>
                <w:szCs w:val="22"/>
              </w:rPr>
              <w:t>289.2</w:t>
            </w:r>
          </w:p>
        </w:tc>
        <w:tc>
          <w:tcPr>
            <w:tcW w:w="599" w:type="pct"/>
          </w:tcPr>
          <w:p w14:paraId="6EC67B2E" w14:textId="3F210529" w:rsidR="00DE2478" w:rsidRPr="009435D3" w:rsidRDefault="00DE2478" w:rsidP="00DE2478">
            <w:pPr>
              <w:keepLines/>
              <w:spacing w:before="160" w:after="80" w:line="264" w:lineRule="auto"/>
              <w:rPr>
                <w:rFonts w:eastAsia="Arial"/>
                <w:szCs w:val="22"/>
              </w:rPr>
            </w:pPr>
            <w:r w:rsidRPr="009435D3">
              <w:rPr>
                <w:szCs w:val="22"/>
              </w:rPr>
              <w:t>71</w:t>
            </w:r>
          </w:p>
        </w:tc>
        <w:tc>
          <w:tcPr>
            <w:tcW w:w="461" w:type="pct"/>
          </w:tcPr>
          <w:p w14:paraId="4F7094BD" w14:textId="70CFBE59" w:rsidR="00DE2478" w:rsidRPr="009435D3" w:rsidRDefault="00DE2478" w:rsidP="00DE2478">
            <w:pPr>
              <w:keepLines/>
              <w:spacing w:before="160" w:after="80" w:line="264" w:lineRule="auto"/>
              <w:rPr>
                <w:rFonts w:eastAsia="Arial"/>
                <w:szCs w:val="22"/>
              </w:rPr>
            </w:pPr>
            <w:r w:rsidRPr="009435D3">
              <w:rPr>
                <w:szCs w:val="22"/>
              </w:rPr>
              <w:t>63.5</w:t>
            </w:r>
          </w:p>
        </w:tc>
      </w:tr>
      <w:tr w:rsidR="00DE2478" w:rsidRPr="009435D3" w14:paraId="35B513C5" w14:textId="77777777" w:rsidTr="00BB6B58">
        <w:trPr>
          <w:cantSplit/>
          <w:trHeight w:val="494"/>
        </w:trPr>
        <w:tc>
          <w:tcPr>
            <w:tcW w:w="750" w:type="pct"/>
          </w:tcPr>
          <w:p w14:paraId="7D0EBE23" w14:textId="56CCC5AD" w:rsidR="00DE2478" w:rsidRPr="00DE2478" w:rsidRDefault="00DE2478" w:rsidP="00DE2478">
            <w:pPr>
              <w:rPr>
                <w:rFonts w:eastAsia="Arial"/>
              </w:rPr>
            </w:pPr>
            <w:r>
              <w:rPr>
                <w:rFonts w:eastAsia="Arial"/>
              </w:rPr>
              <w:t>VLA4</w:t>
            </w:r>
          </w:p>
        </w:tc>
        <w:tc>
          <w:tcPr>
            <w:tcW w:w="693" w:type="pct"/>
          </w:tcPr>
          <w:p w14:paraId="39A1352F" w14:textId="6CC64EF8" w:rsidR="00DE2478" w:rsidRPr="009435D3" w:rsidRDefault="00DE2478" w:rsidP="00DE2478">
            <w:pPr>
              <w:keepLines/>
              <w:spacing w:before="160" w:after="80" w:line="264" w:lineRule="auto"/>
              <w:rPr>
                <w:rFonts w:eastAsia="Arial"/>
                <w:szCs w:val="22"/>
              </w:rPr>
            </w:pPr>
            <w:r w:rsidRPr="009435D3">
              <w:rPr>
                <w:szCs w:val="22"/>
              </w:rPr>
              <w:t>255</w:t>
            </w:r>
          </w:p>
        </w:tc>
        <w:tc>
          <w:tcPr>
            <w:tcW w:w="693" w:type="pct"/>
          </w:tcPr>
          <w:p w14:paraId="78821846" w14:textId="0ED07D01" w:rsidR="00DE2478" w:rsidRPr="009435D3" w:rsidRDefault="00DE2478" w:rsidP="00DE2478">
            <w:pPr>
              <w:keepLines/>
              <w:spacing w:before="160" w:after="80" w:line="264" w:lineRule="auto"/>
              <w:rPr>
                <w:rFonts w:eastAsia="Arial"/>
                <w:szCs w:val="22"/>
              </w:rPr>
            </w:pPr>
            <w:r w:rsidRPr="009435D3">
              <w:rPr>
                <w:szCs w:val="22"/>
              </w:rPr>
              <w:t>229.4</w:t>
            </w:r>
          </w:p>
        </w:tc>
        <w:tc>
          <w:tcPr>
            <w:tcW w:w="656" w:type="pct"/>
          </w:tcPr>
          <w:p w14:paraId="31EA2B38" w14:textId="6F583B0B" w:rsidR="00DE2478" w:rsidRPr="009435D3" w:rsidRDefault="00DE2478" w:rsidP="00DE2478">
            <w:pPr>
              <w:keepLines/>
              <w:spacing w:before="160" w:after="80" w:line="264" w:lineRule="auto"/>
              <w:rPr>
                <w:rFonts w:eastAsia="Arial"/>
                <w:szCs w:val="22"/>
              </w:rPr>
            </w:pPr>
            <w:r w:rsidRPr="009435D3">
              <w:rPr>
                <w:szCs w:val="22"/>
              </w:rPr>
              <w:t>143</w:t>
            </w:r>
          </w:p>
        </w:tc>
        <w:tc>
          <w:tcPr>
            <w:tcW w:w="574" w:type="pct"/>
          </w:tcPr>
          <w:p w14:paraId="7F88CB7F" w14:textId="26DE113B" w:rsidR="00DE2478" w:rsidRPr="009435D3" w:rsidRDefault="00DE2478" w:rsidP="00DE2478">
            <w:pPr>
              <w:keepLines/>
              <w:spacing w:before="160" w:after="80" w:line="264" w:lineRule="auto"/>
              <w:rPr>
                <w:rFonts w:eastAsia="Arial"/>
                <w:szCs w:val="22"/>
              </w:rPr>
            </w:pPr>
            <w:r w:rsidRPr="009435D3">
              <w:rPr>
                <w:szCs w:val="22"/>
              </w:rPr>
              <w:t>82</w:t>
            </w:r>
          </w:p>
        </w:tc>
        <w:tc>
          <w:tcPr>
            <w:tcW w:w="574" w:type="pct"/>
          </w:tcPr>
          <w:p w14:paraId="3DF3C444" w14:textId="3047BE34" w:rsidR="00DE2478" w:rsidRPr="009435D3" w:rsidRDefault="00DE2478" w:rsidP="00DE2478">
            <w:pPr>
              <w:keepLines/>
              <w:spacing w:before="160" w:after="80" w:line="264" w:lineRule="auto"/>
              <w:rPr>
                <w:rFonts w:eastAsia="Arial"/>
                <w:szCs w:val="22"/>
              </w:rPr>
            </w:pPr>
            <w:r w:rsidRPr="009435D3">
              <w:rPr>
                <w:szCs w:val="22"/>
              </w:rPr>
              <w:t>201.3</w:t>
            </w:r>
          </w:p>
        </w:tc>
        <w:tc>
          <w:tcPr>
            <w:tcW w:w="599" w:type="pct"/>
          </w:tcPr>
          <w:p w14:paraId="4BBD4BBB" w14:textId="4B58AC74" w:rsidR="00DE2478" w:rsidRPr="009435D3" w:rsidRDefault="00DE2478" w:rsidP="00DE2478">
            <w:pPr>
              <w:keepLines/>
              <w:spacing w:before="160" w:after="80" w:line="264" w:lineRule="auto"/>
              <w:rPr>
                <w:rFonts w:eastAsia="Arial"/>
                <w:szCs w:val="22"/>
              </w:rPr>
            </w:pPr>
            <w:r w:rsidRPr="009435D3">
              <w:rPr>
                <w:szCs w:val="22"/>
              </w:rPr>
              <w:t>30</w:t>
            </w:r>
          </w:p>
        </w:tc>
        <w:tc>
          <w:tcPr>
            <w:tcW w:w="461" w:type="pct"/>
          </w:tcPr>
          <w:p w14:paraId="380F1568" w14:textId="23DCB6A2" w:rsidR="00DE2478" w:rsidRPr="009435D3" w:rsidRDefault="00DE2478" w:rsidP="00DE2478">
            <w:pPr>
              <w:keepLines/>
              <w:spacing w:before="160" w:after="80" w:line="264" w:lineRule="auto"/>
              <w:rPr>
                <w:rFonts w:eastAsia="Arial"/>
                <w:szCs w:val="22"/>
              </w:rPr>
            </w:pPr>
            <w:r w:rsidRPr="009435D3">
              <w:rPr>
                <w:szCs w:val="22"/>
              </w:rPr>
              <w:t>28.1</w:t>
            </w:r>
          </w:p>
        </w:tc>
      </w:tr>
      <w:tr w:rsidR="00DE2478" w:rsidRPr="009435D3" w14:paraId="5B9F266F" w14:textId="77777777" w:rsidTr="00BB6B58">
        <w:trPr>
          <w:cantSplit/>
          <w:trHeight w:val="494"/>
        </w:trPr>
        <w:tc>
          <w:tcPr>
            <w:tcW w:w="750" w:type="pct"/>
          </w:tcPr>
          <w:p w14:paraId="7EC43000" w14:textId="389DBBD4" w:rsidR="00DE2478" w:rsidRPr="00DE2478" w:rsidRDefault="00DE2478" w:rsidP="00DE2478">
            <w:pPr>
              <w:rPr>
                <w:rFonts w:eastAsia="Arial"/>
              </w:rPr>
            </w:pPr>
            <w:r>
              <w:rPr>
                <w:rFonts w:eastAsia="Arial"/>
              </w:rPr>
              <w:lastRenderedPageBreak/>
              <w:t>VLA5</w:t>
            </w:r>
          </w:p>
        </w:tc>
        <w:tc>
          <w:tcPr>
            <w:tcW w:w="693" w:type="pct"/>
          </w:tcPr>
          <w:p w14:paraId="47725C1F" w14:textId="3B02E01D" w:rsidR="00DE2478" w:rsidRPr="009435D3" w:rsidRDefault="00DE2478" w:rsidP="00DE2478">
            <w:pPr>
              <w:keepLines/>
              <w:spacing w:before="160" w:after="80" w:line="264" w:lineRule="auto"/>
              <w:rPr>
                <w:rFonts w:eastAsia="Arial"/>
                <w:szCs w:val="22"/>
              </w:rPr>
            </w:pPr>
            <w:r w:rsidRPr="009435D3">
              <w:rPr>
                <w:szCs w:val="22"/>
              </w:rPr>
              <w:t>88</w:t>
            </w:r>
          </w:p>
        </w:tc>
        <w:tc>
          <w:tcPr>
            <w:tcW w:w="693" w:type="pct"/>
          </w:tcPr>
          <w:p w14:paraId="0944EF4D" w14:textId="785C9BE3" w:rsidR="00DE2478" w:rsidRPr="009435D3" w:rsidRDefault="00DE2478" w:rsidP="00DE2478">
            <w:pPr>
              <w:keepLines/>
              <w:spacing w:before="160" w:after="80" w:line="264" w:lineRule="auto"/>
              <w:rPr>
                <w:rFonts w:eastAsia="Arial"/>
                <w:szCs w:val="22"/>
              </w:rPr>
            </w:pPr>
            <w:r w:rsidRPr="009435D3">
              <w:rPr>
                <w:szCs w:val="22"/>
              </w:rPr>
              <w:t>81.4</w:t>
            </w:r>
          </w:p>
        </w:tc>
        <w:tc>
          <w:tcPr>
            <w:tcW w:w="656" w:type="pct"/>
          </w:tcPr>
          <w:p w14:paraId="349D0EE0" w14:textId="13D54E20" w:rsidR="00DE2478" w:rsidRPr="009435D3" w:rsidRDefault="00DE2478" w:rsidP="00DE2478">
            <w:pPr>
              <w:keepLines/>
              <w:spacing w:before="160" w:after="80" w:line="264" w:lineRule="auto"/>
              <w:rPr>
                <w:rFonts w:eastAsia="Arial"/>
                <w:szCs w:val="22"/>
              </w:rPr>
            </w:pPr>
            <w:r w:rsidRPr="009435D3">
              <w:rPr>
                <w:szCs w:val="22"/>
              </w:rPr>
              <w:t>55</w:t>
            </w:r>
          </w:p>
        </w:tc>
        <w:tc>
          <w:tcPr>
            <w:tcW w:w="574" w:type="pct"/>
          </w:tcPr>
          <w:p w14:paraId="0850802B" w14:textId="7922E26F" w:rsidR="00DE2478" w:rsidRPr="009435D3" w:rsidRDefault="00DE2478" w:rsidP="00DE2478">
            <w:pPr>
              <w:keepLines/>
              <w:spacing w:before="160" w:after="80" w:line="264" w:lineRule="auto"/>
              <w:rPr>
                <w:rFonts w:eastAsia="Arial"/>
                <w:szCs w:val="22"/>
              </w:rPr>
            </w:pPr>
            <w:r w:rsidRPr="009435D3">
              <w:rPr>
                <w:szCs w:val="22"/>
              </w:rPr>
              <w:t>23</w:t>
            </w:r>
          </w:p>
        </w:tc>
        <w:tc>
          <w:tcPr>
            <w:tcW w:w="574" w:type="pct"/>
          </w:tcPr>
          <w:p w14:paraId="1351AE77" w14:textId="4A55C119" w:rsidR="00DE2478" w:rsidRPr="009435D3" w:rsidRDefault="00DE2478" w:rsidP="00DE2478">
            <w:pPr>
              <w:keepLines/>
              <w:spacing w:before="160" w:after="80" w:line="264" w:lineRule="auto"/>
              <w:rPr>
                <w:rFonts w:eastAsia="Arial"/>
                <w:szCs w:val="22"/>
              </w:rPr>
            </w:pPr>
            <w:r w:rsidRPr="009435D3">
              <w:rPr>
                <w:szCs w:val="22"/>
              </w:rPr>
              <w:t>72</w:t>
            </w:r>
          </w:p>
        </w:tc>
        <w:tc>
          <w:tcPr>
            <w:tcW w:w="599" w:type="pct"/>
          </w:tcPr>
          <w:p w14:paraId="3F9ED197" w14:textId="56DDB0D3" w:rsidR="00DE2478" w:rsidRPr="009435D3" w:rsidRDefault="00DE2478" w:rsidP="00DE2478">
            <w:pPr>
              <w:keepLines/>
              <w:spacing w:before="160" w:after="80" w:line="264" w:lineRule="auto"/>
              <w:rPr>
                <w:rFonts w:eastAsia="Arial"/>
                <w:szCs w:val="22"/>
              </w:rPr>
            </w:pPr>
            <w:r w:rsidRPr="009435D3">
              <w:rPr>
                <w:szCs w:val="22"/>
              </w:rPr>
              <w:t>10</w:t>
            </w:r>
          </w:p>
        </w:tc>
        <w:tc>
          <w:tcPr>
            <w:tcW w:w="461" w:type="pct"/>
          </w:tcPr>
          <w:p w14:paraId="4ADB56D6" w14:textId="11D57934" w:rsidR="00DE2478" w:rsidRPr="009435D3" w:rsidRDefault="00DE2478" w:rsidP="00DE2478">
            <w:pPr>
              <w:keepLines/>
              <w:spacing w:before="160" w:after="80" w:line="264" w:lineRule="auto"/>
              <w:rPr>
                <w:rFonts w:eastAsia="Arial"/>
                <w:szCs w:val="22"/>
              </w:rPr>
            </w:pPr>
            <w:r w:rsidRPr="009435D3">
              <w:rPr>
                <w:szCs w:val="22"/>
              </w:rPr>
              <w:t>9.4</w:t>
            </w:r>
          </w:p>
        </w:tc>
      </w:tr>
      <w:tr w:rsidR="00DE2478" w:rsidRPr="009435D3" w14:paraId="2F9D8E77" w14:textId="77777777" w:rsidTr="00BB6B58">
        <w:trPr>
          <w:cantSplit/>
          <w:trHeight w:val="494"/>
        </w:trPr>
        <w:tc>
          <w:tcPr>
            <w:tcW w:w="750" w:type="pct"/>
          </w:tcPr>
          <w:p w14:paraId="0392503D" w14:textId="13B6C17B" w:rsidR="00DE2478" w:rsidRPr="00DE2478" w:rsidRDefault="00DE2478" w:rsidP="00DE2478">
            <w:pPr>
              <w:rPr>
                <w:rFonts w:eastAsia="Arial"/>
              </w:rPr>
            </w:pPr>
            <w:r>
              <w:rPr>
                <w:rFonts w:eastAsia="Arial"/>
              </w:rPr>
              <w:t>VLA6</w:t>
            </w:r>
          </w:p>
        </w:tc>
        <w:tc>
          <w:tcPr>
            <w:tcW w:w="693" w:type="pct"/>
          </w:tcPr>
          <w:p w14:paraId="1F1CD475" w14:textId="45977E9B" w:rsidR="00DE2478" w:rsidRPr="009435D3" w:rsidRDefault="00DE2478" w:rsidP="00DE2478">
            <w:pPr>
              <w:keepLines/>
              <w:spacing w:before="160" w:after="80" w:line="264" w:lineRule="auto"/>
              <w:rPr>
                <w:rFonts w:eastAsia="Arial"/>
                <w:szCs w:val="22"/>
              </w:rPr>
            </w:pPr>
            <w:r w:rsidRPr="009435D3">
              <w:rPr>
                <w:szCs w:val="22"/>
              </w:rPr>
              <w:t>34</w:t>
            </w:r>
          </w:p>
        </w:tc>
        <w:tc>
          <w:tcPr>
            <w:tcW w:w="693" w:type="pct"/>
          </w:tcPr>
          <w:p w14:paraId="300F4AFF" w14:textId="5FE0DB6B" w:rsidR="00DE2478" w:rsidRPr="009435D3" w:rsidRDefault="00DE2478" w:rsidP="00DE2478">
            <w:pPr>
              <w:keepLines/>
              <w:spacing w:before="160" w:after="80" w:line="264" w:lineRule="auto"/>
              <w:rPr>
                <w:rFonts w:eastAsia="Arial"/>
                <w:szCs w:val="22"/>
              </w:rPr>
            </w:pPr>
            <w:r w:rsidRPr="009435D3">
              <w:rPr>
                <w:szCs w:val="22"/>
              </w:rPr>
              <w:t>31.5</w:t>
            </w:r>
          </w:p>
        </w:tc>
        <w:tc>
          <w:tcPr>
            <w:tcW w:w="656" w:type="pct"/>
          </w:tcPr>
          <w:p w14:paraId="55BCDED8" w14:textId="504E9347" w:rsidR="00DE2478" w:rsidRPr="009435D3" w:rsidRDefault="00DE2478" w:rsidP="00DE2478">
            <w:pPr>
              <w:keepLines/>
              <w:spacing w:before="160" w:after="80" w:line="264" w:lineRule="auto"/>
              <w:rPr>
                <w:rFonts w:eastAsia="Arial"/>
                <w:szCs w:val="22"/>
              </w:rPr>
            </w:pPr>
            <w:r w:rsidRPr="009435D3">
              <w:rPr>
                <w:szCs w:val="22"/>
              </w:rPr>
              <w:t>23</w:t>
            </w:r>
          </w:p>
        </w:tc>
        <w:tc>
          <w:tcPr>
            <w:tcW w:w="574" w:type="pct"/>
          </w:tcPr>
          <w:p w14:paraId="49BDE5E0" w14:textId="7174EAD9" w:rsidR="00DE2478" w:rsidRPr="009435D3" w:rsidRDefault="00DE2478" w:rsidP="00DE2478">
            <w:pPr>
              <w:keepLines/>
              <w:spacing w:before="160" w:after="80" w:line="264" w:lineRule="auto"/>
              <w:rPr>
                <w:rFonts w:eastAsia="Arial"/>
                <w:szCs w:val="22"/>
              </w:rPr>
            </w:pPr>
            <w:r w:rsidRPr="009435D3">
              <w:rPr>
                <w:szCs w:val="22"/>
              </w:rPr>
              <w:t>10</w:t>
            </w:r>
          </w:p>
        </w:tc>
        <w:tc>
          <w:tcPr>
            <w:tcW w:w="574" w:type="pct"/>
          </w:tcPr>
          <w:p w14:paraId="1528A150" w14:textId="2D6281CA" w:rsidR="00DE2478" w:rsidRPr="009435D3" w:rsidRDefault="00DE2478" w:rsidP="00DE2478">
            <w:pPr>
              <w:keepLines/>
              <w:spacing w:before="160" w:after="80" w:line="264" w:lineRule="auto"/>
              <w:rPr>
                <w:rFonts w:eastAsia="Arial"/>
                <w:szCs w:val="22"/>
              </w:rPr>
            </w:pPr>
            <w:r w:rsidRPr="009435D3">
              <w:rPr>
                <w:szCs w:val="22"/>
              </w:rPr>
              <w:t>30.5</w:t>
            </w:r>
          </w:p>
        </w:tc>
        <w:tc>
          <w:tcPr>
            <w:tcW w:w="599" w:type="pct"/>
          </w:tcPr>
          <w:p w14:paraId="52C132DB" w14:textId="3719FF12" w:rsidR="00DE2478" w:rsidRPr="009435D3" w:rsidRDefault="00DE2478" w:rsidP="00DE2478">
            <w:pPr>
              <w:keepLines/>
              <w:spacing w:before="160" w:after="80" w:line="264" w:lineRule="auto"/>
              <w:rPr>
                <w:rFonts w:eastAsia="Arial"/>
                <w:szCs w:val="22"/>
              </w:rPr>
            </w:pPr>
            <w:r w:rsidRPr="009435D3">
              <w:rPr>
                <w:rFonts w:eastAsia="Arial"/>
                <w:szCs w:val="22"/>
              </w:rPr>
              <w:t>1</w:t>
            </w:r>
          </w:p>
        </w:tc>
        <w:tc>
          <w:tcPr>
            <w:tcW w:w="461" w:type="pct"/>
          </w:tcPr>
          <w:p w14:paraId="58C8EF9F" w14:textId="7B5B2376" w:rsidR="00DE2478" w:rsidRPr="009435D3" w:rsidRDefault="00DE2478" w:rsidP="00DE2478">
            <w:pPr>
              <w:keepLines/>
              <w:spacing w:before="160" w:after="80" w:line="264" w:lineRule="auto"/>
              <w:rPr>
                <w:rFonts w:eastAsia="Arial"/>
                <w:szCs w:val="22"/>
              </w:rPr>
            </w:pPr>
            <w:r w:rsidRPr="009435D3">
              <w:rPr>
                <w:rFonts w:eastAsia="Arial"/>
                <w:szCs w:val="22"/>
              </w:rPr>
              <w:t>1</w:t>
            </w:r>
          </w:p>
        </w:tc>
      </w:tr>
      <w:tr w:rsidR="00DE2478" w:rsidRPr="009435D3" w14:paraId="15A8BE22" w14:textId="77777777" w:rsidTr="00BB6B58">
        <w:trPr>
          <w:cantSplit/>
          <w:trHeight w:val="494"/>
        </w:trPr>
        <w:tc>
          <w:tcPr>
            <w:tcW w:w="750" w:type="pct"/>
          </w:tcPr>
          <w:p w14:paraId="6F45B6FA" w14:textId="7627B2B1" w:rsidR="00DE2478" w:rsidRDefault="00DE2478" w:rsidP="00DE2478">
            <w:pPr>
              <w:rPr>
                <w:rFonts w:eastAsia="Arial"/>
              </w:rPr>
            </w:pPr>
            <w:r>
              <w:rPr>
                <w:rFonts w:eastAsia="Arial"/>
              </w:rPr>
              <w:t>Total</w:t>
            </w:r>
          </w:p>
        </w:tc>
        <w:tc>
          <w:tcPr>
            <w:tcW w:w="693" w:type="pct"/>
          </w:tcPr>
          <w:p w14:paraId="60898F40" w14:textId="726C6278" w:rsidR="00DE2478" w:rsidRPr="009435D3" w:rsidRDefault="00DE2478" w:rsidP="00DE2478">
            <w:pPr>
              <w:keepLines/>
              <w:spacing w:before="160" w:after="80" w:line="264" w:lineRule="auto"/>
              <w:rPr>
                <w:rFonts w:eastAsia="Arial"/>
                <w:szCs w:val="22"/>
              </w:rPr>
            </w:pPr>
            <w:r w:rsidRPr="009435D3">
              <w:rPr>
                <w:szCs w:val="22"/>
              </w:rPr>
              <w:t>982</w:t>
            </w:r>
          </w:p>
        </w:tc>
        <w:tc>
          <w:tcPr>
            <w:tcW w:w="693" w:type="pct"/>
          </w:tcPr>
          <w:p w14:paraId="184982F6" w14:textId="430A987E" w:rsidR="00DE2478" w:rsidRPr="009435D3" w:rsidRDefault="00DE2478" w:rsidP="00DE2478">
            <w:pPr>
              <w:keepLines/>
              <w:spacing w:before="160" w:after="80" w:line="264" w:lineRule="auto"/>
              <w:rPr>
                <w:rFonts w:eastAsia="Arial"/>
                <w:szCs w:val="22"/>
              </w:rPr>
            </w:pPr>
            <w:r w:rsidRPr="009435D3">
              <w:rPr>
                <w:szCs w:val="22"/>
              </w:rPr>
              <w:t>878.3</w:t>
            </w:r>
          </w:p>
        </w:tc>
        <w:tc>
          <w:tcPr>
            <w:tcW w:w="656" w:type="pct"/>
          </w:tcPr>
          <w:p w14:paraId="5731E2BE" w14:textId="08890034" w:rsidR="00DE2478" w:rsidRPr="009435D3" w:rsidRDefault="00DE2478" w:rsidP="00DE2478">
            <w:pPr>
              <w:keepLines/>
              <w:spacing w:before="160" w:after="80" w:line="264" w:lineRule="auto"/>
              <w:rPr>
                <w:rFonts w:eastAsia="Arial"/>
                <w:szCs w:val="22"/>
              </w:rPr>
            </w:pPr>
            <w:r w:rsidRPr="009435D3">
              <w:rPr>
                <w:szCs w:val="22"/>
              </w:rPr>
              <w:t>541</w:t>
            </w:r>
          </w:p>
        </w:tc>
        <w:tc>
          <w:tcPr>
            <w:tcW w:w="574" w:type="pct"/>
          </w:tcPr>
          <w:p w14:paraId="2FD488E3" w14:textId="0AD989FC" w:rsidR="00DE2478" w:rsidRPr="009435D3" w:rsidRDefault="00DE2478" w:rsidP="00DE2478">
            <w:pPr>
              <w:keepLines/>
              <w:spacing w:before="160" w:after="80" w:line="264" w:lineRule="auto"/>
              <w:rPr>
                <w:rFonts w:eastAsia="Arial"/>
                <w:szCs w:val="22"/>
              </w:rPr>
            </w:pPr>
            <w:r w:rsidRPr="009435D3">
              <w:rPr>
                <w:szCs w:val="22"/>
              </w:rPr>
              <w:t>275</w:t>
            </w:r>
          </w:p>
        </w:tc>
        <w:tc>
          <w:tcPr>
            <w:tcW w:w="574" w:type="pct"/>
          </w:tcPr>
          <w:p w14:paraId="07943B98" w14:textId="568F39C6" w:rsidR="00DE2478" w:rsidRPr="009435D3" w:rsidRDefault="00DE2478" w:rsidP="00DE2478">
            <w:pPr>
              <w:keepLines/>
              <w:spacing w:before="160" w:after="80" w:line="264" w:lineRule="auto"/>
              <w:rPr>
                <w:rFonts w:eastAsia="Arial"/>
                <w:szCs w:val="22"/>
              </w:rPr>
            </w:pPr>
            <w:r w:rsidRPr="009435D3">
              <w:rPr>
                <w:szCs w:val="22"/>
              </w:rPr>
              <w:t>733</w:t>
            </w:r>
          </w:p>
        </w:tc>
        <w:tc>
          <w:tcPr>
            <w:tcW w:w="599" w:type="pct"/>
          </w:tcPr>
          <w:p w14:paraId="5CBEE280" w14:textId="4FA847BB" w:rsidR="00DE2478" w:rsidRPr="009435D3" w:rsidRDefault="00DE2478" w:rsidP="00DE2478">
            <w:pPr>
              <w:keepLines/>
              <w:spacing w:before="160" w:after="80" w:line="264" w:lineRule="auto"/>
              <w:rPr>
                <w:rFonts w:eastAsia="Arial"/>
                <w:szCs w:val="22"/>
              </w:rPr>
            </w:pPr>
            <w:r w:rsidRPr="009435D3">
              <w:rPr>
                <w:szCs w:val="22"/>
              </w:rPr>
              <w:t>166</w:t>
            </w:r>
          </w:p>
        </w:tc>
        <w:tc>
          <w:tcPr>
            <w:tcW w:w="461" w:type="pct"/>
          </w:tcPr>
          <w:p w14:paraId="22042FC1" w14:textId="05D4B2DE" w:rsidR="00DE2478" w:rsidRPr="009435D3" w:rsidRDefault="00DE2478" w:rsidP="00DE2478">
            <w:pPr>
              <w:keepLines/>
              <w:spacing w:before="160" w:after="80" w:line="264" w:lineRule="auto"/>
              <w:rPr>
                <w:rFonts w:eastAsia="Arial"/>
                <w:szCs w:val="22"/>
              </w:rPr>
            </w:pPr>
            <w:r w:rsidRPr="009435D3">
              <w:rPr>
                <w:szCs w:val="22"/>
              </w:rPr>
              <w:t>145.3</w:t>
            </w:r>
          </w:p>
        </w:tc>
      </w:tr>
      <w:tr w:rsidR="00DE2478" w:rsidRPr="009435D3" w14:paraId="2824B015" w14:textId="77777777" w:rsidTr="00BB6B58">
        <w:trPr>
          <w:cantSplit/>
          <w:trHeight w:val="494"/>
        </w:trPr>
        <w:tc>
          <w:tcPr>
            <w:tcW w:w="750" w:type="pct"/>
          </w:tcPr>
          <w:p w14:paraId="4FEDEEE7" w14:textId="1CA25A26" w:rsidR="00DE2478" w:rsidRDefault="00DE2478" w:rsidP="00DE2478">
            <w:pPr>
              <w:rPr>
                <w:rFonts w:eastAsia="Arial"/>
              </w:rPr>
            </w:pPr>
            <w:r>
              <w:rPr>
                <w:rFonts w:eastAsia="Arial"/>
              </w:rPr>
              <w:t>Executives</w:t>
            </w:r>
          </w:p>
        </w:tc>
        <w:tc>
          <w:tcPr>
            <w:tcW w:w="693" w:type="pct"/>
          </w:tcPr>
          <w:p w14:paraId="75F2FBD7" w14:textId="4BDEB1A2" w:rsidR="00DE2478" w:rsidRPr="009435D3" w:rsidRDefault="00DE2478" w:rsidP="00DE2478">
            <w:pPr>
              <w:keepLines/>
              <w:spacing w:before="160" w:after="80" w:line="264" w:lineRule="auto"/>
              <w:rPr>
                <w:rFonts w:eastAsia="Arial"/>
                <w:szCs w:val="22"/>
              </w:rPr>
            </w:pPr>
            <w:r w:rsidRPr="009435D3">
              <w:rPr>
                <w:rFonts w:eastAsia="Arial"/>
                <w:szCs w:val="22"/>
              </w:rPr>
              <w:t>12</w:t>
            </w:r>
          </w:p>
        </w:tc>
        <w:tc>
          <w:tcPr>
            <w:tcW w:w="693" w:type="pct"/>
          </w:tcPr>
          <w:p w14:paraId="05B464D7" w14:textId="39517C87" w:rsidR="00DE2478" w:rsidRPr="009435D3" w:rsidRDefault="00DE2478" w:rsidP="00DE2478">
            <w:pPr>
              <w:keepLines/>
              <w:spacing w:before="160" w:after="80" w:line="264" w:lineRule="auto"/>
              <w:rPr>
                <w:rFonts w:eastAsia="Arial"/>
                <w:szCs w:val="22"/>
              </w:rPr>
            </w:pPr>
            <w:r w:rsidRPr="009435D3">
              <w:rPr>
                <w:rFonts w:eastAsia="Arial"/>
                <w:szCs w:val="22"/>
              </w:rPr>
              <w:t>11.6</w:t>
            </w:r>
          </w:p>
        </w:tc>
        <w:tc>
          <w:tcPr>
            <w:tcW w:w="656" w:type="pct"/>
          </w:tcPr>
          <w:p w14:paraId="748D37C9" w14:textId="0623175F" w:rsidR="00DE2478" w:rsidRPr="009435D3" w:rsidRDefault="00DE2478" w:rsidP="00DE2478">
            <w:pPr>
              <w:keepLines/>
              <w:spacing w:before="160" w:after="80" w:line="264" w:lineRule="auto"/>
              <w:rPr>
                <w:rFonts w:eastAsia="Arial"/>
                <w:szCs w:val="22"/>
              </w:rPr>
            </w:pPr>
            <w:r w:rsidRPr="009435D3">
              <w:rPr>
                <w:rFonts w:eastAsia="Arial"/>
                <w:szCs w:val="22"/>
              </w:rPr>
              <w:t>9</w:t>
            </w:r>
          </w:p>
        </w:tc>
        <w:tc>
          <w:tcPr>
            <w:tcW w:w="574" w:type="pct"/>
          </w:tcPr>
          <w:p w14:paraId="68A21640" w14:textId="0B444034" w:rsidR="00DE2478" w:rsidRPr="009435D3" w:rsidRDefault="00DE2478" w:rsidP="00DE2478">
            <w:pPr>
              <w:keepLines/>
              <w:spacing w:before="160" w:after="80" w:line="264" w:lineRule="auto"/>
              <w:rPr>
                <w:rFonts w:eastAsia="Arial"/>
                <w:szCs w:val="22"/>
              </w:rPr>
            </w:pPr>
            <w:r w:rsidRPr="009435D3">
              <w:rPr>
                <w:rFonts w:eastAsia="Arial"/>
                <w:szCs w:val="22"/>
              </w:rPr>
              <w:t>3</w:t>
            </w:r>
          </w:p>
        </w:tc>
        <w:tc>
          <w:tcPr>
            <w:tcW w:w="574" w:type="pct"/>
          </w:tcPr>
          <w:p w14:paraId="2D3C7562" w14:textId="545FB034" w:rsidR="00DE2478" w:rsidRPr="009435D3" w:rsidRDefault="00DE2478" w:rsidP="00DE2478">
            <w:pPr>
              <w:keepLines/>
              <w:spacing w:before="160" w:after="80" w:line="264" w:lineRule="auto"/>
              <w:rPr>
                <w:rFonts w:eastAsia="Arial"/>
                <w:szCs w:val="22"/>
              </w:rPr>
            </w:pPr>
            <w:r w:rsidRPr="009435D3">
              <w:rPr>
                <w:rFonts w:eastAsia="Arial"/>
                <w:szCs w:val="22"/>
              </w:rPr>
              <w:t>11.6</w:t>
            </w:r>
          </w:p>
        </w:tc>
        <w:tc>
          <w:tcPr>
            <w:tcW w:w="599" w:type="pct"/>
          </w:tcPr>
          <w:p w14:paraId="03700C2B" w14:textId="75F7A643" w:rsidR="00DE2478" w:rsidRPr="009435D3" w:rsidRDefault="00DE2478" w:rsidP="00DE2478">
            <w:pPr>
              <w:keepLines/>
              <w:spacing w:before="160" w:after="80" w:line="264" w:lineRule="auto"/>
              <w:rPr>
                <w:rFonts w:eastAsia="Arial"/>
                <w:szCs w:val="22"/>
              </w:rPr>
            </w:pPr>
            <w:r w:rsidRPr="009435D3">
              <w:rPr>
                <w:rFonts w:eastAsia="Arial"/>
                <w:szCs w:val="22"/>
              </w:rPr>
              <w:t>0</w:t>
            </w:r>
          </w:p>
        </w:tc>
        <w:tc>
          <w:tcPr>
            <w:tcW w:w="461" w:type="pct"/>
          </w:tcPr>
          <w:p w14:paraId="7C8F7FBF" w14:textId="38B23D58" w:rsidR="00DE2478" w:rsidRPr="009435D3" w:rsidRDefault="00DE2478" w:rsidP="00DE2478">
            <w:pPr>
              <w:keepLines/>
              <w:spacing w:before="160" w:after="80" w:line="264" w:lineRule="auto"/>
              <w:rPr>
                <w:rFonts w:eastAsia="Arial"/>
                <w:szCs w:val="22"/>
              </w:rPr>
            </w:pPr>
            <w:r w:rsidRPr="009435D3">
              <w:rPr>
                <w:rFonts w:eastAsia="Arial"/>
                <w:szCs w:val="22"/>
              </w:rPr>
              <w:t>0</w:t>
            </w:r>
          </w:p>
        </w:tc>
      </w:tr>
      <w:tr w:rsidR="00DE2478" w:rsidRPr="00DE2478" w14:paraId="121A98B0" w14:textId="77777777" w:rsidTr="00BB6B58">
        <w:trPr>
          <w:cantSplit/>
          <w:trHeight w:val="494"/>
        </w:trPr>
        <w:tc>
          <w:tcPr>
            <w:tcW w:w="750" w:type="pct"/>
          </w:tcPr>
          <w:p w14:paraId="4B31FF3D" w14:textId="1D4EB7DA" w:rsidR="00DE2478" w:rsidRPr="00DE2478" w:rsidRDefault="00DE2478" w:rsidP="00DE2478">
            <w:pPr>
              <w:rPr>
                <w:rFonts w:eastAsia="Arial"/>
                <w:b/>
                <w:bCs/>
              </w:rPr>
            </w:pPr>
            <w:r w:rsidRPr="00DE2478">
              <w:rPr>
                <w:rFonts w:eastAsia="Arial"/>
                <w:b/>
                <w:bCs/>
              </w:rPr>
              <w:t>Total employees</w:t>
            </w:r>
          </w:p>
        </w:tc>
        <w:tc>
          <w:tcPr>
            <w:tcW w:w="693" w:type="pct"/>
          </w:tcPr>
          <w:p w14:paraId="58199D40" w14:textId="28E82D1D" w:rsidR="00DE2478" w:rsidRPr="00DE2478" w:rsidRDefault="00DE2478" w:rsidP="00DE2478">
            <w:pPr>
              <w:keepLines/>
              <w:spacing w:before="160" w:after="80" w:line="264" w:lineRule="auto"/>
              <w:rPr>
                <w:rFonts w:eastAsia="Arial"/>
                <w:b/>
                <w:bCs/>
                <w:szCs w:val="22"/>
              </w:rPr>
            </w:pPr>
            <w:r w:rsidRPr="00DE2478">
              <w:rPr>
                <w:rFonts w:eastAsia="Arial"/>
                <w:b/>
                <w:bCs/>
                <w:szCs w:val="22"/>
              </w:rPr>
              <w:t>994</w:t>
            </w:r>
          </w:p>
        </w:tc>
        <w:tc>
          <w:tcPr>
            <w:tcW w:w="693" w:type="pct"/>
          </w:tcPr>
          <w:p w14:paraId="69B29523" w14:textId="6E178AB3" w:rsidR="00DE2478" w:rsidRPr="00DE2478" w:rsidRDefault="00DE2478" w:rsidP="00DE2478">
            <w:pPr>
              <w:keepLines/>
              <w:spacing w:before="160" w:after="80" w:line="264" w:lineRule="auto"/>
              <w:rPr>
                <w:rFonts w:eastAsia="Arial"/>
                <w:b/>
                <w:bCs/>
                <w:szCs w:val="22"/>
              </w:rPr>
            </w:pPr>
            <w:r w:rsidRPr="00DE2478">
              <w:rPr>
                <w:rFonts w:eastAsia="Arial"/>
                <w:b/>
                <w:bCs/>
                <w:szCs w:val="22"/>
              </w:rPr>
              <w:t>889.9</w:t>
            </w:r>
          </w:p>
        </w:tc>
        <w:tc>
          <w:tcPr>
            <w:tcW w:w="656" w:type="pct"/>
          </w:tcPr>
          <w:p w14:paraId="03104758" w14:textId="1830D4B7" w:rsidR="00DE2478" w:rsidRPr="00DE2478" w:rsidRDefault="00DE2478" w:rsidP="00DE2478">
            <w:pPr>
              <w:keepLines/>
              <w:spacing w:before="160" w:after="80" w:line="264" w:lineRule="auto"/>
              <w:rPr>
                <w:rFonts w:eastAsia="Arial"/>
                <w:b/>
                <w:bCs/>
                <w:szCs w:val="22"/>
              </w:rPr>
            </w:pPr>
            <w:r w:rsidRPr="00DE2478">
              <w:rPr>
                <w:rFonts w:eastAsia="Arial"/>
                <w:b/>
                <w:bCs/>
                <w:szCs w:val="22"/>
              </w:rPr>
              <w:t>550</w:t>
            </w:r>
          </w:p>
        </w:tc>
        <w:tc>
          <w:tcPr>
            <w:tcW w:w="574" w:type="pct"/>
          </w:tcPr>
          <w:p w14:paraId="228DB677" w14:textId="245D224F" w:rsidR="00DE2478" w:rsidRPr="00DE2478" w:rsidRDefault="00DE2478" w:rsidP="00DE2478">
            <w:pPr>
              <w:keepLines/>
              <w:spacing w:before="160" w:after="80" w:line="264" w:lineRule="auto"/>
              <w:rPr>
                <w:rFonts w:eastAsia="Arial"/>
                <w:b/>
                <w:bCs/>
                <w:szCs w:val="22"/>
              </w:rPr>
            </w:pPr>
            <w:r w:rsidRPr="00DE2478">
              <w:rPr>
                <w:rFonts w:eastAsia="Arial"/>
                <w:b/>
                <w:bCs/>
                <w:szCs w:val="22"/>
              </w:rPr>
              <w:t>278</w:t>
            </w:r>
          </w:p>
        </w:tc>
        <w:tc>
          <w:tcPr>
            <w:tcW w:w="574" w:type="pct"/>
          </w:tcPr>
          <w:p w14:paraId="319DAF40" w14:textId="23FA0286" w:rsidR="00DE2478" w:rsidRPr="00DE2478" w:rsidRDefault="00DE2478" w:rsidP="00DE2478">
            <w:pPr>
              <w:keepLines/>
              <w:spacing w:before="160" w:after="80" w:line="264" w:lineRule="auto"/>
              <w:rPr>
                <w:rFonts w:eastAsia="Arial"/>
                <w:b/>
                <w:bCs/>
                <w:szCs w:val="22"/>
              </w:rPr>
            </w:pPr>
            <w:r w:rsidRPr="00DE2478">
              <w:rPr>
                <w:rFonts w:eastAsia="Arial"/>
                <w:b/>
                <w:bCs/>
                <w:szCs w:val="22"/>
              </w:rPr>
              <w:t>744.6</w:t>
            </w:r>
          </w:p>
        </w:tc>
        <w:tc>
          <w:tcPr>
            <w:tcW w:w="599" w:type="pct"/>
          </w:tcPr>
          <w:p w14:paraId="095907B0" w14:textId="493F8FA4" w:rsidR="00DE2478" w:rsidRPr="00DE2478" w:rsidRDefault="00DE2478" w:rsidP="00DE2478">
            <w:pPr>
              <w:keepLines/>
              <w:spacing w:before="160" w:after="80" w:line="264" w:lineRule="auto"/>
              <w:rPr>
                <w:rFonts w:eastAsia="Arial"/>
                <w:b/>
                <w:bCs/>
                <w:szCs w:val="22"/>
              </w:rPr>
            </w:pPr>
            <w:r w:rsidRPr="00DE2478">
              <w:rPr>
                <w:rFonts w:eastAsia="Arial"/>
                <w:b/>
                <w:bCs/>
                <w:szCs w:val="22"/>
              </w:rPr>
              <w:t>166</w:t>
            </w:r>
          </w:p>
        </w:tc>
        <w:tc>
          <w:tcPr>
            <w:tcW w:w="461" w:type="pct"/>
          </w:tcPr>
          <w:p w14:paraId="3788B1D2" w14:textId="267672ED" w:rsidR="00DE2478" w:rsidRPr="00DE2478" w:rsidRDefault="00DE2478" w:rsidP="00DE2478">
            <w:pPr>
              <w:keepLines/>
              <w:spacing w:before="160" w:after="80" w:line="264" w:lineRule="auto"/>
              <w:rPr>
                <w:rFonts w:eastAsia="Arial"/>
                <w:b/>
                <w:bCs/>
                <w:szCs w:val="22"/>
              </w:rPr>
            </w:pPr>
            <w:r w:rsidRPr="00DE2478">
              <w:rPr>
                <w:rFonts w:eastAsia="Arial"/>
                <w:b/>
                <w:bCs/>
                <w:szCs w:val="22"/>
              </w:rPr>
              <w:t>145.3</w:t>
            </w:r>
          </w:p>
        </w:tc>
      </w:tr>
    </w:tbl>
    <w:p w14:paraId="45A50466" w14:textId="77777777" w:rsidR="00DE2478" w:rsidRDefault="00DE2478" w:rsidP="00DE2478">
      <w:pPr>
        <w:pStyle w:val="Heading4"/>
      </w:pPr>
      <w:r>
        <w:t>2021</w:t>
      </w:r>
    </w:p>
    <w:tbl>
      <w:tblPr>
        <w:tblStyle w:val="TableGrid"/>
        <w:tblW w:w="5000" w:type="pct"/>
        <w:tblLook w:val="06E0" w:firstRow="1" w:lastRow="1" w:firstColumn="1" w:lastColumn="0" w:noHBand="1" w:noVBand="1"/>
      </w:tblPr>
      <w:tblGrid>
        <w:gridCol w:w="1465"/>
        <w:gridCol w:w="1354"/>
        <w:gridCol w:w="1354"/>
        <w:gridCol w:w="1282"/>
        <w:gridCol w:w="1122"/>
        <w:gridCol w:w="1122"/>
        <w:gridCol w:w="1170"/>
        <w:gridCol w:w="901"/>
      </w:tblGrid>
      <w:tr w:rsidR="00DE2478" w:rsidRPr="00DE2478" w14:paraId="0FECB464" w14:textId="77777777" w:rsidTr="00BB6B58">
        <w:trPr>
          <w:cantSplit/>
          <w:trHeight w:val="541"/>
          <w:tblHeader/>
        </w:trPr>
        <w:tc>
          <w:tcPr>
            <w:tcW w:w="750" w:type="pct"/>
            <w:shd w:val="clear" w:color="auto" w:fill="D9D9D9" w:themeFill="background1" w:themeFillShade="D9"/>
          </w:tcPr>
          <w:p w14:paraId="66A69FCF" w14:textId="77777777" w:rsidR="00DE2478" w:rsidRPr="00DE2478" w:rsidRDefault="00DE2478" w:rsidP="00BB6B58">
            <w:pPr>
              <w:keepLines/>
              <w:spacing w:before="160" w:after="80" w:line="264" w:lineRule="auto"/>
              <w:rPr>
                <w:rFonts w:eastAsia="Arial"/>
                <w:b/>
                <w:bCs/>
                <w:szCs w:val="22"/>
              </w:rPr>
            </w:pPr>
            <w:r>
              <w:rPr>
                <w:rFonts w:eastAsia="Arial"/>
                <w:b/>
                <w:bCs/>
                <w:szCs w:val="22"/>
              </w:rPr>
              <w:t>VLA grade</w:t>
            </w:r>
          </w:p>
        </w:tc>
        <w:tc>
          <w:tcPr>
            <w:tcW w:w="693" w:type="pct"/>
            <w:shd w:val="clear" w:color="auto" w:fill="D9D9D9" w:themeFill="background1" w:themeFillShade="D9"/>
          </w:tcPr>
          <w:p w14:paraId="214DB17A" w14:textId="77777777" w:rsidR="00DE2478" w:rsidRPr="00DE2478" w:rsidRDefault="00DE2478" w:rsidP="00BB6B58">
            <w:pPr>
              <w:keepLines/>
              <w:spacing w:before="160" w:after="80" w:line="264" w:lineRule="auto"/>
              <w:rPr>
                <w:b/>
                <w:bCs/>
                <w:szCs w:val="22"/>
              </w:rPr>
            </w:pPr>
            <w:r w:rsidRPr="00DE2478">
              <w:rPr>
                <w:b/>
                <w:bCs/>
                <w:szCs w:val="22"/>
              </w:rPr>
              <w:t>All employees (number)</w:t>
            </w:r>
          </w:p>
        </w:tc>
        <w:tc>
          <w:tcPr>
            <w:tcW w:w="693" w:type="pct"/>
            <w:shd w:val="clear" w:color="auto" w:fill="D9D9D9" w:themeFill="background1" w:themeFillShade="D9"/>
          </w:tcPr>
          <w:p w14:paraId="3C9E50AA" w14:textId="77777777" w:rsidR="00DE2478" w:rsidRPr="00DE2478" w:rsidRDefault="00DE2478" w:rsidP="00BB6B58">
            <w:pPr>
              <w:keepLines/>
              <w:spacing w:before="160" w:after="80" w:line="264" w:lineRule="auto"/>
              <w:rPr>
                <w:b/>
                <w:bCs/>
                <w:szCs w:val="22"/>
              </w:rPr>
            </w:pPr>
            <w:r w:rsidRPr="00DE2478">
              <w:rPr>
                <w:b/>
                <w:bCs/>
                <w:szCs w:val="22"/>
              </w:rPr>
              <w:t>All employees (FTE)</w:t>
            </w:r>
          </w:p>
        </w:tc>
        <w:tc>
          <w:tcPr>
            <w:tcW w:w="656" w:type="pct"/>
            <w:shd w:val="clear" w:color="auto" w:fill="D9D9D9" w:themeFill="background1" w:themeFillShade="D9"/>
          </w:tcPr>
          <w:p w14:paraId="20895E34" w14:textId="77777777" w:rsidR="00DE2478" w:rsidRPr="00DE2478" w:rsidRDefault="00DE2478" w:rsidP="00BB6B58">
            <w:pPr>
              <w:keepLines/>
              <w:spacing w:before="160" w:after="80" w:line="264" w:lineRule="auto"/>
              <w:rPr>
                <w:b/>
                <w:bCs/>
                <w:szCs w:val="22"/>
              </w:rPr>
            </w:pPr>
            <w:r w:rsidRPr="00DE2478">
              <w:rPr>
                <w:b/>
                <w:bCs/>
                <w:szCs w:val="22"/>
              </w:rPr>
              <w:t>Ongoing (full time)</w:t>
            </w:r>
          </w:p>
        </w:tc>
        <w:tc>
          <w:tcPr>
            <w:tcW w:w="574" w:type="pct"/>
            <w:shd w:val="clear" w:color="auto" w:fill="D9D9D9" w:themeFill="background1" w:themeFillShade="D9"/>
          </w:tcPr>
          <w:p w14:paraId="50EFBF91" w14:textId="77777777" w:rsidR="00DE2478" w:rsidRPr="00DE2478" w:rsidRDefault="00DE2478" w:rsidP="00BB6B58">
            <w:pPr>
              <w:keepLines/>
              <w:spacing w:before="160" w:after="80" w:line="264" w:lineRule="auto"/>
              <w:rPr>
                <w:b/>
                <w:bCs/>
                <w:szCs w:val="22"/>
              </w:rPr>
            </w:pPr>
            <w:r w:rsidRPr="00DE2478">
              <w:rPr>
                <w:b/>
                <w:bCs/>
                <w:szCs w:val="22"/>
              </w:rPr>
              <w:t>Ongoing (part time)</w:t>
            </w:r>
          </w:p>
        </w:tc>
        <w:tc>
          <w:tcPr>
            <w:tcW w:w="574" w:type="pct"/>
            <w:shd w:val="clear" w:color="auto" w:fill="D9D9D9" w:themeFill="background1" w:themeFillShade="D9"/>
          </w:tcPr>
          <w:p w14:paraId="1894ECE1" w14:textId="77777777" w:rsidR="00DE2478" w:rsidRPr="00DE2478" w:rsidRDefault="00DE2478" w:rsidP="00BB6B58">
            <w:pPr>
              <w:keepLines/>
              <w:spacing w:before="160" w:after="80" w:line="264" w:lineRule="auto"/>
              <w:rPr>
                <w:b/>
                <w:bCs/>
                <w:szCs w:val="22"/>
              </w:rPr>
            </w:pPr>
            <w:r>
              <w:rPr>
                <w:b/>
                <w:bCs/>
                <w:szCs w:val="22"/>
              </w:rPr>
              <w:t>Ongoing (</w:t>
            </w:r>
            <w:r w:rsidRPr="00DE2478">
              <w:rPr>
                <w:b/>
                <w:bCs/>
                <w:szCs w:val="22"/>
              </w:rPr>
              <w:t>FTE</w:t>
            </w:r>
            <w:r>
              <w:rPr>
                <w:b/>
                <w:bCs/>
                <w:szCs w:val="22"/>
              </w:rPr>
              <w:t>)</w:t>
            </w:r>
          </w:p>
        </w:tc>
        <w:tc>
          <w:tcPr>
            <w:tcW w:w="599" w:type="pct"/>
            <w:shd w:val="clear" w:color="auto" w:fill="D9D9D9" w:themeFill="background1" w:themeFillShade="D9"/>
          </w:tcPr>
          <w:p w14:paraId="245026FE" w14:textId="77777777" w:rsidR="00DE2478" w:rsidRPr="00DE2478" w:rsidRDefault="00DE2478" w:rsidP="00BB6B58">
            <w:pPr>
              <w:keepLines/>
              <w:spacing w:before="160" w:after="80" w:line="264" w:lineRule="auto"/>
              <w:rPr>
                <w:b/>
                <w:bCs/>
                <w:szCs w:val="22"/>
              </w:rPr>
            </w:pPr>
            <w:r w:rsidRPr="00DE2478">
              <w:rPr>
                <w:b/>
                <w:bCs/>
                <w:szCs w:val="22"/>
              </w:rPr>
              <w:t>Fixed term and casual (number)</w:t>
            </w:r>
          </w:p>
        </w:tc>
        <w:tc>
          <w:tcPr>
            <w:tcW w:w="461" w:type="pct"/>
            <w:shd w:val="clear" w:color="auto" w:fill="D9D9D9" w:themeFill="background1" w:themeFillShade="D9"/>
          </w:tcPr>
          <w:p w14:paraId="31F49B0B" w14:textId="77777777" w:rsidR="00DE2478" w:rsidRPr="00DE2478" w:rsidRDefault="00DE2478" w:rsidP="00BB6B58">
            <w:pPr>
              <w:keepLines/>
              <w:spacing w:before="160" w:after="80" w:line="264" w:lineRule="auto"/>
              <w:rPr>
                <w:b/>
                <w:bCs/>
                <w:szCs w:val="22"/>
              </w:rPr>
            </w:pPr>
            <w:r w:rsidRPr="00DE2478">
              <w:rPr>
                <w:b/>
                <w:bCs/>
                <w:szCs w:val="22"/>
              </w:rPr>
              <w:t>Fixed term and casual (FTE)</w:t>
            </w:r>
          </w:p>
        </w:tc>
      </w:tr>
      <w:tr w:rsidR="00DE2478" w:rsidRPr="009435D3" w14:paraId="472B6F7F" w14:textId="77777777" w:rsidTr="00BB6B58">
        <w:trPr>
          <w:cantSplit/>
          <w:trHeight w:val="541"/>
        </w:trPr>
        <w:tc>
          <w:tcPr>
            <w:tcW w:w="750" w:type="pct"/>
          </w:tcPr>
          <w:p w14:paraId="06D10712" w14:textId="77777777" w:rsidR="00DE2478" w:rsidRPr="00DE2478" w:rsidRDefault="00DE2478" w:rsidP="00DE2478">
            <w:pPr>
              <w:rPr>
                <w:rFonts w:eastAsia="Arial"/>
              </w:rPr>
            </w:pPr>
            <w:r w:rsidRPr="00DE2478">
              <w:rPr>
                <w:rFonts w:eastAsia="Arial"/>
              </w:rPr>
              <w:t>VLA1</w:t>
            </w:r>
          </w:p>
        </w:tc>
        <w:tc>
          <w:tcPr>
            <w:tcW w:w="693" w:type="pct"/>
          </w:tcPr>
          <w:p w14:paraId="1C08ED7F" w14:textId="048F5BD3" w:rsidR="00DE2478" w:rsidRPr="009435D3" w:rsidRDefault="00DE2478" w:rsidP="00DE2478">
            <w:pPr>
              <w:keepLines/>
              <w:spacing w:before="160" w:after="80" w:line="264" w:lineRule="auto"/>
              <w:rPr>
                <w:szCs w:val="22"/>
              </w:rPr>
            </w:pPr>
            <w:r w:rsidRPr="009435D3">
              <w:rPr>
                <w:rFonts w:eastAsia="Arial"/>
                <w:szCs w:val="22"/>
              </w:rPr>
              <w:t>0</w:t>
            </w:r>
          </w:p>
        </w:tc>
        <w:tc>
          <w:tcPr>
            <w:tcW w:w="693" w:type="pct"/>
          </w:tcPr>
          <w:p w14:paraId="1D8BDE35" w14:textId="0AC24F13" w:rsidR="00DE2478" w:rsidRPr="009435D3" w:rsidRDefault="00DE2478" w:rsidP="00DE2478">
            <w:pPr>
              <w:keepLines/>
              <w:spacing w:before="160" w:after="80" w:line="264" w:lineRule="auto"/>
              <w:rPr>
                <w:szCs w:val="22"/>
              </w:rPr>
            </w:pPr>
            <w:r w:rsidRPr="009435D3">
              <w:rPr>
                <w:rFonts w:eastAsia="Arial"/>
                <w:szCs w:val="22"/>
              </w:rPr>
              <w:t>0</w:t>
            </w:r>
          </w:p>
        </w:tc>
        <w:tc>
          <w:tcPr>
            <w:tcW w:w="656" w:type="pct"/>
          </w:tcPr>
          <w:p w14:paraId="19D84C28" w14:textId="5B603FD4" w:rsidR="00DE2478" w:rsidRPr="009435D3" w:rsidRDefault="00DE2478" w:rsidP="00DE2478">
            <w:pPr>
              <w:keepLines/>
              <w:spacing w:before="160" w:after="80" w:line="264" w:lineRule="auto"/>
              <w:rPr>
                <w:szCs w:val="22"/>
              </w:rPr>
            </w:pPr>
            <w:r w:rsidRPr="009435D3">
              <w:rPr>
                <w:rFonts w:eastAsia="Arial"/>
                <w:szCs w:val="22"/>
              </w:rPr>
              <w:t>0</w:t>
            </w:r>
          </w:p>
        </w:tc>
        <w:tc>
          <w:tcPr>
            <w:tcW w:w="574" w:type="pct"/>
          </w:tcPr>
          <w:p w14:paraId="19EE5727" w14:textId="167D7D23" w:rsidR="00DE2478" w:rsidRPr="009435D3" w:rsidRDefault="00DE2478" w:rsidP="00DE2478">
            <w:pPr>
              <w:keepLines/>
              <w:spacing w:before="160" w:after="80" w:line="264" w:lineRule="auto"/>
              <w:rPr>
                <w:szCs w:val="22"/>
              </w:rPr>
            </w:pPr>
            <w:r w:rsidRPr="009435D3">
              <w:rPr>
                <w:rFonts w:eastAsia="Arial"/>
                <w:szCs w:val="22"/>
              </w:rPr>
              <w:t>0</w:t>
            </w:r>
          </w:p>
        </w:tc>
        <w:tc>
          <w:tcPr>
            <w:tcW w:w="574" w:type="pct"/>
          </w:tcPr>
          <w:p w14:paraId="6792249E" w14:textId="67366860" w:rsidR="00DE2478" w:rsidRPr="009435D3" w:rsidRDefault="00DE2478" w:rsidP="00DE2478">
            <w:pPr>
              <w:keepLines/>
              <w:spacing w:before="160" w:after="80" w:line="264" w:lineRule="auto"/>
              <w:rPr>
                <w:szCs w:val="22"/>
              </w:rPr>
            </w:pPr>
            <w:r w:rsidRPr="009435D3">
              <w:rPr>
                <w:rFonts w:eastAsia="Arial"/>
                <w:szCs w:val="22"/>
              </w:rPr>
              <w:t>0</w:t>
            </w:r>
          </w:p>
        </w:tc>
        <w:tc>
          <w:tcPr>
            <w:tcW w:w="599" w:type="pct"/>
          </w:tcPr>
          <w:p w14:paraId="6C93BD1A" w14:textId="2D4F21B6" w:rsidR="00DE2478" w:rsidRPr="009435D3" w:rsidRDefault="00DE2478" w:rsidP="00DE2478">
            <w:pPr>
              <w:keepLines/>
              <w:spacing w:before="160" w:after="80" w:line="264" w:lineRule="auto"/>
              <w:rPr>
                <w:szCs w:val="22"/>
              </w:rPr>
            </w:pPr>
            <w:r w:rsidRPr="009435D3">
              <w:rPr>
                <w:rFonts w:eastAsia="Arial"/>
                <w:szCs w:val="22"/>
              </w:rPr>
              <w:t>0</w:t>
            </w:r>
          </w:p>
        </w:tc>
        <w:tc>
          <w:tcPr>
            <w:tcW w:w="461" w:type="pct"/>
          </w:tcPr>
          <w:p w14:paraId="7ACA8A60" w14:textId="4FCD201A" w:rsidR="00DE2478" w:rsidRPr="009435D3" w:rsidRDefault="00DE2478" w:rsidP="00DE2478">
            <w:pPr>
              <w:keepLines/>
              <w:spacing w:before="160" w:after="80" w:line="264" w:lineRule="auto"/>
              <w:rPr>
                <w:szCs w:val="22"/>
              </w:rPr>
            </w:pPr>
            <w:r w:rsidRPr="009435D3">
              <w:rPr>
                <w:rFonts w:eastAsia="Arial"/>
                <w:szCs w:val="22"/>
              </w:rPr>
              <w:t>0</w:t>
            </w:r>
          </w:p>
        </w:tc>
      </w:tr>
      <w:tr w:rsidR="00DE2478" w:rsidRPr="009435D3" w14:paraId="49BB4F3A" w14:textId="77777777" w:rsidTr="00BB6B58">
        <w:trPr>
          <w:cantSplit/>
        </w:trPr>
        <w:tc>
          <w:tcPr>
            <w:tcW w:w="750" w:type="pct"/>
          </w:tcPr>
          <w:p w14:paraId="68614742" w14:textId="77777777" w:rsidR="00DE2478" w:rsidRPr="00DE2478" w:rsidRDefault="00DE2478" w:rsidP="00DE2478">
            <w:pPr>
              <w:rPr>
                <w:rFonts w:eastAsia="Arial"/>
              </w:rPr>
            </w:pPr>
            <w:r w:rsidRPr="00DE2478">
              <w:rPr>
                <w:rFonts w:eastAsia="Arial"/>
              </w:rPr>
              <w:t>VLA2</w:t>
            </w:r>
          </w:p>
        </w:tc>
        <w:tc>
          <w:tcPr>
            <w:tcW w:w="693" w:type="pct"/>
          </w:tcPr>
          <w:p w14:paraId="76F78CEF" w14:textId="0B556F3F" w:rsidR="00DE2478" w:rsidRPr="009435D3" w:rsidRDefault="00DE2478" w:rsidP="00DE2478">
            <w:pPr>
              <w:keepLines/>
              <w:spacing w:before="160" w:after="80" w:line="264" w:lineRule="auto"/>
              <w:rPr>
                <w:rFonts w:eastAsia="Arial"/>
                <w:szCs w:val="22"/>
              </w:rPr>
            </w:pPr>
            <w:r w:rsidRPr="009435D3">
              <w:rPr>
                <w:szCs w:val="22"/>
              </w:rPr>
              <w:t>185</w:t>
            </w:r>
          </w:p>
        </w:tc>
        <w:tc>
          <w:tcPr>
            <w:tcW w:w="693" w:type="pct"/>
          </w:tcPr>
          <w:p w14:paraId="11E6A47D" w14:textId="679989A5" w:rsidR="00DE2478" w:rsidRPr="009435D3" w:rsidRDefault="00DE2478" w:rsidP="00DE2478">
            <w:pPr>
              <w:keepLines/>
              <w:spacing w:before="160" w:after="80" w:line="264" w:lineRule="auto"/>
              <w:rPr>
                <w:rFonts w:eastAsia="Arial"/>
                <w:szCs w:val="22"/>
              </w:rPr>
            </w:pPr>
            <w:r w:rsidRPr="009435D3">
              <w:rPr>
                <w:szCs w:val="22"/>
              </w:rPr>
              <w:t>159.3</w:t>
            </w:r>
          </w:p>
        </w:tc>
        <w:tc>
          <w:tcPr>
            <w:tcW w:w="656" w:type="pct"/>
          </w:tcPr>
          <w:p w14:paraId="58410608" w14:textId="08425CE8" w:rsidR="00DE2478" w:rsidRPr="009435D3" w:rsidRDefault="00DE2478" w:rsidP="00DE2478">
            <w:pPr>
              <w:keepLines/>
              <w:spacing w:before="160" w:after="80" w:line="264" w:lineRule="auto"/>
              <w:rPr>
                <w:rFonts w:eastAsia="Arial"/>
                <w:szCs w:val="22"/>
              </w:rPr>
            </w:pPr>
            <w:r w:rsidRPr="009435D3">
              <w:rPr>
                <w:szCs w:val="22"/>
              </w:rPr>
              <w:t>87</w:t>
            </w:r>
          </w:p>
        </w:tc>
        <w:tc>
          <w:tcPr>
            <w:tcW w:w="574" w:type="pct"/>
          </w:tcPr>
          <w:p w14:paraId="51914AB4" w14:textId="74F2DB36" w:rsidR="00DE2478" w:rsidRPr="009435D3" w:rsidRDefault="00DE2478" w:rsidP="00DE2478">
            <w:pPr>
              <w:keepLines/>
              <w:spacing w:before="160" w:after="80" w:line="264" w:lineRule="auto"/>
              <w:rPr>
                <w:rFonts w:eastAsia="Arial"/>
                <w:szCs w:val="22"/>
              </w:rPr>
            </w:pPr>
            <w:r w:rsidRPr="009435D3">
              <w:rPr>
                <w:szCs w:val="22"/>
              </w:rPr>
              <w:t>72</w:t>
            </w:r>
          </w:p>
        </w:tc>
        <w:tc>
          <w:tcPr>
            <w:tcW w:w="574" w:type="pct"/>
          </w:tcPr>
          <w:p w14:paraId="4DEBC783" w14:textId="23D0A9E5" w:rsidR="00DE2478" w:rsidRPr="009435D3" w:rsidRDefault="00DE2478" w:rsidP="00DE2478">
            <w:pPr>
              <w:keepLines/>
              <w:spacing w:before="160" w:after="80" w:line="264" w:lineRule="auto"/>
              <w:rPr>
                <w:rFonts w:eastAsia="Arial"/>
                <w:szCs w:val="22"/>
              </w:rPr>
            </w:pPr>
            <w:r w:rsidRPr="009435D3">
              <w:rPr>
                <w:szCs w:val="22"/>
              </w:rPr>
              <w:t>137.9</w:t>
            </w:r>
          </w:p>
        </w:tc>
        <w:tc>
          <w:tcPr>
            <w:tcW w:w="599" w:type="pct"/>
          </w:tcPr>
          <w:p w14:paraId="6951CA8C" w14:textId="171272A9" w:rsidR="00DE2478" w:rsidRPr="009435D3" w:rsidRDefault="00DE2478" w:rsidP="00DE2478">
            <w:pPr>
              <w:keepLines/>
              <w:spacing w:before="160" w:after="80" w:line="264" w:lineRule="auto"/>
              <w:rPr>
                <w:rFonts w:eastAsia="Arial"/>
                <w:szCs w:val="22"/>
              </w:rPr>
            </w:pPr>
            <w:r w:rsidRPr="009435D3">
              <w:rPr>
                <w:szCs w:val="22"/>
              </w:rPr>
              <w:t>26</w:t>
            </w:r>
          </w:p>
        </w:tc>
        <w:tc>
          <w:tcPr>
            <w:tcW w:w="461" w:type="pct"/>
          </w:tcPr>
          <w:p w14:paraId="01D45486" w14:textId="39C58746" w:rsidR="00DE2478" w:rsidRPr="009435D3" w:rsidRDefault="00DE2478" w:rsidP="00DE2478">
            <w:pPr>
              <w:keepLines/>
              <w:spacing w:before="160" w:after="80" w:line="264" w:lineRule="auto"/>
              <w:rPr>
                <w:rFonts w:eastAsia="Arial"/>
                <w:szCs w:val="22"/>
              </w:rPr>
            </w:pPr>
            <w:r w:rsidRPr="009435D3">
              <w:rPr>
                <w:szCs w:val="22"/>
              </w:rPr>
              <w:t>21.4</w:t>
            </w:r>
          </w:p>
        </w:tc>
      </w:tr>
      <w:tr w:rsidR="00DE2478" w:rsidRPr="009435D3" w14:paraId="71826317" w14:textId="77777777" w:rsidTr="00BB6B58">
        <w:trPr>
          <w:cantSplit/>
          <w:trHeight w:val="494"/>
        </w:trPr>
        <w:tc>
          <w:tcPr>
            <w:tcW w:w="750" w:type="pct"/>
          </w:tcPr>
          <w:p w14:paraId="31DB46E7" w14:textId="77777777" w:rsidR="00DE2478" w:rsidRPr="00DE2478" w:rsidRDefault="00DE2478" w:rsidP="00DE2478">
            <w:pPr>
              <w:rPr>
                <w:rFonts w:eastAsia="Arial"/>
              </w:rPr>
            </w:pPr>
            <w:r>
              <w:rPr>
                <w:rFonts w:eastAsia="Arial"/>
              </w:rPr>
              <w:t>VLA3</w:t>
            </w:r>
          </w:p>
        </w:tc>
        <w:tc>
          <w:tcPr>
            <w:tcW w:w="693" w:type="pct"/>
          </w:tcPr>
          <w:p w14:paraId="443BECCD" w14:textId="69E36603" w:rsidR="00DE2478" w:rsidRPr="009435D3" w:rsidRDefault="00DE2478" w:rsidP="00DE2478">
            <w:pPr>
              <w:keepLines/>
              <w:spacing w:before="160" w:after="80" w:line="264" w:lineRule="auto"/>
              <w:rPr>
                <w:rFonts w:eastAsia="Arial"/>
                <w:szCs w:val="22"/>
              </w:rPr>
            </w:pPr>
            <w:r w:rsidRPr="009435D3">
              <w:rPr>
                <w:szCs w:val="22"/>
              </w:rPr>
              <w:t>378</w:t>
            </w:r>
          </w:p>
        </w:tc>
        <w:tc>
          <w:tcPr>
            <w:tcW w:w="693" w:type="pct"/>
          </w:tcPr>
          <w:p w14:paraId="49F848FE" w14:textId="53CD7C45" w:rsidR="00DE2478" w:rsidRPr="009435D3" w:rsidRDefault="00DE2478" w:rsidP="00DE2478">
            <w:pPr>
              <w:keepLines/>
              <w:spacing w:before="160" w:after="80" w:line="264" w:lineRule="auto"/>
              <w:rPr>
                <w:rFonts w:eastAsia="Arial"/>
                <w:szCs w:val="22"/>
              </w:rPr>
            </w:pPr>
            <w:r w:rsidRPr="009435D3">
              <w:rPr>
                <w:szCs w:val="22"/>
              </w:rPr>
              <w:t>336.8</w:t>
            </w:r>
          </w:p>
        </w:tc>
        <w:tc>
          <w:tcPr>
            <w:tcW w:w="656" w:type="pct"/>
          </w:tcPr>
          <w:p w14:paraId="55150DEA" w14:textId="0D255496" w:rsidR="00DE2478" w:rsidRPr="009435D3" w:rsidRDefault="00DE2478" w:rsidP="00DE2478">
            <w:pPr>
              <w:keepLines/>
              <w:spacing w:before="160" w:after="80" w:line="264" w:lineRule="auto"/>
              <w:rPr>
                <w:rFonts w:eastAsia="Arial"/>
                <w:szCs w:val="22"/>
              </w:rPr>
            </w:pPr>
            <w:r w:rsidRPr="009435D3">
              <w:rPr>
                <w:szCs w:val="22"/>
              </w:rPr>
              <w:t>203</w:t>
            </w:r>
          </w:p>
        </w:tc>
        <w:tc>
          <w:tcPr>
            <w:tcW w:w="574" w:type="pct"/>
          </w:tcPr>
          <w:p w14:paraId="23C3BB74" w14:textId="6C2AB915" w:rsidR="00DE2478" w:rsidRPr="009435D3" w:rsidRDefault="00DE2478" w:rsidP="00DE2478">
            <w:pPr>
              <w:keepLines/>
              <w:spacing w:before="160" w:after="80" w:line="264" w:lineRule="auto"/>
              <w:rPr>
                <w:rFonts w:eastAsia="Arial"/>
                <w:szCs w:val="22"/>
              </w:rPr>
            </w:pPr>
            <w:r w:rsidRPr="009435D3">
              <w:rPr>
                <w:szCs w:val="22"/>
              </w:rPr>
              <w:t>107</w:t>
            </w:r>
          </w:p>
        </w:tc>
        <w:tc>
          <w:tcPr>
            <w:tcW w:w="574" w:type="pct"/>
          </w:tcPr>
          <w:p w14:paraId="26FB04C5" w14:textId="3E0B5C7B" w:rsidR="00DE2478" w:rsidRPr="009435D3" w:rsidRDefault="00DE2478" w:rsidP="00DE2478">
            <w:pPr>
              <w:keepLines/>
              <w:spacing w:before="160" w:after="80" w:line="264" w:lineRule="auto"/>
              <w:rPr>
                <w:rFonts w:eastAsia="Arial"/>
                <w:szCs w:val="22"/>
              </w:rPr>
            </w:pPr>
            <w:r w:rsidRPr="009435D3">
              <w:rPr>
                <w:szCs w:val="22"/>
              </w:rPr>
              <w:t>276</w:t>
            </w:r>
          </w:p>
        </w:tc>
        <w:tc>
          <w:tcPr>
            <w:tcW w:w="599" w:type="pct"/>
          </w:tcPr>
          <w:p w14:paraId="06F2B2D1" w14:textId="54E7AC48" w:rsidR="00DE2478" w:rsidRPr="009435D3" w:rsidRDefault="00DE2478" w:rsidP="00DE2478">
            <w:pPr>
              <w:keepLines/>
              <w:spacing w:before="160" w:after="80" w:line="264" w:lineRule="auto"/>
              <w:rPr>
                <w:rFonts w:eastAsia="Arial"/>
                <w:szCs w:val="22"/>
              </w:rPr>
            </w:pPr>
            <w:r w:rsidRPr="009435D3">
              <w:rPr>
                <w:szCs w:val="22"/>
              </w:rPr>
              <w:t>68</w:t>
            </w:r>
          </w:p>
        </w:tc>
        <w:tc>
          <w:tcPr>
            <w:tcW w:w="461" w:type="pct"/>
          </w:tcPr>
          <w:p w14:paraId="27C2A6B6" w14:textId="56C91894" w:rsidR="00DE2478" w:rsidRPr="009435D3" w:rsidRDefault="00DE2478" w:rsidP="00DE2478">
            <w:pPr>
              <w:keepLines/>
              <w:spacing w:before="160" w:after="80" w:line="264" w:lineRule="auto"/>
              <w:rPr>
                <w:rFonts w:eastAsia="Arial"/>
                <w:szCs w:val="22"/>
              </w:rPr>
            </w:pPr>
            <w:r w:rsidRPr="009435D3">
              <w:rPr>
                <w:szCs w:val="22"/>
              </w:rPr>
              <w:t>60.8</w:t>
            </w:r>
          </w:p>
        </w:tc>
      </w:tr>
      <w:tr w:rsidR="00DE2478" w:rsidRPr="009435D3" w14:paraId="45EF594B" w14:textId="77777777" w:rsidTr="00BB6B58">
        <w:trPr>
          <w:cantSplit/>
          <w:trHeight w:val="494"/>
        </w:trPr>
        <w:tc>
          <w:tcPr>
            <w:tcW w:w="750" w:type="pct"/>
          </w:tcPr>
          <w:p w14:paraId="3220546E" w14:textId="77777777" w:rsidR="00DE2478" w:rsidRPr="00DE2478" w:rsidRDefault="00DE2478" w:rsidP="00DE2478">
            <w:pPr>
              <w:rPr>
                <w:rFonts w:eastAsia="Arial"/>
              </w:rPr>
            </w:pPr>
            <w:r>
              <w:rPr>
                <w:rFonts w:eastAsia="Arial"/>
              </w:rPr>
              <w:t>VLA4</w:t>
            </w:r>
          </w:p>
        </w:tc>
        <w:tc>
          <w:tcPr>
            <w:tcW w:w="693" w:type="pct"/>
          </w:tcPr>
          <w:p w14:paraId="1D53C92B" w14:textId="7BC0B81C" w:rsidR="00DE2478" w:rsidRPr="009435D3" w:rsidRDefault="00DE2478" w:rsidP="00DE2478">
            <w:pPr>
              <w:keepLines/>
              <w:spacing w:before="160" w:after="80" w:line="264" w:lineRule="auto"/>
              <w:rPr>
                <w:rFonts w:eastAsia="Arial"/>
                <w:szCs w:val="22"/>
              </w:rPr>
            </w:pPr>
            <w:r w:rsidRPr="009435D3">
              <w:rPr>
                <w:szCs w:val="22"/>
              </w:rPr>
              <w:t>239</w:t>
            </w:r>
          </w:p>
        </w:tc>
        <w:tc>
          <w:tcPr>
            <w:tcW w:w="693" w:type="pct"/>
          </w:tcPr>
          <w:p w14:paraId="32593BDB" w14:textId="2B63FBEA" w:rsidR="00DE2478" w:rsidRPr="009435D3" w:rsidRDefault="00DE2478" w:rsidP="00DE2478">
            <w:pPr>
              <w:keepLines/>
              <w:spacing w:before="160" w:after="80" w:line="264" w:lineRule="auto"/>
              <w:rPr>
                <w:rFonts w:eastAsia="Arial"/>
                <w:szCs w:val="22"/>
              </w:rPr>
            </w:pPr>
            <w:r w:rsidRPr="009435D3">
              <w:rPr>
                <w:szCs w:val="22"/>
              </w:rPr>
              <w:t>213</w:t>
            </w:r>
          </w:p>
        </w:tc>
        <w:tc>
          <w:tcPr>
            <w:tcW w:w="656" w:type="pct"/>
          </w:tcPr>
          <w:p w14:paraId="245A141B" w14:textId="35C40FA8" w:rsidR="00DE2478" w:rsidRPr="009435D3" w:rsidRDefault="00DE2478" w:rsidP="00DE2478">
            <w:pPr>
              <w:keepLines/>
              <w:spacing w:before="160" w:after="80" w:line="264" w:lineRule="auto"/>
              <w:rPr>
                <w:rFonts w:eastAsia="Arial"/>
                <w:szCs w:val="22"/>
              </w:rPr>
            </w:pPr>
            <w:r w:rsidRPr="009435D3">
              <w:rPr>
                <w:szCs w:val="22"/>
              </w:rPr>
              <w:t>124</w:t>
            </w:r>
          </w:p>
        </w:tc>
        <w:tc>
          <w:tcPr>
            <w:tcW w:w="574" w:type="pct"/>
          </w:tcPr>
          <w:p w14:paraId="2EC21797" w14:textId="3D997D18" w:rsidR="00DE2478" w:rsidRPr="009435D3" w:rsidRDefault="00DE2478" w:rsidP="00DE2478">
            <w:pPr>
              <w:keepLines/>
              <w:spacing w:before="160" w:after="80" w:line="264" w:lineRule="auto"/>
              <w:rPr>
                <w:rFonts w:eastAsia="Arial"/>
                <w:szCs w:val="22"/>
              </w:rPr>
            </w:pPr>
            <w:r w:rsidRPr="009435D3">
              <w:rPr>
                <w:szCs w:val="22"/>
              </w:rPr>
              <w:t>83</w:t>
            </w:r>
          </w:p>
        </w:tc>
        <w:tc>
          <w:tcPr>
            <w:tcW w:w="574" w:type="pct"/>
          </w:tcPr>
          <w:p w14:paraId="670FD624" w14:textId="4460CC1F" w:rsidR="00DE2478" w:rsidRPr="009435D3" w:rsidRDefault="00DE2478" w:rsidP="00DE2478">
            <w:pPr>
              <w:keepLines/>
              <w:spacing w:before="160" w:after="80" w:line="264" w:lineRule="auto"/>
              <w:rPr>
                <w:rFonts w:eastAsia="Arial"/>
                <w:szCs w:val="22"/>
              </w:rPr>
            </w:pPr>
            <w:r w:rsidRPr="009435D3">
              <w:rPr>
                <w:szCs w:val="22"/>
              </w:rPr>
              <w:t>182.4</w:t>
            </w:r>
          </w:p>
        </w:tc>
        <w:tc>
          <w:tcPr>
            <w:tcW w:w="599" w:type="pct"/>
          </w:tcPr>
          <w:p w14:paraId="65971E8F" w14:textId="5083A943" w:rsidR="00DE2478" w:rsidRPr="009435D3" w:rsidRDefault="00DE2478" w:rsidP="00DE2478">
            <w:pPr>
              <w:keepLines/>
              <w:spacing w:before="160" w:after="80" w:line="264" w:lineRule="auto"/>
              <w:rPr>
                <w:rFonts w:eastAsia="Arial"/>
                <w:szCs w:val="22"/>
              </w:rPr>
            </w:pPr>
            <w:r w:rsidRPr="009435D3">
              <w:rPr>
                <w:szCs w:val="22"/>
              </w:rPr>
              <w:t>32</w:t>
            </w:r>
          </w:p>
        </w:tc>
        <w:tc>
          <w:tcPr>
            <w:tcW w:w="461" w:type="pct"/>
          </w:tcPr>
          <w:p w14:paraId="717C3AF9" w14:textId="66014DAC" w:rsidR="00DE2478" w:rsidRPr="009435D3" w:rsidRDefault="00DE2478" w:rsidP="00DE2478">
            <w:pPr>
              <w:keepLines/>
              <w:spacing w:before="160" w:after="80" w:line="264" w:lineRule="auto"/>
              <w:rPr>
                <w:rFonts w:eastAsia="Arial"/>
                <w:szCs w:val="22"/>
              </w:rPr>
            </w:pPr>
            <w:r w:rsidRPr="009435D3">
              <w:rPr>
                <w:szCs w:val="22"/>
              </w:rPr>
              <w:t>30.6</w:t>
            </w:r>
          </w:p>
        </w:tc>
      </w:tr>
      <w:tr w:rsidR="00DE2478" w:rsidRPr="009435D3" w14:paraId="01FFCD5E" w14:textId="77777777" w:rsidTr="00BB6B58">
        <w:trPr>
          <w:cantSplit/>
          <w:trHeight w:val="494"/>
        </w:trPr>
        <w:tc>
          <w:tcPr>
            <w:tcW w:w="750" w:type="pct"/>
          </w:tcPr>
          <w:p w14:paraId="0A416F63" w14:textId="77777777" w:rsidR="00DE2478" w:rsidRPr="00DE2478" w:rsidRDefault="00DE2478" w:rsidP="00DE2478">
            <w:pPr>
              <w:rPr>
                <w:rFonts w:eastAsia="Arial"/>
              </w:rPr>
            </w:pPr>
            <w:r>
              <w:rPr>
                <w:rFonts w:eastAsia="Arial"/>
              </w:rPr>
              <w:t>VLA5</w:t>
            </w:r>
          </w:p>
        </w:tc>
        <w:tc>
          <w:tcPr>
            <w:tcW w:w="693" w:type="pct"/>
          </w:tcPr>
          <w:p w14:paraId="0B5AD3FA" w14:textId="5B0DB39F" w:rsidR="00DE2478" w:rsidRPr="009435D3" w:rsidRDefault="00DE2478" w:rsidP="00DE2478">
            <w:pPr>
              <w:keepLines/>
              <w:spacing w:before="160" w:after="80" w:line="264" w:lineRule="auto"/>
              <w:rPr>
                <w:rFonts w:eastAsia="Arial"/>
                <w:szCs w:val="22"/>
              </w:rPr>
            </w:pPr>
            <w:r w:rsidRPr="009435D3">
              <w:rPr>
                <w:szCs w:val="22"/>
              </w:rPr>
              <w:t>86</w:t>
            </w:r>
          </w:p>
        </w:tc>
        <w:tc>
          <w:tcPr>
            <w:tcW w:w="693" w:type="pct"/>
          </w:tcPr>
          <w:p w14:paraId="3682DB56" w14:textId="37B0C96E" w:rsidR="00DE2478" w:rsidRPr="009435D3" w:rsidRDefault="00DE2478" w:rsidP="00DE2478">
            <w:pPr>
              <w:keepLines/>
              <w:spacing w:before="160" w:after="80" w:line="264" w:lineRule="auto"/>
              <w:rPr>
                <w:rFonts w:eastAsia="Arial"/>
                <w:szCs w:val="22"/>
              </w:rPr>
            </w:pPr>
            <w:r w:rsidRPr="009435D3">
              <w:rPr>
                <w:szCs w:val="22"/>
              </w:rPr>
              <w:t>78.9</w:t>
            </w:r>
          </w:p>
        </w:tc>
        <w:tc>
          <w:tcPr>
            <w:tcW w:w="656" w:type="pct"/>
          </w:tcPr>
          <w:p w14:paraId="552550F3" w14:textId="142C65AB" w:rsidR="00DE2478" w:rsidRPr="009435D3" w:rsidRDefault="00DE2478" w:rsidP="00DE2478">
            <w:pPr>
              <w:keepLines/>
              <w:spacing w:before="160" w:after="80" w:line="264" w:lineRule="auto"/>
              <w:rPr>
                <w:rFonts w:eastAsia="Arial"/>
                <w:szCs w:val="22"/>
              </w:rPr>
            </w:pPr>
            <w:r w:rsidRPr="009435D3">
              <w:rPr>
                <w:szCs w:val="22"/>
              </w:rPr>
              <w:t>45</w:t>
            </w:r>
          </w:p>
        </w:tc>
        <w:tc>
          <w:tcPr>
            <w:tcW w:w="574" w:type="pct"/>
          </w:tcPr>
          <w:p w14:paraId="139F6AE6" w14:textId="06450965" w:rsidR="00DE2478" w:rsidRPr="009435D3" w:rsidRDefault="00DE2478" w:rsidP="00DE2478">
            <w:pPr>
              <w:keepLines/>
              <w:spacing w:before="160" w:after="80" w:line="264" w:lineRule="auto"/>
              <w:rPr>
                <w:rFonts w:eastAsia="Arial"/>
                <w:szCs w:val="22"/>
              </w:rPr>
            </w:pPr>
            <w:r w:rsidRPr="009435D3">
              <w:rPr>
                <w:szCs w:val="22"/>
              </w:rPr>
              <w:t>29</w:t>
            </w:r>
          </w:p>
        </w:tc>
        <w:tc>
          <w:tcPr>
            <w:tcW w:w="574" w:type="pct"/>
          </w:tcPr>
          <w:p w14:paraId="65D4AD41" w14:textId="21862AFB" w:rsidR="00DE2478" w:rsidRPr="009435D3" w:rsidRDefault="00DE2478" w:rsidP="00DE2478">
            <w:pPr>
              <w:keepLines/>
              <w:spacing w:before="160" w:after="80" w:line="264" w:lineRule="auto"/>
              <w:rPr>
                <w:rFonts w:eastAsia="Arial"/>
                <w:szCs w:val="22"/>
              </w:rPr>
            </w:pPr>
            <w:r w:rsidRPr="009435D3">
              <w:rPr>
                <w:szCs w:val="22"/>
              </w:rPr>
              <w:t>67.1</w:t>
            </w:r>
          </w:p>
        </w:tc>
        <w:tc>
          <w:tcPr>
            <w:tcW w:w="599" w:type="pct"/>
          </w:tcPr>
          <w:p w14:paraId="2B077D31" w14:textId="332B9702" w:rsidR="00DE2478" w:rsidRPr="009435D3" w:rsidRDefault="00DE2478" w:rsidP="00DE2478">
            <w:pPr>
              <w:keepLines/>
              <w:spacing w:before="160" w:after="80" w:line="264" w:lineRule="auto"/>
              <w:rPr>
                <w:rFonts w:eastAsia="Arial"/>
                <w:szCs w:val="22"/>
              </w:rPr>
            </w:pPr>
            <w:r w:rsidRPr="009435D3">
              <w:rPr>
                <w:szCs w:val="22"/>
              </w:rPr>
              <w:t>12</w:t>
            </w:r>
          </w:p>
        </w:tc>
        <w:tc>
          <w:tcPr>
            <w:tcW w:w="461" w:type="pct"/>
          </w:tcPr>
          <w:p w14:paraId="595A8DD3" w14:textId="2A4CE791" w:rsidR="00DE2478" w:rsidRPr="009435D3" w:rsidRDefault="00DE2478" w:rsidP="00DE2478">
            <w:pPr>
              <w:keepLines/>
              <w:spacing w:before="160" w:after="80" w:line="264" w:lineRule="auto"/>
              <w:rPr>
                <w:rFonts w:eastAsia="Arial"/>
                <w:szCs w:val="22"/>
              </w:rPr>
            </w:pPr>
            <w:r w:rsidRPr="009435D3">
              <w:rPr>
                <w:szCs w:val="22"/>
              </w:rPr>
              <w:t>11.8</w:t>
            </w:r>
          </w:p>
        </w:tc>
      </w:tr>
      <w:tr w:rsidR="00DE2478" w:rsidRPr="009435D3" w14:paraId="7B8C5F78" w14:textId="77777777" w:rsidTr="00BB6B58">
        <w:trPr>
          <w:cantSplit/>
          <w:trHeight w:val="494"/>
        </w:trPr>
        <w:tc>
          <w:tcPr>
            <w:tcW w:w="750" w:type="pct"/>
          </w:tcPr>
          <w:p w14:paraId="4D765056" w14:textId="77777777" w:rsidR="00DE2478" w:rsidRPr="00DE2478" w:rsidRDefault="00DE2478" w:rsidP="00DE2478">
            <w:pPr>
              <w:rPr>
                <w:rFonts w:eastAsia="Arial"/>
              </w:rPr>
            </w:pPr>
            <w:r>
              <w:rPr>
                <w:rFonts w:eastAsia="Arial"/>
              </w:rPr>
              <w:t>VLA6</w:t>
            </w:r>
          </w:p>
        </w:tc>
        <w:tc>
          <w:tcPr>
            <w:tcW w:w="693" w:type="pct"/>
          </w:tcPr>
          <w:p w14:paraId="4EF4CE22" w14:textId="635C7639" w:rsidR="00DE2478" w:rsidRPr="009435D3" w:rsidRDefault="00DE2478" w:rsidP="00DE2478">
            <w:pPr>
              <w:keepLines/>
              <w:spacing w:before="160" w:after="80" w:line="264" w:lineRule="auto"/>
              <w:rPr>
                <w:rFonts w:eastAsia="Arial"/>
                <w:szCs w:val="22"/>
              </w:rPr>
            </w:pPr>
            <w:r w:rsidRPr="009435D3">
              <w:rPr>
                <w:szCs w:val="22"/>
              </w:rPr>
              <w:t>28</w:t>
            </w:r>
          </w:p>
        </w:tc>
        <w:tc>
          <w:tcPr>
            <w:tcW w:w="693" w:type="pct"/>
          </w:tcPr>
          <w:p w14:paraId="2094C57F" w14:textId="6D304CA9" w:rsidR="00DE2478" w:rsidRPr="009435D3" w:rsidRDefault="00DE2478" w:rsidP="00DE2478">
            <w:pPr>
              <w:keepLines/>
              <w:spacing w:before="160" w:after="80" w:line="264" w:lineRule="auto"/>
              <w:rPr>
                <w:rFonts w:eastAsia="Arial"/>
                <w:szCs w:val="22"/>
              </w:rPr>
            </w:pPr>
            <w:r w:rsidRPr="009435D3">
              <w:rPr>
                <w:szCs w:val="22"/>
              </w:rPr>
              <w:t>25.8</w:t>
            </w:r>
          </w:p>
        </w:tc>
        <w:tc>
          <w:tcPr>
            <w:tcW w:w="656" w:type="pct"/>
          </w:tcPr>
          <w:p w14:paraId="06695622" w14:textId="70F9D512" w:rsidR="00DE2478" w:rsidRPr="009435D3" w:rsidRDefault="00DE2478" w:rsidP="00DE2478">
            <w:pPr>
              <w:keepLines/>
              <w:spacing w:before="160" w:after="80" w:line="264" w:lineRule="auto"/>
              <w:rPr>
                <w:rFonts w:eastAsia="Arial"/>
                <w:szCs w:val="22"/>
              </w:rPr>
            </w:pPr>
            <w:r w:rsidRPr="009435D3">
              <w:rPr>
                <w:szCs w:val="22"/>
              </w:rPr>
              <w:t>17</w:t>
            </w:r>
          </w:p>
        </w:tc>
        <w:tc>
          <w:tcPr>
            <w:tcW w:w="574" w:type="pct"/>
          </w:tcPr>
          <w:p w14:paraId="121A0449" w14:textId="3B70001C" w:rsidR="00DE2478" w:rsidRPr="009435D3" w:rsidRDefault="00DE2478" w:rsidP="00DE2478">
            <w:pPr>
              <w:keepLines/>
              <w:spacing w:before="160" w:after="80" w:line="264" w:lineRule="auto"/>
              <w:rPr>
                <w:rFonts w:eastAsia="Arial"/>
                <w:szCs w:val="22"/>
              </w:rPr>
            </w:pPr>
            <w:r w:rsidRPr="009435D3">
              <w:rPr>
                <w:szCs w:val="22"/>
              </w:rPr>
              <w:t>8</w:t>
            </w:r>
          </w:p>
        </w:tc>
        <w:tc>
          <w:tcPr>
            <w:tcW w:w="574" w:type="pct"/>
          </w:tcPr>
          <w:p w14:paraId="0B232543" w14:textId="52C113A7" w:rsidR="00DE2478" w:rsidRPr="009435D3" w:rsidRDefault="00DE2478" w:rsidP="00DE2478">
            <w:pPr>
              <w:keepLines/>
              <w:spacing w:before="160" w:after="80" w:line="264" w:lineRule="auto"/>
              <w:rPr>
                <w:rFonts w:eastAsia="Arial"/>
                <w:szCs w:val="22"/>
              </w:rPr>
            </w:pPr>
            <w:r w:rsidRPr="009435D3">
              <w:rPr>
                <w:szCs w:val="22"/>
              </w:rPr>
              <w:t>22.8</w:t>
            </w:r>
          </w:p>
        </w:tc>
        <w:tc>
          <w:tcPr>
            <w:tcW w:w="599" w:type="pct"/>
          </w:tcPr>
          <w:p w14:paraId="5E592C6B" w14:textId="541BD392" w:rsidR="00DE2478" w:rsidRPr="009435D3" w:rsidRDefault="00DE2478" w:rsidP="00DE2478">
            <w:pPr>
              <w:keepLines/>
              <w:spacing w:before="160" w:after="80" w:line="264" w:lineRule="auto"/>
              <w:rPr>
                <w:rFonts w:eastAsia="Arial"/>
                <w:szCs w:val="22"/>
              </w:rPr>
            </w:pPr>
            <w:r w:rsidRPr="009435D3">
              <w:rPr>
                <w:szCs w:val="22"/>
              </w:rPr>
              <w:t>3</w:t>
            </w:r>
          </w:p>
        </w:tc>
        <w:tc>
          <w:tcPr>
            <w:tcW w:w="461" w:type="pct"/>
          </w:tcPr>
          <w:p w14:paraId="1E09DDBD" w14:textId="4A906314" w:rsidR="00DE2478" w:rsidRPr="009435D3" w:rsidRDefault="00DE2478" w:rsidP="00DE2478">
            <w:pPr>
              <w:keepLines/>
              <w:spacing w:before="160" w:after="80" w:line="264" w:lineRule="auto"/>
              <w:rPr>
                <w:rFonts w:eastAsia="Arial"/>
                <w:szCs w:val="22"/>
              </w:rPr>
            </w:pPr>
            <w:r w:rsidRPr="009435D3">
              <w:rPr>
                <w:szCs w:val="22"/>
              </w:rPr>
              <w:t>3</w:t>
            </w:r>
          </w:p>
        </w:tc>
      </w:tr>
      <w:tr w:rsidR="00DE2478" w:rsidRPr="009435D3" w14:paraId="658AE067" w14:textId="77777777" w:rsidTr="00BB6B58">
        <w:trPr>
          <w:cantSplit/>
          <w:trHeight w:val="494"/>
        </w:trPr>
        <w:tc>
          <w:tcPr>
            <w:tcW w:w="750" w:type="pct"/>
          </w:tcPr>
          <w:p w14:paraId="53376731" w14:textId="77777777" w:rsidR="00DE2478" w:rsidRDefault="00DE2478" w:rsidP="00DE2478">
            <w:pPr>
              <w:rPr>
                <w:rFonts w:eastAsia="Arial"/>
              </w:rPr>
            </w:pPr>
            <w:r>
              <w:rPr>
                <w:rFonts w:eastAsia="Arial"/>
              </w:rPr>
              <w:t>Total</w:t>
            </w:r>
          </w:p>
        </w:tc>
        <w:tc>
          <w:tcPr>
            <w:tcW w:w="693" w:type="pct"/>
          </w:tcPr>
          <w:p w14:paraId="0F7EB286" w14:textId="2035C458" w:rsidR="00DE2478" w:rsidRPr="009435D3" w:rsidRDefault="00DE2478" w:rsidP="00DE2478">
            <w:pPr>
              <w:keepLines/>
              <w:spacing w:before="160" w:after="80" w:line="264" w:lineRule="auto"/>
              <w:rPr>
                <w:rFonts w:eastAsia="Arial"/>
                <w:szCs w:val="22"/>
              </w:rPr>
            </w:pPr>
            <w:r w:rsidRPr="009435D3">
              <w:rPr>
                <w:szCs w:val="22"/>
              </w:rPr>
              <w:t>916</w:t>
            </w:r>
          </w:p>
        </w:tc>
        <w:tc>
          <w:tcPr>
            <w:tcW w:w="693" w:type="pct"/>
          </w:tcPr>
          <w:p w14:paraId="0A936B7E" w14:textId="49BA21C9" w:rsidR="00DE2478" w:rsidRPr="009435D3" w:rsidRDefault="00DE2478" w:rsidP="00DE2478">
            <w:pPr>
              <w:keepLines/>
              <w:spacing w:before="160" w:after="80" w:line="264" w:lineRule="auto"/>
              <w:rPr>
                <w:rFonts w:eastAsia="Arial"/>
                <w:szCs w:val="22"/>
              </w:rPr>
            </w:pPr>
            <w:r w:rsidRPr="009435D3">
              <w:rPr>
                <w:szCs w:val="22"/>
              </w:rPr>
              <w:t>813.7</w:t>
            </w:r>
          </w:p>
        </w:tc>
        <w:tc>
          <w:tcPr>
            <w:tcW w:w="656" w:type="pct"/>
          </w:tcPr>
          <w:p w14:paraId="548F65B6" w14:textId="04AEF03E" w:rsidR="00DE2478" w:rsidRPr="009435D3" w:rsidRDefault="00DE2478" w:rsidP="00DE2478">
            <w:pPr>
              <w:keepLines/>
              <w:spacing w:before="160" w:after="80" w:line="264" w:lineRule="auto"/>
              <w:rPr>
                <w:rFonts w:eastAsia="Arial"/>
                <w:szCs w:val="22"/>
              </w:rPr>
            </w:pPr>
            <w:r w:rsidRPr="009435D3">
              <w:rPr>
                <w:szCs w:val="22"/>
              </w:rPr>
              <w:t>476</w:t>
            </w:r>
          </w:p>
        </w:tc>
        <w:tc>
          <w:tcPr>
            <w:tcW w:w="574" w:type="pct"/>
          </w:tcPr>
          <w:p w14:paraId="1C3DE603" w14:textId="4643344B" w:rsidR="00DE2478" w:rsidRPr="009435D3" w:rsidRDefault="00DE2478" w:rsidP="00DE2478">
            <w:pPr>
              <w:keepLines/>
              <w:spacing w:before="160" w:after="80" w:line="264" w:lineRule="auto"/>
              <w:rPr>
                <w:rFonts w:eastAsia="Arial"/>
                <w:szCs w:val="22"/>
              </w:rPr>
            </w:pPr>
            <w:r w:rsidRPr="009435D3">
              <w:rPr>
                <w:szCs w:val="22"/>
              </w:rPr>
              <w:t>299</w:t>
            </w:r>
          </w:p>
        </w:tc>
        <w:tc>
          <w:tcPr>
            <w:tcW w:w="574" w:type="pct"/>
          </w:tcPr>
          <w:p w14:paraId="0DADD457" w14:textId="1B39FCD0" w:rsidR="00DE2478" w:rsidRPr="009435D3" w:rsidRDefault="00DE2478" w:rsidP="00DE2478">
            <w:pPr>
              <w:keepLines/>
              <w:spacing w:before="160" w:after="80" w:line="264" w:lineRule="auto"/>
              <w:rPr>
                <w:rFonts w:eastAsia="Arial"/>
                <w:szCs w:val="22"/>
              </w:rPr>
            </w:pPr>
            <w:r w:rsidRPr="009435D3">
              <w:rPr>
                <w:szCs w:val="22"/>
              </w:rPr>
              <w:t>686.1</w:t>
            </w:r>
          </w:p>
        </w:tc>
        <w:tc>
          <w:tcPr>
            <w:tcW w:w="599" w:type="pct"/>
          </w:tcPr>
          <w:p w14:paraId="60B7B983" w14:textId="1AA469B1" w:rsidR="00DE2478" w:rsidRPr="009435D3" w:rsidRDefault="00DE2478" w:rsidP="00DE2478">
            <w:pPr>
              <w:keepLines/>
              <w:spacing w:before="160" w:after="80" w:line="264" w:lineRule="auto"/>
              <w:rPr>
                <w:rFonts w:eastAsia="Arial"/>
                <w:szCs w:val="22"/>
              </w:rPr>
            </w:pPr>
            <w:r w:rsidRPr="009435D3">
              <w:rPr>
                <w:szCs w:val="22"/>
              </w:rPr>
              <w:t>141</w:t>
            </w:r>
          </w:p>
        </w:tc>
        <w:tc>
          <w:tcPr>
            <w:tcW w:w="461" w:type="pct"/>
          </w:tcPr>
          <w:p w14:paraId="0354C15E" w14:textId="307772A2" w:rsidR="00DE2478" w:rsidRPr="009435D3" w:rsidRDefault="00DE2478" w:rsidP="00DE2478">
            <w:pPr>
              <w:keepLines/>
              <w:spacing w:before="160" w:after="80" w:line="264" w:lineRule="auto"/>
              <w:rPr>
                <w:rFonts w:eastAsia="Arial"/>
                <w:szCs w:val="22"/>
              </w:rPr>
            </w:pPr>
            <w:r w:rsidRPr="009435D3">
              <w:rPr>
                <w:szCs w:val="22"/>
              </w:rPr>
              <w:t>127.6</w:t>
            </w:r>
          </w:p>
        </w:tc>
      </w:tr>
      <w:tr w:rsidR="00DE2478" w:rsidRPr="009435D3" w14:paraId="204904D0" w14:textId="77777777" w:rsidTr="00BB6B58">
        <w:trPr>
          <w:cantSplit/>
          <w:trHeight w:val="494"/>
        </w:trPr>
        <w:tc>
          <w:tcPr>
            <w:tcW w:w="750" w:type="pct"/>
          </w:tcPr>
          <w:p w14:paraId="1BCFC489" w14:textId="77777777" w:rsidR="00DE2478" w:rsidRDefault="00DE2478" w:rsidP="00DE2478">
            <w:pPr>
              <w:rPr>
                <w:rFonts w:eastAsia="Arial"/>
              </w:rPr>
            </w:pPr>
            <w:r>
              <w:rPr>
                <w:rFonts w:eastAsia="Arial"/>
              </w:rPr>
              <w:t>Executives</w:t>
            </w:r>
          </w:p>
        </w:tc>
        <w:tc>
          <w:tcPr>
            <w:tcW w:w="693" w:type="pct"/>
          </w:tcPr>
          <w:p w14:paraId="0CB38295" w14:textId="717587B1" w:rsidR="00DE2478" w:rsidRPr="009435D3" w:rsidRDefault="00DE2478" w:rsidP="00DE2478">
            <w:pPr>
              <w:keepLines/>
              <w:spacing w:before="160" w:after="80" w:line="264" w:lineRule="auto"/>
              <w:rPr>
                <w:rFonts w:eastAsia="Arial"/>
                <w:szCs w:val="22"/>
              </w:rPr>
            </w:pPr>
            <w:r w:rsidRPr="009435D3">
              <w:rPr>
                <w:rFonts w:eastAsia="Arial"/>
                <w:szCs w:val="22"/>
              </w:rPr>
              <w:t>10</w:t>
            </w:r>
          </w:p>
        </w:tc>
        <w:tc>
          <w:tcPr>
            <w:tcW w:w="693" w:type="pct"/>
          </w:tcPr>
          <w:p w14:paraId="5DA53431" w14:textId="44E37F25" w:rsidR="00DE2478" w:rsidRPr="009435D3" w:rsidRDefault="00DE2478" w:rsidP="00DE2478">
            <w:pPr>
              <w:keepLines/>
              <w:spacing w:before="160" w:after="80" w:line="264" w:lineRule="auto"/>
              <w:rPr>
                <w:rFonts w:eastAsia="Arial"/>
                <w:szCs w:val="22"/>
              </w:rPr>
            </w:pPr>
            <w:r w:rsidRPr="009435D3">
              <w:rPr>
                <w:rFonts w:eastAsia="Arial"/>
                <w:szCs w:val="22"/>
              </w:rPr>
              <w:t>9.6</w:t>
            </w:r>
          </w:p>
        </w:tc>
        <w:tc>
          <w:tcPr>
            <w:tcW w:w="656" w:type="pct"/>
          </w:tcPr>
          <w:p w14:paraId="25D02022" w14:textId="6691935E" w:rsidR="00DE2478" w:rsidRPr="009435D3" w:rsidRDefault="00DE2478" w:rsidP="00DE2478">
            <w:pPr>
              <w:keepLines/>
              <w:spacing w:before="160" w:after="80" w:line="264" w:lineRule="auto"/>
              <w:rPr>
                <w:rFonts w:eastAsia="Arial"/>
                <w:szCs w:val="22"/>
              </w:rPr>
            </w:pPr>
            <w:r w:rsidRPr="009435D3">
              <w:rPr>
                <w:rFonts w:eastAsia="Arial"/>
                <w:szCs w:val="22"/>
              </w:rPr>
              <w:t>8</w:t>
            </w:r>
          </w:p>
        </w:tc>
        <w:tc>
          <w:tcPr>
            <w:tcW w:w="574" w:type="pct"/>
          </w:tcPr>
          <w:p w14:paraId="3C6D7425" w14:textId="79CF70AF" w:rsidR="00DE2478" w:rsidRPr="009435D3" w:rsidRDefault="00DE2478" w:rsidP="00DE2478">
            <w:pPr>
              <w:keepLines/>
              <w:spacing w:before="160" w:after="80" w:line="264" w:lineRule="auto"/>
              <w:rPr>
                <w:rFonts w:eastAsia="Arial"/>
                <w:szCs w:val="22"/>
              </w:rPr>
            </w:pPr>
            <w:r w:rsidRPr="009435D3">
              <w:rPr>
                <w:rFonts w:eastAsia="Arial"/>
                <w:szCs w:val="22"/>
              </w:rPr>
              <w:t>2</w:t>
            </w:r>
          </w:p>
        </w:tc>
        <w:tc>
          <w:tcPr>
            <w:tcW w:w="574" w:type="pct"/>
          </w:tcPr>
          <w:p w14:paraId="4E0D8755" w14:textId="2622ED3A" w:rsidR="00DE2478" w:rsidRPr="009435D3" w:rsidRDefault="00DE2478" w:rsidP="00DE2478">
            <w:pPr>
              <w:keepLines/>
              <w:spacing w:before="160" w:after="80" w:line="264" w:lineRule="auto"/>
              <w:rPr>
                <w:rFonts w:eastAsia="Arial"/>
                <w:szCs w:val="22"/>
              </w:rPr>
            </w:pPr>
            <w:r w:rsidRPr="009435D3">
              <w:rPr>
                <w:rFonts w:eastAsia="Arial"/>
                <w:szCs w:val="22"/>
              </w:rPr>
              <w:t>9.6</w:t>
            </w:r>
          </w:p>
        </w:tc>
        <w:tc>
          <w:tcPr>
            <w:tcW w:w="599" w:type="pct"/>
          </w:tcPr>
          <w:p w14:paraId="780DA430" w14:textId="24F38318" w:rsidR="00DE2478" w:rsidRPr="009435D3" w:rsidRDefault="00DE2478" w:rsidP="00DE2478">
            <w:pPr>
              <w:keepLines/>
              <w:spacing w:before="160" w:after="80" w:line="264" w:lineRule="auto"/>
              <w:rPr>
                <w:rFonts w:eastAsia="Arial"/>
                <w:szCs w:val="22"/>
              </w:rPr>
            </w:pPr>
            <w:r w:rsidRPr="009435D3">
              <w:rPr>
                <w:rFonts w:eastAsia="Arial"/>
                <w:szCs w:val="22"/>
              </w:rPr>
              <w:t>0</w:t>
            </w:r>
          </w:p>
        </w:tc>
        <w:tc>
          <w:tcPr>
            <w:tcW w:w="461" w:type="pct"/>
          </w:tcPr>
          <w:p w14:paraId="3E60BD40" w14:textId="2CF8EBF6" w:rsidR="00DE2478" w:rsidRPr="009435D3" w:rsidRDefault="00DE2478" w:rsidP="00DE2478">
            <w:pPr>
              <w:keepLines/>
              <w:spacing w:before="160" w:after="80" w:line="264" w:lineRule="auto"/>
              <w:rPr>
                <w:rFonts w:eastAsia="Arial"/>
                <w:szCs w:val="22"/>
              </w:rPr>
            </w:pPr>
            <w:r w:rsidRPr="009435D3">
              <w:rPr>
                <w:rFonts w:eastAsia="Arial"/>
                <w:szCs w:val="22"/>
              </w:rPr>
              <w:t>0</w:t>
            </w:r>
          </w:p>
        </w:tc>
      </w:tr>
      <w:tr w:rsidR="00DE2478" w:rsidRPr="008C18DC" w14:paraId="39A5D262" w14:textId="77777777" w:rsidTr="00BB6B58">
        <w:trPr>
          <w:cantSplit/>
          <w:trHeight w:val="494"/>
        </w:trPr>
        <w:tc>
          <w:tcPr>
            <w:tcW w:w="750" w:type="pct"/>
          </w:tcPr>
          <w:p w14:paraId="2C4A5AC2" w14:textId="77777777" w:rsidR="00DE2478" w:rsidRPr="008C18DC" w:rsidRDefault="00DE2478" w:rsidP="00DE2478">
            <w:pPr>
              <w:rPr>
                <w:rFonts w:eastAsia="Arial"/>
                <w:b/>
                <w:bCs/>
              </w:rPr>
            </w:pPr>
            <w:r w:rsidRPr="008C18DC">
              <w:rPr>
                <w:rFonts w:eastAsia="Arial"/>
                <w:b/>
                <w:bCs/>
              </w:rPr>
              <w:t>Total employees</w:t>
            </w:r>
          </w:p>
        </w:tc>
        <w:tc>
          <w:tcPr>
            <w:tcW w:w="693" w:type="pct"/>
          </w:tcPr>
          <w:p w14:paraId="3B888AFC" w14:textId="648117B4" w:rsidR="00DE2478" w:rsidRPr="008C18DC" w:rsidRDefault="00DE2478" w:rsidP="00DE2478">
            <w:pPr>
              <w:keepLines/>
              <w:spacing w:before="160" w:after="80" w:line="264" w:lineRule="auto"/>
              <w:rPr>
                <w:rFonts w:eastAsia="Arial"/>
                <w:b/>
                <w:bCs/>
                <w:szCs w:val="22"/>
              </w:rPr>
            </w:pPr>
            <w:r w:rsidRPr="008C18DC">
              <w:rPr>
                <w:rFonts w:eastAsia="Arial"/>
                <w:b/>
                <w:bCs/>
                <w:szCs w:val="22"/>
              </w:rPr>
              <w:t>926</w:t>
            </w:r>
          </w:p>
        </w:tc>
        <w:tc>
          <w:tcPr>
            <w:tcW w:w="693" w:type="pct"/>
          </w:tcPr>
          <w:p w14:paraId="0048BC78" w14:textId="47773E57" w:rsidR="00DE2478" w:rsidRPr="008C18DC" w:rsidRDefault="00DE2478" w:rsidP="00DE2478">
            <w:pPr>
              <w:keepLines/>
              <w:spacing w:before="160" w:after="80" w:line="264" w:lineRule="auto"/>
              <w:rPr>
                <w:rFonts w:eastAsia="Arial"/>
                <w:b/>
                <w:bCs/>
                <w:szCs w:val="22"/>
              </w:rPr>
            </w:pPr>
            <w:r w:rsidRPr="008C18DC">
              <w:rPr>
                <w:rFonts w:eastAsia="Arial"/>
                <w:b/>
                <w:bCs/>
                <w:szCs w:val="22"/>
              </w:rPr>
              <w:t>823.3</w:t>
            </w:r>
          </w:p>
        </w:tc>
        <w:tc>
          <w:tcPr>
            <w:tcW w:w="656" w:type="pct"/>
          </w:tcPr>
          <w:p w14:paraId="0172EFAF" w14:textId="449F634D" w:rsidR="00DE2478" w:rsidRPr="008C18DC" w:rsidRDefault="00DE2478" w:rsidP="00DE2478">
            <w:pPr>
              <w:keepLines/>
              <w:spacing w:before="160" w:after="80" w:line="264" w:lineRule="auto"/>
              <w:rPr>
                <w:rFonts w:eastAsia="Arial"/>
                <w:b/>
                <w:bCs/>
                <w:szCs w:val="22"/>
              </w:rPr>
            </w:pPr>
            <w:r w:rsidRPr="008C18DC">
              <w:rPr>
                <w:rFonts w:eastAsia="Arial"/>
                <w:b/>
                <w:bCs/>
                <w:szCs w:val="22"/>
              </w:rPr>
              <w:t>484</w:t>
            </w:r>
          </w:p>
        </w:tc>
        <w:tc>
          <w:tcPr>
            <w:tcW w:w="574" w:type="pct"/>
          </w:tcPr>
          <w:p w14:paraId="3161C6DF" w14:textId="31B156B1" w:rsidR="00DE2478" w:rsidRPr="008C18DC" w:rsidRDefault="00DE2478" w:rsidP="00DE2478">
            <w:pPr>
              <w:keepLines/>
              <w:spacing w:before="160" w:after="80" w:line="264" w:lineRule="auto"/>
              <w:rPr>
                <w:rFonts w:eastAsia="Arial"/>
                <w:b/>
                <w:bCs/>
                <w:szCs w:val="22"/>
              </w:rPr>
            </w:pPr>
            <w:r w:rsidRPr="008C18DC">
              <w:rPr>
                <w:rFonts w:eastAsia="Arial"/>
                <w:b/>
                <w:bCs/>
                <w:szCs w:val="22"/>
              </w:rPr>
              <w:t>301</w:t>
            </w:r>
          </w:p>
        </w:tc>
        <w:tc>
          <w:tcPr>
            <w:tcW w:w="574" w:type="pct"/>
          </w:tcPr>
          <w:p w14:paraId="0F172701" w14:textId="7B579658" w:rsidR="00DE2478" w:rsidRPr="008C18DC" w:rsidRDefault="00DE2478" w:rsidP="00DE2478">
            <w:pPr>
              <w:keepLines/>
              <w:spacing w:before="160" w:after="80" w:line="264" w:lineRule="auto"/>
              <w:rPr>
                <w:rFonts w:eastAsia="Arial"/>
                <w:b/>
                <w:bCs/>
                <w:szCs w:val="22"/>
              </w:rPr>
            </w:pPr>
            <w:r w:rsidRPr="008C18DC">
              <w:rPr>
                <w:rFonts w:eastAsia="Arial"/>
                <w:b/>
                <w:bCs/>
                <w:szCs w:val="22"/>
              </w:rPr>
              <w:t>695.7</w:t>
            </w:r>
          </w:p>
        </w:tc>
        <w:tc>
          <w:tcPr>
            <w:tcW w:w="599" w:type="pct"/>
          </w:tcPr>
          <w:p w14:paraId="063FFCD3" w14:textId="6A2FAA33" w:rsidR="00DE2478" w:rsidRPr="008C18DC" w:rsidRDefault="00DE2478" w:rsidP="00DE2478">
            <w:pPr>
              <w:keepLines/>
              <w:spacing w:before="160" w:after="80" w:line="264" w:lineRule="auto"/>
              <w:rPr>
                <w:rFonts w:eastAsia="Arial"/>
                <w:b/>
                <w:bCs/>
                <w:szCs w:val="22"/>
              </w:rPr>
            </w:pPr>
            <w:r w:rsidRPr="008C18DC">
              <w:rPr>
                <w:rFonts w:eastAsia="Arial"/>
                <w:b/>
                <w:bCs/>
                <w:szCs w:val="22"/>
              </w:rPr>
              <w:t>141</w:t>
            </w:r>
          </w:p>
        </w:tc>
        <w:tc>
          <w:tcPr>
            <w:tcW w:w="461" w:type="pct"/>
          </w:tcPr>
          <w:p w14:paraId="5FD2EB9D" w14:textId="41A146A9" w:rsidR="00DE2478" w:rsidRPr="008C18DC" w:rsidRDefault="00DE2478" w:rsidP="00DE2478">
            <w:pPr>
              <w:keepLines/>
              <w:spacing w:before="160" w:after="80" w:line="264" w:lineRule="auto"/>
              <w:rPr>
                <w:rFonts w:eastAsia="Arial"/>
                <w:b/>
                <w:bCs/>
                <w:szCs w:val="22"/>
              </w:rPr>
            </w:pPr>
            <w:r w:rsidRPr="008C18DC">
              <w:rPr>
                <w:rFonts w:eastAsia="Arial"/>
                <w:b/>
                <w:bCs/>
                <w:szCs w:val="22"/>
              </w:rPr>
              <w:t>127.6</w:t>
            </w:r>
          </w:p>
        </w:tc>
      </w:tr>
    </w:tbl>
    <w:p w14:paraId="257060D9" w14:textId="6D1A9381" w:rsidR="003B7C06" w:rsidRDefault="003B7C06" w:rsidP="00E7290F">
      <w:pPr>
        <w:pStyle w:val="Heading3"/>
      </w:pPr>
      <w:bookmarkStart w:id="188" w:name="_Toc119228496"/>
      <w:r>
        <w:t>Senior Executive Service (SES) officers at 30 June 2022</w:t>
      </w:r>
      <w:bookmarkEnd w:id="188"/>
    </w:p>
    <w:p w14:paraId="634037B3" w14:textId="77777777" w:rsidR="003B7C06" w:rsidRDefault="003B7C06" w:rsidP="003B7C06">
      <w:r>
        <w:t xml:space="preserve">We have one chief executive officer and eleven SES officers. The workforce data tables below include SES officers active in the final full pay period of the 2021–22 financial year. ‘Var’ denotes the variations between the current and previous reporting period. </w:t>
      </w:r>
    </w:p>
    <w:p w14:paraId="31A5CA2F" w14:textId="34A8EE57" w:rsidR="003B7C06" w:rsidRDefault="003B7C06" w:rsidP="00E7290F">
      <w:pPr>
        <w:pStyle w:val="Heading4"/>
      </w:pPr>
      <w:r>
        <w:lastRenderedPageBreak/>
        <w:t>Number of ongoing executive officers, by gender</w:t>
      </w:r>
    </w:p>
    <w:tbl>
      <w:tblPr>
        <w:tblStyle w:val="TableGrid"/>
        <w:tblW w:w="5000" w:type="pct"/>
        <w:tblLook w:val="0420" w:firstRow="1" w:lastRow="0" w:firstColumn="0" w:lastColumn="0" w:noHBand="0" w:noVBand="1"/>
      </w:tblPr>
      <w:tblGrid>
        <w:gridCol w:w="2150"/>
        <w:gridCol w:w="1276"/>
        <w:gridCol w:w="1270"/>
        <w:gridCol w:w="1270"/>
        <w:gridCol w:w="1276"/>
        <w:gridCol w:w="1270"/>
        <w:gridCol w:w="1258"/>
      </w:tblGrid>
      <w:tr w:rsidR="00E7290F" w:rsidRPr="00E7290F" w14:paraId="03B7641C" w14:textId="77777777" w:rsidTr="00E7290F">
        <w:trPr>
          <w:cantSplit/>
          <w:trHeight w:val="765"/>
          <w:tblHeader/>
        </w:trPr>
        <w:tc>
          <w:tcPr>
            <w:tcW w:w="1100" w:type="pct"/>
            <w:shd w:val="clear" w:color="auto" w:fill="D9D9D9" w:themeFill="background1" w:themeFillShade="D9"/>
          </w:tcPr>
          <w:p w14:paraId="4F4B4AB3" w14:textId="77777777" w:rsidR="00E7290F" w:rsidRPr="00E7290F" w:rsidRDefault="00E7290F" w:rsidP="00E7290F">
            <w:pPr>
              <w:rPr>
                <w:b/>
                <w:bCs/>
              </w:rPr>
            </w:pPr>
            <w:r w:rsidRPr="00E7290F">
              <w:rPr>
                <w:b/>
                <w:bCs/>
              </w:rPr>
              <w:t xml:space="preserve">Class </w:t>
            </w:r>
          </w:p>
        </w:tc>
        <w:tc>
          <w:tcPr>
            <w:tcW w:w="653" w:type="pct"/>
            <w:shd w:val="clear" w:color="auto" w:fill="D9D9D9" w:themeFill="background1" w:themeFillShade="D9"/>
          </w:tcPr>
          <w:p w14:paraId="167D92C4" w14:textId="77777777" w:rsidR="00E7290F" w:rsidRPr="00E7290F" w:rsidRDefault="00E7290F" w:rsidP="00E7290F">
            <w:pPr>
              <w:rPr>
                <w:b/>
                <w:bCs/>
              </w:rPr>
            </w:pPr>
            <w:r w:rsidRPr="00E7290F">
              <w:rPr>
                <w:b/>
                <w:bCs/>
              </w:rPr>
              <w:t xml:space="preserve">All (No.) </w:t>
            </w:r>
          </w:p>
        </w:tc>
        <w:tc>
          <w:tcPr>
            <w:tcW w:w="650" w:type="pct"/>
            <w:shd w:val="clear" w:color="auto" w:fill="D9D9D9" w:themeFill="background1" w:themeFillShade="D9"/>
          </w:tcPr>
          <w:p w14:paraId="6A742598" w14:textId="77777777" w:rsidR="00E7290F" w:rsidRPr="00E7290F" w:rsidRDefault="00E7290F" w:rsidP="00E7290F">
            <w:pPr>
              <w:rPr>
                <w:b/>
                <w:bCs/>
              </w:rPr>
            </w:pPr>
            <w:r w:rsidRPr="00E7290F">
              <w:rPr>
                <w:b/>
                <w:bCs/>
              </w:rPr>
              <w:t xml:space="preserve">All (Var.) </w:t>
            </w:r>
          </w:p>
        </w:tc>
        <w:tc>
          <w:tcPr>
            <w:tcW w:w="650" w:type="pct"/>
            <w:shd w:val="clear" w:color="auto" w:fill="D9D9D9" w:themeFill="background1" w:themeFillShade="D9"/>
          </w:tcPr>
          <w:p w14:paraId="04D3217F" w14:textId="77777777" w:rsidR="00E7290F" w:rsidRPr="00E7290F" w:rsidRDefault="00E7290F" w:rsidP="00E7290F">
            <w:pPr>
              <w:rPr>
                <w:b/>
                <w:bCs/>
              </w:rPr>
            </w:pPr>
            <w:r w:rsidRPr="00E7290F">
              <w:rPr>
                <w:b/>
                <w:bCs/>
              </w:rPr>
              <w:t xml:space="preserve">Male (No.) </w:t>
            </w:r>
          </w:p>
        </w:tc>
        <w:tc>
          <w:tcPr>
            <w:tcW w:w="653" w:type="pct"/>
            <w:shd w:val="clear" w:color="auto" w:fill="D9D9D9" w:themeFill="background1" w:themeFillShade="D9"/>
          </w:tcPr>
          <w:p w14:paraId="32B8C07B" w14:textId="77777777" w:rsidR="00E7290F" w:rsidRPr="00E7290F" w:rsidRDefault="00E7290F" w:rsidP="00E7290F">
            <w:pPr>
              <w:rPr>
                <w:b/>
                <w:bCs/>
              </w:rPr>
            </w:pPr>
            <w:r w:rsidRPr="00E7290F">
              <w:rPr>
                <w:b/>
                <w:bCs/>
              </w:rPr>
              <w:t xml:space="preserve">Male (Var.) </w:t>
            </w:r>
          </w:p>
        </w:tc>
        <w:tc>
          <w:tcPr>
            <w:tcW w:w="650" w:type="pct"/>
            <w:shd w:val="clear" w:color="auto" w:fill="D9D9D9" w:themeFill="background1" w:themeFillShade="D9"/>
          </w:tcPr>
          <w:p w14:paraId="74BD0320" w14:textId="77777777" w:rsidR="00E7290F" w:rsidRPr="00E7290F" w:rsidRDefault="00E7290F" w:rsidP="00E7290F">
            <w:pPr>
              <w:rPr>
                <w:b/>
                <w:bCs/>
              </w:rPr>
            </w:pPr>
            <w:r w:rsidRPr="00E7290F">
              <w:rPr>
                <w:b/>
                <w:bCs/>
              </w:rPr>
              <w:t>Female (No.)</w:t>
            </w:r>
          </w:p>
        </w:tc>
        <w:tc>
          <w:tcPr>
            <w:tcW w:w="649" w:type="pct"/>
            <w:shd w:val="clear" w:color="auto" w:fill="D9D9D9" w:themeFill="background1" w:themeFillShade="D9"/>
          </w:tcPr>
          <w:p w14:paraId="122DD7AB" w14:textId="77777777" w:rsidR="00E7290F" w:rsidRPr="00E7290F" w:rsidRDefault="00E7290F" w:rsidP="00E7290F">
            <w:pPr>
              <w:rPr>
                <w:b/>
                <w:bCs/>
              </w:rPr>
            </w:pPr>
            <w:r w:rsidRPr="00E7290F">
              <w:rPr>
                <w:b/>
                <w:bCs/>
              </w:rPr>
              <w:t>Female (Var.)</w:t>
            </w:r>
          </w:p>
        </w:tc>
      </w:tr>
      <w:tr w:rsidR="00E7290F" w:rsidRPr="00E7290F" w14:paraId="311E9ED3" w14:textId="77777777" w:rsidTr="00E7290F">
        <w:trPr>
          <w:cantSplit/>
          <w:trHeight w:val="765"/>
        </w:trPr>
        <w:tc>
          <w:tcPr>
            <w:tcW w:w="1100" w:type="pct"/>
          </w:tcPr>
          <w:p w14:paraId="2D88475C" w14:textId="77777777" w:rsidR="00E7290F" w:rsidRPr="00E7290F" w:rsidRDefault="00E7290F" w:rsidP="00E7290F">
            <w:r w:rsidRPr="00E7290F">
              <w:t>SES-3</w:t>
            </w:r>
          </w:p>
        </w:tc>
        <w:tc>
          <w:tcPr>
            <w:tcW w:w="653" w:type="pct"/>
          </w:tcPr>
          <w:p w14:paraId="60266F4F" w14:textId="77777777" w:rsidR="00E7290F" w:rsidRPr="00E7290F" w:rsidRDefault="00E7290F" w:rsidP="00E7290F">
            <w:r w:rsidRPr="00E7290F">
              <w:t>1</w:t>
            </w:r>
          </w:p>
        </w:tc>
        <w:tc>
          <w:tcPr>
            <w:tcW w:w="650" w:type="pct"/>
          </w:tcPr>
          <w:p w14:paraId="3D891034" w14:textId="77777777" w:rsidR="00E7290F" w:rsidRPr="00E7290F" w:rsidRDefault="00E7290F" w:rsidP="00E7290F">
            <w:r w:rsidRPr="00E7290F">
              <w:t>0</w:t>
            </w:r>
          </w:p>
        </w:tc>
        <w:tc>
          <w:tcPr>
            <w:tcW w:w="650" w:type="pct"/>
          </w:tcPr>
          <w:p w14:paraId="4E3F60F3" w14:textId="77777777" w:rsidR="00E7290F" w:rsidRPr="00E7290F" w:rsidRDefault="00E7290F" w:rsidP="00E7290F">
            <w:r w:rsidRPr="00E7290F">
              <w:t>0</w:t>
            </w:r>
          </w:p>
        </w:tc>
        <w:tc>
          <w:tcPr>
            <w:tcW w:w="653" w:type="pct"/>
          </w:tcPr>
          <w:p w14:paraId="70771DBF" w14:textId="77777777" w:rsidR="00E7290F" w:rsidRPr="00E7290F" w:rsidRDefault="00E7290F" w:rsidP="00E7290F">
            <w:r w:rsidRPr="00E7290F">
              <w:t>0</w:t>
            </w:r>
          </w:p>
        </w:tc>
        <w:tc>
          <w:tcPr>
            <w:tcW w:w="650" w:type="pct"/>
          </w:tcPr>
          <w:p w14:paraId="24BD0F91" w14:textId="77777777" w:rsidR="00E7290F" w:rsidRPr="00E7290F" w:rsidRDefault="00E7290F" w:rsidP="00E7290F">
            <w:r w:rsidRPr="00E7290F">
              <w:t>1</w:t>
            </w:r>
          </w:p>
        </w:tc>
        <w:tc>
          <w:tcPr>
            <w:tcW w:w="649" w:type="pct"/>
          </w:tcPr>
          <w:p w14:paraId="040AE5CD" w14:textId="77777777" w:rsidR="00E7290F" w:rsidRPr="00E7290F" w:rsidRDefault="00E7290F" w:rsidP="00E7290F">
            <w:r w:rsidRPr="00E7290F">
              <w:t>0</w:t>
            </w:r>
          </w:p>
        </w:tc>
      </w:tr>
      <w:tr w:rsidR="00E7290F" w:rsidRPr="00E7290F" w14:paraId="16127803" w14:textId="77777777" w:rsidTr="00E7290F">
        <w:trPr>
          <w:cantSplit/>
          <w:trHeight w:val="765"/>
        </w:trPr>
        <w:tc>
          <w:tcPr>
            <w:tcW w:w="1100" w:type="pct"/>
          </w:tcPr>
          <w:p w14:paraId="7EBFC4B6" w14:textId="77777777" w:rsidR="00E7290F" w:rsidRPr="00E7290F" w:rsidRDefault="00E7290F" w:rsidP="00E7290F">
            <w:r w:rsidRPr="00E7290F">
              <w:t xml:space="preserve">SES-2 </w:t>
            </w:r>
          </w:p>
        </w:tc>
        <w:tc>
          <w:tcPr>
            <w:tcW w:w="653" w:type="pct"/>
          </w:tcPr>
          <w:p w14:paraId="1DEA85F0" w14:textId="77777777" w:rsidR="00E7290F" w:rsidRPr="00E7290F" w:rsidRDefault="00E7290F" w:rsidP="00E7290F">
            <w:r w:rsidRPr="00E7290F">
              <w:t>5</w:t>
            </w:r>
          </w:p>
        </w:tc>
        <w:tc>
          <w:tcPr>
            <w:tcW w:w="650" w:type="pct"/>
          </w:tcPr>
          <w:p w14:paraId="4920F991" w14:textId="77777777" w:rsidR="00E7290F" w:rsidRPr="00E7290F" w:rsidRDefault="00E7290F" w:rsidP="00E7290F">
            <w:r w:rsidRPr="00E7290F">
              <w:t>2</w:t>
            </w:r>
          </w:p>
        </w:tc>
        <w:tc>
          <w:tcPr>
            <w:tcW w:w="650" w:type="pct"/>
          </w:tcPr>
          <w:p w14:paraId="1112FE0E" w14:textId="77777777" w:rsidR="00E7290F" w:rsidRPr="00E7290F" w:rsidRDefault="00E7290F" w:rsidP="00E7290F">
            <w:r w:rsidRPr="00E7290F">
              <w:t>3</w:t>
            </w:r>
          </w:p>
        </w:tc>
        <w:tc>
          <w:tcPr>
            <w:tcW w:w="653" w:type="pct"/>
          </w:tcPr>
          <w:p w14:paraId="20A9126A" w14:textId="77777777" w:rsidR="00E7290F" w:rsidRPr="00E7290F" w:rsidRDefault="00E7290F" w:rsidP="00E7290F">
            <w:r w:rsidRPr="00E7290F">
              <w:t>2</w:t>
            </w:r>
          </w:p>
        </w:tc>
        <w:tc>
          <w:tcPr>
            <w:tcW w:w="650" w:type="pct"/>
          </w:tcPr>
          <w:p w14:paraId="1134303F" w14:textId="77777777" w:rsidR="00E7290F" w:rsidRPr="00E7290F" w:rsidRDefault="00E7290F" w:rsidP="00E7290F">
            <w:r w:rsidRPr="00E7290F">
              <w:t>2</w:t>
            </w:r>
          </w:p>
        </w:tc>
        <w:tc>
          <w:tcPr>
            <w:tcW w:w="649" w:type="pct"/>
          </w:tcPr>
          <w:p w14:paraId="1A2B9C28" w14:textId="77777777" w:rsidR="00E7290F" w:rsidRPr="00E7290F" w:rsidRDefault="00E7290F" w:rsidP="00E7290F">
            <w:r w:rsidRPr="00E7290F">
              <w:t>0</w:t>
            </w:r>
          </w:p>
        </w:tc>
      </w:tr>
      <w:tr w:rsidR="00E7290F" w:rsidRPr="00E7290F" w14:paraId="2FCD796C" w14:textId="77777777" w:rsidTr="00E7290F">
        <w:trPr>
          <w:cantSplit/>
          <w:trHeight w:val="765"/>
        </w:trPr>
        <w:tc>
          <w:tcPr>
            <w:tcW w:w="1100" w:type="pct"/>
          </w:tcPr>
          <w:p w14:paraId="5D92B785" w14:textId="77777777" w:rsidR="00E7290F" w:rsidRPr="00E7290F" w:rsidRDefault="00E7290F" w:rsidP="00E7290F">
            <w:r w:rsidRPr="00E7290F">
              <w:t xml:space="preserve">SES-1 </w:t>
            </w:r>
          </w:p>
        </w:tc>
        <w:tc>
          <w:tcPr>
            <w:tcW w:w="653" w:type="pct"/>
          </w:tcPr>
          <w:p w14:paraId="60975E81" w14:textId="77777777" w:rsidR="00E7290F" w:rsidRPr="00E7290F" w:rsidRDefault="00E7290F" w:rsidP="00E7290F">
            <w:r w:rsidRPr="00E7290F">
              <w:t>6</w:t>
            </w:r>
          </w:p>
        </w:tc>
        <w:tc>
          <w:tcPr>
            <w:tcW w:w="650" w:type="pct"/>
          </w:tcPr>
          <w:p w14:paraId="2A115800" w14:textId="77777777" w:rsidR="00E7290F" w:rsidRPr="00E7290F" w:rsidRDefault="00E7290F" w:rsidP="00E7290F">
            <w:r w:rsidRPr="00E7290F">
              <w:t>0</w:t>
            </w:r>
          </w:p>
        </w:tc>
        <w:tc>
          <w:tcPr>
            <w:tcW w:w="650" w:type="pct"/>
          </w:tcPr>
          <w:p w14:paraId="7669C95E" w14:textId="77777777" w:rsidR="00E7290F" w:rsidRPr="00E7290F" w:rsidRDefault="00E7290F" w:rsidP="00E7290F">
            <w:r w:rsidRPr="00E7290F">
              <w:t>2</w:t>
            </w:r>
          </w:p>
        </w:tc>
        <w:tc>
          <w:tcPr>
            <w:tcW w:w="653" w:type="pct"/>
          </w:tcPr>
          <w:p w14:paraId="535F2564" w14:textId="77777777" w:rsidR="00E7290F" w:rsidRPr="00E7290F" w:rsidRDefault="00E7290F" w:rsidP="00E7290F">
            <w:r w:rsidRPr="00E7290F">
              <w:t>-2</w:t>
            </w:r>
          </w:p>
        </w:tc>
        <w:tc>
          <w:tcPr>
            <w:tcW w:w="650" w:type="pct"/>
          </w:tcPr>
          <w:p w14:paraId="042A4C1E" w14:textId="77777777" w:rsidR="00E7290F" w:rsidRPr="00E7290F" w:rsidRDefault="00E7290F" w:rsidP="00E7290F">
            <w:r w:rsidRPr="00E7290F">
              <w:t>4</w:t>
            </w:r>
          </w:p>
        </w:tc>
        <w:tc>
          <w:tcPr>
            <w:tcW w:w="649" w:type="pct"/>
          </w:tcPr>
          <w:p w14:paraId="65B6C5C1" w14:textId="77777777" w:rsidR="00E7290F" w:rsidRPr="00E7290F" w:rsidRDefault="00E7290F" w:rsidP="00E7290F">
            <w:r w:rsidRPr="00E7290F">
              <w:t>2</w:t>
            </w:r>
          </w:p>
        </w:tc>
      </w:tr>
      <w:tr w:rsidR="00E7290F" w:rsidRPr="00E7290F" w14:paraId="15B9419B" w14:textId="77777777" w:rsidTr="00E7290F">
        <w:trPr>
          <w:cantSplit/>
          <w:trHeight w:val="765"/>
        </w:trPr>
        <w:tc>
          <w:tcPr>
            <w:tcW w:w="1100" w:type="pct"/>
          </w:tcPr>
          <w:p w14:paraId="78B7E4D2" w14:textId="53FA96D2" w:rsidR="00E7290F" w:rsidRPr="00E7290F" w:rsidRDefault="00E7290F" w:rsidP="00E7290F">
            <w:r w:rsidRPr="00E7290F">
              <w:t>Total</w:t>
            </w:r>
          </w:p>
        </w:tc>
        <w:tc>
          <w:tcPr>
            <w:tcW w:w="653" w:type="pct"/>
          </w:tcPr>
          <w:p w14:paraId="41D23C28" w14:textId="77777777" w:rsidR="00E7290F" w:rsidRPr="00E7290F" w:rsidRDefault="00E7290F" w:rsidP="00E7290F">
            <w:r w:rsidRPr="00E7290F">
              <w:t>12</w:t>
            </w:r>
          </w:p>
        </w:tc>
        <w:tc>
          <w:tcPr>
            <w:tcW w:w="650" w:type="pct"/>
          </w:tcPr>
          <w:p w14:paraId="395AABB7" w14:textId="77777777" w:rsidR="00E7290F" w:rsidRPr="00E7290F" w:rsidRDefault="00E7290F" w:rsidP="00E7290F">
            <w:r w:rsidRPr="00E7290F">
              <w:t>2</w:t>
            </w:r>
          </w:p>
        </w:tc>
        <w:tc>
          <w:tcPr>
            <w:tcW w:w="650" w:type="pct"/>
          </w:tcPr>
          <w:p w14:paraId="667A5582" w14:textId="77777777" w:rsidR="00E7290F" w:rsidRPr="00E7290F" w:rsidRDefault="00E7290F" w:rsidP="00E7290F">
            <w:r w:rsidRPr="00E7290F">
              <w:t>5</w:t>
            </w:r>
          </w:p>
        </w:tc>
        <w:tc>
          <w:tcPr>
            <w:tcW w:w="653" w:type="pct"/>
          </w:tcPr>
          <w:p w14:paraId="7E2F47BF" w14:textId="77777777" w:rsidR="00E7290F" w:rsidRPr="00E7290F" w:rsidRDefault="00E7290F" w:rsidP="00E7290F">
            <w:r w:rsidRPr="00E7290F">
              <w:t>0</w:t>
            </w:r>
          </w:p>
        </w:tc>
        <w:tc>
          <w:tcPr>
            <w:tcW w:w="650" w:type="pct"/>
          </w:tcPr>
          <w:p w14:paraId="76E05D53" w14:textId="77777777" w:rsidR="00E7290F" w:rsidRPr="00E7290F" w:rsidRDefault="00E7290F" w:rsidP="00E7290F">
            <w:r w:rsidRPr="00E7290F">
              <w:t>7</w:t>
            </w:r>
          </w:p>
        </w:tc>
        <w:tc>
          <w:tcPr>
            <w:tcW w:w="649" w:type="pct"/>
          </w:tcPr>
          <w:p w14:paraId="18692B92" w14:textId="77777777" w:rsidR="00E7290F" w:rsidRPr="00E7290F" w:rsidRDefault="00E7290F" w:rsidP="00E7290F">
            <w:r w:rsidRPr="00E7290F">
              <w:t>2</w:t>
            </w:r>
          </w:p>
        </w:tc>
      </w:tr>
    </w:tbl>
    <w:p w14:paraId="4B676773" w14:textId="77777777" w:rsidR="003B7C06" w:rsidRDefault="003B7C06" w:rsidP="00E7290F">
      <w:pPr>
        <w:pStyle w:val="Heading4"/>
      </w:pPr>
      <w:r>
        <w:t>Reconciliation of executive numbers</w:t>
      </w:r>
    </w:p>
    <w:tbl>
      <w:tblPr>
        <w:tblStyle w:val="TableGrid"/>
        <w:tblW w:w="5000" w:type="pct"/>
        <w:tblLook w:val="0420" w:firstRow="1" w:lastRow="0" w:firstColumn="0" w:lastColumn="0" w:noHBand="0" w:noVBand="1"/>
      </w:tblPr>
      <w:tblGrid>
        <w:gridCol w:w="6753"/>
        <w:gridCol w:w="1460"/>
        <w:gridCol w:w="1557"/>
      </w:tblGrid>
      <w:tr w:rsidR="00E7290F" w:rsidRPr="00E7290F" w14:paraId="419CB67E" w14:textId="77777777" w:rsidTr="00E7290F">
        <w:trPr>
          <w:cantSplit/>
          <w:trHeight w:val="414"/>
          <w:tblHeader/>
        </w:trPr>
        <w:tc>
          <w:tcPr>
            <w:tcW w:w="3456" w:type="pct"/>
            <w:shd w:val="clear" w:color="auto" w:fill="D9D9D9" w:themeFill="background1" w:themeFillShade="D9"/>
          </w:tcPr>
          <w:p w14:paraId="1838BE49" w14:textId="77777777" w:rsidR="00E7290F" w:rsidRPr="00E7290F" w:rsidRDefault="00E7290F" w:rsidP="00E7290F">
            <w:pPr>
              <w:rPr>
                <w:b/>
                <w:bCs/>
              </w:rPr>
            </w:pPr>
            <w:r w:rsidRPr="00E7290F">
              <w:rPr>
                <w:b/>
                <w:bCs/>
              </w:rPr>
              <w:t xml:space="preserve">Role </w:t>
            </w:r>
          </w:p>
        </w:tc>
        <w:tc>
          <w:tcPr>
            <w:tcW w:w="747" w:type="pct"/>
            <w:shd w:val="clear" w:color="auto" w:fill="D9D9D9" w:themeFill="background1" w:themeFillShade="D9"/>
          </w:tcPr>
          <w:p w14:paraId="53E8A38D" w14:textId="77777777" w:rsidR="00E7290F" w:rsidRPr="00E7290F" w:rsidRDefault="00E7290F" w:rsidP="00E7290F">
            <w:pPr>
              <w:rPr>
                <w:b/>
                <w:bCs/>
              </w:rPr>
            </w:pPr>
            <w:r w:rsidRPr="00E7290F">
              <w:rPr>
                <w:b/>
                <w:bCs/>
              </w:rPr>
              <w:t>2022</w:t>
            </w:r>
          </w:p>
        </w:tc>
        <w:tc>
          <w:tcPr>
            <w:tcW w:w="797" w:type="pct"/>
            <w:shd w:val="clear" w:color="auto" w:fill="D9D9D9" w:themeFill="background1" w:themeFillShade="D9"/>
          </w:tcPr>
          <w:p w14:paraId="1ED7386F" w14:textId="77777777" w:rsidR="00E7290F" w:rsidRPr="00E7290F" w:rsidRDefault="00E7290F" w:rsidP="00E7290F">
            <w:pPr>
              <w:rPr>
                <w:b/>
                <w:bCs/>
              </w:rPr>
            </w:pPr>
            <w:r w:rsidRPr="00E7290F">
              <w:rPr>
                <w:b/>
                <w:bCs/>
              </w:rPr>
              <w:t>2021</w:t>
            </w:r>
          </w:p>
        </w:tc>
      </w:tr>
      <w:tr w:rsidR="00E7290F" w:rsidRPr="00E7290F" w14:paraId="142D44DE" w14:textId="77777777" w:rsidTr="00E7290F">
        <w:trPr>
          <w:cantSplit/>
          <w:trHeight w:val="414"/>
        </w:trPr>
        <w:tc>
          <w:tcPr>
            <w:tcW w:w="3456" w:type="pct"/>
          </w:tcPr>
          <w:p w14:paraId="3411D425" w14:textId="4C5DAD34" w:rsidR="00E7290F" w:rsidRPr="00E7290F" w:rsidRDefault="00E7290F" w:rsidP="00E7290F">
            <w:r w:rsidRPr="00E7290F">
              <w:t xml:space="preserve">Executives (Financial Statement </w:t>
            </w:r>
            <w:hyperlink w:anchor="_9.5_Related_parties" w:history="1">
              <w:r w:rsidRPr="00E860C7">
                <w:rPr>
                  <w:rStyle w:val="Hyperlink"/>
                </w:rPr>
                <w:t>note 9.5</w:t>
              </w:r>
            </w:hyperlink>
            <w:r w:rsidRPr="00E7290F">
              <w:t>)</w:t>
            </w:r>
          </w:p>
        </w:tc>
        <w:tc>
          <w:tcPr>
            <w:tcW w:w="747" w:type="pct"/>
          </w:tcPr>
          <w:p w14:paraId="2B045726" w14:textId="77777777" w:rsidR="00E7290F" w:rsidRPr="00E7290F" w:rsidRDefault="00E7290F" w:rsidP="00E7290F">
            <w:r w:rsidRPr="00E7290F">
              <w:t>12</w:t>
            </w:r>
          </w:p>
        </w:tc>
        <w:tc>
          <w:tcPr>
            <w:tcW w:w="797" w:type="pct"/>
          </w:tcPr>
          <w:p w14:paraId="60902020" w14:textId="77777777" w:rsidR="00E7290F" w:rsidRPr="00E7290F" w:rsidRDefault="00E7290F" w:rsidP="00E7290F">
            <w:r w:rsidRPr="00E7290F">
              <w:t>11</w:t>
            </w:r>
          </w:p>
        </w:tc>
      </w:tr>
      <w:tr w:rsidR="00E7290F" w:rsidRPr="00E7290F" w14:paraId="2D962AE6" w14:textId="77777777" w:rsidTr="00E7290F">
        <w:trPr>
          <w:cantSplit/>
          <w:trHeight w:val="414"/>
        </w:trPr>
        <w:tc>
          <w:tcPr>
            <w:tcW w:w="3456" w:type="pct"/>
          </w:tcPr>
          <w:p w14:paraId="27B7B8F0" w14:textId="77777777" w:rsidR="00E7290F" w:rsidRPr="00E7290F" w:rsidRDefault="00E7290F" w:rsidP="00E7290F">
            <w:r w:rsidRPr="00E7290F">
              <w:t xml:space="preserve">Accountable officer </w:t>
            </w:r>
          </w:p>
        </w:tc>
        <w:tc>
          <w:tcPr>
            <w:tcW w:w="747" w:type="pct"/>
          </w:tcPr>
          <w:p w14:paraId="4E3EA32E" w14:textId="77777777" w:rsidR="00E7290F" w:rsidRPr="00E7290F" w:rsidRDefault="00E7290F" w:rsidP="00E7290F">
            <w:r w:rsidRPr="00E7290F">
              <w:t>0</w:t>
            </w:r>
          </w:p>
        </w:tc>
        <w:tc>
          <w:tcPr>
            <w:tcW w:w="797" w:type="pct"/>
          </w:tcPr>
          <w:p w14:paraId="54070D4D" w14:textId="77777777" w:rsidR="00E7290F" w:rsidRPr="00E7290F" w:rsidRDefault="00E7290F" w:rsidP="00E7290F">
            <w:r w:rsidRPr="00E7290F">
              <w:t>0</w:t>
            </w:r>
          </w:p>
        </w:tc>
      </w:tr>
      <w:tr w:rsidR="00E7290F" w:rsidRPr="00E7290F" w14:paraId="1D9A8DD4" w14:textId="77777777" w:rsidTr="00E7290F">
        <w:trPr>
          <w:cantSplit/>
          <w:trHeight w:val="414"/>
        </w:trPr>
        <w:tc>
          <w:tcPr>
            <w:tcW w:w="3456" w:type="pct"/>
          </w:tcPr>
          <w:p w14:paraId="74F890EB" w14:textId="77777777" w:rsidR="00E7290F" w:rsidRPr="00E7290F" w:rsidRDefault="00E7290F" w:rsidP="00E7290F">
            <w:r w:rsidRPr="00E7290F">
              <w:t xml:space="preserve">(Less) separations </w:t>
            </w:r>
          </w:p>
        </w:tc>
        <w:tc>
          <w:tcPr>
            <w:tcW w:w="747" w:type="pct"/>
          </w:tcPr>
          <w:p w14:paraId="7EDC7FA1" w14:textId="77777777" w:rsidR="00E7290F" w:rsidRPr="00E7290F" w:rsidRDefault="00E7290F" w:rsidP="00E7290F">
            <w:r w:rsidRPr="00E7290F">
              <w:t>0</w:t>
            </w:r>
          </w:p>
        </w:tc>
        <w:tc>
          <w:tcPr>
            <w:tcW w:w="797" w:type="pct"/>
          </w:tcPr>
          <w:p w14:paraId="6C1931DB" w14:textId="77777777" w:rsidR="00E7290F" w:rsidRPr="00E7290F" w:rsidRDefault="00E7290F" w:rsidP="00E7290F">
            <w:r w:rsidRPr="00E7290F">
              <w:t>1</w:t>
            </w:r>
          </w:p>
        </w:tc>
      </w:tr>
      <w:tr w:rsidR="00E7290F" w:rsidRPr="00E7290F" w14:paraId="2C9E8FB5" w14:textId="77777777" w:rsidTr="00E7290F">
        <w:trPr>
          <w:cantSplit/>
          <w:trHeight w:val="414"/>
        </w:trPr>
        <w:tc>
          <w:tcPr>
            <w:tcW w:w="3456" w:type="pct"/>
          </w:tcPr>
          <w:p w14:paraId="4D3FCDD0" w14:textId="77777777" w:rsidR="00E7290F" w:rsidRPr="00E7290F" w:rsidRDefault="00E7290F" w:rsidP="00E7290F">
            <w:r w:rsidRPr="00E7290F">
              <w:t xml:space="preserve">Total executive numbers at 30 June </w:t>
            </w:r>
          </w:p>
        </w:tc>
        <w:tc>
          <w:tcPr>
            <w:tcW w:w="747" w:type="pct"/>
          </w:tcPr>
          <w:p w14:paraId="23C78F90" w14:textId="77777777" w:rsidR="00E7290F" w:rsidRPr="00E7290F" w:rsidRDefault="00E7290F" w:rsidP="00E7290F">
            <w:r w:rsidRPr="00E7290F">
              <w:t>12</w:t>
            </w:r>
          </w:p>
        </w:tc>
        <w:tc>
          <w:tcPr>
            <w:tcW w:w="797" w:type="pct"/>
          </w:tcPr>
          <w:p w14:paraId="39DB497A" w14:textId="77777777" w:rsidR="00E7290F" w:rsidRPr="00E7290F" w:rsidRDefault="00E7290F" w:rsidP="00E7290F">
            <w:r w:rsidRPr="00E7290F">
              <w:t>10</w:t>
            </w:r>
          </w:p>
        </w:tc>
      </w:tr>
    </w:tbl>
    <w:p w14:paraId="2F606100" w14:textId="05BC60B3" w:rsidR="003B7C06" w:rsidRDefault="003B7C06" w:rsidP="003B7C06">
      <w:r>
        <w:t>The following table discloses the annualised total salary for senior employees of Victoria Legal Aid. The salary amount is reported as the full-time annualised salary.</w:t>
      </w:r>
    </w:p>
    <w:p w14:paraId="1F761112" w14:textId="77777777" w:rsidR="003B7C06" w:rsidRDefault="003B7C06" w:rsidP="00E7290F">
      <w:pPr>
        <w:pStyle w:val="Heading4"/>
      </w:pPr>
      <w:r>
        <w:t>Annualised total salary, by $20,000 bands, for executives and other senior non-executive staff</w:t>
      </w:r>
    </w:p>
    <w:p w14:paraId="0F79B1BD" w14:textId="77777777" w:rsidR="003B7C06" w:rsidRDefault="003B7C06" w:rsidP="003B7C06">
      <w:r>
        <w:t>The salaries reported below are for the full financial year, at a 1-FTE rate, and excludes superannuation.</w:t>
      </w:r>
    </w:p>
    <w:tbl>
      <w:tblPr>
        <w:tblStyle w:val="TableGrid"/>
        <w:tblW w:w="9780" w:type="dxa"/>
        <w:tblLayout w:type="fixed"/>
        <w:tblLook w:val="0460" w:firstRow="1" w:lastRow="1" w:firstColumn="0" w:lastColumn="0" w:noHBand="0" w:noVBand="1"/>
      </w:tblPr>
      <w:tblGrid>
        <w:gridCol w:w="3114"/>
        <w:gridCol w:w="1506"/>
        <w:gridCol w:w="1032"/>
        <w:gridCol w:w="1032"/>
        <w:gridCol w:w="1032"/>
        <w:gridCol w:w="1032"/>
        <w:gridCol w:w="1032"/>
      </w:tblGrid>
      <w:tr w:rsidR="00106E4F" w:rsidRPr="00106E4F" w14:paraId="05CA4863" w14:textId="77777777" w:rsidTr="00106E4F">
        <w:trPr>
          <w:cantSplit/>
          <w:tblHeader/>
        </w:trPr>
        <w:tc>
          <w:tcPr>
            <w:tcW w:w="3114" w:type="dxa"/>
            <w:shd w:val="clear" w:color="auto" w:fill="D9D9D9" w:themeFill="background1" w:themeFillShade="D9"/>
          </w:tcPr>
          <w:p w14:paraId="60910B1F" w14:textId="77777777" w:rsidR="00106E4F" w:rsidRPr="00106E4F" w:rsidRDefault="00106E4F" w:rsidP="00BB6B58">
            <w:pPr>
              <w:rPr>
                <w:b/>
                <w:bCs/>
              </w:rPr>
            </w:pPr>
            <w:r w:rsidRPr="00106E4F">
              <w:rPr>
                <w:b/>
                <w:bCs/>
              </w:rPr>
              <w:t>Income band (salary)</w:t>
            </w:r>
          </w:p>
        </w:tc>
        <w:tc>
          <w:tcPr>
            <w:tcW w:w="1506" w:type="dxa"/>
            <w:shd w:val="clear" w:color="auto" w:fill="D9D9D9" w:themeFill="background1" w:themeFillShade="D9"/>
          </w:tcPr>
          <w:p w14:paraId="376485AB" w14:textId="77777777" w:rsidR="00106E4F" w:rsidRPr="00106E4F" w:rsidRDefault="00106E4F" w:rsidP="00BB6B58">
            <w:pPr>
              <w:rPr>
                <w:b/>
                <w:bCs/>
              </w:rPr>
            </w:pPr>
            <w:r w:rsidRPr="00106E4F">
              <w:rPr>
                <w:b/>
                <w:bCs/>
              </w:rPr>
              <w:t>Executives</w:t>
            </w:r>
          </w:p>
        </w:tc>
        <w:tc>
          <w:tcPr>
            <w:tcW w:w="1032" w:type="dxa"/>
            <w:shd w:val="clear" w:color="auto" w:fill="D9D9D9" w:themeFill="background1" w:themeFillShade="D9"/>
          </w:tcPr>
          <w:p w14:paraId="2668D00F" w14:textId="77777777" w:rsidR="00106E4F" w:rsidRPr="00106E4F" w:rsidRDefault="00106E4F" w:rsidP="00BB6B58">
            <w:pPr>
              <w:rPr>
                <w:b/>
                <w:bCs/>
              </w:rPr>
            </w:pPr>
            <w:r w:rsidRPr="00106E4F">
              <w:rPr>
                <w:b/>
                <w:bCs/>
              </w:rPr>
              <w:t>STS</w:t>
            </w:r>
          </w:p>
        </w:tc>
        <w:tc>
          <w:tcPr>
            <w:tcW w:w="1032" w:type="dxa"/>
            <w:shd w:val="clear" w:color="auto" w:fill="D9D9D9" w:themeFill="background1" w:themeFillShade="D9"/>
          </w:tcPr>
          <w:p w14:paraId="1E02883F" w14:textId="77777777" w:rsidR="00106E4F" w:rsidRPr="00106E4F" w:rsidRDefault="00106E4F" w:rsidP="00BB6B58">
            <w:pPr>
              <w:rPr>
                <w:b/>
                <w:bCs/>
              </w:rPr>
            </w:pPr>
            <w:r w:rsidRPr="00106E4F">
              <w:rPr>
                <w:b/>
                <w:bCs/>
              </w:rPr>
              <w:t>PS</w:t>
            </w:r>
          </w:p>
        </w:tc>
        <w:tc>
          <w:tcPr>
            <w:tcW w:w="1032" w:type="dxa"/>
            <w:shd w:val="clear" w:color="auto" w:fill="D9D9D9" w:themeFill="background1" w:themeFillShade="D9"/>
          </w:tcPr>
          <w:p w14:paraId="6231A696" w14:textId="77777777" w:rsidR="00106E4F" w:rsidRPr="00106E4F" w:rsidRDefault="00106E4F" w:rsidP="00BB6B58">
            <w:pPr>
              <w:rPr>
                <w:b/>
                <w:bCs/>
              </w:rPr>
            </w:pPr>
            <w:r w:rsidRPr="00106E4F">
              <w:rPr>
                <w:b/>
                <w:bCs/>
              </w:rPr>
              <w:t>SMA</w:t>
            </w:r>
          </w:p>
        </w:tc>
        <w:tc>
          <w:tcPr>
            <w:tcW w:w="1032" w:type="dxa"/>
            <w:shd w:val="clear" w:color="auto" w:fill="D9D9D9" w:themeFill="background1" w:themeFillShade="D9"/>
          </w:tcPr>
          <w:p w14:paraId="25D0B032" w14:textId="77777777" w:rsidR="00106E4F" w:rsidRPr="00106E4F" w:rsidRDefault="00106E4F" w:rsidP="00BB6B58">
            <w:pPr>
              <w:rPr>
                <w:b/>
                <w:bCs/>
              </w:rPr>
            </w:pPr>
            <w:r w:rsidRPr="00106E4F">
              <w:rPr>
                <w:b/>
                <w:bCs/>
              </w:rPr>
              <w:t>SRA</w:t>
            </w:r>
          </w:p>
        </w:tc>
        <w:tc>
          <w:tcPr>
            <w:tcW w:w="1032" w:type="dxa"/>
            <w:shd w:val="clear" w:color="auto" w:fill="D9D9D9" w:themeFill="background1" w:themeFillShade="D9"/>
          </w:tcPr>
          <w:p w14:paraId="520430A0" w14:textId="77777777" w:rsidR="00106E4F" w:rsidRPr="00106E4F" w:rsidRDefault="00106E4F" w:rsidP="00BB6B58">
            <w:pPr>
              <w:rPr>
                <w:b/>
                <w:bCs/>
              </w:rPr>
            </w:pPr>
            <w:r w:rsidRPr="00106E4F">
              <w:rPr>
                <w:b/>
                <w:bCs/>
              </w:rPr>
              <w:t>Other</w:t>
            </w:r>
          </w:p>
        </w:tc>
      </w:tr>
      <w:tr w:rsidR="00106E4F" w:rsidRPr="00F129DA" w14:paraId="62DFE0D6" w14:textId="77777777" w:rsidTr="00106E4F">
        <w:trPr>
          <w:cantSplit/>
        </w:trPr>
        <w:tc>
          <w:tcPr>
            <w:tcW w:w="3114" w:type="dxa"/>
          </w:tcPr>
          <w:p w14:paraId="3C47C4C6" w14:textId="77777777" w:rsidR="00106E4F" w:rsidRPr="00F129DA" w:rsidRDefault="00106E4F" w:rsidP="00BB6B58">
            <w:r w:rsidRPr="00F129DA">
              <w:t>&lt; $160,000</w:t>
            </w:r>
          </w:p>
        </w:tc>
        <w:tc>
          <w:tcPr>
            <w:tcW w:w="1506" w:type="dxa"/>
          </w:tcPr>
          <w:p w14:paraId="2854AC5C" w14:textId="77777777" w:rsidR="00106E4F" w:rsidRPr="00F129DA" w:rsidRDefault="00106E4F" w:rsidP="00BB6B58">
            <w:pPr>
              <w:jc w:val="center"/>
            </w:pPr>
            <w:r w:rsidRPr="00C93880">
              <w:t xml:space="preserve">-   </w:t>
            </w:r>
          </w:p>
        </w:tc>
        <w:tc>
          <w:tcPr>
            <w:tcW w:w="1032" w:type="dxa"/>
          </w:tcPr>
          <w:p w14:paraId="53650363" w14:textId="77777777" w:rsidR="00106E4F" w:rsidRPr="00F129DA" w:rsidRDefault="00106E4F" w:rsidP="00BB6B58">
            <w:pPr>
              <w:jc w:val="center"/>
            </w:pPr>
            <w:r w:rsidRPr="00C93880">
              <w:t xml:space="preserve">-   </w:t>
            </w:r>
          </w:p>
        </w:tc>
        <w:tc>
          <w:tcPr>
            <w:tcW w:w="1032" w:type="dxa"/>
          </w:tcPr>
          <w:p w14:paraId="653FCF1E" w14:textId="77777777" w:rsidR="00106E4F" w:rsidRPr="00F129DA" w:rsidRDefault="00106E4F" w:rsidP="00BB6B58">
            <w:pPr>
              <w:jc w:val="center"/>
            </w:pPr>
            <w:r w:rsidRPr="00C93880">
              <w:t xml:space="preserve">-   </w:t>
            </w:r>
          </w:p>
        </w:tc>
        <w:tc>
          <w:tcPr>
            <w:tcW w:w="1032" w:type="dxa"/>
          </w:tcPr>
          <w:p w14:paraId="5BF9B027" w14:textId="77777777" w:rsidR="00106E4F" w:rsidRPr="00F129DA" w:rsidRDefault="00106E4F" w:rsidP="00BB6B58">
            <w:pPr>
              <w:jc w:val="center"/>
            </w:pPr>
            <w:r w:rsidRPr="00C93880">
              <w:t xml:space="preserve">-   </w:t>
            </w:r>
          </w:p>
        </w:tc>
        <w:tc>
          <w:tcPr>
            <w:tcW w:w="1032" w:type="dxa"/>
          </w:tcPr>
          <w:p w14:paraId="14E7A47C" w14:textId="77777777" w:rsidR="00106E4F" w:rsidRPr="00F129DA" w:rsidRDefault="00106E4F" w:rsidP="00BB6B58">
            <w:pPr>
              <w:jc w:val="center"/>
            </w:pPr>
            <w:r w:rsidRPr="00C93880">
              <w:t xml:space="preserve">-   </w:t>
            </w:r>
          </w:p>
        </w:tc>
        <w:tc>
          <w:tcPr>
            <w:tcW w:w="1032" w:type="dxa"/>
          </w:tcPr>
          <w:p w14:paraId="159DD422" w14:textId="77777777" w:rsidR="00106E4F" w:rsidRPr="00F129DA" w:rsidRDefault="00106E4F" w:rsidP="00BB6B58">
            <w:pPr>
              <w:jc w:val="center"/>
            </w:pPr>
            <w:r w:rsidRPr="00C93880">
              <w:t xml:space="preserve">-   </w:t>
            </w:r>
          </w:p>
        </w:tc>
      </w:tr>
      <w:tr w:rsidR="00106E4F" w:rsidRPr="00F129DA" w14:paraId="7B3B1CDB" w14:textId="77777777" w:rsidTr="00106E4F">
        <w:trPr>
          <w:cantSplit/>
        </w:trPr>
        <w:tc>
          <w:tcPr>
            <w:tcW w:w="3114" w:type="dxa"/>
          </w:tcPr>
          <w:p w14:paraId="41C14C55" w14:textId="77777777" w:rsidR="00106E4F" w:rsidRPr="00F129DA" w:rsidRDefault="00106E4F" w:rsidP="00BB6B58">
            <w:r w:rsidRPr="00F129DA">
              <w:t>$160,000 - $179,999</w:t>
            </w:r>
          </w:p>
        </w:tc>
        <w:tc>
          <w:tcPr>
            <w:tcW w:w="1506" w:type="dxa"/>
          </w:tcPr>
          <w:p w14:paraId="2F9A2382" w14:textId="77777777" w:rsidR="00106E4F" w:rsidRPr="00F129DA" w:rsidRDefault="00106E4F" w:rsidP="00BB6B58">
            <w:pPr>
              <w:jc w:val="center"/>
            </w:pPr>
            <w:r w:rsidRPr="00C93880">
              <w:t xml:space="preserve">-   </w:t>
            </w:r>
          </w:p>
        </w:tc>
        <w:tc>
          <w:tcPr>
            <w:tcW w:w="1032" w:type="dxa"/>
          </w:tcPr>
          <w:p w14:paraId="475108C5" w14:textId="77777777" w:rsidR="00106E4F" w:rsidRPr="00F129DA" w:rsidRDefault="00106E4F" w:rsidP="00BB6B58">
            <w:pPr>
              <w:jc w:val="center"/>
            </w:pPr>
            <w:r w:rsidRPr="00C93880">
              <w:t xml:space="preserve">-   </w:t>
            </w:r>
          </w:p>
        </w:tc>
        <w:tc>
          <w:tcPr>
            <w:tcW w:w="1032" w:type="dxa"/>
          </w:tcPr>
          <w:p w14:paraId="0ACA3F8B" w14:textId="77777777" w:rsidR="00106E4F" w:rsidRPr="00F129DA" w:rsidRDefault="00106E4F" w:rsidP="00BB6B58">
            <w:pPr>
              <w:jc w:val="center"/>
            </w:pPr>
            <w:r w:rsidRPr="00C93880">
              <w:t xml:space="preserve">-   </w:t>
            </w:r>
          </w:p>
        </w:tc>
        <w:tc>
          <w:tcPr>
            <w:tcW w:w="1032" w:type="dxa"/>
          </w:tcPr>
          <w:p w14:paraId="0BF46009" w14:textId="77777777" w:rsidR="00106E4F" w:rsidRPr="00F129DA" w:rsidRDefault="00106E4F" w:rsidP="00BB6B58">
            <w:pPr>
              <w:jc w:val="center"/>
            </w:pPr>
            <w:r w:rsidRPr="00C93880">
              <w:t xml:space="preserve">-   </w:t>
            </w:r>
          </w:p>
        </w:tc>
        <w:tc>
          <w:tcPr>
            <w:tcW w:w="1032" w:type="dxa"/>
          </w:tcPr>
          <w:p w14:paraId="3914F703" w14:textId="77777777" w:rsidR="00106E4F" w:rsidRPr="00F129DA" w:rsidRDefault="00106E4F" w:rsidP="00BB6B58">
            <w:pPr>
              <w:jc w:val="center"/>
            </w:pPr>
            <w:r w:rsidRPr="00C93880">
              <w:t xml:space="preserve">-   </w:t>
            </w:r>
          </w:p>
        </w:tc>
        <w:tc>
          <w:tcPr>
            <w:tcW w:w="1032" w:type="dxa"/>
          </w:tcPr>
          <w:p w14:paraId="7454FB57" w14:textId="77777777" w:rsidR="00106E4F" w:rsidRPr="00F129DA" w:rsidRDefault="00106E4F" w:rsidP="00BB6B58">
            <w:pPr>
              <w:jc w:val="center"/>
            </w:pPr>
            <w:r w:rsidRPr="00C93880">
              <w:t xml:space="preserve">-   </w:t>
            </w:r>
          </w:p>
        </w:tc>
      </w:tr>
      <w:tr w:rsidR="00106E4F" w:rsidRPr="00F129DA" w14:paraId="49086E05" w14:textId="77777777" w:rsidTr="00106E4F">
        <w:trPr>
          <w:cantSplit/>
        </w:trPr>
        <w:tc>
          <w:tcPr>
            <w:tcW w:w="3114" w:type="dxa"/>
          </w:tcPr>
          <w:p w14:paraId="25CEFF43" w14:textId="77777777" w:rsidR="00106E4F" w:rsidRPr="00F129DA" w:rsidRDefault="00106E4F" w:rsidP="00BB6B58">
            <w:r w:rsidRPr="00F129DA">
              <w:t>$180,000 - $199,999</w:t>
            </w:r>
          </w:p>
        </w:tc>
        <w:tc>
          <w:tcPr>
            <w:tcW w:w="1506" w:type="dxa"/>
          </w:tcPr>
          <w:p w14:paraId="11237101" w14:textId="77777777" w:rsidR="00106E4F" w:rsidRPr="00F129DA" w:rsidRDefault="00106E4F" w:rsidP="00BB6B58">
            <w:pPr>
              <w:jc w:val="center"/>
            </w:pPr>
            <w:r w:rsidRPr="00C93880">
              <w:t xml:space="preserve">1 </w:t>
            </w:r>
          </w:p>
        </w:tc>
        <w:tc>
          <w:tcPr>
            <w:tcW w:w="1032" w:type="dxa"/>
          </w:tcPr>
          <w:p w14:paraId="17B2E7AB" w14:textId="77777777" w:rsidR="00106E4F" w:rsidRPr="00F129DA" w:rsidRDefault="00106E4F" w:rsidP="00BB6B58">
            <w:pPr>
              <w:jc w:val="center"/>
            </w:pPr>
            <w:r w:rsidRPr="00C93880">
              <w:t xml:space="preserve">-   </w:t>
            </w:r>
          </w:p>
        </w:tc>
        <w:tc>
          <w:tcPr>
            <w:tcW w:w="1032" w:type="dxa"/>
          </w:tcPr>
          <w:p w14:paraId="456E365B" w14:textId="77777777" w:rsidR="00106E4F" w:rsidRPr="00F129DA" w:rsidRDefault="00106E4F" w:rsidP="00BB6B58">
            <w:pPr>
              <w:jc w:val="center"/>
            </w:pPr>
            <w:r w:rsidRPr="00C93880">
              <w:t xml:space="preserve">-   </w:t>
            </w:r>
          </w:p>
        </w:tc>
        <w:tc>
          <w:tcPr>
            <w:tcW w:w="1032" w:type="dxa"/>
          </w:tcPr>
          <w:p w14:paraId="3028137B" w14:textId="77777777" w:rsidR="00106E4F" w:rsidRPr="00F129DA" w:rsidRDefault="00106E4F" w:rsidP="00BB6B58">
            <w:pPr>
              <w:jc w:val="center"/>
            </w:pPr>
            <w:r w:rsidRPr="00C93880">
              <w:t xml:space="preserve">-   </w:t>
            </w:r>
          </w:p>
        </w:tc>
        <w:tc>
          <w:tcPr>
            <w:tcW w:w="1032" w:type="dxa"/>
          </w:tcPr>
          <w:p w14:paraId="0C802809" w14:textId="77777777" w:rsidR="00106E4F" w:rsidRPr="00F129DA" w:rsidRDefault="00106E4F" w:rsidP="00BB6B58">
            <w:pPr>
              <w:jc w:val="center"/>
            </w:pPr>
            <w:r w:rsidRPr="00C93880">
              <w:t xml:space="preserve">-   </w:t>
            </w:r>
          </w:p>
        </w:tc>
        <w:tc>
          <w:tcPr>
            <w:tcW w:w="1032" w:type="dxa"/>
          </w:tcPr>
          <w:p w14:paraId="2B8C8649" w14:textId="313B6A9A" w:rsidR="00106E4F" w:rsidRPr="00F129DA" w:rsidRDefault="0086166C" w:rsidP="00BB6B58">
            <w:pPr>
              <w:jc w:val="center"/>
            </w:pPr>
            <w:hyperlink w:anchor="salary1" w:history="1">
              <w:r w:rsidR="00106E4F" w:rsidRPr="008C18DC">
                <w:rPr>
                  <w:rStyle w:val="Hyperlink"/>
                </w:rPr>
                <w:t>^</w:t>
              </w:r>
            </w:hyperlink>
            <w:r w:rsidR="00106E4F" w:rsidRPr="00C93880">
              <w:t xml:space="preserve">1 </w:t>
            </w:r>
          </w:p>
        </w:tc>
      </w:tr>
      <w:tr w:rsidR="00106E4F" w:rsidRPr="00F129DA" w14:paraId="5BD4362F" w14:textId="77777777" w:rsidTr="00106E4F">
        <w:trPr>
          <w:cantSplit/>
        </w:trPr>
        <w:tc>
          <w:tcPr>
            <w:tcW w:w="3114" w:type="dxa"/>
          </w:tcPr>
          <w:p w14:paraId="637184F0" w14:textId="77777777" w:rsidR="00106E4F" w:rsidRPr="00F129DA" w:rsidRDefault="00106E4F" w:rsidP="00BB6B58">
            <w:r w:rsidRPr="00F129DA">
              <w:t>$200,000 - $219,999</w:t>
            </w:r>
          </w:p>
        </w:tc>
        <w:tc>
          <w:tcPr>
            <w:tcW w:w="1506" w:type="dxa"/>
          </w:tcPr>
          <w:p w14:paraId="1505E433" w14:textId="77777777" w:rsidR="00106E4F" w:rsidRPr="00F129DA" w:rsidRDefault="00106E4F" w:rsidP="00BB6B58">
            <w:pPr>
              <w:jc w:val="center"/>
            </w:pPr>
            <w:r w:rsidRPr="00C93880">
              <w:t xml:space="preserve">4 </w:t>
            </w:r>
          </w:p>
        </w:tc>
        <w:tc>
          <w:tcPr>
            <w:tcW w:w="1032" w:type="dxa"/>
          </w:tcPr>
          <w:p w14:paraId="1E10396B" w14:textId="77777777" w:rsidR="00106E4F" w:rsidRPr="00F129DA" w:rsidRDefault="00106E4F" w:rsidP="00BB6B58">
            <w:pPr>
              <w:jc w:val="center"/>
            </w:pPr>
            <w:r w:rsidRPr="00C93880">
              <w:t xml:space="preserve">-   </w:t>
            </w:r>
          </w:p>
        </w:tc>
        <w:tc>
          <w:tcPr>
            <w:tcW w:w="1032" w:type="dxa"/>
          </w:tcPr>
          <w:p w14:paraId="6F777CE2" w14:textId="77777777" w:rsidR="00106E4F" w:rsidRPr="00F129DA" w:rsidRDefault="00106E4F" w:rsidP="00BB6B58">
            <w:pPr>
              <w:jc w:val="center"/>
            </w:pPr>
            <w:r w:rsidRPr="00C93880">
              <w:t xml:space="preserve">-   </w:t>
            </w:r>
          </w:p>
        </w:tc>
        <w:tc>
          <w:tcPr>
            <w:tcW w:w="1032" w:type="dxa"/>
          </w:tcPr>
          <w:p w14:paraId="55FEE116" w14:textId="77777777" w:rsidR="00106E4F" w:rsidRPr="00F129DA" w:rsidRDefault="00106E4F" w:rsidP="00BB6B58">
            <w:pPr>
              <w:jc w:val="center"/>
            </w:pPr>
            <w:r w:rsidRPr="00C93880">
              <w:t xml:space="preserve">-   </w:t>
            </w:r>
          </w:p>
        </w:tc>
        <w:tc>
          <w:tcPr>
            <w:tcW w:w="1032" w:type="dxa"/>
          </w:tcPr>
          <w:p w14:paraId="2E0DF3EB" w14:textId="77777777" w:rsidR="00106E4F" w:rsidRPr="00F129DA" w:rsidRDefault="00106E4F" w:rsidP="00BB6B58">
            <w:pPr>
              <w:jc w:val="center"/>
            </w:pPr>
            <w:r w:rsidRPr="00C93880">
              <w:t xml:space="preserve">-   </w:t>
            </w:r>
          </w:p>
        </w:tc>
        <w:tc>
          <w:tcPr>
            <w:tcW w:w="1032" w:type="dxa"/>
          </w:tcPr>
          <w:p w14:paraId="68533990" w14:textId="77777777" w:rsidR="00106E4F" w:rsidRPr="00F129DA" w:rsidRDefault="00106E4F" w:rsidP="00BB6B58">
            <w:pPr>
              <w:jc w:val="center"/>
            </w:pPr>
            <w:r w:rsidRPr="00C93880">
              <w:t xml:space="preserve">-   </w:t>
            </w:r>
          </w:p>
        </w:tc>
      </w:tr>
      <w:tr w:rsidR="00106E4F" w:rsidRPr="00F129DA" w14:paraId="1C2C3315" w14:textId="77777777" w:rsidTr="00106E4F">
        <w:trPr>
          <w:cantSplit/>
        </w:trPr>
        <w:tc>
          <w:tcPr>
            <w:tcW w:w="3114" w:type="dxa"/>
          </w:tcPr>
          <w:p w14:paraId="772F7FFD" w14:textId="77777777" w:rsidR="00106E4F" w:rsidRPr="00F129DA" w:rsidRDefault="00106E4F" w:rsidP="00BB6B58">
            <w:r w:rsidRPr="00F129DA">
              <w:t>$220,000 - $239,999</w:t>
            </w:r>
          </w:p>
        </w:tc>
        <w:tc>
          <w:tcPr>
            <w:tcW w:w="1506" w:type="dxa"/>
          </w:tcPr>
          <w:p w14:paraId="744E01B8" w14:textId="77777777" w:rsidR="00106E4F" w:rsidRPr="00F129DA" w:rsidRDefault="00106E4F" w:rsidP="00BB6B58">
            <w:pPr>
              <w:jc w:val="center"/>
            </w:pPr>
            <w:r w:rsidRPr="00C93880">
              <w:t xml:space="preserve">3 </w:t>
            </w:r>
          </w:p>
        </w:tc>
        <w:tc>
          <w:tcPr>
            <w:tcW w:w="1032" w:type="dxa"/>
          </w:tcPr>
          <w:p w14:paraId="6FA4F6F0" w14:textId="77777777" w:rsidR="00106E4F" w:rsidRPr="00F129DA" w:rsidRDefault="00106E4F" w:rsidP="00BB6B58">
            <w:pPr>
              <w:jc w:val="center"/>
            </w:pPr>
            <w:r w:rsidRPr="00C93880">
              <w:t xml:space="preserve">-   </w:t>
            </w:r>
          </w:p>
        </w:tc>
        <w:tc>
          <w:tcPr>
            <w:tcW w:w="1032" w:type="dxa"/>
          </w:tcPr>
          <w:p w14:paraId="26A24236" w14:textId="77777777" w:rsidR="00106E4F" w:rsidRPr="00F129DA" w:rsidRDefault="00106E4F" w:rsidP="00BB6B58">
            <w:pPr>
              <w:jc w:val="center"/>
            </w:pPr>
            <w:r w:rsidRPr="00C93880">
              <w:t xml:space="preserve">-   </w:t>
            </w:r>
          </w:p>
        </w:tc>
        <w:tc>
          <w:tcPr>
            <w:tcW w:w="1032" w:type="dxa"/>
          </w:tcPr>
          <w:p w14:paraId="39D2D02F" w14:textId="77777777" w:rsidR="00106E4F" w:rsidRPr="00F129DA" w:rsidRDefault="00106E4F" w:rsidP="00BB6B58">
            <w:pPr>
              <w:jc w:val="center"/>
            </w:pPr>
            <w:r w:rsidRPr="00C93880">
              <w:t xml:space="preserve">-   </w:t>
            </w:r>
          </w:p>
        </w:tc>
        <w:tc>
          <w:tcPr>
            <w:tcW w:w="1032" w:type="dxa"/>
          </w:tcPr>
          <w:p w14:paraId="67896840" w14:textId="77777777" w:rsidR="00106E4F" w:rsidRPr="00F129DA" w:rsidRDefault="00106E4F" w:rsidP="00BB6B58">
            <w:pPr>
              <w:jc w:val="center"/>
            </w:pPr>
            <w:r w:rsidRPr="00C93880">
              <w:t xml:space="preserve">-   </w:t>
            </w:r>
          </w:p>
        </w:tc>
        <w:tc>
          <w:tcPr>
            <w:tcW w:w="1032" w:type="dxa"/>
          </w:tcPr>
          <w:p w14:paraId="1D713C8A" w14:textId="77777777" w:rsidR="00106E4F" w:rsidRPr="00F129DA" w:rsidRDefault="00106E4F" w:rsidP="00BB6B58">
            <w:pPr>
              <w:jc w:val="center"/>
            </w:pPr>
            <w:r w:rsidRPr="00C93880">
              <w:t xml:space="preserve">-   </w:t>
            </w:r>
          </w:p>
        </w:tc>
      </w:tr>
      <w:tr w:rsidR="00106E4F" w:rsidRPr="00F129DA" w14:paraId="0C4F04D2" w14:textId="77777777" w:rsidTr="00106E4F">
        <w:trPr>
          <w:cantSplit/>
        </w:trPr>
        <w:tc>
          <w:tcPr>
            <w:tcW w:w="3114" w:type="dxa"/>
          </w:tcPr>
          <w:p w14:paraId="66B061E7" w14:textId="77777777" w:rsidR="00106E4F" w:rsidRPr="00F129DA" w:rsidRDefault="00106E4F" w:rsidP="00BB6B58">
            <w:r w:rsidRPr="00F129DA">
              <w:t>$240,000 - $259,999</w:t>
            </w:r>
          </w:p>
        </w:tc>
        <w:tc>
          <w:tcPr>
            <w:tcW w:w="1506" w:type="dxa"/>
          </w:tcPr>
          <w:p w14:paraId="17A8BA61" w14:textId="77777777" w:rsidR="00106E4F" w:rsidRPr="00F129DA" w:rsidRDefault="00106E4F" w:rsidP="00BB6B58">
            <w:pPr>
              <w:jc w:val="center"/>
            </w:pPr>
            <w:r w:rsidRPr="00C93880">
              <w:t xml:space="preserve">3 </w:t>
            </w:r>
          </w:p>
        </w:tc>
        <w:tc>
          <w:tcPr>
            <w:tcW w:w="1032" w:type="dxa"/>
          </w:tcPr>
          <w:p w14:paraId="3F02DE73" w14:textId="77777777" w:rsidR="00106E4F" w:rsidRPr="00F129DA" w:rsidRDefault="00106E4F" w:rsidP="00BB6B58">
            <w:pPr>
              <w:jc w:val="center"/>
            </w:pPr>
            <w:r w:rsidRPr="00C93880">
              <w:t xml:space="preserve">-   </w:t>
            </w:r>
          </w:p>
        </w:tc>
        <w:tc>
          <w:tcPr>
            <w:tcW w:w="1032" w:type="dxa"/>
          </w:tcPr>
          <w:p w14:paraId="6C1CB8FE" w14:textId="77777777" w:rsidR="00106E4F" w:rsidRPr="00F129DA" w:rsidRDefault="00106E4F" w:rsidP="00BB6B58">
            <w:pPr>
              <w:jc w:val="center"/>
            </w:pPr>
            <w:r w:rsidRPr="00C93880">
              <w:t xml:space="preserve">-   </w:t>
            </w:r>
          </w:p>
        </w:tc>
        <w:tc>
          <w:tcPr>
            <w:tcW w:w="1032" w:type="dxa"/>
          </w:tcPr>
          <w:p w14:paraId="24F1D299" w14:textId="77777777" w:rsidR="00106E4F" w:rsidRPr="00F129DA" w:rsidRDefault="00106E4F" w:rsidP="00BB6B58">
            <w:pPr>
              <w:jc w:val="center"/>
            </w:pPr>
            <w:r w:rsidRPr="00C93880">
              <w:t xml:space="preserve">-   </w:t>
            </w:r>
          </w:p>
        </w:tc>
        <w:tc>
          <w:tcPr>
            <w:tcW w:w="1032" w:type="dxa"/>
          </w:tcPr>
          <w:p w14:paraId="6C2907D4" w14:textId="77777777" w:rsidR="00106E4F" w:rsidRPr="00F129DA" w:rsidRDefault="00106E4F" w:rsidP="00BB6B58">
            <w:pPr>
              <w:jc w:val="center"/>
            </w:pPr>
            <w:r w:rsidRPr="00C93880">
              <w:t xml:space="preserve">-   </w:t>
            </w:r>
          </w:p>
        </w:tc>
        <w:tc>
          <w:tcPr>
            <w:tcW w:w="1032" w:type="dxa"/>
          </w:tcPr>
          <w:p w14:paraId="7D1E3E75" w14:textId="77777777" w:rsidR="00106E4F" w:rsidRPr="00F129DA" w:rsidRDefault="00106E4F" w:rsidP="00BB6B58">
            <w:pPr>
              <w:jc w:val="center"/>
            </w:pPr>
            <w:r w:rsidRPr="00C93880">
              <w:t xml:space="preserve">-   </w:t>
            </w:r>
          </w:p>
        </w:tc>
      </w:tr>
      <w:tr w:rsidR="00106E4F" w:rsidRPr="00F129DA" w14:paraId="2347AB9C" w14:textId="77777777" w:rsidTr="00106E4F">
        <w:trPr>
          <w:cantSplit/>
        </w:trPr>
        <w:tc>
          <w:tcPr>
            <w:tcW w:w="3114" w:type="dxa"/>
          </w:tcPr>
          <w:p w14:paraId="4E789892" w14:textId="77777777" w:rsidR="00106E4F" w:rsidRPr="00F129DA" w:rsidRDefault="00106E4F" w:rsidP="00BB6B58">
            <w:r w:rsidRPr="00F129DA">
              <w:t>$260,000 - $279,999</w:t>
            </w:r>
          </w:p>
        </w:tc>
        <w:tc>
          <w:tcPr>
            <w:tcW w:w="1506" w:type="dxa"/>
          </w:tcPr>
          <w:p w14:paraId="0382004B" w14:textId="77777777" w:rsidR="00106E4F" w:rsidRPr="00F129DA" w:rsidRDefault="00106E4F" w:rsidP="00BB6B58">
            <w:pPr>
              <w:jc w:val="center"/>
            </w:pPr>
            <w:r w:rsidRPr="00C93880">
              <w:t xml:space="preserve">-   </w:t>
            </w:r>
          </w:p>
        </w:tc>
        <w:tc>
          <w:tcPr>
            <w:tcW w:w="1032" w:type="dxa"/>
          </w:tcPr>
          <w:p w14:paraId="2D51FC43" w14:textId="77777777" w:rsidR="00106E4F" w:rsidRPr="00F129DA" w:rsidRDefault="00106E4F" w:rsidP="00BB6B58">
            <w:pPr>
              <w:jc w:val="center"/>
            </w:pPr>
            <w:r w:rsidRPr="00C93880">
              <w:t xml:space="preserve">-   </w:t>
            </w:r>
          </w:p>
        </w:tc>
        <w:tc>
          <w:tcPr>
            <w:tcW w:w="1032" w:type="dxa"/>
          </w:tcPr>
          <w:p w14:paraId="3D4766F7" w14:textId="77777777" w:rsidR="00106E4F" w:rsidRPr="00F129DA" w:rsidRDefault="00106E4F" w:rsidP="00BB6B58">
            <w:pPr>
              <w:jc w:val="center"/>
            </w:pPr>
            <w:r w:rsidRPr="00C93880">
              <w:t xml:space="preserve">-   </w:t>
            </w:r>
          </w:p>
        </w:tc>
        <w:tc>
          <w:tcPr>
            <w:tcW w:w="1032" w:type="dxa"/>
          </w:tcPr>
          <w:p w14:paraId="7745D649" w14:textId="77777777" w:rsidR="00106E4F" w:rsidRPr="00F129DA" w:rsidRDefault="00106E4F" w:rsidP="00BB6B58">
            <w:pPr>
              <w:jc w:val="center"/>
            </w:pPr>
            <w:r w:rsidRPr="00C93880">
              <w:t xml:space="preserve">-   </w:t>
            </w:r>
          </w:p>
        </w:tc>
        <w:tc>
          <w:tcPr>
            <w:tcW w:w="1032" w:type="dxa"/>
          </w:tcPr>
          <w:p w14:paraId="4D3AB670" w14:textId="77777777" w:rsidR="00106E4F" w:rsidRPr="00F129DA" w:rsidRDefault="00106E4F" w:rsidP="00BB6B58">
            <w:pPr>
              <w:jc w:val="center"/>
            </w:pPr>
            <w:r w:rsidRPr="00C93880">
              <w:t xml:space="preserve">-   </w:t>
            </w:r>
          </w:p>
        </w:tc>
        <w:tc>
          <w:tcPr>
            <w:tcW w:w="1032" w:type="dxa"/>
          </w:tcPr>
          <w:p w14:paraId="6075D3B5" w14:textId="77777777" w:rsidR="00106E4F" w:rsidRPr="00F129DA" w:rsidRDefault="00106E4F" w:rsidP="00BB6B58">
            <w:pPr>
              <w:jc w:val="center"/>
            </w:pPr>
            <w:r w:rsidRPr="00C93880">
              <w:t xml:space="preserve">-   </w:t>
            </w:r>
          </w:p>
        </w:tc>
      </w:tr>
      <w:tr w:rsidR="00106E4F" w:rsidRPr="00F129DA" w14:paraId="47C6F84C" w14:textId="77777777" w:rsidTr="00106E4F">
        <w:trPr>
          <w:cantSplit/>
        </w:trPr>
        <w:tc>
          <w:tcPr>
            <w:tcW w:w="3114" w:type="dxa"/>
          </w:tcPr>
          <w:p w14:paraId="0F8F45E2" w14:textId="77777777" w:rsidR="00106E4F" w:rsidRPr="00F129DA" w:rsidRDefault="00106E4F" w:rsidP="00BB6B58">
            <w:r w:rsidRPr="00F129DA">
              <w:t>$280,000 - $299,999</w:t>
            </w:r>
          </w:p>
        </w:tc>
        <w:tc>
          <w:tcPr>
            <w:tcW w:w="1506" w:type="dxa"/>
          </w:tcPr>
          <w:p w14:paraId="0678AA26" w14:textId="77777777" w:rsidR="00106E4F" w:rsidRPr="00F129DA" w:rsidRDefault="00106E4F" w:rsidP="00BB6B58">
            <w:pPr>
              <w:jc w:val="center"/>
            </w:pPr>
            <w:r w:rsidRPr="00C93880">
              <w:t xml:space="preserve">-   </w:t>
            </w:r>
          </w:p>
        </w:tc>
        <w:tc>
          <w:tcPr>
            <w:tcW w:w="1032" w:type="dxa"/>
          </w:tcPr>
          <w:p w14:paraId="5E242C60" w14:textId="77777777" w:rsidR="00106E4F" w:rsidRPr="00F129DA" w:rsidRDefault="00106E4F" w:rsidP="00BB6B58">
            <w:pPr>
              <w:jc w:val="center"/>
            </w:pPr>
            <w:r w:rsidRPr="00C93880">
              <w:t xml:space="preserve">-   </w:t>
            </w:r>
          </w:p>
        </w:tc>
        <w:tc>
          <w:tcPr>
            <w:tcW w:w="1032" w:type="dxa"/>
          </w:tcPr>
          <w:p w14:paraId="2CC73E09" w14:textId="77777777" w:rsidR="00106E4F" w:rsidRPr="00F129DA" w:rsidRDefault="00106E4F" w:rsidP="00BB6B58">
            <w:pPr>
              <w:jc w:val="center"/>
            </w:pPr>
            <w:r w:rsidRPr="00C93880">
              <w:t xml:space="preserve">-   </w:t>
            </w:r>
          </w:p>
        </w:tc>
        <w:tc>
          <w:tcPr>
            <w:tcW w:w="1032" w:type="dxa"/>
          </w:tcPr>
          <w:p w14:paraId="72A3ACF8" w14:textId="77777777" w:rsidR="00106E4F" w:rsidRPr="00F129DA" w:rsidRDefault="00106E4F" w:rsidP="00BB6B58">
            <w:pPr>
              <w:jc w:val="center"/>
            </w:pPr>
            <w:r w:rsidRPr="00C93880">
              <w:t xml:space="preserve">-   </w:t>
            </w:r>
          </w:p>
        </w:tc>
        <w:tc>
          <w:tcPr>
            <w:tcW w:w="1032" w:type="dxa"/>
          </w:tcPr>
          <w:p w14:paraId="0C2F8DCC" w14:textId="77777777" w:rsidR="00106E4F" w:rsidRPr="00F129DA" w:rsidRDefault="00106E4F" w:rsidP="00BB6B58">
            <w:pPr>
              <w:jc w:val="center"/>
            </w:pPr>
            <w:r w:rsidRPr="00C93880">
              <w:t xml:space="preserve">-   </w:t>
            </w:r>
          </w:p>
        </w:tc>
        <w:tc>
          <w:tcPr>
            <w:tcW w:w="1032" w:type="dxa"/>
          </w:tcPr>
          <w:p w14:paraId="175F8D93" w14:textId="77777777" w:rsidR="00106E4F" w:rsidRPr="00F129DA" w:rsidRDefault="00106E4F" w:rsidP="00BB6B58">
            <w:pPr>
              <w:jc w:val="center"/>
            </w:pPr>
            <w:r w:rsidRPr="00C93880">
              <w:t xml:space="preserve">-   </w:t>
            </w:r>
          </w:p>
        </w:tc>
      </w:tr>
      <w:tr w:rsidR="00106E4F" w:rsidRPr="00F129DA" w14:paraId="1C305326" w14:textId="77777777" w:rsidTr="00106E4F">
        <w:trPr>
          <w:cantSplit/>
        </w:trPr>
        <w:tc>
          <w:tcPr>
            <w:tcW w:w="3114" w:type="dxa"/>
          </w:tcPr>
          <w:p w14:paraId="373068C8" w14:textId="77777777" w:rsidR="00106E4F" w:rsidRPr="00F129DA" w:rsidRDefault="00106E4F" w:rsidP="00BB6B58">
            <w:r w:rsidRPr="00F129DA">
              <w:lastRenderedPageBreak/>
              <w:t>$300,000 - $319,999</w:t>
            </w:r>
          </w:p>
        </w:tc>
        <w:tc>
          <w:tcPr>
            <w:tcW w:w="1506" w:type="dxa"/>
          </w:tcPr>
          <w:p w14:paraId="57308D15" w14:textId="77777777" w:rsidR="00106E4F" w:rsidRPr="00F129DA" w:rsidRDefault="00106E4F" w:rsidP="00BB6B58">
            <w:pPr>
              <w:jc w:val="center"/>
            </w:pPr>
            <w:r w:rsidRPr="00C93880">
              <w:t xml:space="preserve">-   </w:t>
            </w:r>
          </w:p>
        </w:tc>
        <w:tc>
          <w:tcPr>
            <w:tcW w:w="1032" w:type="dxa"/>
          </w:tcPr>
          <w:p w14:paraId="7CA142F4" w14:textId="77777777" w:rsidR="00106E4F" w:rsidRPr="00F129DA" w:rsidRDefault="00106E4F" w:rsidP="00BB6B58">
            <w:pPr>
              <w:jc w:val="center"/>
            </w:pPr>
            <w:r w:rsidRPr="00C93880">
              <w:t xml:space="preserve">-   </w:t>
            </w:r>
          </w:p>
        </w:tc>
        <w:tc>
          <w:tcPr>
            <w:tcW w:w="1032" w:type="dxa"/>
          </w:tcPr>
          <w:p w14:paraId="51929329" w14:textId="77777777" w:rsidR="00106E4F" w:rsidRPr="00F129DA" w:rsidRDefault="00106E4F" w:rsidP="00BB6B58">
            <w:pPr>
              <w:jc w:val="center"/>
            </w:pPr>
            <w:r w:rsidRPr="00C93880">
              <w:t xml:space="preserve">-   </w:t>
            </w:r>
          </w:p>
        </w:tc>
        <w:tc>
          <w:tcPr>
            <w:tcW w:w="1032" w:type="dxa"/>
          </w:tcPr>
          <w:p w14:paraId="7F2463EF" w14:textId="77777777" w:rsidR="00106E4F" w:rsidRPr="00F129DA" w:rsidRDefault="00106E4F" w:rsidP="00BB6B58">
            <w:pPr>
              <w:jc w:val="center"/>
            </w:pPr>
            <w:r w:rsidRPr="00C93880">
              <w:t xml:space="preserve">-   </w:t>
            </w:r>
          </w:p>
        </w:tc>
        <w:tc>
          <w:tcPr>
            <w:tcW w:w="1032" w:type="dxa"/>
          </w:tcPr>
          <w:p w14:paraId="321AB213" w14:textId="77777777" w:rsidR="00106E4F" w:rsidRPr="00F129DA" w:rsidRDefault="00106E4F" w:rsidP="00BB6B58">
            <w:pPr>
              <w:jc w:val="center"/>
            </w:pPr>
            <w:r w:rsidRPr="00C93880">
              <w:t xml:space="preserve">-   </w:t>
            </w:r>
          </w:p>
        </w:tc>
        <w:tc>
          <w:tcPr>
            <w:tcW w:w="1032" w:type="dxa"/>
          </w:tcPr>
          <w:p w14:paraId="452E4C42" w14:textId="77777777" w:rsidR="00106E4F" w:rsidRPr="00F129DA" w:rsidRDefault="00106E4F" w:rsidP="00BB6B58">
            <w:pPr>
              <w:jc w:val="center"/>
            </w:pPr>
            <w:r w:rsidRPr="00C93880">
              <w:t xml:space="preserve">-   </w:t>
            </w:r>
          </w:p>
        </w:tc>
      </w:tr>
      <w:tr w:rsidR="00106E4F" w:rsidRPr="00F129DA" w14:paraId="0B398C3B" w14:textId="77777777" w:rsidTr="00106E4F">
        <w:trPr>
          <w:cantSplit/>
        </w:trPr>
        <w:tc>
          <w:tcPr>
            <w:tcW w:w="3114" w:type="dxa"/>
          </w:tcPr>
          <w:p w14:paraId="04F2A41D" w14:textId="77777777" w:rsidR="00106E4F" w:rsidRPr="00F129DA" w:rsidRDefault="00106E4F" w:rsidP="00BB6B58">
            <w:r w:rsidRPr="00F129DA">
              <w:t>$320,000 - $339,999</w:t>
            </w:r>
          </w:p>
        </w:tc>
        <w:tc>
          <w:tcPr>
            <w:tcW w:w="1506" w:type="dxa"/>
          </w:tcPr>
          <w:p w14:paraId="6B8E8EB3" w14:textId="77777777" w:rsidR="00106E4F" w:rsidRPr="00F129DA" w:rsidRDefault="00106E4F" w:rsidP="00BB6B58">
            <w:pPr>
              <w:jc w:val="center"/>
            </w:pPr>
            <w:r w:rsidRPr="00C93880">
              <w:t xml:space="preserve">-   </w:t>
            </w:r>
          </w:p>
        </w:tc>
        <w:tc>
          <w:tcPr>
            <w:tcW w:w="1032" w:type="dxa"/>
          </w:tcPr>
          <w:p w14:paraId="570562A3" w14:textId="77777777" w:rsidR="00106E4F" w:rsidRPr="00F129DA" w:rsidRDefault="00106E4F" w:rsidP="00BB6B58">
            <w:pPr>
              <w:jc w:val="center"/>
            </w:pPr>
            <w:r w:rsidRPr="00C93880">
              <w:t xml:space="preserve">-   </w:t>
            </w:r>
          </w:p>
        </w:tc>
        <w:tc>
          <w:tcPr>
            <w:tcW w:w="1032" w:type="dxa"/>
          </w:tcPr>
          <w:p w14:paraId="04A5D991" w14:textId="77777777" w:rsidR="00106E4F" w:rsidRPr="00F129DA" w:rsidRDefault="00106E4F" w:rsidP="00BB6B58">
            <w:pPr>
              <w:jc w:val="center"/>
            </w:pPr>
            <w:r w:rsidRPr="00C93880">
              <w:t xml:space="preserve">-   </w:t>
            </w:r>
          </w:p>
        </w:tc>
        <w:tc>
          <w:tcPr>
            <w:tcW w:w="1032" w:type="dxa"/>
          </w:tcPr>
          <w:p w14:paraId="699834B0" w14:textId="77777777" w:rsidR="00106E4F" w:rsidRPr="00F129DA" w:rsidRDefault="00106E4F" w:rsidP="00BB6B58">
            <w:pPr>
              <w:jc w:val="center"/>
            </w:pPr>
            <w:r w:rsidRPr="00C93880">
              <w:t xml:space="preserve">-   </w:t>
            </w:r>
          </w:p>
        </w:tc>
        <w:tc>
          <w:tcPr>
            <w:tcW w:w="1032" w:type="dxa"/>
          </w:tcPr>
          <w:p w14:paraId="0F2A39CE" w14:textId="77777777" w:rsidR="00106E4F" w:rsidRPr="00F129DA" w:rsidRDefault="00106E4F" w:rsidP="00BB6B58">
            <w:pPr>
              <w:jc w:val="center"/>
            </w:pPr>
            <w:r w:rsidRPr="00C93880">
              <w:t xml:space="preserve">-   </w:t>
            </w:r>
          </w:p>
        </w:tc>
        <w:tc>
          <w:tcPr>
            <w:tcW w:w="1032" w:type="dxa"/>
          </w:tcPr>
          <w:p w14:paraId="61F83C98" w14:textId="77777777" w:rsidR="00106E4F" w:rsidRPr="00F129DA" w:rsidRDefault="00106E4F" w:rsidP="00BB6B58">
            <w:pPr>
              <w:jc w:val="center"/>
            </w:pPr>
            <w:r w:rsidRPr="00C93880">
              <w:t xml:space="preserve">-   </w:t>
            </w:r>
          </w:p>
        </w:tc>
      </w:tr>
      <w:tr w:rsidR="00106E4F" w:rsidRPr="00F129DA" w14:paraId="435985C0" w14:textId="77777777" w:rsidTr="00106E4F">
        <w:trPr>
          <w:cantSplit/>
        </w:trPr>
        <w:tc>
          <w:tcPr>
            <w:tcW w:w="3114" w:type="dxa"/>
          </w:tcPr>
          <w:p w14:paraId="39C57452" w14:textId="77777777" w:rsidR="00106E4F" w:rsidRPr="00F129DA" w:rsidRDefault="00106E4F" w:rsidP="00BB6B58">
            <w:r w:rsidRPr="00F129DA">
              <w:t>$340,000 - $359,999</w:t>
            </w:r>
          </w:p>
        </w:tc>
        <w:tc>
          <w:tcPr>
            <w:tcW w:w="1506" w:type="dxa"/>
          </w:tcPr>
          <w:p w14:paraId="670C532A" w14:textId="77777777" w:rsidR="00106E4F" w:rsidRPr="00F129DA" w:rsidRDefault="00106E4F" w:rsidP="00BB6B58">
            <w:pPr>
              <w:jc w:val="center"/>
            </w:pPr>
            <w:r w:rsidRPr="00C93880">
              <w:t xml:space="preserve">-   </w:t>
            </w:r>
          </w:p>
        </w:tc>
        <w:tc>
          <w:tcPr>
            <w:tcW w:w="1032" w:type="dxa"/>
          </w:tcPr>
          <w:p w14:paraId="5EDF693E" w14:textId="77777777" w:rsidR="00106E4F" w:rsidRPr="00F129DA" w:rsidRDefault="00106E4F" w:rsidP="00BB6B58">
            <w:pPr>
              <w:jc w:val="center"/>
            </w:pPr>
            <w:r w:rsidRPr="00C93880">
              <w:t xml:space="preserve">-   </w:t>
            </w:r>
          </w:p>
        </w:tc>
        <w:tc>
          <w:tcPr>
            <w:tcW w:w="1032" w:type="dxa"/>
          </w:tcPr>
          <w:p w14:paraId="3BD55A72" w14:textId="77777777" w:rsidR="00106E4F" w:rsidRPr="00F129DA" w:rsidRDefault="00106E4F" w:rsidP="00BB6B58">
            <w:pPr>
              <w:jc w:val="center"/>
            </w:pPr>
            <w:r w:rsidRPr="00C93880">
              <w:t xml:space="preserve">-   </w:t>
            </w:r>
          </w:p>
        </w:tc>
        <w:tc>
          <w:tcPr>
            <w:tcW w:w="1032" w:type="dxa"/>
          </w:tcPr>
          <w:p w14:paraId="02FBA8FA" w14:textId="77777777" w:rsidR="00106E4F" w:rsidRPr="00F129DA" w:rsidRDefault="00106E4F" w:rsidP="00BB6B58">
            <w:pPr>
              <w:jc w:val="center"/>
            </w:pPr>
            <w:r w:rsidRPr="00C93880">
              <w:t xml:space="preserve">-   </w:t>
            </w:r>
          </w:p>
        </w:tc>
        <w:tc>
          <w:tcPr>
            <w:tcW w:w="1032" w:type="dxa"/>
          </w:tcPr>
          <w:p w14:paraId="0B8E1EF8" w14:textId="77777777" w:rsidR="00106E4F" w:rsidRPr="00F129DA" w:rsidRDefault="00106E4F" w:rsidP="00BB6B58">
            <w:pPr>
              <w:jc w:val="center"/>
            </w:pPr>
            <w:r w:rsidRPr="00C93880">
              <w:t xml:space="preserve">-   </w:t>
            </w:r>
          </w:p>
        </w:tc>
        <w:tc>
          <w:tcPr>
            <w:tcW w:w="1032" w:type="dxa"/>
          </w:tcPr>
          <w:p w14:paraId="6646C0A6" w14:textId="77777777" w:rsidR="00106E4F" w:rsidRPr="00F129DA" w:rsidRDefault="00106E4F" w:rsidP="00BB6B58">
            <w:pPr>
              <w:jc w:val="center"/>
            </w:pPr>
            <w:r w:rsidRPr="00C93880">
              <w:t xml:space="preserve">-   </w:t>
            </w:r>
          </w:p>
        </w:tc>
      </w:tr>
      <w:tr w:rsidR="00106E4F" w:rsidRPr="00F129DA" w14:paraId="71E31330" w14:textId="77777777" w:rsidTr="00106E4F">
        <w:trPr>
          <w:cantSplit/>
        </w:trPr>
        <w:tc>
          <w:tcPr>
            <w:tcW w:w="3114" w:type="dxa"/>
          </w:tcPr>
          <w:p w14:paraId="5C6CDF0E" w14:textId="77777777" w:rsidR="00106E4F" w:rsidRPr="00F129DA" w:rsidRDefault="00106E4F" w:rsidP="00BB6B58">
            <w:r w:rsidRPr="00F129DA">
              <w:t>$360,000 - $379,999</w:t>
            </w:r>
          </w:p>
        </w:tc>
        <w:tc>
          <w:tcPr>
            <w:tcW w:w="1506" w:type="dxa"/>
          </w:tcPr>
          <w:p w14:paraId="57B600CA" w14:textId="77777777" w:rsidR="00106E4F" w:rsidRPr="00F129DA" w:rsidRDefault="00106E4F" w:rsidP="00BB6B58">
            <w:pPr>
              <w:jc w:val="center"/>
            </w:pPr>
            <w:r w:rsidRPr="00C93880">
              <w:t xml:space="preserve">-   </w:t>
            </w:r>
          </w:p>
        </w:tc>
        <w:tc>
          <w:tcPr>
            <w:tcW w:w="1032" w:type="dxa"/>
          </w:tcPr>
          <w:p w14:paraId="7C492404" w14:textId="77777777" w:rsidR="00106E4F" w:rsidRPr="00F129DA" w:rsidRDefault="00106E4F" w:rsidP="00BB6B58">
            <w:pPr>
              <w:jc w:val="center"/>
            </w:pPr>
            <w:r w:rsidRPr="00C93880">
              <w:t xml:space="preserve">-   </w:t>
            </w:r>
          </w:p>
        </w:tc>
        <w:tc>
          <w:tcPr>
            <w:tcW w:w="1032" w:type="dxa"/>
          </w:tcPr>
          <w:p w14:paraId="1CF7971B" w14:textId="77777777" w:rsidR="00106E4F" w:rsidRPr="00F129DA" w:rsidRDefault="00106E4F" w:rsidP="00BB6B58">
            <w:pPr>
              <w:jc w:val="center"/>
            </w:pPr>
            <w:r w:rsidRPr="00C93880">
              <w:t xml:space="preserve">-   </w:t>
            </w:r>
          </w:p>
        </w:tc>
        <w:tc>
          <w:tcPr>
            <w:tcW w:w="1032" w:type="dxa"/>
          </w:tcPr>
          <w:p w14:paraId="616C9EC7" w14:textId="77777777" w:rsidR="00106E4F" w:rsidRPr="00F129DA" w:rsidRDefault="00106E4F" w:rsidP="00BB6B58">
            <w:pPr>
              <w:jc w:val="center"/>
            </w:pPr>
            <w:r w:rsidRPr="00C93880">
              <w:t xml:space="preserve">-   </w:t>
            </w:r>
          </w:p>
        </w:tc>
        <w:tc>
          <w:tcPr>
            <w:tcW w:w="1032" w:type="dxa"/>
          </w:tcPr>
          <w:p w14:paraId="1F142C6F" w14:textId="77777777" w:rsidR="00106E4F" w:rsidRPr="00F129DA" w:rsidRDefault="00106E4F" w:rsidP="00BB6B58">
            <w:pPr>
              <w:jc w:val="center"/>
            </w:pPr>
            <w:r w:rsidRPr="00C93880">
              <w:t xml:space="preserve">-   </w:t>
            </w:r>
          </w:p>
        </w:tc>
        <w:tc>
          <w:tcPr>
            <w:tcW w:w="1032" w:type="dxa"/>
          </w:tcPr>
          <w:p w14:paraId="63F966A1" w14:textId="77777777" w:rsidR="00106E4F" w:rsidRPr="00F129DA" w:rsidRDefault="00106E4F" w:rsidP="00BB6B58">
            <w:pPr>
              <w:jc w:val="center"/>
            </w:pPr>
            <w:r w:rsidRPr="00C93880">
              <w:t xml:space="preserve">-   </w:t>
            </w:r>
          </w:p>
        </w:tc>
      </w:tr>
      <w:tr w:rsidR="00106E4F" w:rsidRPr="00F129DA" w14:paraId="75C0CA17" w14:textId="77777777" w:rsidTr="00106E4F">
        <w:trPr>
          <w:cantSplit/>
        </w:trPr>
        <w:tc>
          <w:tcPr>
            <w:tcW w:w="3114" w:type="dxa"/>
          </w:tcPr>
          <w:p w14:paraId="2F641D70" w14:textId="77777777" w:rsidR="00106E4F" w:rsidRPr="00F129DA" w:rsidRDefault="00106E4F" w:rsidP="00BB6B58">
            <w:r w:rsidRPr="00F129DA">
              <w:t>$380,000 - $399,999</w:t>
            </w:r>
          </w:p>
        </w:tc>
        <w:tc>
          <w:tcPr>
            <w:tcW w:w="1506" w:type="dxa"/>
          </w:tcPr>
          <w:p w14:paraId="2ECA150D" w14:textId="77777777" w:rsidR="00106E4F" w:rsidRPr="00F129DA" w:rsidRDefault="00106E4F" w:rsidP="00BB6B58">
            <w:pPr>
              <w:jc w:val="center"/>
            </w:pPr>
            <w:r w:rsidRPr="00C93880">
              <w:t xml:space="preserve">1 </w:t>
            </w:r>
          </w:p>
        </w:tc>
        <w:tc>
          <w:tcPr>
            <w:tcW w:w="1032" w:type="dxa"/>
          </w:tcPr>
          <w:p w14:paraId="19965284" w14:textId="77777777" w:rsidR="00106E4F" w:rsidRPr="00F129DA" w:rsidRDefault="00106E4F" w:rsidP="00BB6B58">
            <w:pPr>
              <w:jc w:val="center"/>
            </w:pPr>
            <w:r w:rsidRPr="00C93880">
              <w:t xml:space="preserve">-   </w:t>
            </w:r>
          </w:p>
        </w:tc>
        <w:tc>
          <w:tcPr>
            <w:tcW w:w="1032" w:type="dxa"/>
          </w:tcPr>
          <w:p w14:paraId="36E84DAC" w14:textId="77777777" w:rsidR="00106E4F" w:rsidRPr="00F129DA" w:rsidRDefault="00106E4F" w:rsidP="00BB6B58">
            <w:pPr>
              <w:jc w:val="center"/>
            </w:pPr>
            <w:r w:rsidRPr="00C93880">
              <w:t xml:space="preserve">-   </w:t>
            </w:r>
          </w:p>
        </w:tc>
        <w:tc>
          <w:tcPr>
            <w:tcW w:w="1032" w:type="dxa"/>
          </w:tcPr>
          <w:p w14:paraId="08F89069" w14:textId="77777777" w:rsidR="00106E4F" w:rsidRPr="00F129DA" w:rsidRDefault="00106E4F" w:rsidP="00BB6B58">
            <w:pPr>
              <w:jc w:val="center"/>
            </w:pPr>
            <w:r w:rsidRPr="00C93880">
              <w:t xml:space="preserve">-   </w:t>
            </w:r>
          </w:p>
        </w:tc>
        <w:tc>
          <w:tcPr>
            <w:tcW w:w="1032" w:type="dxa"/>
          </w:tcPr>
          <w:p w14:paraId="42C8C637" w14:textId="77777777" w:rsidR="00106E4F" w:rsidRPr="00F129DA" w:rsidRDefault="00106E4F" w:rsidP="00BB6B58">
            <w:pPr>
              <w:jc w:val="center"/>
            </w:pPr>
            <w:r w:rsidRPr="00C93880">
              <w:t xml:space="preserve">-   </w:t>
            </w:r>
          </w:p>
        </w:tc>
        <w:tc>
          <w:tcPr>
            <w:tcW w:w="1032" w:type="dxa"/>
          </w:tcPr>
          <w:p w14:paraId="2B68FD0E" w14:textId="77777777" w:rsidR="00106E4F" w:rsidRPr="00F129DA" w:rsidRDefault="00106E4F" w:rsidP="00BB6B58">
            <w:pPr>
              <w:jc w:val="center"/>
            </w:pPr>
            <w:r w:rsidRPr="00C93880">
              <w:t xml:space="preserve">-   </w:t>
            </w:r>
          </w:p>
        </w:tc>
      </w:tr>
      <w:tr w:rsidR="00106E4F" w:rsidRPr="00F129DA" w14:paraId="6E4585BF" w14:textId="77777777" w:rsidTr="00106E4F">
        <w:trPr>
          <w:cantSplit/>
        </w:trPr>
        <w:tc>
          <w:tcPr>
            <w:tcW w:w="3114" w:type="dxa"/>
          </w:tcPr>
          <w:p w14:paraId="0015C38E" w14:textId="77777777" w:rsidR="00106E4F" w:rsidRPr="00F129DA" w:rsidRDefault="00106E4F" w:rsidP="00BB6B58">
            <w:r w:rsidRPr="00F129DA">
              <w:t>$400,000 - $419,999</w:t>
            </w:r>
          </w:p>
        </w:tc>
        <w:tc>
          <w:tcPr>
            <w:tcW w:w="1506" w:type="dxa"/>
          </w:tcPr>
          <w:p w14:paraId="5DFBC0FA" w14:textId="77777777" w:rsidR="00106E4F" w:rsidRPr="00F129DA" w:rsidRDefault="00106E4F" w:rsidP="00BB6B58">
            <w:pPr>
              <w:jc w:val="center"/>
            </w:pPr>
            <w:r w:rsidRPr="00C93880">
              <w:t xml:space="preserve">-   </w:t>
            </w:r>
          </w:p>
        </w:tc>
        <w:tc>
          <w:tcPr>
            <w:tcW w:w="1032" w:type="dxa"/>
          </w:tcPr>
          <w:p w14:paraId="1E271EF9" w14:textId="77777777" w:rsidR="00106E4F" w:rsidRPr="00F129DA" w:rsidRDefault="00106E4F" w:rsidP="00BB6B58">
            <w:pPr>
              <w:jc w:val="center"/>
            </w:pPr>
            <w:r w:rsidRPr="00C93880">
              <w:t xml:space="preserve">-   </w:t>
            </w:r>
          </w:p>
        </w:tc>
        <w:tc>
          <w:tcPr>
            <w:tcW w:w="1032" w:type="dxa"/>
          </w:tcPr>
          <w:p w14:paraId="5DDC0A00" w14:textId="77777777" w:rsidR="00106E4F" w:rsidRPr="00F129DA" w:rsidRDefault="00106E4F" w:rsidP="00BB6B58">
            <w:pPr>
              <w:jc w:val="center"/>
            </w:pPr>
            <w:r w:rsidRPr="00C93880">
              <w:t xml:space="preserve">-   </w:t>
            </w:r>
          </w:p>
        </w:tc>
        <w:tc>
          <w:tcPr>
            <w:tcW w:w="1032" w:type="dxa"/>
          </w:tcPr>
          <w:p w14:paraId="5D789025" w14:textId="77777777" w:rsidR="00106E4F" w:rsidRPr="00F129DA" w:rsidRDefault="00106E4F" w:rsidP="00BB6B58">
            <w:pPr>
              <w:jc w:val="center"/>
            </w:pPr>
            <w:r w:rsidRPr="00C93880">
              <w:t xml:space="preserve">-   </w:t>
            </w:r>
          </w:p>
        </w:tc>
        <w:tc>
          <w:tcPr>
            <w:tcW w:w="1032" w:type="dxa"/>
          </w:tcPr>
          <w:p w14:paraId="753EB5BA" w14:textId="77777777" w:rsidR="00106E4F" w:rsidRPr="00F129DA" w:rsidRDefault="00106E4F" w:rsidP="00BB6B58">
            <w:pPr>
              <w:jc w:val="center"/>
            </w:pPr>
            <w:r w:rsidRPr="00C93880">
              <w:t xml:space="preserve">-   </w:t>
            </w:r>
          </w:p>
        </w:tc>
        <w:tc>
          <w:tcPr>
            <w:tcW w:w="1032" w:type="dxa"/>
          </w:tcPr>
          <w:p w14:paraId="01CE9C0E" w14:textId="77777777" w:rsidR="00106E4F" w:rsidRPr="00F129DA" w:rsidRDefault="00106E4F" w:rsidP="00BB6B58">
            <w:pPr>
              <w:jc w:val="center"/>
            </w:pPr>
            <w:r w:rsidRPr="00C93880">
              <w:t xml:space="preserve">-   </w:t>
            </w:r>
          </w:p>
        </w:tc>
      </w:tr>
      <w:tr w:rsidR="00106E4F" w:rsidRPr="00F129DA" w14:paraId="5CC085E2" w14:textId="77777777" w:rsidTr="00106E4F">
        <w:trPr>
          <w:cantSplit/>
        </w:trPr>
        <w:tc>
          <w:tcPr>
            <w:tcW w:w="3114" w:type="dxa"/>
          </w:tcPr>
          <w:p w14:paraId="7C28E739" w14:textId="77777777" w:rsidR="00106E4F" w:rsidRPr="00F129DA" w:rsidRDefault="00106E4F" w:rsidP="00BB6B58">
            <w:r w:rsidRPr="00F129DA">
              <w:t>$420,000 - $439,999</w:t>
            </w:r>
          </w:p>
        </w:tc>
        <w:tc>
          <w:tcPr>
            <w:tcW w:w="1506" w:type="dxa"/>
          </w:tcPr>
          <w:p w14:paraId="483B69C5" w14:textId="77777777" w:rsidR="00106E4F" w:rsidRPr="00F129DA" w:rsidRDefault="00106E4F" w:rsidP="00BB6B58">
            <w:pPr>
              <w:jc w:val="center"/>
            </w:pPr>
            <w:r w:rsidRPr="00C93880">
              <w:t xml:space="preserve">-   </w:t>
            </w:r>
          </w:p>
        </w:tc>
        <w:tc>
          <w:tcPr>
            <w:tcW w:w="1032" w:type="dxa"/>
          </w:tcPr>
          <w:p w14:paraId="2A559258" w14:textId="77777777" w:rsidR="00106E4F" w:rsidRPr="00F129DA" w:rsidRDefault="00106E4F" w:rsidP="00BB6B58">
            <w:pPr>
              <w:jc w:val="center"/>
            </w:pPr>
            <w:r w:rsidRPr="00C93880">
              <w:t xml:space="preserve">-   </w:t>
            </w:r>
          </w:p>
        </w:tc>
        <w:tc>
          <w:tcPr>
            <w:tcW w:w="1032" w:type="dxa"/>
          </w:tcPr>
          <w:p w14:paraId="2FDC0366" w14:textId="77777777" w:rsidR="00106E4F" w:rsidRPr="00F129DA" w:rsidRDefault="00106E4F" w:rsidP="00BB6B58">
            <w:pPr>
              <w:jc w:val="center"/>
            </w:pPr>
            <w:r w:rsidRPr="00C93880">
              <w:t xml:space="preserve">-   </w:t>
            </w:r>
          </w:p>
        </w:tc>
        <w:tc>
          <w:tcPr>
            <w:tcW w:w="1032" w:type="dxa"/>
          </w:tcPr>
          <w:p w14:paraId="267B3A32" w14:textId="77777777" w:rsidR="00106E4F" w:rsidRPr="00F129DA" w:rsidRDefault="00106E4F" w:rsidP="00BB6B58">
            <w:pPr>
              <w:jc w:val="center"/>
            </w:pPr>
            <w:r w:rsidRPr="00C93880">
              <w:t xml:space="preserve">-   </w:t>
            </w:r>
          </w:p>
        </w:tc>
        <w:tc>
          <w:tcPr>
            <w:tcW w:w="1032" w:type="dxa"/>
          </w:tcPr>
          <w:p w14:paraId="60745758" w14:textId="77777777" w:rsidR="00106E4F" w:rsidRPr="00F129DA" w:rsidRDefault="00106E4F" w:rsidP="00BB6B58">
            <w:pPr>
              <w:jc w:val="center"/>
            </w:pPr>
            <w:r w:rsidRPr="00C93880">
              <w:t xml:space="preserve">-   </w:t>
            </w:r>
          </w:p>
        </w:tc>
        <w:tc>
          <w:tcPr>
            <w:tcW w:w="1032" w:type="dxa"/>
          </w:tcPr>
          <w:p w14:paraId="6A47BA3C" w14:textId="77777777" w:rsidR="00106E4F" w:rsidRPr="00F129DA" w:rsidRDefault="00106E4F" w:rsidP="00BB6B58">
            <w:pPr>
              <w:jc w:val="center"/>
            </w:pPr>
            <w:r w:rsidRPr="00C93880">
              <w:t xml:space="preserve">-   </w:t>
            </w:r>
          </w:p>
        </w:tc>
      </w:tr>
      <w:tr w:rsidR="00106E4F" w:rsidRPr="00F129DA" w14:paraId="73A825B7" w14:textId="77777777" w:rsidTr="00106E4F">
        <w:trPr>
          <w:cantSplit/>
        </w:trPr>
        <w:tc>
          <w:tcPr>
            <w:tcW w:w="3114" w:type="dxa"/>
          </w:tcPr>
          <w:p w14:paraId="60DD1321" w14:textId="77777777" w:rsidR="00106E4F" w:rsidRPr="00F129DA" w:rsidRDefault="00106E4F" w:rsidP="00BB6B58">
            <w:r w:rsidRPr="00F129DA">
              <w:t>$440,000 - $459,999</w:t>
            </w:r>
          </w:p>
        </w:tc>
        <w:tc>
          <w:tcPr>
            <w:tcW w:w="1506" w:type="dxa"/>
          </w:tcPr>
          <w:p w14:paraId="1C33C5A3" w14:textId="77777777" w:rsidR="00106E4F" w:rsidRPr="00F129DA" w:rsidRDefault="00106E4F" w:rsidP="00BB6B58">
            <w:pPr>
              <w:jc w:val="center"/>
            </w:pPr>
            <w:r w:rsidRPr="00C93880">
              <w:t xml:space="preserve">-   </w:t>
            </w:r>
          </w:p>
        </w:tc>
        <w:tc>
          <w:tcPr>
            <w:tcW w:w="1032" w:type="dxa"/>
          </w:tcPr>
          <w:p w14:paraId="0931C03B" w14:textId="77777777" w:rsidR="00106E4F" w:rsidRPr="00F129DA" w:rsidRDefault="00106E4F" w:rsidP="00BB6B58">
            <w:pPr>
              <w:jc w:val="center"/>
            </w:pPr>
            <w:r w:rsidRPr="00C93880">
              <w:t xml:space="preserve">-   </w:t>
            </w:r>
          </w:p>
        </w:tc>
        <w:tc>
          <w:tcPr>
            <w:tcW w:w="1032" w:type="dxa"/>
          </w:tcPr>
          <w:p w14:paraId="54A84BE2" w14:textId="77777777" w:rsidR="00106E4F" w:rsidRPr="00F129DA" w:rsidRDefault="00106E4F" w:rsidP="00BB6B58">
            <w:pPr>
              <w:jc w:val="center"/>
            </w:pPr>
            <w:r w:rsidRPr="00C93880">
              <w:t xml:space="preserve">-   </w:t>
            </w:r>
          </w:p>
        </w:tc>
        <w:tc>
          <w:tcPr>
            <w:tcW w:w="1032" w:type="dxa"/>
          </w:tcPr>
          <w:p w14:paraId="5773FCA2" w14:textId="77777777" w:rsidR="00106E4F" w:rsidRPr="00F129DA" w:rsidRDefault="00106E4F" w:rsidP="00BB6B58">
            <w:pPr>
              <w:jc w:val="center"/>
            </w:pPr>
            <w:r w:rsidRPr="00C93880">
              <w:t xml:space="preserve">-   </w:t>
            </w:r>
          </w:p>
        </w:tc>
        <w:tc>
          <w:tcPr>
            <w:tcW w:w="1032" w:type="dxa"/>
          </w:tcPr>
          <w:p w14:paraId="17AFC366" w14:textId="77777777" w:rsidR="00106E4F" w:rsidRPr="00F129DA" w:rsidRDefault="00106E4F" w:rsidP="00BB6B58">
            <w:pPr>
              <w:jc w:val="center"/>
            </w:pPr>
            <w:r w:rsidRPr="00C93880">
              <w:t xml:space="preserve">-   </w:t>
            </w:r>
          </w:p>
        </w:tc>
        <w:tc>
          <w:tcPr>
            <w:tcW w:w="1032" w:type="dxa"/>
          </w:tcPr>
          <w:p w14:paraId="4CE7CCC9" w14:textId="77777777" w:rsidR="00106E4F" w:rsidRPr="00F129DA" w:rsidRDefault="00106E4F" w:rsidP="00BB6B58">
            <w:pPr>
              <w:jc w:val="center"/>
            </w:pPr>
            <w:r w:rsidRPr="00C93880">
              <w:t xml:space="preserve">-   </w:t>
            </w:r>
          </w:p>
        </w:tc>
      </w:tr>
      <w:tr w:rsidR="00106E4F" w:rsidRPr="00F129DA" w14:paraId="45903B73" w14:textId="77777777" w:rsidTr="00106E4F">
        <w:trPr>
          <w:cantSplit/>
        </w:trPr>
        <w:tc>
          <w:tcPr>
            <w:tcW w:w="3114" w:type="dxa"/>
          </w:tcPr>
          <w:p w14:paraId="14BBD080" w14:textId="77777777" w:rsidR="00106E4F" w:rsidRPr="00F129DA" w:rsidRDefault="00106E4F" w:rsidP="00BB6B58">
            <w:r w:rsidRPr="00F129DA">
              <w:t>$460,000 - $479,999</w:t>
            </w:r>
          </w:p>
        </w:tc>
        <w:tc>
          <w:tcPr>
            <w:tcW w:w="1506" w:type="dxa"/>
          </w:tcPr>
          <w:p w14:paraId="043A6B16" w14:textId="77777777" w:rsidR="00106E4F" w:rsidRPr="00F129DA" w:rsidRDefault="00106E4F" w:rsidP="00BB6B58">
            <w:pPr>
              <w:jc w:val="center"/>
            </w:pPr>
            <w:r w:rsidRPr="00C93880">
              <w:t xml:space="preserve">-   </w:t>
            </w:r>
          </w:p>
        </w:tc>
        <w:tc>
          <w:tcPr>
            <w:tcW w:w="1032" w:type="dxa"/>
          </w:tcPr>
          <w:p w14:paraId="502AE164" w14:textId="77777777" w:rsidR="00106E4F" w:rsidRPr="00F129DA" w:rsidRDefault="00106E4F" w:rsidP="00BB6B58">
            <w:pPr>
              <w:jc w:val="center"/>
            </w:pPr>
            <w:r w:rsidRPr="00C93880">
              <w:t xml:space="preserve">-   </w:t>
            </w:r>
          </w:p>
        </w:tc>
        <w:tc>
          <w:tcPr>
            <w:tcW w:w="1032" w:type="dxa"/>
          </w:tcPr>
          <w:p w14:paraId="18158E3A" w14:textId="77777777" w:rsidR="00106E4F" w:rsidRPr="00F129DA" w:rsidRDefault="00106E4F" w:rsidP="00BB6B58">
            <w:pPr>
              <w:jc w:val="center"/>
            </w:pPr>
            <w:r w:rsidRPr="00C93880">
              <w:t xml:space="preserve">-   </w:t>
            </w:r>
          </w:p>
        </w:tc>
        <w:tc>
          <w:tcPr>
            <w:tcW w:w="1032" w:type="dxa"/>
          </w:tcPr>
          <w:p w14:paraId="0DFDF2D5" w14:textId="77777777" w:rsidR="00106E4F" w:rsidRPr="00F129DA" w:rsidRDefault="00106E4F" w:rsidP="00BB6B58">
            <w:pPr>
              <w:jc w:val="center"/>
            </w:pPr>
            <w:r w:rsidRPr="00C93880">
              <w:t xml:space="preserve">-   </w:t>
            </w:r>
          </w:p>
        </w:tc>
        <w:tc>
          <w:tcPr>
            <w:tcW w:w="1032" w:type="dxa"/>
          </w:tcPr>
          <w:p w14:paraId="62598BDA" w14:textId="77777777" w:rsidR="00106E4F" w:rsidRPr="00F129DA" w:rsidRDefault="00106E4F" w:rsidP="00BB6B58">
            <w:pPr>
              <w:jc w:val="center"/>
            </w:pPr>
            <w:r w:rsidRPr="00C93880">
              <w:t xml:space="preserve">-   </w:t>
            </w:r>
          </w:p>
        </w:tc>
        <w:tc>
          <w:tcPr>
            <w:tcW w:w="1032" w:type="dxa"/>
          </w:tcPr>
          <w:p w14:paraId="2057060F" w14:textId="77777777" w:rsidR="00106E4F" w:rsidRPr="00F129DA" w:rsidRDefault="00106E4F" w:rsidP="00BB6B58">
            <w:pPr>
              <w:jc w:val="center"/>
            </w:pPr>
            <w:r w:rsidRPr="00C93880">
              <w:t xml:space="preserve">-   </w:t>
            </w:r>
          </w:p>
        </w:tc>
      </w:tr>
      <w:tr w:rsidR="00106E4F" w:rsidRPr="00F129DA" w14:paraId="1F5235E9" w14:textId="77777777" w:rsidTr="00106E4F">
        <w:trPr>
          <w:cantSplit/>
        </w:trPr>
        <w:tc>
          <w:tcPr>
            <w:tcW w:w="3114" w:type="dxa"/>
          </w:tcPr>
          <w:p w14:paraId="494587FD" w14:textId="77777777" w:rsidR="00106E4F" w:rsidRPr="00F129DA" w:rsidRDefault="00106E4F" w:rsidP="00BB6B58">
            <w:r w:rsidRPr="00F129DA">
              <w:t>$480,000 - $499,999</w:t>
            </w:r>
          </w:p>
        </w:tc>
        <w:tc>
          <w:tcPr>
            <w:tcW w:w="1506" w:type="dxa"/>
          </w:tcPr>
          <w:p w14:paraId="0B7ECD41" w14:textId="77777777" w:rsidR="00106E4F" w:rsidRPr="00F129DA" w:rsidRDefault="00106E4F" w:rsidP="00BB6B58">
            <w:pPr>
              <w:jc w:val="center"/>
            </w:pPr>
            <w:r w:rsidRPr="00C93880">
              <w:t xml:space="preserve">-   </w:t>
            </w:r>
          </w:p>
        </w:tc>
        <w:tc>
          <w:tcPr>
            <w:tcW w:w="1032" w:type="dxa"/>
          </w:tcPr>
          <w:p w14:paraId="1A94F003" w14:textId="77777777" w:rsidR="00106E4F" w:rsidRPr="00F129DA" w:rsidRDefault="00106E4F" w:rsidP="00BB6B58">
            <w:pPr>
              <w:jc w:val="center"/>
            </w:pPr>
            <w:r w:rsidRPr="00C93880">
              <w:t xml:space="preserve">-   </w:t>
            </w:r>
          </w:p>
        </w:tc>
        <w:tc>
          <w:tcPr>
            <w:tcW w:w="1032" w:type="dxa"/>
          </w:tcPr>
          <w:p w14:paraId="5EC85BCF" w14:textId="77777777" w:rsidR="00106E4F" w:rsidRPr="00F129DA" w:rsidRDefault="00106E4F" w:rsidP="00BB6B58">
            <w:pPr>
              <w:jc w:val="center"/>
            </w:pPr>
            <w:r w:rsidRPr="00C93880">
              <w:t xml:space="preserve">-   </w:t>
            </w:r>
          </w:p>
        </w:tc>
        <w:tc>
          <w:tcPr>
            <w:tcW w:w="1032" w:type="dxa"/>
          </w:tcPr>
          <w:p w14:paraId="4777014B" w14:textId="77777777" w:rsidR="00106E4F" w:rsidRPr="00F129DA" w:rsidRDefault="00106E4F" w:rsidP="00BB6B58">
            <w:pPr>
              <w:jc w:val="center"/>
            </w:pPr>
            <w:r w:rsidRPr="00C93880">
              <w:t xml:space="preserve">-   </w:t>
            </w:r>
          </w:p>
        </w:tc>
        <w:tc>
          <w:tcPr>
            <w:tcW w:w="1032" w:type="dxa"/>
          </w:tcPr>
          <w:p w14:paraId="3B798612" w14:textId="77777777" w:rsidR="00106E4F" w:rsidRPr="00F129DA" w:rsidRDefault="00106E4F" w:rsidP="00BB6B58">
            <w:pPr>
              <w:jc w:val="center"/>
            </w:pPr>
            <w:r w:rsidRPr="00C93880">
              <w:t xml:space="preserve">-   </w:t>
            </w:r>
          </w:p>
        </w:tc>
        <w:tc>
          <w:tcPr>
            <w:tcW w:w="1032" w:type="dxa"/>
          </w:tcPr>
          <w:p w14:paraId="401922A0" w14:textId="77777777" w:rsidR="00106E4F" w:rsidRPr="00F129DA" w:rsidRDefault="00106E4F" w:rsidP="00BB6B58">
            <w:pPr>
              <w:jc w:val="center"/>
            </w:pPr>
            <w:r w:rsidRPr="00C93880">
              <w:t xml:space="preserve">-   </w:t>
            </w:r>
          </w:p>
        </w:tc>
      </w:tr>
      <w:tr w:rsidR="00106E4F" w:rsidRPr="003940B3" w14:paraId="75248B89" w14:textId="77777777" w:rsidTr="00106E4F">
        <w:trPr>
          <w:cantSplit/>
        </w:trPr>
        <w:tc>
          <w:tcPr>
            <w:tcW w:w="3114" w:type="dxa"/>
          </w:tcPr>
          <w:p w14:paraId="2FEAE0B2" w14:textId="77777777" w:rsidR="00106E4F" w:rsidRPr="003940B3" w:rsidRDefault="00106E4F" w:rsidP="00BB6B58">
            <w:pPr>
              <w:rPr>
                <w:b/>
                <w:bCs/>
              </w:rPr>
            </w:pPr>
            <w:r w:rsidRPr="003940B3">
              <w:rPr>
                <w:b/>
                <w:bCs/>
              </w:rPr>
              <w:t>Total</w:t>
            </w:r>
          </w:p>
        </w:tc>
        <w:tc>
          <w:tcPr>
            <w:tcW w:w="1506" w:type="dxa"/>
          </w:tcPr>
          <w:p w14:paraId="60BAD737" w14:textId="77777777" w:rsidR="00106E4F" w:rsidRPr="003940B3" w:rsidRDefault="00106E4F" w:rsidP="00BB6B58">
            <w:pPr>
              <w:jc w:val="center"/>
              <w:rPr>
                <w:b/>
                <w:bCs/>
              </w:rPr>
            </w:pPr>
            <w:r w:rsidRPr="003940B3">
              <w:rPr>
                <w:b/>
                <w:bCs/>
              </w:rPr>
              <w:t xml:space="preserve">12 </w:t>
            </w:r>
          </w:p>
        </w:tc>
        <w:tc>
          <w:tcPr>
            <w:tcW w:w="1032" w:type="dxa"/>
          </w:tcPr>
          <w:p w14:paraId="7ADF4EEA" w14:textId="77777777" w:rsidR="00106E4F" w:rsidRPr="003940B3" w:rsidRDefault="00106E4F" w:rsidP="00BB6B58">
            <w:pPr>
              <w:jc w:val="center"/>
              <w:rPr>
                <w:b/>
                <w:bCs/>
              </w:rPr>
            </w:pPr>
            <w:r w:rsidRPr="003940B3">
              <w:rPr>
                <w:b/>
                <w:bCs/>
              </w:rPr>
              <w:t>0</w:t>
            </w:r>
          </w:p>
        </w:tc>
        <w:tc>
          <w:tcPr>
            <w:tcW w:w="1032" w:type="dxa"/>
          </w:tcPr>
          <w:p w14:paraId="63E36376" w14:textId="77777777" w:rsidR="00106E4F" w:rsidRPr="003940B3" w:rsidRDefault="00106E4F" w:rsidP="00BB6B58">
            <w:pPr>
              <w:jc w:val="center"/>
              <w:rPr>
                <w:b/>
                <w:bCs/>
              </w:rPr>
            </w:pPr>
            <w:r w:rsidRPr="003940B3">
              <w:rPr>
                <w:b/>
                <w:bCs/>
              </w:rPr>
              <w:t>0</w:t>
            </w:r>
          </w:p>
        </w:tc>
        <w:tc>
          <w:tcPr>
            <w:tcW w:w="1032" w:type="dxa"/>
          </w:tcPr>
          <w:p w14:paraId="256B9AD5" w14:textId="77777777" w:rsidR="00106E4F" w:rsidRPr="003940B3" w:rsidRDefault="00106E4F" w:rsidP="00BB6B58">
            <w:pPr>
              <w:jc w:val="center"/>
              <w:rPr>
                <w:b/>
                <w:bCs/>
              </w:rPr>
            </w:pPr>
            <w:r w:rsidRPr="003940B3">
              <w:rPr>
                <w:b/>
                <w:bCs/>
              </w:rPr>
              <w:t>0</w:t>
            </w:r>
          </w:p>
        </w:tc>
        <w:tc>
          <w:tcPr>
            <w:tcW w:w="1032" w:type="dxa"/>
          </w:tcPr>
          <w:p w14:paraId="2C1FA59C" w14:textId="77777777" w:rsidR="00106E4F" w:rsidRPr="003940B3" w:rsidRDefault="00106E4F" w:rsidP="00BB6B58">
            <w:pPr>
              <w:jc w:val="center"/>
              <w:rPr>
                <w:b/>
                <w:bCs/>
              </w:rPr>
            </w:pPr>
            <w:r w:rsidRPr="003940B3">
              <w:rPr>
                <w:b/>
                <w:bCs/>
              </w:rPr>
              <w:t>0</w:t>
            </w:r>
          </w:p>
        </w:tc>
        <w:tc>
          <w:tcPr>
            <w:tcW w:w="1032" w:type="dxa"/>
          </w:tcPr>
          <w:p w14:paraId="55212F68" w14:textId="77777777" w:rsidR="00106E4F" w:rsidRPr="003940B3" w:rsidRDefault="00106E4F" w:rsidP="00BB6B58">
            <w:pPr>
              <w:jc w:val="center"/>
              <w:rPr>
                <w:b/>
                <w:bCs/>
              </w:rPr>
            </w:pPr>
            <w:r w:rsidRPr="003940B3">
              <w:rPr>
                <w:b/>
                <w:bCs/>
              </w:rPr>
              <w:t>1</w:t>
            </w:r>
          </w:p>
        </w:tc>
      </w:tr>
    </w:tbl>
    <w:p w14:paraId="0A8DD8D8" w14:textId="066D3604" w:rsidR="003B7C06" w:rsidRPr="00106E4F" w:rsidRDefault="003B7C06" w:rsidP="003B7C06">
      <w:pPr>
        <w:rPr>
          <w:b/>
          <w:bCs/>
        </w:rPr>
      </w:pPr>
      <w:r w:rsidRPr="00106E4F">
        <w:rPr>
          <w:b/>
          <w:bCs/>
        </w:rPr>
        <w:t>Notes:</w:t>
      </w:r>
    </w:p>
    <w:p w14:paraId="7EC47C4E" w14:textId="77777777" w:rsidR="003B7C06" w:rsidRDefault="003B7C06" w:rsidP="003B7C06">
      <w:r>
        <w:t>The salaries reported above are for the full financial year, at a 1-FTE rate, and exclude superannuation.</w:t>
      </w:r>
    </w:p>
    <w:p w14:paraId="52E1B21F" w14:textId="48DD9158" w:rsidR="003B7C06" w:rsidRDefault="003B7C06" w:rsidP="003B7C06">
      <w:bookmarkStart w:id="189" w:name="salary1"/>
      <w:bookmarkEnd w:id="189"/>
      <w:r w:rsidRPr="008C18DC">
        <w:t xml:space="preserve">^ These are non-executive staff paid above the VLA Grade 6 </w:t>
      </w:r>
      <w:r w:rsidR="008C18DC">
        <w:t xml:space="preserve">– </w:t>
      </w:r>
      <w:r w:rsidRPr="008C18DC">
        <w:t>$173,929</w:t>
      </w:r>
    </w:p>
    <w:p w14:paraId="377B3DC8" w14:textId="77777777" w:rsidR="003B7C06" w:rsidRDefault="003B7C06" w:rsidP="00106E4F">
      <w:pPr>
        <w:pStyle w:val="Heading4"/>
      </w:pPr>
      <w:r>
        <w:t>Performance against occupational health and safety measures</w:t>
      </w:r>
    </w:p>
    <w:p w14:paraId="0DFDF86D" w14:textId="77777777" w:rsidR="003B7C06" w:rsidRPr="009A6DEA" w:rsidRDefault="003B7C06" w:rsidP="003B7C06">
      <w:pPr>
        <w:rPr>
          <w:b/>
          <w:bCs/>
        </w:rPr>
      </w:pPr>
      <w:r w:rsidRPr="009A6DEA">
        <w:rPr>
          <w:b/>
          <w:bCs/>
        </w:rPr>
        <w:t>Incidents</w:t>
      </w:r>
    </w:p>
    <w:tbl>
      <w:tblPr>
        <w:tblStyle w:val="TableGrid"/>
        <w:tblW w:w="5000" w:type="pct"/>
        <w:tblLook w:val="0420" w:firstRow="1" w:lastRow="0" w:firstColumn="0" w:lastColumn="0" w:noHBand="0" w:noVBand="1"/>
      </w:tblPr>
      <w:tblGrid>
        <w:gridCol w:w="3025"/>
        <w:gridCol w:w="2032"/>
        <w:gridCol w:w="2224"/>
        <w:gridCol w:w="2489"/>
      </w:tblGrid>
      <w:tr w:rsidR="009A6DEA" w:rsidRPr="009A6DEA" w14:paraId="3DA69D18" w14:textId="77777777" w:rsidTr="009A6DEA">
        <w:trPr>
          <w:cantSplit/>
          <w:trHeight w:val="709"/>
          <w:tblHeader/>
        </w:trPr>
        <w:tc>
          <w:tcPr>
            <w:tcW w:w="1548" w:type="pct"/>
            <w:shd w:val="clear" w:color="auto" w:fill="D9D9D9" w:themeFill="background1" w:themeFillShade="D9"/>
          </w:tcPr>
          <w:p w14:paraId="35834023" w14:textId="77777777" w:rsidR="009A6DEA" w:rsidRPr="009A6DEA" w:rsidRDefault="009A6DEA" w:rsidP="009A6DEA">
            <w:pPr>
              <w:rPr>
                <w:b/>
                <w:bCs/>
              </w:rPr>
            </w:pPr>
            <w:r w:rsidRPr="009A6DEA">
              <w:rPr>
                <w:b/>
                <w:bCs/>
              </w:rPr>
              <w:t>Performance indicator</w:t>
            </w:r>
          </w:p>
        </w:tc>
        <w:tc>
          <w:tcPr>
            <w:tcW w:w="1040" w:type="pct"/>
            <w:shd w:val="clear" w:color="auto" w:fill="D9D9D9" w:themeFill="background1" w:themeFillShade="D9"/>
          </w:tcPr>
          <w:p w14:paraId="07404AA0" w14:textId="77777777" w:rsidR="009A6DEA" w:rsidRPr="009A6DEA" w:rsidRDefault="009A6DEA" w:rsidP="009A6DEA">
            <w:pPr>
              <w:rPr>
                <w:b/>
                <w:bCs/>
              </w:rPr>
            </w:pPr>
            <w:r w:rsidRPr="009A6DEA">
              <w:rPr>
                <w:b/>
                <w:bCs/>
              </w:rPr>
              <w:t>2021–22</w:t>
            </w:r>
          </w:p>
        </w:tc>
        <w:tc>
          <w:tcPr>
            <w:tcW w:w="1138" w:type="pct"/>
            <w:shd w:val="clear" w:color="auto" w:fill="D9D9D9" w:themeFill="background1" w:themeFillShade="D9"/>
          </w:tcPr>
          <w:p w14:paraId="487B8051" w14:textId="77777777" w:rsidR="009A6DEA" w:rsidRPr="009A6DEA" w:rsidRDefault="009A6DEA" w:rsidP="009A6DEA">
            <w:pPr>
              <w:rPr>
                <w:b/>
                <w:bCs/>
              </w:rPr>
            </w:pPr>
            <w:r w:rsidRPr="009A6DEA">
              <w:rPr>
                <w:b/>
                <w:bCs/>
              </w:rPr>
              <w:t>2020–21</w:t>
            </w:r>
          </w:p>
        </w:tc>
        <w:tc>
          <w:tcPr>
            <w:tcW w:w="1274" w:type="pct"/>
            <w:shd w:val="clear" w:color="auto" w:fill="D9D9D9" w:themeFill="background1" w:themeFillShade="D9"/>
          </w:tcPr>
          <w:p w14:paraId="44F67300" w14:textId="77777777" w:rsidR="009A6DEA" w:rsidRPr="009A6DEA" w:rsidRDefault="009A6DEA" w:rsidP="009A6DEA">
            <w:pPr>
              <w:rPr>
                <w:b/>
                <w:bCs/>
              </w:rPr>
            </w:pPr>
            <w:r w:rsidRPr="009A6DEA">
              <w:rPr>
                <w:b/>
                <w:bCs/>
              </w:rPr>
              <w:t>2019–20</w:t>
            </w:r>
          </w:p>
        </w:tc>
      </w:tr>
      <w:tr w:rsidR="009A6DEA" w:rsidRPr="009A6DEA" w14:paraId="13EB6E78" w14:textId="77777777" w:rsidTr="009A6DEA">
        <w:trPr>
          <w:cantSplit/>
          <w:trHeight w:val="709"/>
        </w:trPr>
        <w:tc>
          <w:tcPr>
            <w:tcW w:w="1548" w:type="pct"/>
          </w:tcPr>
          <w:p w14:paraId="3BE5703F" w14:textId="77777777" w:rsidR="009A6DEA" w:rsidRPr="009A6DEA" w:rsidRDefault="009A6DEA" w:rsidP="009A6DEA">
            <w:r w:rsidRPr="009A6DEA">
              <w:t>No. of incidents</w:t>
            </w:r>
          </w:p>
        </w:tc>
        <w:tc>
          <w:tcPr>
            <w:tcW w:w="1040" w:type="pct"/>
          </w:tcPr>
          <w:p w14:paraId="6C0FE226" w14:textId="77777777" w:rsidR="009A6DEA" w:rsidRPr="009A6DEA" w:rsidRDefault="009A6DEA" w:rsidP="009A6DEA">
            <w:r w:rsidRPr="009A6DEA">
              <w:t>176</w:t>
            </w:r>
          </w:p>
        </w:tc>
        <w:tc>
          <w:tcPr>
            <w:tcW w:w="1138" w:type="pct"/>
          </w:tcPr>
          <w:p w14:paraId="3863ADA9" w14:textId="77777777" w:rsidR="009A6DEA" w:rsidRPr="009A6DEA" w:rsidRDefault="009A6DEA" w:rsidP="009A6DEA">
            <w:r w:rsidRPr="009A6DEA">
              <w:t>91</w:t>
            </w:r>
          </w:p>
        </w:tc>
        <w:tc>
          <w:tcPr>
            <w:tcW w:w="1274" w:type="pct"/>
          </w:tcPr>
          <w:p w14:paraId="630A0EEC" w14:textId="77777777" w:rsidR="009A6DEA" w:rsidRPr="009A6DEA" w:rsidRDefault="009A6DEA" w:rsidP="009A6DEA">
            <w:r w:rsidRPr="009A6DEA">
              <w:t>118</w:t>
            </w:r>
          </w:p>
        </w:tc>
      </w:tr>
      <w:tr w:rsidR="009A6DEA" w:rsidRPr="009A6DEA" w14:paraId="4F717605" w14:textId="77777777" w:rsidTr="009A6DEA">
        <w:trPr>
          <w:cantSplit/>
          <w:trHeight w:val="709"/>
        </w:trPr>
        <w:tc>
          <w:tcPr>
            <w:tcW w:w="1548" w:type="pct"/>
          </w:tcPr>
          <w:p w14:paraId="49F9B94D" w14:textId="77777777" w:rsidR="009A6DEA" w:rsidRPr="009A6DEA" w:rsidRDefault="009A6DEA" w:rsidP="009A6DEA">
            <w:r w:rsidRPr="009A6DEA">
              <w:t>Rate per 100 FTE</w:t>
            </w:r>
          </w:p>
        </w:tc>
        <w:tc>
          <w:tcPr>
            <w:tcW w:w="1040" w:type="pct"/>
          </w:tcPr>
          <w:p w14:paraId="0C46924C" w14:textId="77777777" w:rsidR="009A6DEA" w:rsidRPr="009A6DEA" w:rsidRDefault="009A6DEA" w:rsidP="009A6DEA">
            <w:r w:rsidRPr="009A6DEA">
              <w:t>19.778</w:t>
            </w:r>
            <w:r w:rsidRPr="009A6DEA">
              <w:footnoteReference w:id="3"/>
            </w:r>
          </w:p>
        </w:tc>
        <w:tc>
          <w:tcPr>
            <w:tcW w:w="1138" w:type="pct"/>
          </w:tcPr>
          <w:p w14:paraId="0A67207D" w14:textId="77777777" w:rsidR="009A6DEA" w:rsidRPr="009A6DEA" w:rsidRDefault="009A6DEA" w:rsidP="009A6DEA">
            <w:r w:rsidRPr="009A6DEA">
              <w:t>11.053</w:t>
            </w:r>
          </w:p>
        </w:tc>
        <w:tc>
          <w:tcPr>
            <w:tcW w:w="1274" w:type="pct"/>
          </w:tcPr>
          <w:p w14:paraId="31561BB3" w14:textId="77777777" w:rsidR="009A6DEA" w:rsidRPr="009A6DEA" w:rsidRDefault="009A6DEA" w:rsidP="009A6DEA">
            <w:r w:rsidRPr="009A6DEA">
              <w:t>14.62</w:t>
            </w:r>
          </w:p>
        </w:tc>
      </w:tr>
    </w:tbl>
    <w:p w14:paraId="447C3C41" w14:textId="2B71A649" w:rsidR="003B7C06" w:rsidRPr="009A6DEA" w:rsidRDefault="003B7C06" w:rsidP="009A6DEA">
      <w:pPr>
        <w:spacing w:before="240" w:after="0" w:line="240" w:lineRule="auto"/>
        <w:rPr>
          <w:b/>
          <w:bCs/>
        </w:rPr>
      </w:pPr>
      <w:r w:rsidRPr="009A6DEA">
        <w:rPr>
          <w:b/>
          <w:bCs/>
        </w:rPr>
        <w:t>Claims</w:t>
      </w:r>
    </w:p>
    <w:tbl>
      <w:tblPr>
        <w:tblStyle w:val="TableGrid"/>
        <w:tblW w:w="5000" w:type="pct"/>
        <w:tblLook w:val="0420" w:firstRow="1" w:lastRow="0" w:firstColumn="0" w:lastColumn="0" w:noHBand="0" w:noVBand="1"/>
      </w:tblPr>
      <w:tblGrid>
        <w:gridCol w:w="3025"/>
        <w:gridCol w:w="2032"/>
        <w:gridCol w:w="2224"/>
        <w:gridCol w:w="2489"/>
      </w:tblGrid>
      <w:tr w:rsidR="009A6DEA" w:rsidRPr="009A6DEA" w14:paraId="72EE0604" w14:textId="77777777" w:rsidTr="009A6DEA">
        <w:trPr>
          <w:cantSplit/>
          <w:trHeight w:val="709"/>
          <w:tblHeader/>
        </w:trPr>
        <w:tc>
          <w:tcPr>
            <w:tcW w:w="1548" w:type="pct"/>
            <w:shd w:val="clear" w:color="auto" w:fill="D9D9D9" w:themeFill="background1" w:themeFillShade="D9"/>
          </w:tcPr>
          <w:p w14:paraId="045A0E77" w14:textId="77777777" w:rsidR="009A6DEA" w:rsidRPr="009A6DEA" w:rsidRDefault="009A6DEA" w:rsidP="00BB6B58">
            <w:pPr>
              <w:rPr>
                <w:b/>
                <w:bCs/>
              </w:rPr>
            </w:pPr>
            <w:r w:rsidRPr="009A6DEA">
              <w:rPr>
                <w:b/>
                <w:bCs/>
              </w:rPr>
              <w:t>Performance indicator</w:t>
            </w:r>
          </w:p>
        </w:tc>
        <w:tc>
          <w:tcPr>
            <w:tcW w:w="1040" w:type="pct"/>
            <w:shd w:val="clear" w:color="auto" w:fill="D9D9D9" w:themeFill="background1" w:themeFillShade="D9"/>
          </w:tcPr>
          <w:p w14:paraId="0DE9962B" w14:textId="77777777" w:rsidR="009A6DEA" w:rsidRPr="009A6DEA" w:rsidRDefault="009A6DEA" w:rsidP="00BB6B58">
            <w:pPr>
              <w:rPr>
                <w:b/>
                <w:bCs/>
              </w:rPr>
            </w:pPr>
            <w:r w:rsidRPr="009A6DEA">
              <w:rPr>
                <w:b/>
                <w:bCs/>
              </w:rPr>
              <w:t>2021–22</w:t>
            </w:r>
          </w:p>
        </w:tc>
        <w:tc>
          <w:tcPr>
            <w:tcW w:w="1138" w:type="pct"/>
            <w:shd w:val="clear" w:color="auto" w:fill="D9D9D9" w:themeFill="background1" w:themeFillShade="D9"/>
          </w:tcPr>
          <w:p w14:paraId="5532A62B" w14:textId="77777777" w:rsidR="009A6DEA" w:rsidRPr="009A6DEA" w:rsidRDefault="009A6DEA" w:rsidP="00BB6B58">
            <w:pPr>
              <w:rPr>
                <w:b/>
                <w:bCs/>
              </w:rPr>
            </w:pPr>
            <w:r w:rsidRPr="009A6DEA">
              <w:rPr>
                <w:b/>
                <w:bCs/>
              </w:rPr>
              <w:t>2020–21</w:t>
            </w:r>
          </w:p>
        </w:tc>
        <w:tc>
          <w:tcPr>
            <w:tcW w:w="1274" w:type="pct"/>
            <w:shd w:val="clear" w:color="auto" w:fill="D9D9D9" w:themeFill="background1" w:themeFillShade="D9"/>
          </w:tcPr>
          <w:p w14:paraId="131DA274" w14:textId="77777777" w:rsidR="009A6DEA" w:rsidRPr="009A6DEA" w:rsidRDefault="009A6DEA" w:rsidP="00BB6B58">
            <w:pPr>
              <w:rPr>
                <w:b/>
                <w:bCs/>
              </w:rPr>
            </w:pPr>
            <w:r w:rsidRPr="009A6DEA">
              <w:rPr>
                <w:b/>
                <w:bCs/>
              </w:rPr>
              <w:t>2019–20</w:t>
            </w:r>
          </w:p>
        </w:tc>
      </w:tr>
      <w:tr w:rsidR="009A6DEA" w:rsidRPr="00F129DA" w14:paraId="0DBB4783" w14:textId="77777777" w:rsidTr="009A6DEA">
        <w:trPr>
          <w:cantSplit/>
          <w:trHeight w:val="709"/>
        </w:trPr>
        <w:tc>
          <w:tcPr>
            <w:tcW w:w="1548" w:type="pct"/>
          </w:tcPr>
          <w:p w14:paraId="3069CB67" w14:textId="77777777" w:rsidR="009A6DEA" w:rsidRPr="00F129DA" w:rsidRDefault="009A6DEA" w:rsidP="00BB6B58">
            <w:r w:rsidRPr="00F129DA">
              <w:t xml:space="preserve">Total </w:t>
            </w:r>
            <w:r>
              <w:t xml:space="preserve">new </w:t>
            </w:r>
            <w:proofErr w:type="spellStart"/>
            <w:r w:rsidRPr="00F129DA">
              <w:t>WorkCover</w:t>
            </w:r>
            <w:proofErr w:type="spellEnd"/>
            <w:r w:rsidRPr="00F129DA">
              <w:t xml:space="preserve"> claims</w:t>
            </w:r>
          </w:p>
        </w:tc>
        <w:tc>
          <w:tcPr>
            <w:tcW w:w="1040" w:type="pct"/>
          </w:tcPr>
          <w:p w14:paraId="65AD034F" w14:textId="77777777" w:rsidR="009A6DEA" w:rsidRPr="00F129DA" w:rsidRDefault="009A6DEA" w:rsidP="00BB6B58">
            <w:r>
              <w:t>0</w:t>
            </w:r>
          </w:p>
        </w:tc>
        <w:tc>
          <w:tcPr>
            <w:tcW w:w="1138" w:type="pct"/>
          </w:tcPr>
          <w:p w14:paraId="3964E62F" w14:textId="77777777" w:rsidR="009A6DEA" w:rsidRPr="00F129DA" w:rsidRDefault="009A6DEA" w:rsidP="00BB6B58">
            <w:r w:rsidRPr="00F129DA">
              <w:t>2</w:t>
            </w:r>
          </w:p>
        </w:tc>
        <w:tc>
          <w:tcPr>
            <w:tcW w:w="1274" w:type="pct"/>
          </w:tcPr>
          <w:p w14:paraId="6EDF75E8" w14:textId="77777777" w:rsidR="009A6DEA" w:rsidRPr="00F129DA" w:rsidRDefault="009A6DEA" w:rsidP="00BB6B58">
            <w:r>
              <w:t>2</w:t>
            </w:r>
          </w:p>
        </w:tc>
      </w:tr>
      <w:tr w:rsidR="009A6DEA" w:rsidRPr="00F129DA" w14:paraId="01151604" w14:textId="77777777" w:rsidTr="009A6DEA">
        <w:trPr>
          <w:cantSplit/>
          <w:trHeight w:val="709"/>
        </w:trPr>
        <w:tc>
          <w:tcPr>
            <w:tcW w:w="1548" w:type="pct"/>
          </w:tcPr>
          <w:p w14:paraId="64B31460" w14:textId="77777777" w:rsidR="009A6DEA" w:rsidRPr="00F129DA" w:rsidRDefault="009A6DEA" w:rsidP="00BB6B58">
            <w:r w:rsidRPr="00F129DA">
              <w:lastRenderedPageBreak/>
              <w:t xml:space="preserve">No. of </w:t>
            </w:r>
            <w:r>
              <w:t xml:space="preserve">new </w:t>
            </w:r>
            <w:r w:rsidRPr="00F129DA">
              <w:t>standard claims</w:t>
            </w:r>
          </w:p>
        </w:tc>
        <w:tc>
          <w:tcPr>
            <w:tcW w:w="1040" w:type="pct"/>
          </w:tcPr>
          <w:p w14:paraId="45219206" w14:textId="77777777" w:rsidR="009A6DEA" w:rsidRPr="00F129DA" w:rsidRDefault="009A6DEA" w:rsidP="00BB6B58">
            <w:r>
              <w:t>0</w:t>
            </w:r>
          </w:p>
        </w:tc>
        <w:tc>
          <w:tcPr>
            <w:tcW w:w="1138" w:type="pct"/>
          </w:tcPr>
          <w:p w14:paraId="33EBC047" w14:textId="77777777" w:rsidR="009A6DEA" w:rsidRPr="00F129DA" w:rsidRDefault="009A6DEA" w:rsidP="00BB6B58">
            <w:r w:rsidRPr="00F129DA">
              <w:t>2</w:t>
            </w:r>
          </w:p>
        </w:tc>
        <w:tc>
          <w:tcPr>
            <w:tcW w:w="1274" w:type="pct"/>
          </w:tcPr>
          <w:p w14:paraId="763C444C" w14:textId="77777777" w:rsidR="009A6DEA" w:rsidRPr="00F129DA" w:rsidRDefault="009A6DEA" w:rsidP="00BB6B58">
            <w:r>
              <w:t>2</w:t>
            </w:r>
          </w:p>
        </w:tc>
      </w:tr>
      <w:tr w:rsidR="009A6DEA" w:rsidRPr="00F129DA" w14:paraId="37044056" w14:textId="77777777" w:rsidTr="009A6DEA">
        <w:trPr>
          <w:cantSplit/>
          <w:trHeight w:val="709"/>
        </w:trPr>
        <w:tc>
          <w:tcPr>
            <w:tcW w:w="1548" w:type="pct"/>
          </w:tcPr>
          <w:p w14:paraId="20FA5B6A" w14:textId="77777777" w:rsidR="009A6DEA" w:rsidRPr="00F129DA" w:rsidRDefault="009A6DEA" w:rsidP="00BB6B58">
            <w:r w:rsidRPr="00F129DA">
              <w:t>Rate per 100 FTE</w:t>
            </w:r>
          </w:p>
        </w:tc>
        <w:tc>
          <w:tcPr>
            <w:tcW w:w="1040" w:type="pct"/>
          </w:tcPr>
          <w:p w14:paraId="3F91C1AF" w14:textId="77777777" w:rsidR="009A6DEA" w:rsidRPr="00F129DA" w:rsidRDefault="009A6DEA" w:rsidP="00BB6B58">
            <w:r>
              <w:t>0</w:t>
            </w:r>
          </w:p>
        </w:tc>
        <w:tc>
          <w:tcPr>
            <w:tcW w:w="1138" w:type="pct"/>
          </w:tcPr>
          <w:p w14:paraId="55C02330" w14:textId="77777777" w:rsidR="009A6DEA" w:rsidRPr="00F129DA" w:rsidRDefault="009A6DEA" w:rsidP="00BB6B58">
            <w:r w:rsidRPr="00F129DA">
              <w:t>0.24</w:t>
            </w:r>
            <w:r>
              <w:t>3</w:t>
            </w:r>
          </w:p>
        </w:tc>
        <w:tc>
          <w:tcPr>
            <w:tcW w:w="1274" w:type="pct"/>
          </w:tcPr>
          <w:p w14:paraId="4712CB0B" w14:textId="77777777" w:rsidR="009A6DEA" w:rsidRPr="00F129DA" w:rsidRDefault="009A6DEA" w:rsidP="00BB6B58">
            <w:r>
              <w:t>0.248</w:t>
            </w:r>
          </w:p>
        </w:tc>
      </w:tr>
      <w:tr w:rsidR="009A6DEA" w:rsidRPr="00F129DA" w14:paraId="1DE08341" w14:textId="77777777" w:rsidTr="009A6DEA">
        <w:trPr>
          <w:cantSplit/>
          <w:trHeight w:val="709"/>
        </w:trPr>
        <w:tc>
          <w:tcPr>
            <w:tcW w:w="1548" w:type="pct"/>
          </w:tcPr>
          <w:p w14:paraId="3924E6D4" w14:textId="77777777" w:rsidR="009A6DEA" w:rsidRPr="00F129DA" w:rsidRDefault="009A6DEA" w:rsidP="00BB6B58">
            <w:r w:rsidRPr="00F129DA">
              <w:t xml:space="preserve">No. of </w:t>
            </w:r>
            <w:r>
              <w:t xml:space="preserve">new </w:t>
            </w:r>
            <w:r w:rsidRPr="00F129DA">
              <w:t>lost time claims</w:t>
            </w:r>
          </w:p>
        </w:tc>
        <w:tc>
          <w:tcPr>
            <w:tcW w:w="1040" w:type="pct"/>
          </w:tcPr>
          <w:p w14:paraId="57B826B6" w14:textId="77777777" w:rsidR="009A6DEA" w:rsidRPr="00F129DA" w:rsidRDefault="009A6DEA" w:rsidP="00BB6B58">
            <w:r>
              <w:t>0</w:t>
            </w:r>
          </w:p>
        </w:tc>
        <w:tc>
          <w:tcPr>
            <w:tcW w:w="1138" w:type="pct"/>
          </w:tcPr>
          <w:p w14:paraId="4EB1E9D6" w14:textId="77777777" w:rsidR="009A6DEA" w:rsidRPr="00F129DA" w:rsidRDefault="009A6DEA" w:rsidP="00BB6B58">
            <w:r w:rsidRPr="00F129DA">
              <w:t>1</w:t>
            </w:r>
          </w:p>
        </w:tc>
        <w:tc>
          <w:tcPr>
            <w:tcW w:w="1274" w:type="pct"/>
          </w:tcPr>
          <w:p w14:paraId="1A6488CB" w14:textId="77777777" w:rsidR="009A6DEA" w:rsidRPr="00F129DA" w:rsidRDefault="009A6DEA" w:rsidP="00BB6B58">
            <w:r>
              <w:t>1</w:t>
            </w:r>
          </w:p>
        </w:tc>
      </w:tr>
      <w:tr w:rsidR="009A6DEA" w:rsidRPr="00F129DA" w14:paraId="4E1926BB" w14:textId="77777777" w:rsidTr="009A6DEA">
        <w:trPr>
          <w:cantSplit/>
          <w:trHeight w:val="709"/>
        </w:trPr>
        <w:tc>
          <w:tcPr>
            <w:tcW w:w="1548" w:type="pct"/>
          </w:tcPr>
          <w:p w14:paraId="49180E3C" w14:textId="77777777" w:rsidR="009A6DEA" w:rsidRPr="00F129DA" w:rsidRDefault="009A6DEA" w:rsidP="00BB6B58">
            <w:r w:rsidRPr="00F129DA">
              <w:t>Rate per 100 FTE</w:t>
            </w:r>
          </w:p>
        </w:tc>
        <w:tc>
          <w:tcPr>
            <w:tcW w:w="1040" w:type="pct"/>
          </w:tcPr>
          <w:p w14:paraId="3AE6E16C" w14:textId="77777777" w:rsidR="009A6DEA" w:rsidRPr="00F129DA" w:rsidRDefault="009A6DEA" w:rsidP="00BB6B58">
            <w:r>
              <w:t>0</w:t>
            </w:r>
          </w:p>
        </w:tc>
        <w:tc>
          <w:tcPr>
            <w:tcW w:w="1138" w:type="pct"/>
          </w:tcPr>
          <w:p w14:paraId="4662CCF7" w14:textId="77777777" w:rsidR="009A6DEA" w:rsidRPr="00F129DA" w:rsidRDefault="009A6DEA" w:rsidP="00BB6B58">
            <w:r w:rsidRPr="00F129DA">
              <w:t>0.12</w:t>
            </w:r>
            <w:r>
              <w:t>1</w:t>
            </w:r>
          </w:p>
        </w:tc>
        <w:tc>
          <w:tcPr>
            <w:tcW w:w="1274" w:type="pct"/>
          </w:tcPr>
          <w:p w14:paraId="575E0CAD" w14:textId="77777777" w:rsidR="009A6DEA" w:rsidRPr="00F129DA" w:rsidRDefault="009A6DEA" w:rsidP="00BB6B58">
            <w:r w:rsidRPr="00F129DA">
              <w:t>0.</w:t>
            </w:r>
            <w:r>
              <w:t>124</w:t>
            </w:r>
          </w:p>
        </w:tc>
      </w:tr>
      <w:tr w:rsidR="009A6DEA" w:rsidRPr="00F129DA" w14:paraId="294C6EE4" w14:textId="77777777" w:rsidTr="009A6DEA">
        <w:trPr>
          <w:cantSplit/>
          <w:trHeight w:val="709"/>
        </w:trPr>
        <w:tc>
          <w:tcPr>
            <w:tcW w:w="1548" w:type="pct"/>
          </w:tcPr>
          <w:p w14:paraId="35EFC4A0" w14:textId="77777777" w:rsidR="009A6DEA" w:rsidRPr="00F129DA" w:rsidRDefault="009A6DEA" w:rsidP="00BB6B58">
            <w:r w:rsidRPr="00F129DA">
              <w:t xml:space="preserve">No. of </w:t>
            </w:r>
            <w:r>
              <w:t xml:space="preserve">new </w:t>
            </w:r>
            <w:r w:rsidRPr="00F129DA">
              <w:t>claims exceeding 13 weeks</w:t>
            </w:r>
          </w:p>
        </w:tc>
        <w:tc>
          <w:tcPr>
            <w:tcW w:w="1040" w:type="pct"/>
          </w:tcPr>
          <w:p w14:paraId="4A570F28" w14:textId="77777777" w:rsidR="009A6DEA" w:rsidRPr="00F129DA" w:rsidRDefault="009A6DEA" w:rsidP="00BB6B58">
            <w:r>
              <w:t>0</w:t>
            </w:r>
          </w:p>
        </w:tc>
        <w:tc>
          <w:tcPr>
            <w:tcW w:w="1138" w:type="pct"/>
          </w:tcPr>
          <w:p w14:paraId="08ED53FE" w14:textId="77777777" w:rsidR="009A6DEA" w:rsidRPr="00F129DA" w:rsidRDefault="009A6DEA" w:rsidP="00BB6B58">
            <w:r w:rsidRPr="00F129DA">
              <w:t>0</w:t>
            </w:r>
          </w:p>
        </w:tc>
        <w:tc>
          <w:tcPr>
            <w:tcW w:w="1274" w:type="pct"/>
          </w:tcPr>
          <w:p w14:paraId="13BBDE50" w14:textId="77777777" w:rsidR="009A6DEA" w:rsidRPr="00F129DA" w:rsidRDefault="009A6DEA" w:rsidP="00BB6B58">
            <w:r>
              <w:t>0</w:t>
            </w:r>
          </w:p>
        </w:tc>
      </w:tr>
      <w:tr w:rsidR="009A6DEA" w:rsidRPr="00F129DA" w14:paraId="4AC12F23" w14:textId="77777777" w:rsidTr="009A6DEA">
        <w:trPr>
          <w:cantSplit/>
          <w:trHeight w:val="709"/>
        </w:trPr>
        <w:tc>
          <w:tcPr>
            <w:tcW w:w="1548" w:type="pct"/>
          </w:tcPr>
          <w:p w14:paraId="7446F3C5" w14:textId="77777777" w:rsidR="009A6DEA" w:rsidRPr="00F129DA" w:rsidRDefault="009A6DEA" w:rsidP="00BB6B58">
            <w:r w:rsidRPr="00F129DA">
              <w:t>Rate per 100 FTE</w:t>
            </w:r>
          </w:p>
        </w:tc>
        <w:tc>
          <w:tcPr>
            <w:tcW w:w="1040" w:type="pct"/>
          </w:tcPr>
          <w:p w14:paraId="6102CFB0" w14:textId="77777777" w:rsidR="009A6DEA" w:rsidRPr="00F129DA" w:rsidRDefault="009A6DEA" w:rsidP="00BB6B58">
            <w:r>
              <w:t>0</w:t>
            </w:r>
          </w:p>
        </w:tc>
        <w:tc>
          <w:tcPr>
            <w:tcW w:w="1138" w:type="pct"/>
          </w:tcPr>
          <w:p w14:paraId="43E68E58" w14:textId="77777777" w:rsidR="009A6DEA" w:rsidRPr="00F129DA" w:rsidRDefault="009A6DEA" w:rsidP="00BB6B58">
            <w:r w:rsidRPr="00F129DA">
              <w:t>0</w:t>
            </w:r>
          </w:p>
        </w:tc>
        <w:tc>
          <w:tcPr>
            <w:tcW w:w="1274" w:type="pct"/>
          </w:tcPr>
          <w:p w14:paraId="7EEFA606" w14:textId="77777777" w:rsidR="009A6DEA" w:rsidRPr="00F129DA" w:rsidRDefault="009A6DEA" w:rsidP="00BB6B58">
            <w:r>
              <w:t>0</w:t>
            </w:r>
          </w:p>
        </w:tc>
      </w:tr>
    </w:tbl>
    <w:p w14:paraId="0410FE93" w14:textId="3BBE2FD6" w:rsidR="003B7C06" w:rsidRPr="009A6DEA" w:rsidRDefault="003B7C06" w:rsidP="003B7C06">
      <w:pPr>
        <w:rPr>
          <w:b/>
          <w:bCs/>
        </w:rPr>
      </w:pPr>
      <w:r w:rsidRPr="009A6DEA">
        <w:rPr>
          <w:b/>
          <w:bCs/>
        </w:rPr>
        <w:t>Other measures</w:t>
      </w:r>
    </w:p>
    <w:tbl>
      <w:tblPr>
        <w:tblStyle w:val="TableGrid"/>
        <w:tblW w:w="5000" w:type="pct"/>
        <w:tblLook w:val="0420" w:firstRow="1" w:lastRow="0" w:firstColumn="0" w:lastColumn="0" w:noHBand="0" w:noVBand="1"/>
      </w:tblPr>
      <w:tblGrid>
        <w:gridCol w:w="2634"/>
        <w:gridCol w:w="2175"/>
        <w:gridCol w:w="2464"/>
        <w:gridCol w:w="2497"/>
      </w:tblGrid>
      <w:tr w:rsidR="009A6DEA" w:rsidRPr="009A6DEA" w14:paraId="0C2989F8" w14:textId="77777777" w:rsidTr="009A6DEA">
        <w:trPr>
          <w:cantSplit/>
          <w:trHeight w:val="709"/>
          <w:tblHeader/>
        </w:trPr>
        <w:tc>
          <w:tcPr>
            <w:tcW w:w="1348" w:type="pct"/>
            <w:shd w:val="clear" w:color="auto" w:fill="D9D9D9" w:themeFill="background1" w:themeFillShade="D9"/>
          </w:tcPr>
          <w:p w14:paraId="789CACFE" w14:textId="77777777" w:rsidR="009A6DEA" w:rsidRPr="009A6DEA" w:rsidRDefault="009A6DEA" w:rsidP="00BB6B58">
            <w:pPr>
              <w:rPr>
                <w:b/>
                <w:bCs/>
              </w:rPr>
            </w:pPr>
            <w:r w:rsidRPr="009A6DEA">
              <w:rPr>
                <w:b/>
                <w:bCs/>
              </w:rPr>
              <w:t>Performance indicator</w:t>
            </w:r>
          </w:p>
        </w:tc>
        <w:tc>
          <w:tcPr>
            <w:tcW w:w="1113" w:type="pct"/>
            <w:shd w:val="clear" w:color="auto" w:fill="D9D9D9" w:themeFill="background1" w:themeFillShade="D9"/>
          </w:tcPr>
          <w:p w14:paraId="2DA5868F" w14:textId="77777777" w:rsidR="009A6DEA" w:rsidRPr="009A6DEA" w:rsidRDefault="009A6DEA" w:rsidP="00BB6B58">
            <w:pPr>
              <w:rPr>
                <w:b/>
                <w:bCs/>
              </w:rPr>
            </w:pPr>
            <w:r w:rsidRPr="009A6DEA">
              <w:rPr>
                <w:b/>
                <w:bCs/>
              </w:rPr>
              <w:t>2021–22</w:t>
            </w:r>
          </w:p>
        </w:tc>
        <w:tc>
          <w:tcPr>
            <w:tcW w:w="1261" w:type="pct"/>
            <w:shd w:val="clear" w:color="auto" w:fill="D9D9D9" w:themeFill="background1" w:themeFillShade="D9"/>
          </w:tcPr>
          <w:p w14:paraId="4227E036" w14:textId="77777777" w:rsidR="009A6DEA" w:rsidRPr="009A6DEA" w:rsidRDefault="009A6DEA" w:rsidP="00BB6B58">
            <w:pPr>
              <w:rPr>
                <w:b/>
                <w:bCs/>
              </w:rPr>
            </w:pPr>
            <w:r w:rsidRPr="009A6DEA">
              <w:rPr>
                <w:b/>
                <w:bCs/>
              </w:rPr>
              <w:t>2020–21</w:t>
            </w:r>
          </w:p>
        </w:tc>
        <w:tc>
          <w:tcPr>
            <w:tcW w:w="1279" w:type="pct"/>
            <w:shd w:val="clear" w:color="auto" w:fill="D9D9D9" w:themeFill="background1" w:themeFillShade="D9"/>
          </w:tcPr>
          <w:p w14:paraId="0ED13D4E" w14:textId="77777777" w:rsidR="009A6DEA" w:rsidRPr="009A6DEA" w:rsidRDefault="009A6DEA" w:rsidP="00BB6B58">
            <w:pPr>
              <w:rPr>
                <w:b/>
                <w:bCs/>
              </w:rPr>
            </w:pPr>
            <w:r w:rsidRPr="009A6DEA">
              <w:rPr>
                <w:b/>
                <w:bCs/>
              </w:rPr>
              <w:t>2019–20</w:t>
            </w:r>
          </w:p>
        </w:tc>
      </w:tr>
      <w:tr w:rsidR="009A6DEA" w:rsidRPr="00F129DA" w14:paraId="696E231F" w14:textId="77777777" w:rsidTr="009A6DEA">
        <w:trPr>
          <w:cantSplit/>
          <w:trHeight w:val="709"/>
        </w:trPr>
        <w:tc>
          <w:tcPr>
            <w:tcW w:w="1348" w:type="pct"/>
          </w:tcPr>
          <w:p w14:paraId="309E9E26" w14:textId="77777777" w:rsidR="009A6DEA" w:rsidRPr="00F129DA" w:rsidRDefault="009A6DEA" w:rsidP="00BB6B58">
            <w:r w:rsidRPr="00F129DA">
              <w:t>Fatality claims</w:t>
            </w:r>
          </w:p>
        </w:tc>
        <w:tc>
          <w:tcPr>
            <w:tcW w:w="1113" w:type="pct"/>
          </w:tcPr>
          <w:p w14:paraId="5025F457" w14:textId="77777777" w:rsidR="009A6DEA" w:rsidRPr="00F129DA" w:rsidRDefault="009A6DEA" w:rsidP="00BB6B58">
            <w:r w:rsidRPr="00F129DA">
              <w:t>0</w:t>
            </w:r>
          </w:p>
        </w:tc>
        <w:tc>
          <w:tcPr>
            <w:tcW w:w="1261" w:type="pct"/>
          </w:tcPr>
          <w:p w14:paraId="5B1B93F5" w14:textId="77777777" w:rsidR="009A6DEA" w:rsidRPr="00F129DA" w:rsidRDefault="009A6DEA" w:rsidP="00BB6B58">
            <w:r w:rsidRPr="00F129DA">
              <w:t>0</w:t>
            </w:r>
          </w:p>
        </w:tc>
        <w:tc>
          <w:tcPr>
            <w:tcW w:w="1279" w:type="pct"/>
          </w:tcPr>
          <w:p w14:paraId="4C07FC7D" w14:textId="77777777" w:rsidR="009A6DEA" w:rsidRPr="00F129DA" w:rsidRDefault="009A6DEA" w:rsidP="00BB6B58">
            <w:r w:rsidRPr="00F129DA">
              <w:t>0</w:t>
            </w:r>
          </w:p>
        </w:tc>
      </w:tr>
      <w:tr w:rsidR="009A6DEA" w:rsidRPr="00F129DA" w14:paraId="3DDF0B6F" w14:textId="77777777" w:rsidTr="009A6DEA">
        <w:trPr>
          <w:cantSplit/>
          <w:trHeight w:val="709"/>
        </w:trPr>
        <w:tc>
          <w:tcPr>
            <w:tcW w:w="1348" w:type="pct"/>
          </w:tcPr>
          <w:p w14:paraId="414642B0" w14:textId="02517426" w:rsidR="009A6DEA" w:rsidRPr="00F129DA" w:rsidRDefault="009A6DEA" w:rsidP="00BB6B58">
            <w:r w:rsidRPr="00F129DA">
              <w:t>Average cost per</w:t>
            </w:r>
            <w:r>
              <w:t xml:space="preserve"> </w:t>
            </w:r>
            <w:r w:rsidRPr="00F129DA">
              <w:t>standard claim</w:t>
            </w:r>
            <w:hyperlink w:anchor="employment1" w:history="1">
              <w:r w:rsidRPr="00A8568A">
                <w:rPr>
                  <w:rStyle w:val="Hyperlink"/>
                </w:rPr>
                <w:t>*</w:t>
              </w:r>
            </w:hyperlink>
          </w:p>
        </w:tc>
        <w:tc>
          <w:tcPr>
            <w:tcW w:w="1113" w:type="pct"/>
          </w:tcPr>
          <w:p w14:paraId="3F793F64" w14:textId="77777777" w:rsidR="009A6DEA" w:rsidRPr="00732E1A" w:rsidRDefault="009A6DEA" w:rsidP="00BB6B58">
            <w:r w:rsidRPr="00F129DA">
              <w:t>$</w:t>
            </w:r>
            <w:r w:rsidRPr="00732E1A">
              <w:t>31</w:t>
            </w:r>
            <w:r>
              <w:t>,</w:t>
            </w:r>
            <w:r w:rsidRPr="00732E1A">
              <w:t>473</w:t>
            </w:r>
          </w:p>
          <w:p w14:paraId="2981B6EC" w14:textId="77777777" w:rsidR="009A6DEA" w:rsidRPr="00F129DA" w:rsidRDefault="009A6DEA" w:rsidP="00BB6B58"/>
        </w:tc>
        <w:tc>
          <w:tcPr>
            <w:tcW w:w="1261" w:type="pct"/>
          </w:tcPr>
          <w:p w14:paraId="70533C2C" w14:textId="77777777" w:rsidR="009A6DEA" w:rsidRPr="00F129DA" w:rsidRDefault="009A6DEA" w:rsidP="00BB6B58">
            <w:r w:rsidRPr="00F129DA">
              <w:t>$</w:t>
            </w:r>
            <w:r>
              <w:t>9,234</w:t>
            </w:r>
          </w:p>
        </w:tc>
        <w:tc>
          <w:tcPr>
            <w:tcW w:w="1279" w:type="pct"/>
          </w:tcPr>
          <w:p w14:paraId="443845EA" w14:textId="77777777" w:rsidR="009A6DEA" w:rsidRPr="00F129DA" w:rsidRDefault="009A6DEA" w:rsidP="00BB6B58">
            <w:r w:rsidRPr="00F129DA">
              <w:t>$12,</w:t>
            </w:r>
            <w:r>
              <w:t>262</w:t>
            </w:r>
          </w:p>
        </w:tc>
      </w:tr>
      <w:tr w:rsidR="009A6DEA" w:rsidRPr="00F129DA" w14:paraId="67350D07" w14:textId="77777777" w:rsidTr="009A6DEA">
        <w:trPr>
          <w:cantSplit/>
          <w:trHeight w:val="709"/>
        </w:trPr>
        <w:tc>
          <w:tcPr>
            <w:tcW w:w="1348" w:type="pct"/>
          </w:tcPr>
          <w:p w14:paraId="30C66A9B" w14:textId="18CA9733" w:rsidR="009A6DEA" w:rsidRPr="00F129DA" w:rsidRDefault="009A6DEA" w:rsidP="00BB6B58">
            <w:r w:rsidRPr="00F129DA">
              <w:t>Average incurred per standard claim</w:t>
            </w:r>
            <w:hyperlink w:anchor="employment2" w:history="1">
              <w:r w:rsidRPr="00A8568A">
                <w:rPr>
                  <w:rStyle w:val="Hyperlink"/>
                </w:rPr>
                <w:t>**</w:t>
              </w:r>
            </w:hyperlink>
          </w:p>
        </w:tc>
        <w:tc>
          <w:tcPr>
            <w:tcW w:w="1113" w:type="pct"/>
          </w:tcPr>
          <w:p w14:paraId="46F48883" w14:textId="77777777" w:rsidR="009A6DEA" w:rsidRPr="00837A12" w:rsidRDefault="009A6DEA" w:rsidP="00BB6B58">
            <w:r w:rsidRPr="00F129DA">
              <w:t>$</w:t>
            </w:r>
            <w:r w:rsidRPr="00837A12">
              <w:t>123</w:t>
            </w:r>
            <w:r>
              <w:t>,</w:t>
            </w:r>
            <w:r w:rsidRPr="00837A12">
              <w:t>403</w:t>
            </w:r>
            <w:r>
              <w:rPr>
                <w:rStyle w:val="FootnoteReference"/>
              </w:rPr>
              <w:footnoteReference w:id="4"/>
            </w:r>
          </w:p>
          <w:p w14:paraId="2E25D904" w14:textId="77777777" w:rsidR="009A6DEA" w:rsidRPr="00F129DA" w:rsidRDefault="009A6DEA" w:rsidP="00BB6B58"/>
          <w:p w14:paraId="7D03369B" w14:textId="77777777" w:rsidR="009A6DEA" w:rsidRPr="00F129DA" w:rsidRDefault="009A6DEA" w:rsidP="00BB6B58"/>
        </w:tc>
        <w:tc>
          <w:tcPr>
            <w:tcW w:w="1261" w:type="pct"/>
          </w:tcPr>
          <w:p w14:paraId="7F52D56F" w14:textId="77777777" w:rsidR="009A6DEA" w:rsidRPr="00F129DA" w:rsidRDefault="009A6DEA" w:rsidP="00BB6B58">
            <w:r w:rsidRPr="00F129DA">
              <w:t>$</w:t>
            </w:r>
            <w:r>
              <w:t>47,644</w:t>
            </w:r>
          </w:p>
        </w:tc>
        <w:tc>
          <w:tcPr>
            <w:tcW w:w="1279" w:type="pct"/>
          </w:tcPr>
          <w:p w14:paraId="27D310B7" w14:textId="77777777" w:rsidR="009A6DEA" w:rsidRPr="00F129DA" w:rsidRDefault="009A6DEA" w:rsidP="00BB6B58">
            <w:r w:rsidRPr="00F129DA">
              <w:t>$</w:t>
            </w:r>
            <w:r>
              <w:t>29,912</w:t>
            </w:r>
          </w:p>
        </w:tc>
      </w:tr>
      <w:tr w:rsidR="009A6DEA" w:rsidRPr="00F129DA" w14:paraId="37FE134E" w14:textId="77777777" w:rsidTr="009A6DEA">
        <w:trPr>
          <w:cantSplit/>
          <w:trHeight w:val="709"/>
        </w:trPr>
        <w:tc>
          <w:tcPr>
            <w:tcW w:w="1348" w:type="pct"/>
          </w:tcPr>
          <w:p w14:paraId="7941A97E" w14:textId="77777777" w:rsidR="009A6DEA" w:rsidRPr="00F129DA" w:rsidRDefault="009A6DEA" w:rsidP="00BB6B58">
            <w:r w:rsidRPr="00F129DA">
              <w:t>Percentage of claims with return-to-work plan less than 30 days</w:t>
            </w:r>
          </w:p>
        </w:tc>
        <w:tc>
          <w:tcPr>
            <w:tcW w:w="1113" w:type="pct"/>
          </w:tcPr>
          <w:p w14:paraId="671052D0" w14:textId="77777777" w:rsidR="009A6DEA" w:rsidRDefault="009A6DEA" w:rsidP="00BB6B58">
            <w:r>
              <w:t xml:space="preserve">N/A </w:t>
            </w:r>
          </w:p>
          <w:p w14:paraId="7845E221" w14:textId="77777777" w:rsidR="009A6DEA" w:rsidRPr="00F129DA" w:rsidRDefault="009A6DEA" w:rsidP="00BB6B58">
            <w:r w:rsidRPr="2BBE9367">
              <w:rPr>
                <w:sz w:val="18"/>
                <w:szCs w:val="18"/>
              </w:rPr>
              <w:t>(no open claims are eligible for RTW plan)</w:t>
            </w:r>
          </w:p>
        </w:tc>
        <w:tc>
          <w:tcPr>
            <w:tcW w:w="1261" w:type="pct"/>
          </w:tcPr>
          <w:p w14:paraId="2C0113C3" w14:textId="77777777" w:rsidR="009A6DEA" w:rsidRPr="00F129DA" w:rsidRDefault="009A6DEA" w:rsidP="00BB6B58">
            <w:r>
              <w:t>10</w:t>
            </w:r>
            <w:r w:rsidRPr="00F129DA">
              <w:t>0%</w:t>
            </w:r>
          </w:p>
        </w:tc>
        <w:tc>
          <w:tcPr>
            <w:tcW w:w="1279" w:type="pct"/>
          </w:tcPr>
          <w:p w14:paraId="405FD869" w14:textId="77777777" w:rsidR="009A6DEA" w:rsidRPr="00F129DA" w:rsidRDefault="009A6DEA" w:rsidP="00BB6B58">
            <w:r>
              <w:t>50</w:t>
            </w:r>
            <w:r w:rsidRPr="00F129DA">
              <w:t>%</w:t>
            </w:r>
          </w:p>
        </w:tc>
      </w:tr>
    </w:tbl>
    <w:p w14:paraId="58BA7378" w14:textId="09B6B551" w:rsidR="003B7C06" w:rsidRDefault="003B7C06" w:rsidP="003B7C06">
      <w:r>
        <w:t>Data was sourced from WorkSafe Victoria’s authorised agent.</w:t>
      </w:r>
    </w:p>
    <w:p w14:paraId="03ECB131" w14:textId="77777777" w:rsidR="003B7C06" w:rsidRDefault="003B7C06" w:rsidP="003B7C06">
      <w:bookmarkStart w:id="190" w:name="employment1"/>
      <w:bookmarkEnd w:id="190"/>
      <w:r>
        <w:t>*The ‘average cost of the claim’ is the actual cost spent per premium impacting claim during the financial year, averaged over each standard premium impacting claim.</w:t>
      </w:r>
    </w:p>
    <w:p w14:paraId="2A565C2D" w14:textId="77777777" w:rsidR="003B7C06" w:rsidRDefault="003B7C06" w:rsidP="003B7C06">
      <w:bookmarkStart w:id="191" w:name="employment2"/>
      <w:bookmarkEnd w:id="191"/>
      <w:r>
        <w:lastRenderedPageBreak/>
        <w:t>**The ‘average incurred per standard claim’ is the actual cost spent per premium impacting claim during the financial year, plus the case estimate, averaged over each standard premium impacting claim.</w:t>
      </w:r>
    </w:p>
    <w:p w14:paraId="4E1AE6BD" w14:textId="77777777" w:rsidR="003B7C06" w:rsidRDefault="003B7C06" w:rsidP="00A608BB">
      <w:pPr>
        <w:pStyle w:val="Heading2"/>
      </w:pPr>
      <w:bookmarkStart w:id="192" w:name="_Toc119228497"/>
      <w:bookmarkStart w:id="193" w:name="_Toc119228666"/>
      <w:bookmarkStart w:id="194" w:name="_Toc119234263"/>
      <w:r>
        <w:t>Legislative compliance</w:t>
      </w:r>
      <w:bookmarkEnd w:id="192"/>
      <w:bookmarkEnd w:id="193"/>
      <w:bookmarkEnd w:id="194"/>
      <w:r>
        <w:t xml:space="preserve"> </w:t>
      </w:r>
    </w:p>
    <w:p w14:paraId="7912C9EE" w14:textId="555677AF" w:rsidR="003B7C06" w:rsidRDefault="003B7C06" w:rsidP="003B7C06">
      <w:r>
        <w:t xml:space="preserve">This report has been prepared in accordance with all relevant legislation. </w:t>
      </w:r>
      <w:r w:rsidRPr="00D934A0">
        <w:t xml:space="preserve">See </w:t>
      </w:r>
      <w:hyperlink w:anchor="_Appendix_1:_Disclosure" w:history="1">
        <w:r w:rsidRPr="00D934A0">
          <w:rPr>
            <w:rStyle w:val="Hyperlink"/>
          </w:rPr>
          <w:t>Appendix 1</w:t>
        </w:r>
      </w:hyperlink>
      <w:r>
        <w:t xml:space="preserve"> for the disclosure index that identifies our compliance with statutory disclosure requirements.</w:t>
      </w:r>
    </w:p>
    <w:p w14:paraId="60D9B787" w14:textId="77777777" w:rsidR="003B7C06" w:rsidRDefault="003B7C06" w:rsidP="00A608BB">
      <w:pPr>
        <w:pStyle w:val="Heading3"/>
      </w:pPr>
      <w:bookmarkStart w:id="195" w:name="_Toc119228498"/>
      <w:r>
        <w:t>Complaints</w:t>
      </w:r>
      <w:bookmarkEnd w:id="195"/>
      <w:r>
        <w:t xml:space="preserve">  </w:t>
      </w:r>
    </w:p>
    <w:p w14:paraId="1B62B0DA" w14:textId="77777777" w:rsidR="003B7C06" w:rsidRDefault="003B7C06" w:rsidP="003B7C06">
      <w:r>
        <w:t xml:space="preserve">Complaints give valuable information about our clients’ experience and inform how we can improve our services. We use complaints data to detect issues early and to direct our quality assurance processes.    </w:t>
      </w:r>
    </w:p>
    <w:p w14:paraId="342769DF" w14:textId="77777777" w:rsidR="003B7C06" w:rsidRDefault="003B7C06" w:rsidP="003B7C06">
      <w:r>
        <w:t xml:space="preserve">We aim to resolve complaints at the point of service and have review and evaluation processes in place. We are committed to providing an easy to use and responsive complaints process, and this year, we introduced a new staff training about our complaints process and how staff can support the process. </w:t>
      </w:r>
    </w:p>
    <w:p w14:paraId="67155F35" w14:textId="72CD0ADB" w:rsidR="003B7C06" w:rsidRDefault="0086166C" w:rsidP="003B7C06">
      <w:hyperlink r:id="rId23" w:history="1">
        <w:r w:rsidR="003B7C06" w:rsidRPr="00A608BB">
          <w:rPr>
            <w:rStyle w:val="Hyperlink"/>
          </w:rPr>
          <w:t>Information about how to make a complaint</w:t>
        </w:r>
      </w:hyperlink>
      <w:r w:rsidR="003B7C06">
        <w:t xml:space="preserve"> is available on our website. Anyone can make a complaint about our staff, services or about private practitioners representing clients under a grant of legal assistance. We also invite and confidentially investigate complaints about people receiving legal aid services.    </w:t>
      </w:r>
    </w:p>
    <w:p w14:paraId="39F2743B" w14:textId="7C6FDE04" w:rsidR="003B7C06" w:rsidRDefault="003B7C06" w:rsidP="003B7C06">
      <w:r>
        <w:t>This year we received 821 complaints and enquiries compared to 926 in 2020</w:t>
      </w:r>
      <w:r w:rsidR="00A608BB">
        <w:t>–</w:t>
      </w:r>
      <w:r>
        <w:t>21 (down by 11.3 per cent). The reason for the overall jump in complaints about our services and staff (up 42.5 per cent) is unclear, however we have implemented a range of improvements to our complaints system which may have contributed. This includes making it easier for the public to complain, more prominently displaying our complaint policy in public, and the redesign of our complaint recording system which has improved complaint data capability across VLA.</w:t>
      </w:r>
    </w:p>
    <w:p w14:paraId="2561DE91" w14:textId="77777777" w:rsidR="003B7C06" w:rsidRDefault="003B7C06" w:rsidP="00A608BB">
      <w:pPr>
        <w:pStyle w:val="Heading4"/>
      </w:pPr>
      <w:r>
        <w:t>What people complained about</w:t>
      </w:r>
    </w:p>
    <w:tbl>
      <w:tblPr>
        <w:tblStyle w:val="TableGrid"/>
        <w:tblW w:w="9780" w:type="dxa"/>
        <w:tblLook w:val="0460" w:firstRow="1" w:lastRow="1" w:firstColumn="0" w:lastColumn="0" w:noHBand="0" w:noVBand="1"/>
      </w:tblPr>
      <w:tblGrid>
        <w:gridCol w:w="4510"/>
        <w:gridCol w:w="1756"/>
        <w:gridCol w:w="1757"/>
        <w:gridCol w:w="1757"/>
      </w:tblGrid>
      <w:tr w:rsidR="00A608BB" w:rsidRPr="00A608BB" w14:paraId="72820843" w14:textId="77777777" w:rsidTr="00A608BB">
        <w:trPr>
          <w:cantSplit/>
          <w:tblHeader/>
        </w:trPr>
        <w:tc>
          <w:tcPr>
            <w:tcW w:w="4510" w:type="dxa"/>
            <w:shd w:val="clear" w:color="auto" w:fill="D9D9D9" w:themeFill="background1" w:themeFillShade="D9"/>
          </w:tcPr>
          <w:p w14:paraId="609FEE3D" w14:textId="77777777" w:rsidR="00A608BB" w:rsidRPr="00A608BB" w:rsidRDefault="00A608BB" w:rsidP="00BB6B58">
            <w:pPr>
              <w:rPr>
                <w:b/>
                <w:bCs/>
              </w:rPr>
            </w:pPr>
            <w:r w:rsidRPr="00A608BB">
              <w:rPr>
                <w:b/>
                <w:bCs/>
              </w:rPr>
              <w:t xml:space="preserve">Nature of complaint  </w:t>
            </w:r>
          </w:p>
        </w:tc>
        <w:tc>
          <w:tcPr>
            <w:tcW w:w="1756" w:type="dxa"/>
            <w:shd w:val="clear" w:color="auto" w:fill="D9D9D9" w:themeFill="background1" w:themeFillShade="D9"/>
          </w:tcPr>
          <w:p w14:paraId="7283774B" w14:textId="77777777" w:rsidR="00A608BB" w:rsidRPr="00A608BB" w:rsidRDefault="00A608BB" w:rsidP="00BB6B58">
            <w:pPr>
              <w:rPr>
                <w:b/>
                <w:bCs/>
              </w:rPr>
            </w:pPr>
            <w:r w:rsidRPr="00A608BB">
              <w:rPr>
                <w:b/>
                <w:bCs/>
              </w:rPr>
              <w:t xml:space="preserve">2021–22 </w:t>
            </w:r>
          </w:p>
        </w:tc>
        <w:tc>
          <w:tcPr>
            <w:tcW w:w="1757" w:type="dxa"/>
            <w:shd w:val="clear" w:color="auto" w:fill="D9D9D9" w:themeFill="background1" w:themeFillShade="D9"/>
          </w:tcPr>
          <w:p w14:paraId="38846FFB" w14:textId="77777777" w:rsidR="00A608BB" w:rsidRPr="00A608BB" w:rsidRDefault="00A608BB" w:rsidP="00BB6B58">
            <w:pPr>
              <w:rPr>
                <w:b/>
                <w:bCs/>
              </w:rPr>
            </w:pPr>
            <w:r w:rsidRPr="00A608BB">
              <w:rPr>
                <w:b/>
                <w:bCs/>
              </w:rPr>
              <w:t xml:space="preserve">2020–21  </w:t>
            </w:r>
          </w:p>
        </w:tc>
        <w:tc>
          <w:tcPr>
            <w:tcW w:w="1757" w:type="dxa"/>
            <w:shd w:val="clear" w:color="auto" w:fill="D9D9D9" w:themeFill="background1" w:themeFillShade="D9"/>
          </w:tcPr>
          <w:p w14:paraId="4BC8D436" w14:textId="77777777" w:rsidR="00A608BB" w:rsidRPr="00A608BB" w:rsidRDefault="00A608BB" w:rsidP="00BB6B58">
            <w:pPr>
              <w:rPr>
                <w:b/>
                <w:bCs/>
              </w:rPr>
            </w:pPr>
            <w:r w:rsidRPr="00A608BB">
              <w:rPr>
                <w:b/>
                <w:bCs/>
              </w:rPr>
              <w:t xml:space="preserve">% change </w:t>
            </w:r>
          </w:p>
        </w:tc>
      </w:tr>
      <w:tr w:rsidR="00A608BB" w:rsidRPr="00A563D4" w14:paraId="5BBBD441" w14:textId="77777777" w:rsidTr="00A608BB">
        <w:trPr>
          <w:cantSplit/>
        </w:trPr>
        <w:tc>
          <w:tcPr>
            <w:tcW w:w="4510" w:type="dxa"/>
          </w:tcPr>
          <w:p w14:paraId="0183DAB8" w14:textId="77777777" w:rsidR="00A608BB" w:rsidRPr="00A563D4" w:rsidRDefault="00A608BB" w:rsidP="00BB6B58">
            <w:r w:rsidRPr="00AA6D8B">
              <w:t xml:space="preserve">Our services and staff  </w:t>
            </w:r>
          </w:p>
        </w:tc>
        <w:tc>
          <w:tcPr>
            <w:tcW w:w="1756" w:type="dxa"/>
          </w:tcPr>
          <w:p w14:paraId="3A6A795F" w14:textId="77777777" w:rsidR="00A608BB" w:rsidRPr="00A563D4" w:rsidRDefault="00A608BB" w:rsidP="00BB6B58">
            <w:r>
              <w:t>275</w:t>
            </w:r>
          </w:p>
        </w:tc>
        <w:tc>
          <w:tcPr>
            <w:tcW w:w="1757" w:type="dxa"/>
          </w:tcPr>
          <w:p w14:paraId="21BEF1A7" w14:textId="77777777" w:rsidR="00A608BB" w:rsidRPr="00A563D4" w:rsidRDefault="00A608BB" w:rsidP="00BB6B58">
            <w:pPr>
              <w:rPr>
                <w:szCs w:val="22"/>
              </w:rPr>
            </w:pPr>
            <w:r>
              <w:t>193</w:t>
            </w:r>
          </w:p>
        </w:tc>
        <w:tc>
          <w:tcPr>
            <w:tcW w:w="1757" w:type="dxa"/>
          </w:tcPr>
          <w:p w14:paraId="35496531" w14:textId="77777777" w:rsidR="00A608BB" w:rsidRPr="00A563D4" w:rsidRDefault="00A608BB" w:rsidP="00BB6B58">
            <w:r>
              <w:t>42.5%</w:t>
            </w:r>
          </w:p>
        </w:tc>
      </w:tr>
      <w:tr w:rsidR="00A608BB" w:rsidRPr="00A563D4" w14:paraId="278308DF" w14:textId="77777777" w:rsidTr="00A608BB">
        <w:trPr>
          <w:cantSplit/>
        </w:trPr>
        <w:tc>
          <w:tcPr>
            <w:tcW w:w="4510" w:type="dxa"/>
          </w:tcPr>
          <w:p w14:paraId="4FCA9814" w14:textId="77777777" w:rsidR="00A608BB" w:rsidRPr="00A563D4" w:rsidRDefault="00A608BB" w:rsidP="00BB6B58">
            <w:r w:rsidRPr="00AA6D8B">
              <w:t xml:space="preserve">Services provided by private practitioners  </w:t>
            </w:r>
          </w:p>
        </w:tc>
        <w:tc>
          <w:tcPr>
            <w:tcW w:w="1756" w:type="dxa"/>
          </w:tcPr>
          <w:p w14:paraId="2A3928A2" w14:textId="77777777" w:rsidR="00A608BB" w:rsidRPr="00A563D4" w:rsidRDefault="00A608BB" w:rsidP="00BB6B58">
            <w:r>
              <w:t>195</w:t>
            </w:r>
          </w:p>
        </w:tc>
        <w:tc>
          <w:tcPr>
            <w:tcW w:w="1757" w:type="dxa"/>
          </w:tcPr>
          <w:p w14:paraId="6DD8A1DF" w14:textId="77777777" w:rsidR="00A608BB" w:rsidRPr="00A563D4" w:rsidRDefault="00A608BB" w:rsidP="00BB6B58">
            <w:r>
              <w:t>168</w:t>
            </w:r>
          </w:p>
        </w:tc>
        <w:tc>
          <w:tcPr>
            <w:tcW w:w="1757" w:type="dxa"/>
          </w:tcPr>
          <w:p w14:paraId="2AC6CBBE" w14:textId="77777777" w:rsidR="00A608BB" w:rsidRPr="00A563D4" w:rsidRDefault="00A608BB" w:rsidP="00BB6B58">
            <w:pPr>
              <w:rPr>
                <w:szCs w:val="22"/>
              </w:rPr>
            </w:pPr>
            <w:r>
              <w:t>16.1%</w:t>
            </w:r>
          </w:p>
        </w:tc>
      </w:tr>
      <w:tr w:rsidR="00A608BB" w:rsidRPr="00A563D4" w14:paraId="04186DD5" w14:textId="77777777" w:rsidTr="00A608BB">
        <w:trPr>
          <w:cantSplit/>
        </w:trPr>
        <w:tc>
          <w:tcPr>
            <w:tcW w:w="4510" w:type="dxa"/>
          </w:tcPr>
          <w:p w14:paraId="68F82C79" w14:textId="77777777" w:rsidR="00A608BB" w:rsidRPr="00A563D4" w:rsidRDefault="00A608BB" w:rsidP="00BB6B58">
            <w:r w:rsidRPr="00AA6D8B">
              <w:t xml:space="preserve">Enquiries  </w:t>
            </w:r>
          </w:p>
        </w:tc>
        <w:tc>
          <w:tcPr>
            <w:tcW w:w="1756" w:type="dxa"/>
          </w:tcPr>
          <w:p w14:paraId="13CF1984" w14:textId="77777777" w:rsidR="00A608BB" w:rsidRPr="00A563D4" w:rsidRDefault="00A608BB" w:rsidP="00BB6B58">
            <w:r>
              <w:t>351</w:t>
            </w:r>
          </w:p>
        </w:tc>
        <w:tc>
          <w:tcPr>
            <w:tcW w:w="1757" w:type="dxa"/>
          </w:tcPr>
          <w:p w14:paraId="0B12A497" w14:textId="77777777" w:rsidR="00A608BB" w:rsidRPr="00A563D4" w:rsidRDefault="00A608BB" w:rsidP="00BB6B58">
            <w:r>
              <w:t>565</w:t>
            </w:r>
          </w:p>
        </w:tc>
        <w:tc>
          <w:tcPr>
            <w:tcW w:w="1757" w:type="dxa"/>
          </w:tcPr>
          <w:p w14:paraId="6540DAD8" w14:textId="77777777" w:rsidR="00A608BB" w:rsidRPr="00A563D4" w:rsidRDefault="00A608BB" w:rsidP="00BB6B58">
            <w:pPr>
              <w:rPr>
                <w:szCs w:val="22"/>
              </w:rPr>
            </w:pPr>
            <w:r>
              <w:t>-37.9%</w:t>
            </w:r>
          </w:p>
        </w:tc>
      </w:tr>
      <w:tr w:rsidR="00A608BB" w:rsidRPr="00A608BB" w14:paraId="3180ACE5" w14:textId="77777777" w:rsidTr="00A608BB">
        <w:trPr>
          <w:cantSplit/>
        </w:trPr>
        <w:tc>
          <w:tcPr>
            <w:tcW w:w="4510" w:type="dxa"/>
          </w:tcPr>
          <w:p w14:paraId="383A444B" w14:textId="77777777" w:rsidR="00A608BB" w:rsidRPr="00A608BB" w:rsidRDefault="00A608BB" w:rsidP="00BB6B58">
            <w:pPr>
              <w:rPr>
                <w:b/>
                <w:bCs/>
              </w:rPr>
            </w:pPr>
            <w:r w:rsidRPr="00A608BB">
              <w:rPr>
                <w:b/>
                <w:bCs/>
              </w:rPr>
              <w:t xml:space="preserve">Total  </w:t>
            </w:r>
          </w:p>
        </w:tc>
        <w:tc>
          <w:tcPr>
            <w:tcW w:w="1756" w:type="dxa"/>
          </w:tcPr>
          <w:p w14:paraId="2E5AC8C4" w14:textId="77777777" w:rsidR="00A608BB" w:rsidRPr="00A608BB" w:rsidRDefault="00A608BB" w:rsidP="00BB6B58">
            <w:pPr>
              <w:rPr>
                <w:b/>
                <w:bCs/>
              </w:rPr>
            </w:pPr>
            <w:r w:rsidRPr="00A608BB">
              <w:rPr>
                <w:b/>
                <w:bCs/>
              </w:rPr>
              <w:t>821</w:t>
            </w:r>
          </w:p>
        </w:tc>
        <w:tc>
          <w:tcPr>
            <w:tcW w:w="1757" w:type="dxa"/>
          </w:tcPr>
          <w:p w14:paraId="6BD4C0AC" w14:textId="77777777" w:rsidR="00A608BB" w:rsidRPr="00A608BB" w:rsidRDefault="00A608BB" w:rsidP="00BB6B58">
            <w:pPr>
              <w:rPr>
                <w:b/>
                <w:bCs/>
              </w:rPr>
            </w:pPr>
            <w:r w:rsidRPr="00A608BB">
              <w:rPr>
                <w:b/>
                <w:bCs/>
              </w:rPr>
              <w:t>926</w:t>
            </w:r>
          </w:p>
        </w:tc>
        <w:tc>
          <w:tcPr>
            <w:tcW w:w="1757" w:type="dxa"/>
          </w:tcPr>
          <w:p w14:paraId="5BF06C89" w14:textId="77777777" w:rsidR="00A608BB" w:rsidRPr="00A608BB" w:rsidRDefault="00A608BB" w:rsidP="00BB6B58">
            <w:pPr>
              <w:rPr>
                <w:b/>
                <w:bCs/>
              </w:rPr>
            </w:pPr>
            <w:r w:rsidRPr="00A608BB">
              <w:rPr>
                <w:b/>
                <w:bCs/>
              </w:rPr>
              <w:t xml:space="preserve">-11.3% </w:t>
            </w:r>
          </w:p>
        </w:tc>
      </w:tr>
    </w:tbl>
    <w:p w14:paraId="0314CF3D" w14:textId="77777777" w:rsidR="003B7C06" w:rsidRDefault="003B7C06" w:rsidP="00A608BB">
      <w:pPr>
        <w:pStyle w:val="Heading4"/>
      </w:pPr>
      <w:r>
        <w:t>Our targets</w:t>
      </w:r>
    </w:p>
    <w:tbl>
      <w:tblPr>
        <w:tblStyle w:val="TableGrid"/>
        <w:tblW w:w="9780" w:type="dxa"/>
        <w:tblLook w:val="0460" w:firstRow="1" w:lastRow="1" w:firstColumn="0" w:lastColumn="0" w:noHBand="0" w:noVBand="1"/>
      </w:tblPr>
      <w:tblGrid>
        <w:gridCol w:w="6270"/>
        <w:gridCol w:w="1870"/>
        <w:gridCol w:w="1640"/>
      </w:tblGrid>
      <w:tr w:rsidR="00A608BB" w:rsidRPr="00A608BB" w14:paraId="7DAD16A0" w14:textId="77777777" w:rsidTr="00A608BB">
        <w:trPr>
          <w:cantSplit/>
          <w:tblHeader/>
        </w:trPr>
        <w:tc>
          <w:tcPr>
            <w:tcW w:w="6270" w:type="dxa"/>
            <w:shd w:val="clear" w:color="auto" w:fill="D9D9D9" w:themeFill="background1" w:themeFillShade="D9"/>
          </w:tcPr>
          <w:p w14:paraId="2B684B9E" w14:textId="77777777" w:rsidR="00A608BB" w:rsidRPr="00A608BB" w:rsidRDefault="00A608BB" w:rsidP="00BB6B58">
            <w:pPr>
              <w:rPr>
                <w:b/>
                <w:bCs/>
              </w:rPr>
            </w:pPr>
            <w:bookmarkStart w:id="196" w:name="_Hlk10709458"/>
            <w:r w:rsidRPr="00A608BB">
              <w:rPr>
                <w:b/>
                <w:bCs/>
              </w:rPr>
              <w:t xml:space="preserve">Complaints resolved within 28 days </w:t>
            </w:r>
          </w:p>
        </w:tc>
        <w:tc>
          <w:tcPr>
            <w:tcW w:w="1870" w:type="dxa"/>
            <w:shd w:val="clear" w:color="auto" w:fill="D9D9D9" w:themeFill="background1" w:themeFillShade="D9"/>
          </w:tcPr>
          <w:p w14:paraId="5B29A8DD" w14:textId="77777777" w:rsidR="00A608BB" w:rsidRPr="00A608BB" w:rsidRDefault="00A608BB" w:rsidP="00BB6B58">
            <w:pPr>
              <w:rPr>
                <w:b/>
                <w:bCs/>
              </w:rPr>
            </w:pPr>
            <w:r w:rsidRPr="00A608BB">
              <w:rPr>
                <w:b/>
                <w:bCs/>
              </w:rPr>
              <w:t>2021–22</w:t>
            </w:r>
          </w:p>
        </w:tc>
        <w:tc>
          <w:tcPr>
            <w:tcW w:w="1640" w:type="dxa"/>
            <w:shd w:val="clear" w:color="auto" w:fill="D9D9D9" w:themeFill="background1" w:themeFillShade="D9"/>
          </w:tcPr>
          <w:p w14:paraId="68401687" w14:textId="5462136A" w:rsidR="00A608BB" w:rsidRPr="00A608BB" w:rsidRDefault="00A608BB" w:rsidP="00BB6B58">
            <w:pPr>
              <w:rPr>
                <w:b/>
                <w:bCs/>
              </w:rPr>
            </w:pPr>
            <w:r w:rsidRPr="00A608BB">
              <w:rPr>
                <w:b/>
                <w:bCs/>
              </w:rPr>
              <w:t>2020</w:t>
            </w:r>
            <w:r>
              <w:rPr>
                <w:b/>
                <w:bCs/>
              </w:rPr>
              <w:t>–2</w:t>
            </w:r>
            <w:r w:rsidRPr="00A608BB">
              <w:rPr>
                <w:b/>
                <w:bCs/>
              </w:rPr>
              <w:t>1</w:t>
            </w:r>
          </w:p>
        </w:tc>
      </w:tr>
      <w:tr w:rsidR="00A608BB" w:rsidRPr="00A563D4" w14:paraId="25E69787" w14:textId="77777777" w:rsidTr="00A608BB">
        <w:trPr>
          <w:cantSplit/>
        </w:trPr>
        <w:tc>
          <w:tcPr>
            <w:tcW w:w="6270" w:type="dxa"/>
          </w:tcPr>
          <w:p w14:paraId="7449F34E" w14:textId="77777777" w:rsidR="00A608BB" w:rsidRPr="00A563D4" w:rsidRDefault="00A608BB" w:rsidP="00BB6B58">
            <w:r w:rsidRPr="00A563D4">
              <w:t xml:space="preserve">Our services and staff </w:t>
            </w:r>
          </w:p>
        </w:tc>
        <w:tc>
          <w:tcPr>
            <w:tcW w:w="1870" w:type="dxa"/>
          </w:tcPr>
          <w:p w14:paraId="5407E8DA" w14:textId="77777777" w:rsidR="00A608BB" w:rsidRPr="00A563D4" w:rsidRDefault="00A608BB" w:rsidP="00BB6B58">
            <w:r>
              <w:t>48%</w:t>
            </w:r>
          </w:p>
        </w:tc>
        <w:tc>
          <w:tcPr>
            <w:tcW w:w="1640" w:type="dxa"/>
          </w:tcPr>
          <w:p w14:paraId="4E7CD43A" w14:textId="77777777" w:rsidR="00A608BB" w:rsidRPr="00A563D4" w:rsidRDefault="00A608BB" w:rsidP="00BB6B58">
            <w:r w:rsidRPr="4639CA73">
              <w:rPr>
                <w:lang w:eastAsia="en-AU"/>
              </w:rPr>
              <w:t>75</w:t>
            </w:r>
            <w:r w:rsidRPr="00A563D4">
              <w:rPr>
                <w:lang w:eastAsia="en-AU"/>
              </w:rPr>
              <w:t>% </w:t>
            </w:r>
          </w:p>
        </w:tc>
      </w:tr>
      <w:tr w:rsidR="00A608BB" w:rsidRPr="00A563D4" w14:paraId="78EF795A" w14:textId="77777777" w:rsidTr="00A608BB">
        <w:trPr>
          <w:cantSplit/>
        </w:trPr>
        <w:tc>
          <w:tcPr>
            <w:tcW w:w="6270" w:type="dxa"/>
          </w:tcPr>
          <w:p w14:paraId="1A4FE372" w14:textId="77777777" w:rsidR="00A608BB" w:rsidRPr="00A563D4" w:rsidRDefault="00A608BB" w:rsidP="00BB6B58">
            <w:r w:rsidRPr="00A563D4">
              <w:t xml:space="preserve">Services provided by private practitioners </w:t>
            </w:r>
          </w:p>
        </w:tc>
        <w:tc>
          <w:tcPr>
            <w:tcW w:w="1870" w:type="dxa"/>
          </w:tcPr>
          <w:p w14:paraId="05D5583F" w14:textId="77777777" w:rsidR="00A608BB" w:rsidRPr="00A563D4" w:rsidRDefault="00A608BB" w:rsidP="00BB6B58">
            <w:r>
              <w:t>35%</w:t>
            </w:r>
          </w:p>
        </w:tc>
        <w:tc>
          <w:tcPr>
            <w:tcW w:w="1640" w:type="dxa"/>
          </w:tcPr>
          <w:p w14:paraId="64A71578" w14:textId="77777777" w:rsidR="00A608BB" w:rsidRPr="00A563D4" w:rsidRDefault="00A608BB" w:rsidP="00BB6B58">
            <w:r w:rsidRPr="4639CA73">
              <w:rPr>
                <w:lang w:eastAsia="en-AU"/>
              </w:rPr>
              <w:t>32</w:t>
            </w:r>
            <w:r w:rsidRPr="00A563D4">
              <w:rPr>
                <w:lang w:eastAsia="en-AU"/>
              </w:rPr>
              <w:t>% </w:t>
            </w:r>
          </w:p>
        </w:tc>
      </w:tr>
      <w:tr w:rsidR="00A608BB" w:rsidRPr="00A608BB" w14:paraId="12A1E19A" w14:textId="77777777" w:rsidTr="00A608BB">
        <w:trPr>
          <w:cantSplit/>
        </w:trPr>
        <w:tc>
          <w:tcPr>
            <w:tcW w:w="6270" w:type="dxa"/>
          </w:tcPr>
          <w:p w14:paraId="160F6CF5" w14:textId="77777777" w:rsidR="00A608BB" w:rsidRPr="00A608BB" w:rsidRDefault="00A608BB" w:rsidP="00BB6B58">
            <w:pPr>
              <w:rPr>
                <w:b/>
                <w:bCs/>
              </w:rPr>
            </w:pPr>
            <w:r w:rsidRPr="00A608BB">
              <w:rPr>
                <w:b/>
                <w:bCs/>
              </w:rPr>
              <w:lastRenderedPageBreak/>
              <w:t xml:space="preserve">Overall </w:t>
            </w:r>
          </w:p>
        </w:tc>
        <w:tc>
          <w:tcPr>
            <w:tcW w:w="1870" w:type="dxa"/>
          </w:tcPr>
          <w:p w14:paraId="68D39ED6" w14:textId="77777777" w:rsidR="00A608BB" w:rsidRPr="00A608BB" w:rsidRDefault="00A608BB" w:rsidP="00BB6B58">
            <w:pPr>
              <w:rPr>
                <w:b/>
                <w:bCs/>
              </w:rPr>
            </w:pPr>
            <w:r w:rsidRPr="00A608BB">
              <w:rPr>
                <w:b/>
                <w:bCs/>
              </w:rPr>
              <w:t>42%</w:t>
            </w:r>
          </w:p>
        </w:tc>
        <w:tc>
          <w:tcPr>
            <w:tcW w:w="1640" w:type="dxa"/>
          </w:tcPr>
          <w:p w14:paraId="19815B8D" w14:textId="77777777" w:rsidR="00A608BB" w:rsidRPr="00A608BB" w:rsidRDefault="00A608BB" w:rsidP="00BB6B58">
            <w:pPr>
              <w:rPr>
                <w:b/>
                <w:bCs/>
              </w:rPr>
            </w:pPr>
            <w:r w:rsidRPr="00A608BB">
              <w:rPr>
                <w:b/>
                <w:bCs/>
                <w:lang w:eastAsia="en-AU"/>
              </w:rPr>
              <w:t>55% </w:t>
            </w:r>
          </w:p>
        </w:tc>
      </w:tr>
    </w:tbl>
    <w:bookmarkEnd w:id="196"/>
    <w:p w14:paraId="748DD83D" w14:textId="77777777" w:rsidR="003B7C06" w:rsidRDefault="003B7C06" w:rsidP="00A608BB">
      <w:pPr>
        <w:pStyle w:val="Heading4"/>
      </w:pPr>
      <w:r>
        <w:t>Complaints about our services and staff</w:t>
      </w:r>
    </w:p>
    <w:p w14:paraId="00ADA1B0" w14:textId="77777777" w:rsidR="003B7C06" w:rsidRDefault="003B7C06" w:rsidP="003B7C06">
      <w:r>
        <w:t>We received 275 complaints about our services and staff (up by 42.5 per cent). The most common complaints were about:</w:t>
      </w:r>
    </w:p>
    <w:p w14:paraId="2020846D" w14:textId="0D5DCBD0" w:rsidR="003B7C06" w:rsidRDefault="003B7C06" w:rsidP="00384084">
      <w:pPr>
        <w:pStyle w:val="ListBullet"/>
      </w:pPr>
      <w:r>
        <w:t xml:space="preserve">lack of communication (9.8 per cent) </w:t>
      </w:r>
    </w:p>
    <w:p w14:paraId="1A8518E0" w14:textId="2D70F044" w:rsidR="003B7C06" w:rsidRDefault="003B7C06" w:rsidP="00384084">
      <w:pPr>
        <w:pStyle w:val="ListBullet"/>
      </w:pPr>
      <w:r>
        <w:t xml:space="preserve">failure to provide quality legal advice (9.5 per cent) </w:t>
      </w:r>
    </w:p>
    <w:p w14:paraId="7F180F18" w14:textId="7B3DAAA9" w:rsidR="003B7C06" w:rsidRDefault="003B7C06" w:rsidP="00384084">
      <w:pPr>
        <w:pStyle w:val="ListBullet"/>
      </w:pPr>
      <w:r>
        <w:t>communication – rudeness (8.4 per cent).</w:t>
      </w:r>
    </w:p>
    <w:p w14:paraId="5907F960" w14:textId="77777777" w:rsidR="003B7C06" w:rsidRDefault="003B7C06" w:rsidP="003B7C06">
      <w:r>
        <w:t>Complaints that proceeded to an investigation were most commonly resolved by:</w:t>
      </w:r>
    </w:p>
    <w:p w14:paraId="21F6BE74" w14:textId="44912B78" w:rsidR="003B7C06" w:rsidRDefault="003B7C06" w:rsidP="00384084">
      <w:pPr>
        <w:pStyle w:val="ListBullet"/>
      </w:pPr>
      <w:r>
        <w:t xml:space="preserve">explanation provided (21.1 per cent) </w:t>
      </w:r>
    </w:p>
    <w:p w14:paraId="11F5352C" w14:textId="215DAFDA" w:rsidR="003B7C06" w:rsidRDefault="003B7C06" w:rsidP="00384084">
      <w:pPr>
        <w:pStyle w:val="ListBullet"/>
      </w:pPr>
      <w:r>
        <w:t xml:space="preserve">complaint abandoned (7.6 per cent) </w:t>
      </w:r>
    </w:p>
    <w:p w14:paraId="070581F9" w14:textId="259BF68B" w:rsidR="003B7C06" w:rsidRDefault="003B7C06" w:rsidP="00384084">
      <w:pPr>
        <w:pStyle w:val="ListBullet"/>
      </w:pPr>
      <w:r>
        <w:t xml:space="preserve">further assistance provided (6.6 per cent). </w:t>
      </w:r>
    </w:p>
    <w:p w14:paraId="7957EEA4" w14:textId="77777777" w:rsidR="003B7C06" w:rsidRDefault="003B7C06" w:rsidP="00A608BB">
      <w:pPr>
        <w:pStyle w:val="Heading4"/>
      </w:pPr>
      <w:r>
        <w:t>Complaints about services provided by private practitioners</w:t>
      </w:r>
    </w:p>
    <w:p w14:paraId="3D6B0AD4" w14:textId="77777777" w:rsidR="003B7C06" w:rsidRDefault="003B7C06" w:rsidP="003B7C06">
      <w:r>
        <w:t xml:space="preserve">We received 195 complaints about services provided by private practitioners (up by 16.1 per cent). Overall, the number of complaints about private practitioners remains low at approximately one complaint per 182 grants of legal assistance. The most common complaints were about:  </w:t>
      </w:r>
    </w:p>
    <w:p w14:paraId="4E8B4D98" w14:textId="2B5EBAE0" w:rsidR="003B7C06" w:rsidRDefault="003B7C06" w:rsidP="00384084">
      <w:pPr>
        <w:pStyle w:val="ListBullet"/>
      </w:pPr>
      <w:r>
        <w:t>lack of communication (14.3 per cent)</w:t>
      </w:r>
    </w:p>
    <w:p w14:paraId="512C8D3F" w14:textId="1D47698A" w:rsidR="003B7C06" w:rsidRDefault="003B7C06" w:rsidP="00384084">
      <w:pPr>
        <w:pStyle w:val="ListBullet"/>
      </w:pPr>
      <w:r>
        <w:t>failure to provide information (10.5 per cent)</w:t>
      </w:r>
    </w:p>
    <w:p w14:paraId="3533793D" w14:textId="7AAAB907" w:rsidR="003B7C06" w:rsidRDefault="003B7C06" w:rsidP="00384084">
      <w:pPr>
        <w:pStyle w:val="ListBullet"/>
      </w:pPr>
      <w:r>
        <w:t>failure to provide quality legal advice (5.8 per cent)</w:t>
      </w:r>
    </w:p>
    <w:p w14:paraId="12BEDA5A" w14:textId="62D4FA5C" w:rsidR="003B7C06" w:rsidRDefault="003B7C06" w:rsidP="00384084">
      <w:pPr>
        <w:pStyle w:val="ListBullet"/>
      </w:pPr>
      <w:r>
        <w:t>lack of preparation (5.4 per cent).</w:t>
      </w:r>
    </w:p>
    <w:p w14:paraId="3ECB6338" w14:textId="77777777" w:rsidR="003B7C06" w:rsidRDefault="003B7C06" w:rsidP="003B7C06">
      <w:r>
        <w:t>The most commons ways complaints were resolved:</w:t>
      </w:r>
    </w:p>
    <w:p w14:paraId="1BAA41D9" w14:textId="48F917E1" w:rsidR="003B7C06" w:rsidRDefault="003B7C06" w:rsidP="00384084">
      <w:pPr>
        <w:pStyle w:val="ListBullet"/>
      </w:pPr>
      <w:r>
        <w:t>complaint abandoned (23.3 per cent)</w:t>
      </w:r>
    </w:p>
    <w:p w14:paraId="6DACE7E3" w14:textId="3DFC88A1" w:rsidR="003B7C06" w:rsidRDefault="003B7C06" w:rsidP="00384084">
      <w:pPr>
        <w:pStyle w:val="ListBullet"/>
      </w:pPr>
      <w:r>
        <w:t>complaint not substantiated and no further action being required (9.3 per cent)</w:t>
      </w:r>
    </w:p>
    <w:p w14:paraId="1D48E94D" w14:textId="080285D0" w:rsidR="003B7C06" w:rsidRDefault="003B7C06" w:rsidP="00384084">
      <w:pPr>
        <w:pStyle w:val="ListBullet"/>
      </w:pPr>
      <w:r>
        <w:t>complaint withdrawn (9.3 per cent).</w:t>
      </w:r>
    </w:p>
    <w:p w14:paraId="112AEFF0" w14:textId="77777777" w:rsidR="003B7C06" w:rsidRDefault="003B7C06" w:rsidP="003B7C06">
      <w:r>
        <w:t xml:space="preserve">We have 23.6 per cent of complaints still under investigation as at 30 June 2022. Private practitioners are required to have an internal complaint handling policy, and complaints resolved under those policies are not captured in our data. </w:t>
      </w:r>
    </w:p>
    <w:p w14:paraId="3743902C" w14:textId="77777777" w:rsidR="003B7C06" w:rsidRPr="00A608BB" w:rsidRDefault="003B7C06" w:rsidP="003B7C06">
      <w:pPr>
        <w:rPr>
          <w:b/>
          <w:bCs/>
        </w:rPr>
      </w:pPr>
      <w:r w:rsidRPr="00A608BB">
        <w:rPr>
          <w:b/>
          <w:bCs/>
        </w:rPr>
        <w:t>Enquiries</w:t>
      </w:r>
    </w:p>
    <w:p w14:paraId="35FEB47D" w14:textId="77777777" w:rsidR="003B7C06" w:rsidRDefault="003B7C06" w:rsidP="003B7C06">
      <w:r>
        <w:t>We received 351 enquiries this year about a range of issues including queries about another person’s eligibility for a grant of legal assistance or seeking information about our services.</w:t>
      </w:r>
    </w:p>
    <w:p w14:paraId="075EE459" w14:textId="77777777" w:rsidR="003B7C06" w:rsidRDefault="003B7C06" w:rsidP="00A608BB">
      <w:pPr>
        <w:pStyle w:val="Heading3"/>
      </w:pPr>
      <w:bookmarkStart w:id="197" w:name="_Toc119228499"/>
      <w:r>
        <w:t>Government advertising expenditure</w:t>
      </w:r>
      <w:bookmarkEnd w:id="197"/>
    </w:p>
    <w:p w14:paraId="5E6AE201" w14:textId="77777777" w:rsidR="003B7C06" w:rsidRDefault="003B7C06" w:rsidP="003B7C06">
      <w:r>
        <w:t>The disclosure threshold for government advertising expenditure (campaigns with a media spend) is $100,000 (exclusive of GST). Our total advertising expenditure during 2021–22 was not more than $100,000 (exclusive of GST).</w:t>
      </w:r>
    </w:p>
    <w:p w14:paraId="456D18A1" w14:textId="77777777" w:rsidR="003B7C06" w:rsidRDefault="003B7C06" w:rsidP="00A608BB">
      <w:pPr>
        <w:pStyle w:val="Heading3"/>
      </w:pPr>
      <w:bookmarkStart w:id="198" w:name="_Toc119228500"/>
      <w:r>
        <w:lastRenderedPageBreak/>
        <w:t>Consultancy expenditure</w:t>
      </w:r>
      <w:bookmarkEnd w:id="198"/>
      <w:r>
        <w:t xml:space="preserve"> </w:t>
      </w:r>
    </w:p>
    <w:p w14:paraId="0556B148" w14:textId="77777777" w:rsidR="003B7C06" w:rsidRDefault="003B7C06" w:rsidP="00A608BB">
      <w:pPr>
        <w:pStyle w:val="Heading4"/>
      </w:pPr>
      <w:r>
        <w:t>Details of consultancies (valued at $10,000 or greater)</w:t>
      </w:r>
    </w:p>
    <w:tbl>
      <w:tblPr>
        <w:tblStyle w:val="TableGrid"/>
        <w:tblW w:w="0" w:type="auto"/>
        <w:tblLook w:val="04A0" w:firstRow="1" w:lastRow="0" w:firstColumn="1" w:lastColumn="0" w:noHBand="0" w:noVBand="1"/>
      </w:tblPr>
      <w:tblGrid>
        <w:gridCol w:w="1855"/>
        <w:gridCol w:w="2582"/>
        <w:gridCol w:w="1701"/>
        <w:gridCol w:w="1650"/>
        <w:gridCol w:w="1463"/>
      </w:tblGrid>
      <w:tr w:rsidR="00A608BB" w:rsidRPr="00A608BB" w14:paraId="76A891DB" w14:textId="77777777" w:rsidTr="00A608BB">
        <w:trPr>
          <w:cantSplit/>
          <w:tblHeader/>
        </w:trPr>
        <w:tc>
          <w:tcPr>
            <w:tcW w:w="1723" w:type="dxa"/>
            <w:shd w:val="clear" w:color="auto" w:fill="D9D9D9" w:themeFill="background1" w:themeFillShade="D9"/>
          </w:tcPr>
          <w:p w14:paraId="04F105A2" w14:textId="77777777" w:rsidR="00A608BB" w:rsidRPr="00A608BB" w:rsidRDefault="00A608BB" w:rsidP="00BB6B58">
            <w:pPr>
              <w:rPr>
                <w:b/>
                <w:bCs/>
              </w:rPr>
            </w:pPr>
            <w:r w:rsidRPr="00A608BB">
              <w:rPr>
                <w:b/>
                <w:bCs/>
              </w:rPr>
              <w:t>Consultant</w:t>
            </w:r>
          </w:p>
        </w:tc>
        <w:tc>
          <w:tcPr>
            <w:tcW w:w="2582" w:type="dxa"/>
            <w:shd w:val="clear" w:color="auto" w:fill="D9D9D9" w:themeFill="background1" w:themeFillShade="D9"/>
          </w:tcPr>
          <w:p w14:paraId="2D71C2A3" w14:textId="77777777" w:rsidR="00A608BB" w:rsidRPr="00A608BB" w:rsidRDefault="00A608BB" w:rsidP="00BB6B58">
            <w:pPr>
              <w:rPr>
                <w:b/>
                <w:bCs/>
              </w:rPr>
            </w:pPr>
            <w:r w:rsidRPr="00A608BB">
              <w:rPr>
                <w:b/>
                <w:bCs/>
              </w:rPr>
              <w:t>Purpose of consultant</w:t>
            </w:r>
          </w:p>
        </w:tc>
        <w:tc>
          <w:tcPr>
            <w:tcW w:w="1701" w:type="dxa"/>
            <w:shd w:val="clear" w:color="auto" w:fill="D9D9D9" w:themeFill="background1" w:themeFillShade="D9"/>
          </w:tcPr>
          <w:p w14:paraId="0044B632" w14:textId="77777777" w:rsidR="00A608BB" w:rsidRPr="00A608BB" w:rsidRDefault="00A608BB" w:rsidP="00BB6B58">
            <w:pPr>
              <w:rPr>
                <w:b/>
                <w:bCs/>
              </w:rPr>
            </w:pPr>
            <w:r w:rsidRPr="00A608BB">
              <w:rPr>
                <w:b/>
                <w:bCs/>
              </w:rPr>
              <w:t>Total approved project fee ($) (excl. GST)</w:t>
            </w:r>
          </w:p>
        </w:tc>
        <w:tc>
          <w:tcPr>
            <w:tcW w:w="1650" w:type="dxa"/>
            <w:shd w:val="clear" w:color="auto" w:fill="D9D9D9" w:themeFill="background1" w:themeFillShade="D9"/>
          </w:tcPr>
          <w:p w14:paraId="670E3A82" w14:textId="77777777" w:rsidR="00A608BB" w:rsidRPr="00A608BB" w:rsidRDefault="00A608BB" w:rsidP="00BB6B58">
            <w:pPr>
              <w:rPr>
                <w:b/>
                <w:bCs/>
              </w:rPr>
            </w:pPr>
            <w:r w:rsidRPr="00A608BB">
              <w:rPr>
                <w:b/>
                <w:bCs/>
              </w:rPr>
              <w:t>Expenditure ($) (excl. GST)</w:t>
            </w:r>
          </w:p>
        </w:tc>
        <w:tc>
          <w:tcPr>
            <w:tcW w:w="1366" w:type="dxa"/>
            <w:shd w:val="clear" w:color="auto" w:fill="D9D9D9" w:themeFill="background1" w:themeFillShade="D9"/>
          </w:tcPr>
          <w:p w14:paraId="27E77CB9" w14:textId="77777777" w:rsidR="00A608BB" w:rsidRPr="00A608BB" w:rsidRDefault="00A608BB" w:rsidP="00BB6B58">
            <w:pPr>
              <w:rPr>
                <w:b/>
                <w:bCs/>
              </w:rPr>
            </w:pPr>
            <w:r w:rsidRPr="00A608BB">
              <w:rPr>
                <w:b/>
                <w:bCs/>
              </w:rPr>
              <w:t>Future expenditure ($) (excl. GST)</w:t>
            </w:r>
          </w:p>
        </w:tc>
      </w:tr>
      <w:tr w:rsidR="00A608BB" w:rsidRPr="00A01F2A" w14:paraId="63BDE3F8" w14:textId="77777777" w:rsidTr="00A608BB">
        <w:trPr>
          <w:cantSplit/>
        </w:trPr>
        <w:tc>
          <w:tcPr>
            <w:tcW w:w="0" w:type="dxa"/>
          </w:tcPr>
          <w:p w14:paraId="3BF077CB" w14:textId="77777777" w:rsidR="00A608BB" w:rsidRPr="00A01F2A" w:rsidRDefault="00A608BB" w:rsidP="00BB6B58">
            <w:pPr>
              <w:rPr>
                <w:rFonts w:cs="Arial"/>
                <w:bCs/>
                <w:color w:val="000000"/>
                <w:szCs w:val="22"/>
              </w:rPr>
            </w:pPr>
            <w:r w:rsidRPr="00A01F2A">
              <w:rPr>
                <w:rFonts w:cs="Arial"/>
                <w:color w:val="000000"/>
                <w:szCs w:val="22"/>
              </w:rPr>
              <w:t xml:space="preserve">Karen </w:t>
            </w:r>
            <w:proofErr w:type="spellStart"/>
            <w:r w:rsidRPr="00A01F2A">
              <w:rPr>
                <w:rFonts w:cs="Arial"/>
                <w:color w:val="000000"/>
                <w:szCs w:val="22"/>
              </w:rPr>
              <w:t>Millward</w:t>
            </w:r>
            <w:proofErr w:type="spellEnd"/>
          </w:p>
        </w:tc>
        <w:tc>
          <w:tcPr>
            <w:tcW w:w="0" w:type="dxa"/>
          </w:tcPr>
          <w:p w14:paraId="13307CB1" w14:textId="77777777" w:rsidR="00A608BB" w:rsidRPr="00A01F2A" w:rsidRDefault="00A608BB" w:rsidP="00BB6B58">
            <w:pPr>
              <w:rPr>
                <w:rFonts w:cs="Arial"/>
                <w:color w:val="000000"/>
                <w:szCs w:val="22"/>
              </w:rPr>
            </w:pPr>
            <w:r w:rsidRPr="00A01F2A">
              <w:rPr>
                <w:rFonts w:cs="Arial"/>
                <w:color w:val="000000"/>
                <w:szCs w:val="22"/>
              </w:rPr>
              <w:t xml:space="preserve">Reconciliation Action Plan </w:t>
            </w:r>
            <w:r>
              <w:rPr>
                <w:rFonts w:cs="Arial"/>
                <w:color w:val="000000"/>
                <w:szCs w:val="22"/>
              </w:rPr>
              <w:t>r</w:t>
            </w:r>
            <w:r w:rsidRPr="00A01F2A">
              <w:rPr>
                <w:rFonts w:cs="Arial"/>
                <w:color w:val="000000"/>
                <w:szCs w:val="22"/>
              </w:rPr>
              <w:t>eview</w:t>
            </w:r>
          </w:p>
        </w:tc>
        <w:tc>
          <w:tcPr>
            <w:tcW w:w="0" w:type="dxa"/>
          </w:tcPr>
          <w:p w14:paraId="462C52E4" w14:textId="77777777" w:rsidR="00A608BB" w:rsidRPr="00A01F2A" w:rsidRDefault="00A608BB" w:rsidP="00BB6B58">
            <w:pPr>
              <w:jc w:val="right"/>
              <w:rPr>
                <w:rFonts w:cs="Arial"/>
                <w:color w:val="000000"/>
                <w:szCs w:val="22"/>
              </w:rPr>
            </w:pPr>
            <w:r w:rsidRPr="00A01F2A">
              <w:rPr>
                <w:rFonts w:cs="Arial"/>
                <w:color w:val="000000"/>
                <w:szCs w:val="22"/>
              </w:rPr>
              <w:t>59,050</w:t>
            </w:r>
          </w:p>
        </w:tc>
        <w:tc>
          <w:tcPr>
            <w:tcW w:w="0" w:type="dxa"/>
          </w:tcPr>
          <w:p w14:paraId="2D74BE56" w14:textId="77777777" w:rsidR="00A608BB" w:rsidRPr="00A01F2A" w:rsidRDefault="00A608BB" w:rsidP="00BB6B58">
            <w:pPr>
              <w:jc w:val="right"/>
              <w:rPr>
                <w:rFonts w:cs="Arial"/>
                <w:color w:val="000000"/>
                <w:szCs w:val="22"/>
              </w:rPr>
            </w:pPr>
            <w:r w:rsidRPr="00A01F2A">
              <w:rPr>
                <w:rFonts w:cs="Arial"/>
                <w:color w:val="000000"/>
                <w:szCs w:val="22"/>
              </w:rPr>
              <w:t>59,050</w:t>
            </w:r>
          </w:p>
        </w:tc>
        <w:tc>
          <w:tcPr>
            <w:tcW w:w="0" w:type="dxa"/>
          </w:tcPr>
          <w:p w14:paraId="72B6A3FC" w14:textId="77777777" w:rsidR="00A608BB" w:rsidRPr="00A01F2A" w:rsidRDefault="00A608BB" w:rsidP="00BB6B58">
            <w:pPr>
              <w:jc w:val="right"/>
              <w:rPr>
                <w:rFonts w:cs="Arial"/>
                <w:color w:val="000000"/>
                <w:szCs w:val="22"/>
              </w:rPr>
            </w:pPr>
            <w:r w:rsidRPr="00A01F2A">
              <w:rPr>
                <w:rFonts w:cs="Arial"/>
                <w:color w:val="000000"/>
                <w:szCs w:val="22"/>
              </w:rPr>
              <w:t>0</w:t>
            </w:r>
          </w:p>
        </w:tc>
      </w:tr>
      <w:tr w:rsidR="00A608BB" w:rsidRPr="00A01F2A" w14:paraId="2A9E98F3" w14:textId="77777777" w:rsidTr="00A608BB">
        <w:trPr>
          <w:cantSplit/>
        </w:trPr>
        <w:tc>
          <w:tcPr>
            <w:tcW w:w="0" w:type="dxa"/>
          </w:tcPr>
          <w:p w14:paraId="06DF90D1" w14:textId="77777777" w:rsidR="00A608BB" w:rsidRPr="00A01F2A" w:rsidRDefault="00A608BB" w:rsidP="00BB6B58">
            <w:pPr>
              <w:rPr>
                <w:rFonts w:cs="Arial"/>
                <w:bCs/>
                <w:color w:val="000000"/>
                <w:szCs w:val="22"/>
              </w:rPr>
            </w:pPr>
            <w:r w:rsidRPr="00A01F2A">
              <w:rPr>
                <w:rFonts w:cs="Arial"/>
                <w:color w:val="000000"/>
                <w:szCs w:val="22"/>
              </w:rPr>
              <w:t xml:space="preserve">Karen </w:t>
            </w:r>
            <w:proofErr w:type="spellStart"/>
            <w:r w:rsidRPr="00A01F2A">
              <w:rPr>
                <w:rFonts w:cs="Arial"/>
                <w:color w:val="000000"/>
                <w:szCs w:val="22"/>
              </w:rPr>
              <w:t>Millward</w:t>
            </w:r>
            <w:proofErr w:type="spellEnd"/>
          </w:p>
        </w:tc>
        <w:tc>
          <w:tcPr>
            <w:tcW w:w="0" w:type="dxa"/>
          </w:tcPr>
          <w:p w14:paraId="49C34EBC" w14:textId="77777777" w:rsidR="00A608BB" w:rsidRPr="00A01F2A" w:rsidRDefault="00A608BB" w:rsidP="00BB6B58">
            <w:pPr>
              <w:rPr>
                <w:rFonts w:cs="Arial"/>
                <w:color w:val="000000"/>
                <w:szCs w:val="22"/>
              </w:rPr>
            </w:pPr>
            <w:r w:rsidRPr="00A01F2A">
              <w:rPr>
                <w:rFonts w:cs="Arial"/>
                <w:color w:val="000000"/>
                <w:szCs w:val="22"/>
              </w:rPr>
              <w:t>Aboriginal Community Engagement Officer Program</w:t>
            </w:r>
          </w:p>
        </w:tc>
        <w:tc>
          <w:tcPr>
            <w:tcW w:w="0" w:type="dxa"/>
          </w:tcPr>
          <w:p w14:paraId="64B04D99" w14:textId="77777777" w:rsidR="00A608BB" w:rsidRPr="00A01F2A" w:rsidRDefault="00A608BB" w:rsidP="00BB6B58">
            <w:pPr>
              <w:jc w:val="right"/>
              <w:rPr>
                <w:rFonts w:cs="Arial"/>
                <w:color w:val="000000"/>
                <w:szCs w:val="22"/>
              </w:rPr>
            </w:pPr>
            <w:r w:rsidRPr="00A01F2A">
              <w:rPr>
                <w:rFonts w:cs="Arial"/>
                <w:color w:val="000000"/>
                <w:szCs w:val="22"/>
              </w:rPr>
              <w:t>59,975</w:t>
            </w:r>
          </w:p>
        </w:tc>
        <w:tc>
          <w:tcPr>
            <w:tcW w:w="0" w:type="dxa"/>
          </w:tcPr>
          <w:p w14:paraId="5A9DD579" w14:textId="77777777" w:rsidR="00A608BB" w:rsidRPr="00A01F2A" w:rsidRDefault="00A608BB" w:rsidP="00BB6B58">
            <w:pPr>
              <w:jc w:val="right"/>
              <w:rPr>
                <w:rFonts w:cs="Arial"/>
                <w:color w:val="000000"/>
                <w:szCs w:val="22"/>
              </w:rPr>
            </w:pPr>
            <w:r w:rsidRPr="00A01F2A">
              <w:rPr>
                <w:rFonts w:cs="Arial"/>
                <w:color w:val="000000"/>
                <w:szCs w:val="22"/>
              </w:rPr>
              <w:t>59,975</w:t>
            </w:r>
          </w:p>
        </w:tc>
        <w:tc>
          <w:tcPr>
            <w:tcW w:w="0" w:type="dxa"/>
          </w:tcPr>
          <w:p w14:paraId="74137C90" w14:textId="77777777" w:rsidR="00A608BB" w:rsidRPr="00A01F2A" w:rsidRDefault="00A608BB" w:rsidP="00BB6B58">
            <w:pPr>
              <w:jc w:val="right"/>
              <w:rPr>
                <w:rFonts w:cs="Arial"/>
                <w:color w:val="000000"/>
                <w:szCs w:val="22"/>
              </w:rPr>
            </w:pPr>
            <w:r w:rsidRPr="00A01F2A">
              <w:rPr>
                <w:rFonts w:cs="Arial"/>
                <w:color w:val="000000"/>
                <w:szCs w:val="22"/>
              </w:rPr>
              <w:t>0</w:t>
            </w:r>
          </w:p>
        </w:tc>
      </w:tr>
      <w:tr w:rsidR="00A608BB" w:rsidRPr="00A01F2A" w14:paraId="4DECAB59" w14:textId="77777777" w:rsidTr="00A608BB">
        <w:trPr>
          <w:cantSplit/>
        </w:trPr>
        <w:tc>
          <w:tcPr>
            <w:tcW w:w="0" w:type="dxa"/>
          </w:tcPr>
          <w:p w14:paraId="215E66D7" w14:textId="77777777" w:rsidR="00A608BB" w:rsidRPr="00A01F2A" w:rsidRDefault="00A608BB" w:rsidP="00BB6B58">
            <w:pPr>
              <w:rPr>
                <w:rFonts w:cs="Arial"/>
                <w:bCs/>
                <w:color w:val="000000"/>
                <w:szCs w:val="22"/>
              </w:rPr>
            </w:pPr>
            <w:r w:rsidRPr="00A01F2A">
              <w:rPr>
                <w:rFonts w:cs="Arial"/>
                <w:color w:val="000000"/>
                <w:szCs w:val="22"/>
              </w:rPr>
              <w:t>Allen &amp; Clarke</w:t>
            </w:r>
          </w:p>
        </w:tc>
        <w:tc>
          <w:tcPr>
            <w:tcW w:w="0" w:type="dxa"/>
          </w:tcPr>
          <w:p w14:paraId="3D9C014D" w14:textId="77777777" w:rsidR="00A608BB" w:rsidRPr="00A01F2A" w:rsidRDefault="00A608BB" w:rsidP="00BB6B58">
            <w:pPr>
              <w:rPr>
                <w:rFonts w:cs="Arial"/>
                <w:color w:val="000000"/>
                <w:szCs w:val="22"/>
              </w:rPr>
            </w:pPr>
            <w:r w:rsidRPr="00A01F2A">
              <w:rPr>
                <w:rFonts w:cs="Arial"/>
                <w:color w:val="000000"/>
                <w:szCs w:val="22"/>
              </w:rPr>
              <w:t xml:space="preserve">Mildura Health Partnership </w:t>
            </w:r>
            <w:r>
              <w:rPr>
                <w:rFonts w:cs="Arial"/>
                <w:color w:val="000000"/>
                <w:szCs w:val="22"/>
              </w:rPr>
              <w:t>e</w:t>
            </w:r>
            <w:r w:rsidRPr="00A01F2A">
              <w:rPr>
                <w:rFonts w:cs="Arial"/>
                <w:color w:val="000000"/>
                <w:szCs w:val="22"/>
              </w:rPr>
              <w:t>valuation</w:t>
            </w:r>
          </w:p>
        </w:tc>
        <w:tc>
          <w:tcPr>
            <w:tcW w:w="0" w:type="dxa"/>
          </w:tcPr>
          <w:p w14:paraId="24EAAD7B" w14:textId="77777777" w:rsidR="00A608BB" w:rsidRPr="00A01F2A" w:rsidRDefault="00A608BB" w:rsidP="00BB6B58">
            <w:pPr>
              <w:jc w:val="right"/>
              <w:rPr>
                <w:rFonts w:cs="Arial"/>
                <w:color w:val="000000"/>
                <w:szCs w:val="22"/>
              </w:rPr>
            </w:pPr>
            <w:r w:rsidRPr="00A01F2A">
              <w:rPr>
                <w:rFonts w:cs="Arial"/>
                <w:color w:val="000000"/>
                <w:szCs w:val="22"/>
              </w:rPr>
              <w:t>60,000</w:t>
            </w:r>
          </w:p>
        </w:tc>
        <w:tc>
          <w:tcPr>
            <w:tcW w:w="0" w:type="dxa"/>
          </w:tcPr>
          <w:p w14:paraId="5A0E1E99" w14:textId="77777777" w:rsidR="00A608BB" w:rsidRPr="00A01F2A" w:rsidRDefault="00A608BB" w:rsidP="00BB6B58">
            <w:pPr>
              <w:jc w:val="right"/>
              <w:rPr>
                <w:rFonts w:cs="Arial"/>
                <w:color w:val="000000"/>
                <w:szCs w:val="22"/>
              </w:rPr>
            </w:pPr>
            <w:r w:rsidRPr="00A01F2A">
              <w:rPr>
                <w:rFonts w:cs="Arial"/>
                <w:color w:val="000000"/>
                <w:szCs w:val="22"/>
              </w:rPr>
              <w:t>42,000</w:t>
            </w:r>
          </w:p>
        </w:tc>
        <w:tc>
          <w:tcPr>
            <w:tcW w:w="0" w:type="dxa"/>
          </w:tcPr>
          <w:p w14:paraId="6AB8C865" w14:textId="77777777" w:rsidR="00A608BB" w:rsidRPr="00A01F2A" w:rsidRDefault="00A608BB" w:rsidP="00BB6B58">
            <w:pPr>
              <w:jc w:val="right"/>
              <w:rPr>
                <w:rFonts w:cs="Arial"/>
                <w:color w:val="000000"/>
                <w:szCs w:val="22"/>
              </w:rPr>
            </w:pPr>
            <w:r w:rsidRPr="00A01F2A">
              <w:rPr>
                <w:rFonts w:cs="Arial"/>
                <w:color w:val="000000"/>
                <w:szCs w:val="22"/>
              </w:rPr>
              <w:t>18,000</w:t>
            </w:r>
          </w:p>
        </w:tc>
      </w:tr>
      <w:tr w:rsidR="00A608BB" w:rsidRPr="00A01F2A" w14:paraId="28A5E796" w14:textId="77777777" w:rsidTr="00A608BB">
        <w:trPr>
          <w:cantSplit/>
        </w:trPr>
        <w:tc>
          <w:tcPr>
            <w:tcW w:w="0" w:type="dxa"/>
          </w:tcPr>
          <w:p w14:paraId="0B765B50" w14:textId="77777777" w:rsidR="00A608BB" w:rsidRPr="00A01F2A" w:rsidRDefault="00A608BB" w:rsidP="00BB6B58">
            <w:pPr>
              <w:rPr>
                <w:rFonts w:cs="Arial"/>
                <w:bCs/>
                <w:color w:val="000000"/>
                <w:szCs w:val="22"/>
              </w:rPr>
            </w:pPr>
            <w:r w:rsidRPr="00A01F2A">
              <w:rPr>
                <w:rFonts w:cs="Arial"/>
                <w:color w:val="000000"/>
                <w:szCs w:val="22"/>
              </w:rPr>
              <w:t>KPMG</w:t>
            </w:r>
          </w:p>
        </w:tc>
        <w:tc>
          <w:tcPr>
            <w:tcW w:w="0" w:type="dxa"/>
          </w:tcPr>
          <w:p w14:paraId="5699C7B4" w14:textId="77777777" w:rsidR="00A608BB" w:rsidRPr="00A01F2A" w:rsidRDefault="00A608BB" w:rsidP="00BB6B58">
            <w:pPr>
              <w:rPr>
                <w:rFonts w:cs="Arial"/>
                <w:color w:val="000000"/>
                <w:szCs w:val="22"/>
              </w:rPr>
            </w:pPr>
            <w:r w:rsidRPr="00A01F2A">
              <w:rPr>
                <w:rFonts w:cs="Arial"/>
                <w:color w:val="000000"/>
                <w:szCs w:val="22"/>
              </w:rPr>
              <w:t xml:space="preserve">Business </w:t>
            </w:r>
            <w:r>
              <w:rPr>
                <w:rFonts w:cs="Arial"/>
                <w:color w:val="000000"/>
                <w:szCs w:val="22"/>
              </w:rPr>
              <w:t>c</w:t>
            </w:r>
            <w:r w:rsidRPr="00A01F2A">
              <w:rPr>
                <w:rFonts w:cs="Arial"/>
                <w:color w:val="000000"/>
                <w:szCs w:val="22"/>
              </w:rPr>
              <w:t xml:space="preserve">ase </w:t>
            </w:r>
            <w:r>
              <w:rPr>
                <w:rFonts w:cs="Arial"/>
                <w:color w:val="000000"/>
                <w:szCs w:val="22"/>
              </w:rPr>
              <w:t>d</w:t>
            </w:r>
            <w:r w:rsidRPr="00A01F2A">
              <w:rPr>
                <w:rFonts w:cs="Arial"/>
                <w:color w:val="000000"/>
                <w:szCs w:val="22"/>
              </w:rPr>
              <w:t>evelopment</w:t>
            </w:r>
          </w:p>
        </w:tc>
        <w:tc>
          <w:tcPr>
            <w:tcW w:w="0" w:type="dxa"/>
          </w:tcPr>
          <w:p w14:paraId="648F34B5" w14:textId="77777777" w:rsidR="00A608BB" w:rsidRPr="00A01F2A" w:rsidRDefault="00A608BB" w:rsidP="00BB6B58">
            <w:pPr>
              <w:jc w:val="right"/>
              <w:rPr>
                <w:rFonts w:cs="Arial"/>
                <w:color w:val="000000"/>
                <w:szCs w:val="22"/>
              </w:rPr>
            </w:pPr>
            <w:r w:rsidRPr="00A01F2A">
              <w:rPr>
                <w:rFonts w:cs="Arial"/>
                <w:color w:val="000000"/>
                <w:szCs w:val="22"/>
              </w:rPr>
              <w:t>47,041</w:t>
            </w:r>
          </w:p>
        </w:tc>
        <w:tc>
          <w:tcPr>
            <w:tcW w:w="0" w:type="dxa"/>
          </w:tcPr>
          <w:p w14:paraId="64E5E84E" w14:textId="77777777" w:rsidR="00A608BB" w:rsidRPr="00A01F2A" w:rsidRDefault="00A608BB" w:rsidP="00BB6B58">
            <w:pPr>
              <w:jc w:val="right"/>
              <w:rPr>
                <w:rFonts w:cs="Arial"/>
                <w:color w:val="000000"/>
                <w:szCs w:val="22"/>
              </w:rPr>
            </w:pPr>
            <w:r w:rsidRPr="00A01F2A">
              <w:rPr>
                <w:rFonts w:cs="Arial"/>
                <w:color w:val="000000"/>
                <w:szCs w:val="22"/>
              </w:rPr>
              <w:t>47,041</w:t>
            </w:r>
          </w:p>
        </w:tc>
        <w:tc>
          <w:tcPr>
            <w:tcW w:w="0" w:type="dxa"/>
          </w:tcPr>
          <w:p w14:paraId="630DEF65" w14:textId="77777777" w:rsidR="00A608BB" w:rsidRPr="00A01F2A" w:rsidRDefault="00A608BB" w:rsidP="00BB6B58">
            <w:pPr>
              <w:jc w:val="right"/>
              <w:rPr>
                <w:rFonts w:cs="Arial"/>
                <w:color w:val="000000"/>
                <w:szCs w:val="22"/>
              </w:rPr>
            </w:pPr>
            <w:r w:rsidRPr="00A01F2A">
              <w:rPr>
                <w:rFonts w:cs="Arial"/>
                <w:color w:val="000000"/>
                <w:szCs w:val="22"/>
              </w:rPr>
              <w:t>0</w:t>
            </w:r>
          </w:p>
        </w:tc>
      </w:tr>
      <w:tr w:rsidR="00A608BB" w:rsidRPr="00A01F2A" w14:paraId="582EC867" w14:textId="77777777" w:rsidTr="00A608BB">
        <w:trPr>
          <w:cantSplit/>
        </w:trPr>
        <w:tc>
          <w:tcPr>
            <w:tcW w:w="0" w:type="dxa"/>
          </w:tcPr>
          <w:p w14:paraId="7FB21C90" w14:textId="77777777" w:rsidR="00A608BB" w:rsidRPr="00A01F2A" w:rsidRDefault="00A608BB" w:rsidP="00BB6B58">
            <w:pPr>
              <w:rPr>
                <w:rFonts w:cs="Arial"/>
                <w:bCs/>
                <w:color w:val="000000"/>
                <w:szCs w:val="22"/>
              </w:rPr>
            </w:pPr>
            <w:r w:rsidRPr="00A01F2A">
              <w:rPr>
                <w:rFonts w:cs="Arial"/>
                <w:color w:val="000000"/>
                <w:szCs w:val="22"/>
              </w:rPr>
              <w:t>KPMG</w:t>
            </w:r>
          </w:p>
        </w:tc>
        <w:tc>
          <w:tcPr>
            <w:tcW w:w="0" w:type="dxa"/>
          </w:tcPr>
          <w:p w14:paraId="6EFEAD8E" w14:textId="77777777" w:rsidR="00A608BB" w:rsidRPr="00A01F2A" w:rsidRDefault="00A608BB" w:rsidP="00BB6B58">
            <w:pPr>
              <w:rPr>
                <w:rFonts w:cs="Arial"/>
                <w:color w:val="000000"/>
                <w:szCs w:val="22"/>
              </w:rPr>
            </w:pPr>
            <w:r w:rsidRPr="00A01F2A">
              <w:rPr>
                <w:rFonts w:cs="Arial"/>
                <w:color w:val="000000"/>
                <w:szCs w:val="22"/>
              </w:rPr>
              <w:t xml:space="preserve">Legal Assistance Demand Funding Model </w:t>
            </w:r>
            <w:r>
              <w:rPr>
                <w:rFonts w:cs="Arial"/>
                <w:color w:val="000000"/>
                <w:szCs w:val="22"/>
              </w:rPr>
              <w:t>r</w:t>
            </w:r>
            <w:r w:rsidRPr="00A01F2A">
              <w:rPr>
                <w:rFonts w:cs="Arial"/>
                <w:color w:val="000000"/>
                <w:szCs w:val="22"/>
              </w:rPr>
              <w:t xml:space="preserve">eview and </w:t>
            </w:r>
            <w:r>
              <w:rPr>
                <w:rFonts w:cs="Arial"/>
                <w:color w:val="000000"/>
                <w:szCs w:val="22"/>
              </w:rPr>
              <w:t>b</w:t>
            </w:r>
            <w:r w:rsidRPr="00A01F2A">
              <w:rPr>
                <w:rFonts w:cs="Arial"/>
                <w:color w:val="000000"/>
                <w:szCs w:val="22"/>
              </w:rPr>
              <w:t xml:space="preserve">usiness </w:t>
            </w:r>
            <w:r>
              <w:rPr>
                <w:rFonts w:cs="Arial"/>
                <w:color w:val="000000"/>
                <w:szCs w:val="22"/>
              </w:rPr>
              <w:t>c</w:t>
            </w:r>
            <w:r w:rsidRPr="00A01F2A">
              <w:rPr>
                <w:rFonts w:cs="Arial"/>
                <w:color w:val="000000"/>
                <w:szCs w:val="22"/>
              </w:rPr>
              <w:t xml:space="preserve">ase </w:t>
            </w:r>
            <w:r>
              <w:rPr>
                <w:rFonts w:cs="Arial"/>
                <w:color w:val="000000"/>
                <w:szCs w:val="22"/>
              </w:rPr>
              <w:t>d</w:t>
            </w:r>
            <w:r w:rsidRPr="00A01F2A">
              <w:rPr>
                <w:rFonts w:cs="Arial"/>
                <w:color w:val="000000"/>
                <w:szCs w:val="22"/>
              </w:rPr>
              <w:t>evelopment</w:t>
            </w:r>
          </w:p>
        </w:tc>
        <w:tc>
          <w:tcPr>
            <w:tcW w:w="0" w:type="dxa"/>
          </w:tcPr>
          <w:p w14:paraId="3B551A7F" w14:textId="77777777" w:rsidR="00A608BB" w:rsidRPr="00A01F2A" w:rsidRDefault="00A608BB" w:rsidP="00BB6B58">
            <w:pPr>
              <w:jc w:val="right"/>
              <w:rPr>
                <w:rFonts w:cs="Arial"/>
                <w:color w:val="000000"/>
                <w:szCs w:val="22"/>
              </w:rPr>
            </w:pPr>
            <w:r w:rsidRPr="00A01F2A">
              <w:rPr>
                <w:rFonts w:cs="Arial"/>
                <w:color w:val="000000"/>
                <w:szCs w:val="22"/>
              </w:rPr>
              <w:t>134,636</w:t>
            </w:r>
          </w:p>
        </w:tc>
        <w:tc>
          <w:tcPr>
            <w:tcW w:w="0" w:type="dxa"/>
          </w:tcPr>
          <w:p w14:paraId="4AE641FE" w14:textId="77777777" w:rsidR="00A608BB" w:rsidRPr="00A01F2A" w:rsidRDefault="00A608BB" w:rsidP="00BB6B58">
            <w:pPr>
              <w:jc w:val="right"/>
              <w:rPr>
                <w:rFonts w:cs="Arial"/>
                <w:color w:val="000000"/>
                <w:szCs w:val="22"/>
              </w:rPr>
            </w:pPr>
            <w:r w:rsidRPr="00A01F2A">
              <w:rPr>
                <w:rFonts w:cs="Arial"/>
                <w:color w:val="000000"/>
                <w:szCs w:val="22"/>
              </w:rPr>
              <w:t>134,636</w:t>
            </w:r>
          </w:p>
        </w:tc>
        <w:tc>
          <w:tcPr>
            <w:tcW w:w="0" w:type="dxa"/>
          </w:tcPr>
          <w:p w14:paraId="7E7E8E87" w14:textId="77777777" w:rsidR="00A608BB" w:rsidRPr="00A01F2A" w:rsidRDefault="00A608BB" w:rsidP="00BB6B58">
            <w:pPr>
              <w:jc w:val="right"/>
              <w:rPr>
                <w:rFonts w:cs="Arial"/>
                <w:color w:val="000000"/>
                <w:szCs w:val="22"/>
              </w:rPr>
            </w:pPr>
            <w:r w:rsidRPr="00A01F2A">
              <w:rPr>
                <w:rFonts w:cs="Arial"/>
                <w:color w:val="000000"/>
                <w:szCs w:val="22"/>
              </w:rPr>
              <w:t>0</w:t>
            </w:r>
          </w:p>
        </w:tc>
      </w:tr>
      <w:tr w:rsidR="00A608BB" w:rsidRPr="00A01F2A" w14:paraId="48FF17D2" w14:textId="77777777" w:rsidTr="00A608BB">
        <w:trPr>
          <w:cantSplit/>
        </w:trPr>
        <w:tc>
          <w:tcPr>
            <w:tcW w:w="0" w:type="dxa"/>
          </w:tcPr>
          <w:p w14:paraId="15CAFEE6" w14:textId="77777777" w:rsidR="00A608BB" w:rsidRPr="00A01F2A" w:rsidRDefault="00A608BB" w:rsidP="00BB6B58">
            <w:pPr>
              <w:rPr>
                <w:rFonts w:cs="Arial"/>
                <w:bCs/>
                <w:color w:val="000000"/>
                <w:szCs w:val="22"/>
              </w:rPr>
            </w:pPr>
            <w:r w:rsidRPr="00A01F2A">
              <w:rPr>
                <w:rFonts w:cs="Arial"/>
                <w:color w:val="000000"/>
                <w:szCs w:val="22"/>
              </w:rPr>
              <w:t>Fenton Communications</w:t>
            </w:r>
          </w:p>
        </w:tc>
        <w:tc>
          <w:tcPr>
            <w:tcW w:w="0" w:type="dxa"/>
          </w:tcPr>
          <w:p w14:paraId="27A16B1D" w14:textId="77777777" w:rsidR="00A608BB" w:rsidRPr="00A01F2A" w:rsidRDefault="00A608BB" w:rsidP="00BB6B58">
            <w:pPr>
              <w:rPr>
                <w:rFonts w:cs="Arial"/>
                <w:color w:val="000000"/>
                <w:szCs w:val="22"/>
              </w:rPr>
            </w:pPr>
            <w:r w:rsidRPr="00A01F2A">
              <w:rPr>
                <w:rFonts w:cs="Arial"/>
                <w:color w:val="000000"/>
                <w:szCs w:val="22"/>
              </w:rPr>
              <w:t xml:space="preserve">Stakeholder </w:t>
            </w:r>
            <w:r>
              <w:rPr>
                <w:rFonts w:cs="Arial"/>
                <w:color w:val="000000"/>
                <w:szCs w:val="22"/>
              </w:rPr>
              <w:t>e</w:t>
            </w:r>
            <w:r w:rsidRPr="00A01F2A">
              <w:rPr>
                <w:rFonts w:cs="Arial"/>
                <w:color w:val="000000"/>
                <w:szCs w:val="22"/>
              </w:rPr>
              <w:t xml:space="preserve">ngagement </w:t>
            </w:r>
            <w:r>
              <w:rPr>
                <w:rFonts w:cs="Arial"/>
                <w:color w:val="000000"/>
                <w:szCs w:val="22"/>
              </w:rPr>
              <w:t>p</w:t>
            </w:r>
            <w:r w:rsidRPr="00A01F2A">
              <w:rPr>
                <w:rFonts w:cs="Arial"/>
                <w:color w:val="000000"/>
                <w:szCs w:val="22"/>
              </w:rPr>
              <w:t>roject</w:t>
            </w:r>
          </w:p>
        </w:tc>
        <w:tc>
          <w:tcPr>
            <w:tcW w:w="0" w:type="dxa"/>
          </w:tcPr>
          <w:p w14:paraId="7696FBCB" w14:textId="77777777" w:rsidR="00A608BB" w:rsidRPr="00A01F2A" w:rsidRDefault="00A608BB" w:rsidP="00BB6B58">
            <w:pPr>
              <w:jc w:val="right"/>
              <w:rPr>
                <w:rFonts w:cs="Arial"/>
                <w:color w:val="000000"/>
                <w:szCs w:val="22"/>
              </w:rPr>
            </w:pPr>
            <w:r w:rsidRPr="00A01F2A">
              <w:rPr>
                <w:rFonts w:cs="Arial"/>
                <w:color w:val="000000"/>
                <w:szCs w:val="22"/>
              </w:rPr>
              <w:t>15,365</w:t>
            </w:r>
          </w:p>
        </w:tc>
        <w:tc>
          <w:tcPr>
            <w:tcW w:w="0" w:type="dxa"/>
          </w:tcPr>
          <w:p w14:paraId="194686CC" w14:textId="77777777" w:rsidR="00A608BB" w:rsidRPr="00A01F2A" w:rsidRDefault="00A608BB" w:rsidP="00BB6B58">
            <w:pPr>
              <w:jc w:val="right"/>
              <w:rPr>
                <w:rFonts w:cs="Arial"/>
                <w:color w:val="000000"/>
                <w:szCs w:val="22"/>
              </w:rPr>
            </w:pPr>
            <w:r w:rsidRPr="00A01F2A">
              <w:rPr>
                <w:rFonts w:cs="Arial"/>
                <w:color w:val="000000"/>
                <w:szCs w:val="22"/>
              </w:rPr>
              <w:t>15,365</w:t>
            </w:r>
          </w:p>
        </w:tc>
        <w:tc>
          <w:tcPr>
            <w:tcW w:w="0" w:type="dxa"/>
          </w:tcPr>
          <w:p w14:paraId="41ADF0E3" w14:textId="77777777" w:rsidR="00A608BB" w:rsidRPr="00A01F2A" w:rsidRDefault="00A608BB" w:rsidP="00BB6B58">
            <w:pPr>
              <w:jc w:val="right"/>
              <w:rPr>
                <w:rFonts w:cs="Arial"/>
                <w:color w:val="000000"/>
                <w:szCs w:val="22"/>
              </w:rPr>
            </w:pPr>
            <w:r w:rsidRPr="00A01F2A">
              <w:rPr>
                <w:rFonts w:cs="Arial"/>
                <w:color w:val="000000"/>
                <w:szCs w:val="22"/>
              </w:rPr>
              <w:t>0</w:t>
            </w:r>
          </w:p>
        </w:tc>
      </w:tr>
      <w:tr w:rsidR="00A608BB" w:rsidRPr="003506FB" w14:paraId="2E2C217B" w14:textId="77777777" w:rsidTr="00A608BB">
        <w:trPr>
          <w:cantSplit/>
        </w:trPr>
        <w:tc>
          <w:tcPr>
            <w:tcW w:w="0" w:type="dxa"/>
          </w:tcPr>
          <w:p w14:paraId="7D41A794" w14:textId="77777777" w:rsidR="00A608BB" w:rsidRPr="00A01F2A" w:rsidRDefault="00A608BB" w:rsidP="00BB6B58">
            <w:pPr>
              <w:rPr>
                <w:rFonts w:cs="Arial"/>
                <w:bCs/>
                <w:color w:val="000000"/>
                <w:szCs w:val="22"/>
              </w:rPr>
            </w:pPr>
            <w:r w:rsidRPr="00A01F2A">
              <w:rPr>
                <w:rFonts w:cs="Arial"/>
                <w:color w:val="000000"/>
                <w:szCs w:val="22"/>
              </w:rPr>
              <w:t>Mind Tribes</w:t>
            </w:r>
          </w:p>
        </w:tc>
        <w:tc>
          <w:tcPr>
            <w:tcW w:w="0" w:type="dxa"/>
          </w:tcPr>
          <w:p w14:paraId="5AC6E63B" w14:textId="77777777" w:rsidR="00A608BB" w:rsidRPr="00A01F2A" w:rsidRDefault="00A608BB" w:rsidP="00BB6B58">
            <w:pPr>
              <w:rPr>
                <w:rFonts w:cs="Arial"/>
                <w:color w:val="000000"/>
                <w:szCs w:val="22"/>
              </w:rPr>
            </w:pPr>
            <w:r w:rsidRPr="00A01F2A">
              <w:rPr>
                <w:rFonts w:cs="Arial"/>
                <w:color w:val="000000"/>
                <w:szCs w:val="22"/>
              </w:rPr>
              <w:t>Interview support and observational analysis</w:t>
            </w:r>
          </w:p>
        </w:tc>
        <w:tc>
          <w:tcPr>
            <w:tcW w:w="0" w:type="dxa"/>
          </w:tcPr>
          <w:p w14:paraId="1B7B3CE1" w14:textId="77777777" w:rsidR="00A608BB" w:rsidRPr="00A01F2A" w:rsidRDefault="00A608BB" w:rsidP="00BB6B58">
            <w:pPr>
              <w:jc w:val="right"/>
              <w:rPr>
                <w:rFonts w:cs="Arial"/>
                <w:color w:val="000000"/>
                <w:szCs w:val="22"/>
              </w:rPr>
            </w:pPr>
            <w:r w:rsidRPr="00A01F2A">
              <w:rPr>
                <w:rFonts w:cs="Arial"/>
                <w:color w:val="000000"/>
                <w:szCs w:val="22"/>
              </w:rPr>
              <w:t>12,000</w:t>
            </w:r>
          </w:p>
        </w:tc>
        <w:tc>
          <w:tcPr>
            <w:tcW w:w="0" w:type="dxa"/>
          </w:tcPr>
          <w:p w14:paraId="61DB363D" w14:textId="77777777" w:rsidR="00A608BB" w:rsidRPr="00A01F2A" w:rsidRDefault="00A608BB" w:rsidP="00BB6B58">
            <w:pPr>
              <w:jc w:val="right"/>
              <w:rPr>
                <w:rFonts w:cs="Arial"/>
                <w:color w:val="000000"/>
                <w:szCs w:val="22"/>
              </w:rPr>
            </w:pPr>
            <w:r w:rsidRPr="00A01F2A">
              <w:rPr>
                <w:rFonts w:cs="Arial"/>
                <w:color w:val="000000"/>
                <w:szCs w:val="22"/>
              </w:rPr>
              <w:t>12,000</w:t>
            </w:r>
          </w:p>
        </w:tc>
        <w:tc>
          <w:tcPr>
            <w:tcW w:w="0" w:type="dxa"/>
          </w:tcPr>
          <w:p w14:paraId="31BCAC56" w14:textId="77777777" w:rsidR="00A608BB" w:rsidRPr="00A01F2A" w:rsidRDefault="00A608BB" w:rsidP="00BB6B58">
            <w:pPr>
              <w:jc w:val="right"/>
              <w:rPr>
                <w:rFonts w:cs="Arial"/>
                <w:color w:val="000000"/>
                <w:szCs w:val="22"/>
              </w:rPr>
            </w:pPr>
            <w:r w:rsidRPr="00A01F2A">
              <w:rPr>
                <w:rFonts w:cs="Arial"/>
                <w:color w:val="000000"/>
                <w:szCs w:val="22"/>
              </w:rPr>
              <w:t>0</w:t>
            </w:r>
          </w:p>
        </w:tc>
      </w:tr>
      <w:tr w:rsidR="00A608BB" w:rsidRPr="003506FB" w14:paraId="147EDB0D" w14:textId="77777777" w:rsidTr="00A608BB">
        <w:trPr>
          <w:cantSplit/>
        </w:trPr>
        <w:tc>
          <w:tcPr>
            <w:tcW w:w="0" w:type="dxa"/>
          </w:tcPr>
          <w:p w14:paraId="6E0D3509" w14:textId="77777777" w:rsidR="00A608BB" w:rsidRPr="00A01F2A" w:rsidRDefault="00A608BB" w:rsidP="00BB6B58">
            <w:pPr>
              <w:rPr>
                <w:rFonts w:cs="Arial"/>
                <w:bCs/>
                <w:color w:val="000000"/>
                <w:szCs w:val="22"/>
              </w:rPr>
            </w:pPr>
            <w:proofErr w:type="spellStart"/>
            <w:r w:rsidRPr="00A01F2A">
              <w:rPr>
                <w:rFonts w:cs="Arial"/>
                <w:color w:val="000000"/>
                <w:szCs w:val="22"/>
              </w:rPr>
              <w:t>Anaiwan</w:t>
            </w:r>
            <w:proofErr w:type="spellEnd"/>
            <w:r w:rsidRPr="00A01F2A">
              <w:rPr>
                <w:rFonts w:cs="Arial"/>
                <w:color w:val="000000"/>
                <w:szCs w:val="22"/>
              </w:rPr>
              <w:t xml:space="preserve"> Advisory</w:t>
            </w:r>
          </w:p>
        </w:tc>
        <w:tc>
          <w:tcPr>
            <w:tcW w:w="0" w:type="dxa"/>
          </w:tcPr>
          <w:p w14:paraId="0BB893CF" w14:textId="77777777" w:rsidR="00A608BB" w:rsidRPr="00A01F2A" w:rsidRDefault="00A608BB" w:rsidP="00BB6B58">
            <w:pPr>
              <w:rPr>
                <w:rFonts w:cs="Arial"/>
                <w:color w:val="000000"/>
                <w:szCs w:val="22"/>
              </w:rPr>
            </w:pPr>
            <w:r w:rsidRPr="00A01F2A">
              <w:rPr>
                <w:rFonts w:cs="Arial"/>
                <w:color w:val="000000"/>
                <w:szCs w:val="22"/>
              </w:rPr>
              <w:t xml:space="preserve">Procurement </w:t>
            </w:r>
            <w:r>
              <w:rPr>
                <w:rFonts w:cs="Arial"/>
                <w:color w:val="000000"/>
                <w:szCs w:val="22"/>
              </w:rPr>
              <w:t>s</w:t>
            </w:r>
            <w:r w:rsidRPr="00A01F2A">
              <w:rPr>
                <w:rFonts w:cs="Arial"/>
                <w:color w:val="000000"/>
                <w:szCs w:val="22"/>
              </w:rPr>
              <w:t>ervices</w:t>
            </w:r>
          </w:p>
        </w:tc>
        <w:tc>
          <w:tcPr>
            <w:tcW w:w="0" w:type="dxa"/>
          </w:tcPr>
          <w:p w14:paraId="430B114A" w14:textId="77777777" w:rsidR="00A608BB" w:rsidRPr="00A01F2A" w:rsidRDefault="00A608BB" w:rsidP="00BB6B58">
            <w:pPr>
              <w:jc w:val="right"/>
              <w:rPr>
                <w:rFonts w:cs="Arial"/>
                <w:color w:val="000000"/>
                <w:szCs w:val="22"/>
              </w:rPr>
            </w:pPr>
            <w:r w:rsidRPr="00A01F2A">
              <w:rPr>
                <w:rFonts w:cs="Arial"/>
                <w:color w:val="000000"/>
                <w:szCs w:val="22"/>
              </w:rPr>
              <w:t>30,105</w:t>
            </w:r>
          </w:p>
        </w:tc>
        <w:tc>
          <w:tcPr>
            <w:tcW w:w="0" w:type="dxa"/>
          </w:tcPr>
          <w:p w14:paraId="1AA31A5A" w14:textId="77777777" w:rsidR="00A608BB" w:rsidRPr="00A01F2A" w:rsidRDefault="00A608BB" w:rsidP="00BB6B58">
            <w:pPr>
              <w:jc w:val="right"/>
              <w:rPr>
                <w:rFonts w:cs="Arial"/>
                <w:color w:val="000000"/>
                <w:szCs w:val="22"/>
              </w:rPr>
            </w:pPr>
            <w:r w:rsidRPr="00A01F2A">
              <w:rPr>
                <w:rFonts w:cs="Arial"/>
                <w:color w:val="000000"/>
                <w:szCs w:val="22"/>
              </w:rPr>
              <w:t>30,105</w:t>
            </w:r>
          </w:p>
        </w:tc>
        <w:tc>
          <w:tcPr>
            <w:tcW w:w="0" w:type="dxa"/>
          </w:tcPr>
          <w:p w14:paraId="7E36B9B2" w14:textId="77777777" w:rsidR="00A608BB" w:rsidRPr="00A01F2A" w:rsidRDefault="00A608BB" w:rsidP="00BB6B58">
            <w:pPr>
              <w:jc w:val="right"/>
              <w:rPr>
                <w:rFonts w:cs="Arial"/>
                <w:color w:val="000000"/>
                <w:szCs w:val="22"/>
              </w:rPr>
            </w:pPr>
            <w:r w:rsidRPr="00A01F2A">
              <w:rPr>
                <w:rFonts w:cs="Arial"/>
                <w:color w:val="000000"/>
                <w:szCs w:val="22"/>
              </w:rPr>
              <w:t>0</w:t>
            </w:r>
          </w:p>
        </w:tc>
      </w:tr>
      <w:tr w:rsidR="00A608BB" w:rsidRPr="003506FB" w14:paraId="43B128DF" w14:textId="77777777" w:rsidTr="00A608BB">
        <w:trPr>
          <w:cantSplit/>
        </w:trPr>
        <w:tc>
          <w:tcPr>
            <w:tcW w:w="0" w:type="dxa"/>
          </w:tcPr>
          <w:p w14:paraId="61A63F16" w14:textId="77777777" w:rsidR="00A608BB" w:rsidRPr="00D057CA" w:rsidRDefault="00A608BB" w:rsidP="00BB6B58">
            <w:pPr>
              <w:rPr>
                <w:highlight w:val="yellow"/>
                <w:lang w:eastAsia="en-AU"/>
              </w:rPr>
            </w:pPr>
            <w:r w:rsidRPr="001F612E">
              <w:rPr>
                <w:rFonts w:cs="Arial"/>
                <w:color w:val="000000"/>
                <w:szCs w:val="22"/>
              </w:rPr>
              <w:t>Cube Group</w:t>
            </w:r>
          </w:p>
        </w:tc>
        <w:tc>
          <w:tcPr>
            <w:tcW w:w="0" w:type="dxa"/>
          </w:tcPr>
          <w:p w14:paraId="41CF2621" w14:textId="77777777" w:rsidR="00A608BB" w:rsidRPr="00D057CA" w:rsidRDefault="00A608BB" w:rsidP="00BB6B58">
            <w:pPr>
              <w:rPr>
                <w:highlight w:val="yellow"/>
                <w:lang w:eastAsia="en-AU"/>
              </w:rPr>
            </w:pPr>
            <w:r w:rsidRPr="001F612E">
              <w:rPr>
                <w:rFonts w:cs="Arial"/>
                <w:color w:val="000000"/>
                <w:szCs w:val="22"/>
              </w:rPr>
              <w:t>VLA regional reform implementation</w:t>
            </w:r>
          </w:p>
        </w:tc>
        <w:tc>
          <w:tcPr>
            <w:tcW w:w="0" w:type="dxa"/>
          </w:tcPr>
          <w:p w14:paraId="42F6927C" w14:textId="77777777" w:rsidR="00A608BB" w:rsidRPr="00D057CA" w:rsidRDefault="00A608BB" w:rsidP="00BB6B58">
            <w:pPr>
              <w:jc w:val="right"/>
              <w:rPr>
                <w:highlight w:val="yellow"/>
              </w:rPr>
            </w:pPr>
            <w:r w:rsidRPr="001F612E">
              <w:rPr>
                <w:rFonts w:cs="Arial"/>
                <w:color w:val="000000"/>
                <w:szCs w:val="22"/>
              </w:rPr>
              <w:t>150,000</w:t>
            </w:r>
          </w:p>
        </w:tc>
        <w:tc>
          <w:tcPr>
            <w:tcW w:w="0" w:type="dxa"/>
          </w:tcPr>
          <w:p w14:paraId="085E785D" w14:textId="77777777" w:rsidR="00A608BB" w:rsidRPr="00D057CA" w:rsidRDefault="00A608BB" w:rsidP="00BB6B58">
            <w:pPr>
              <w:jc w:val="right"/>
              <w:rPr>
                <w:highlight w:val="yellow"/>
              </w:rPr>
            </w:pPr>
            <w:r w:rsidRPr="001F612E">
              <w:rPr>
                <w:rFonts w:cs="Arial"/>
                <w:color w:val="000000"/>
                <w:szCs w:val="22"/>
              </w:rPr>
              <w:t>137,500</w:t>
            </w:r>
          </w:p>
        </w:tc>
        <w:tc>
          <w:tcPr>
            <w:tcW w:w="0" w:type="dxa"/>
          </w:tcPr>
          <w:p w14:paraId="2B3C4F0B" w14:textId="77777777" w:rsidR="00A608BB" w:rsidRPr="00D057CA" w:rsidRDefault="00A608BB" w:rsidP="00BB6B58">
            <w:pPr>
              <w:jc w:val="right"/>
              <w:rPr>
                <w:highlight w:val="yellow"/>
              </w:rPr>
            </w:pPr>
            <w:r w:rsidRPr="001F612E">
              <w:rPr>
                <w:rFonts w:cs="Arial"/>
                <w:color w:val="000000"/>
                <w:szCs w:val="22"/>
              </w:rPr>
              <w:t>12,500</w:t>
            </w:r>
          </w:p>
        </w:tc>
      </w:tr>
      <w:tr w:rsidR="00A608BB" w:rsidRPr="003506FB" w14:paraId="40D50A9A" w14:textId="77777777" w:rsidTr="00A608BB">
        <w:trPr>
          <w:cantSplit/>
        </w:trPr>
        <w:tc>
          <w:tcPr>
            <w:tcW w:w="0" w:type="dxa"/>
          </w:tcPr>
          <w:p w14:paraId="7E79BE9C" w14:textId="77777777" w:rsidR="00A608BB" w:rsidRPr="00D057CA" w:rsidRDefault="00A608BB" w:rsidP="00BB6B58">
            <w:pPr>
              <w:rPr>
                <w:highlight w:val="yellow"/>
                <w:lang w:eastAsia="en-AU"/>
              </w:rPr>
            </w:pPr>
            <w:r w:rsidRPr="001F612E">
              <w:rPr>
                <w:rFonts w:cs="Arial"/>
                <w:color w:val="000000"/>
                <w:szCs w:val="22"/>
              </w:rPr>
              <w:t>Knight Frank</w:t>
            </w:r>
          </w:p>
        </w:tc>
        <w:tc>
          <w:tcPr>
            <w:tcW w:w="0" w:type="dxa"/>
          </w:tcPr>
          <w:p w14:paraId="1F927171" w14:textId="77777777" w:rsidR="00A608BB" w:rsidRPr="00D057CA" w:rsidRDefault="00A608BB" w:rsidP="00BB6B58">
            <w:pPr>
              <w:rPr>
                <w:highlight w:val="yellow"/>
                <w:lang w:eastAsia="en-AU"/>
              </w:rPr>
            </w:pPr>
            <w:r w:rsidRPr="001F612E">
              <w:rPr>
                <w:rFonts w:cs="Arial"/>
                <w:color w:val="000000"/>
                <w:szCs w:val="22"/>
              </w:rPr>
              <w:t xml:space="preserve">Property </w:t>
            </w:r>
            <w:r>
              <w:rPr>
                <w:rFonts w:cs="Arial"/>
                <w:color w:val="000000"/>
                <w:szCs w:val="22"/>
              </w:rPr>
              <w:t>a</w:t>
            </w:r>
            <w:r w:rsidRPr="001F612E">
              <w:rPr>
                <w:rFonts w:cs="Arial"/>
                <w:color w:val="000000"/>
                <w:szCs w:val="22"/>
              </w:rPr>
              <w:t>dvice</w:t>
            </w:r>
          </w:p>
        </w:tc>
        <w:tc>
          <w:tcPr>
            <w:tcW w:w="0" w:type="dxa"/>
          </w:tcPr>
          <w:p w14:paraId="5016BED0" w14:textId="77777777" w:rsidR="00A608BB" w:rsidRPr="00D057CA" w:rsidRDefault="00A608BB" w:rsidP="00BB6B58">
            <w:pPr>
              <w:jc w:val="right"/>
              <w:rPr>
                <w:highlight w:val="yellow"/>
              </w:rPr>
            </w:pPr>
            <w:r w:rsidRPr="001F612E">
              <w:rPr>
                <w:rFonts w:cs="Arial"/>
                <w:color w:val="000000"/>
                <w:szCs w:val="22"/>
              </w:rPr>
              <w:t>21,684</w:t>
            </w:r>
          </w:p>
        </w:tc>
        <w:tc>
          <w:tcPr>
            <w:tcW w:w="0" w:type="dxa"/>
          </w:tcPr>
          <w:p w14:paraId="13A30556" w14:textId="77777777" w:rsidR="00A608BB" w:rsidRPr="00D057CA" w:rsidRDefault="00A608BB" w:rsidP="00BB6B58">
            <w:pPr>
              <w:jc w:val="right"/>
              <w:rPr>
                <w:highlight w:val="yellow"/>
              </w:rPr>
            </w:pPr>
            <w:r w:rsidRPr="001F612E">
              <w:rPr>
                <w:rFonts w:cs="Arial"/>
                <w:color w:val="000000"/>
                <w:szCs w:val="22"/>
              </w:rPr>
              <w:t>21,684</w:t>
            </w:r>
          </w:p>
        </w:tc>
        <w:tc>
          <w:tcPr>
            <w:tcW w:w="0" w:type="dxa"/>
          </w:tcPr>
          <w:p w14:paraId="70106A90" w14:textId="77777777" w:rsidR="00A608BB" w:rsidRPr="00D057CA" w:rsidRDefault="00A608BB" w:rsidP="00BB6B58">
            <w:pPr>
              <w:jc w:val="right"/>
              <w:rPr>
                <w:highlight w:val="yellow"/>
              </w:rPr>
            </w:pPr>
            <w:r w:rsidRPr="001F612E">
              <w:rPr>
                <w:rFonts w:cs="Arial"/>
                <w:color w:val="000000"/>
                <w:szCs w:val="22"/>
              </w:rPr>
              <w:t>0</w:t>
            </w:r>
          </w:p>
        </w:tc>
      </w:tr>
      <w:tr w:rsidR="00A608BB" w:rsidRPr="003506FB" w14:paraId="01E48C79" w14:textId="77777777" w:rsidTr="00A608BB">
        <w:trPr>
          <w:cantSplit/>
        </w:trPr>
        <w:tc>
          <w:tcPr>
            <w:tcW w:w="0" w:type="dxa"/>
          </w:tcPr>
          <w:p w14:paraId="48048C30" w14:textId="77777777" w:rsidR="00A608BB" w:rsidRPr="00D057CA" w:rsidRDefault="00A608BB" w:rsidP="00BB6B58">
            <w:pPr>
              <w:rPr>
                <w:highlight w:val="yellow"/>
                <w:lang w:eastAsia="en-AU"/>
              </w:rPr>
            </w:pPr>
            <w:r w:rsidRPr="001F612E">
              <w:rPr>
                <w:rFonts w:cs="Arial"/>
                <w:color w:val="000000"/>
                <w:szCs w:val="22"/>
              </w:rPr>
              <w:t>Deloitte Consulting</w:t>
            </w:r>
          </w:p>
        </w:tc>
        <w:tc>
          <w:tcPr>
            <w:tcW w:w="0" w:type="dxa"/>
          </w:tcPr>
          <w:p w14:paraId="7182E9E5" w14:textId="77777777" w:rsidR="00A608BB" w:rsidRPr="00D057CA" w:rsidRDefault="00A608BB" w:rsidP="00BB6B58">
            <w:pPr>
              <w:rPr>
                <w:highlight w:val="yellow"/>
                <w:lang w:eastAsia="en-AU"/>
              </w:rPr>
            </w:pPr>
            <w:r w:rsidRPr="001F612E">
              <w:rPr>
                <w:rFonts w:cs="Arial"/>
                <w:color w:val="000000"/>
                <w:szCs w:val="22"/>
              </w:rPr>
              <w:t xml:space="preserve">Tablet </w:t>
            </w:r>
            <w:r>
              <w:rPr>
                <w:rFonts w:cs="Arial"/>
                <w:color w:val="000000"/>
                <w:szCs w:val="22"/>
              </w:rPr>
              <w:t>s</w:t>
            </w:r>
            <w:r w:rsidRPr="001F612E">
              <w:rPr>
                <w:rFonts w:cs="Arial"/>
                <w:color w:val="000000"/>
                <w:szCs w:val="22"/>
              </w:rPr>
              <w:t xml:space="preserve">ourcing </w:t>
            </w:r>
            <w:r>
              <w:rPr>
                <w:rFonts w:cs="Arial"/>
                <w:color w:val="000000"/>
                <w:szCs w:val="22"/>
              </w:rPr>
              <w:t>s</w:t>
            </w:r>
            <w:r w:rsidRPr="001F612E">
              <w:rPr>
                <w:rFonts w:cs="Arial"/>
                <w:color w:val="000000"/>
                <w:szCs w:val="22"/>
              </w:rPr>
              <w:t>trategy</w:t>
            </w:r>
          </w:p>
        </w:tc>
        <w:tc>
          <w:tcPr>
            <w:tcW w:w="0" w:type="dxa"/>
          </w:tcPr>
          <w:p w14:paraId="4653FBF0" w14:textId="77777777" w:rsidR="00A608BB" w:rsidRPr="00D057CA" w:rsidRDefault="00A608BB" w:rsidP="00BB6B58">
            <w:pPr>
              <w:jc w:val="right"/>
              <w:rPr>
                <w:highlight w:val="yellow"/>
              </w:rPr>
            </w:pPr>
            <w:r w:rsidRPr="001F612E">
              <w:rPr>
                <w:rFonts w:cs="Arial"/>
                <w:color w:val="000000"/>
                <w:szCs w:val="22"/>
              </w:rPr>
              <w:t>85,158</w:t>
            </w:r>
          </w:p>
        </w:tc>
        <w:tc>
          <w:tcPr>
            <w:tcW w:w="0" w:type="dxa"/>
          </w:tcPr>
          <w:p w14:paraId="1EF508DF" w14:textId="77777777" w:rsidR="00A608BB" w:rsidRPr="00D057CA" w:rsidRDefault="00A608BB" w:rsidP="00BB6B58">
            <w:pPr>
              <w:jc w:val="right"/>
              <w:rPr>
                <w:highlight w:val="yellow"/>
              </w:rPr>
            </w:pPr>
            <w:r w:rsidRPr="001F612E">
              <w:rPr>
                <w:rFonts w:cs="Arial"/>
                <w:color w:val="000000"/>
                <w:szCs w:val="22"/>
              </w:rPr>
              <w:t>85,158</w:t>
            </w:r>
          </w:p>
        </w:tc>
        <w:tc>
          <w:tcPr>
            <w:tcW w:w="0" w:type="dxa"/>
          </w:tcPr>
          <w:p w14:paraId="39620EF5" w14:textId="77777777" w:rsidR="00A608BB" w:rsidRPr="00D057CA" w:rsidRDefault="00A608BB" w:rsidP="00BB6B58">
            <w:pPr>
              <w:jc w:val="right"/>
              <w:rPr>
                <w:highlight w:val="yellow"/>
              </w:rPr>
            </w:pPr>
            <w:r w:rsidRPr="001F612E">
              <w:rPr>
                <w:rFonts w:cs="Arial"/>
                <w:color w:val="000000"/>
                <w:szCs w:val="22"/>
              </w:rPr>
              <w:t>0</w:t>
            </w:r>
          </w:p>
        </w:tc>
      </w:tr>
      <w:tr w:rsidR="00A608BB" w:rsidRPr="003506FB" w14:paraId="28EACB39" w14:textId="77777777" w:rsidTr="00A608BB">
        <w:trPr>
          <w:cantSplit/>
        </w:trPr>
        <w:tc>
          <w:tcPr>
            <w:tcW w:w="0" w:type="dxa"/>
          </w:tcPr>
          <w:p w14:paraId="37EDABAA" w14:textId="77777777" w:rsidR="00A608BB" w:rsidRPr="00D057CA" w:rsidRDefault="00A608BB" w:rsidP="00BB6B58">
            <w:pPr>
              <w:rPr>
                <w:highlight w:val="yellow"/>
                <w:lang w:eastAsia="en-AU"/>
              </w:rPr>
            </w:pPr>
            <w:proofErr w:type="spellStart"/>
            <w:r>
              <w:rPr>
                <w:rFonts w:cs="Arial"/>
                <w:color w:val="000000"/>
                <w:szCs w:val="22"/>
              </w:rPr>
              <w:t>Finity</w:t>
            </w:r>
            <w:proofErr w:type="spellEnd"/>
            <w:r>
              <w:rPr>
                <w:rFonts w:cs="Arial"/>
                <w:color w:val="000000"/>
                <w:szCs w:val="22"/>
              </w:rPr>
              <w:t xml:space="preserve"> Consulting</w:t>
            </w:r>
          </w:p>
        </w:tc>
        <w:tc>
          <w:tcPr>
            <w:tcW w:w="0" w:type="dxa"/>
          </w:tcPr>
          <w:p w14:paraId="33DF6AF5" w14:textId="77777777" w:rsidR="00A608BB" w:rsidRPr="00D057CA" w:rsidRDefault="00A608BB" w:rsidP="00BB6B58">
            <w:pPr>
              <w:rPr>
                <w:highlight w:val="yellow"/>
                <w:lang w:eastAsia="en-AU"/>
              </w:rPr>
            </w:pPr>
            <w:r w:rsidRPr="001F612E">
              <w:rPr>
                <w:rFonts w:cs="Arial"/>
                <w:color w:val="000000"/>
                <w:szCs w:val="22"/>
              </w:rPr>
              <w:t xml:space="preserve">Financial </w:t>
            </w:r>
            <w:r>
              <w:rPr>
                <w:rFonts w:cs="Arial"/>
                <w:color w:val="000000"/>
                <w:szCs w:val="22"/>
              </w:rPr>
              <w:t>r</w:t>
            </w:r>
            <w:r w:rsidRPr="001F612E">
              <w:rPr>
                <w:rFonts w:cs="Arial"/>
                <w:color w:val="000000"/>
                <w:szCs w:val="22"/>
              </w:rPr>
              <w:t>eview of outstanding debtors</w:t>
            </w:r>
          </w:p>
        </w:tc>
        <w:tc>
          <w:tcPr>
            <w:tcW w:w="0" w:type="dxa"/>
          </w:tcPr>
          <w:p w14:paraId="1D170D73" w14:textId="77777777" w:rsidR="00A608BB" w:rsidRPr="00D057CA" w:rsidRDefault="00A608BB" w:rsidP="00BB6B58">
            <w:pPr>
              <w:jc w:val="right"/>
              <w:rPr>
                <w:highlight w:val="yellow"/>
              </w:rPr>
            </w:pPr>
            <w:r w:rsidRPr="001F612E">
              <w:rPr>
                <w:rFonts w:cs="Arial"/>
                <w:color w:val="000000"/>
                <w:szCs w:val="22"/>
              </w:rPr>
              <w:t>15,000</w:t>
            </w:r>
          </w:p>
        </w:tc>
        <w:tc>
          <w:tcPr>
            <w:tcW w:w="0" w:type="dxa"/>
          </w:tcPr>
          <w:p w14:paraId="186BC374" w14:textId="77777777" w:rsidR="00A608BB" w:rsidRPr="00D057CA" w:rsidRDefault="00A608BB" w:rsidP="00BB6B58">
            <w:pPr>
              <w:jc w:val="right"/>
              <w:rPr>
                <w:highlight w:val="yellow"/>
              </w:rPr>
            </w:pPr>
            <w:r w:rsidRPr="001F612E">
              <w:rPr>
                <w:rFonts w:cs="Arial"/>
                <w:color w:val="000000"/>
                <w:szCs w:val="22"/>
              </w:rPr>
              <w:t>15,000</w:t>
            </w:r>
          </w:p>
        </w:tc>
        <w:tc>
          <w:tcPr>
            <w:tcW w:w="0" w:type="dxa"/>
          </w:tcPr>
          <w:p w14:paraId="79360856" w14:textId="77777777" w:rsidR="00A608BB" w:rsidRPr="00D057CA" w:rsidRDefault="00A608BB" w:rsidP="00BB6B58">
            <w:pPr>
              <w:jc w:val="right"/>
              <w:rPr>
                <w:highlight w:val="yellow"/>
              </w:rPr>
            </w:pPr>
            <w:r w:rsidRPr="001F612E">
              <w:rPr>
                <w:rFonts w:cs="Arial"/>
                <w:color w:val="000000"/>
                <w:szCs w:val="22"/>
              </w:rPr>
              <w:t>0</w:t>
            </w:r>
          </w:p>
        </w:tc>
      </w:tr>
      <w:tr w:rsidR="00A608BB" w:rsidRPr="003506FB" w14:paraId="090945EB" w14:textId="77777777" w:rsidTr="00A608BB">
        <w:trPr>
          <w:cantSplit/>
        </w:trPr>
        <w:tc>
          <w:tcPr>
            <w:tcW w:w="0" w:type="dxa"/>
          </w:tcPr>
          <w:p w14:paraId="52830679" w14:textId="77777777" w:rsidR="00A608BB" w:rsidRPr="00D057CA" w:rsidRDefault="00A608BB" w:rsidP="00BB6B58">
            <w:pPr>
              <w:rPr>
                <w:highlight w:val="yellow"/>
                <w:lang w:eastAsia="en-AU"/>
              </w:rPr>
            </w:pPr>
            <w:r w:rsidRPr="001F612E">
              <w:rPr>
                <w:rFonts w:cs="Arial"/>
                <w:color w:val="000000"/>
                <w:szCs w:val="22"/>
              </w:rPr>
              <w:t>The Incus Group</w:t>
            </w:r>
          </w:p>
        </w:tc>
        <w:tc>
          <w:tcPr>
            <w:tcW w:w="0" w:type="dxa"/>
          </w:tcPr>
          <w:p w14:paraId="079C35B7" w14:textId="77777777" w:rsidR="00A608BB" w:rsidRPr="00D057CA" w:rsidRDefault="00A608BB" w:rsidP="00BB6B58">
            <w:pPr>
              <w:rPr>
                <w:highlight w:val="yellow"/>
                <w:lang w:eastAsia="en-AU"/>
              </w:rPr>
            </w:pPr>
            <w:r w:rsidRPr="001F612E">
              <w:rPr>
                <w:rFonts w:cs="Arial"/>
                <w:color w:val="000000"/>
                <w:szCs w:val="22"/>
              </w:rPr>
              <w:t xml:space="preserve">Help Before Court </w:t>
            </w:r>
            <w:r>
              <w:rPr>
                <w:rFonts w:cs="Arial"/>
                <w:color w:val="000000"/>
                <w:szCs w:val="22"/>
              </w:rPr>
              <w:t>p</w:t>
            </w:r>
            <w:r w:rsidRPr="001F612E">
              <w:rPr>
                <w:rFonts w:cs="Arial"/>
                <w:color w:val="000000"/>
                <w:szCs w:val="22"/>
              </w:rPr>
              <w:t>roject</w:t>
            </w:r>
          </w:p>
        </w:tc>
        <w:tc>
          <w:tcPr>
            <w:tcW w:w="0" w:type="dxa"/>
          </w:tcPr>
          <w:p w14:paraId="0EC55439" w14:textId="77777777" w:rsidR="00A608BB" w:rsidRPr="00D057CA" w:rsidRDefault="00A608BB" w:rsidP="00BB6B58">
            <w:pPr>
              <w:jc w:val="right"/>
              <w:rPr>
                <w:highlight w:val="yellow"/>
              </w:rPr>
            </w:pPr>
            <w:r w:rsidRPr="001F612E">
              <w:rPr>
                <w:rFonts w:cs="Arial"/>
                <w:color w:val="000000"/>
                <w:szCs w:val="22"/>
              </w:rPr>
              <w:t>35,200</w:t>
            </w:r>
          </w:p>
        </w:tc>
        <w:tc>
          <w:tcPr>
            <w:tcW w:w="0" w:type="dxa"/>
          </w:tcPr>
          <w:p w14:paraId="433CBEA9" w14:textId="77777777" w:rsidR="00A608BB" w:rsidRPr="00D057CA" w:rsidRDefault="00A608BB" w:rsidP="00BB6B58">
            <w:pPr>
              <w:jc w:val="right"/>
              <w:rPr>
                <w:highlight w:val="yellow"/>
              </w:rPr>
            </w:pPr>
            <w:r w:rsidRPr="001F612E">
              <w:rPr>
                <w:rFonts w:cs="Arial"/>
                <w:color w:val="000000"/>
                <w:szCs w:val="22"/>
              </w:rPr>
              <w:t>35,200</w:t>
            </w:r>
          </w:p>
        </w:tc>
        <w:tc>
          <w:tcPr>
            <w:tcW w:w="0" w:type="dxa"/>
          </w:tcPr>
          <w:p w14:paraId="0C6B3CD4" w14:textId="77777777" w:rsidR="00A608BB" w:rsidRPr="00D057CA" w:rsidRDefault="00A608BB" w:rsidP="00BB6B58">
            <w:pPr>
              <w:jc w:val="right"/>
              <w:rPr>
                <w:highlight w:val="yellow"/>
              </w:rPr>
            </w:pPr>
            <w:r w:rsidRPr="001F612E">
              <w:rPr>
                <w:rFonts w:cs="Arial"/>
                <w:color w:val="000000"/>
                <w:szCs w:val="22"/>
              </w:rPr>
              <w:t>0</w:t>
            </w:r>
          </w:p>
        </w:tc>
      </w:tr>
      <w:tr w:rsidR="00A608BB" w:rsidRPr="003506FB" w14:paraId="35615B7C" w14:textId="77777777" w:rsidTr="00A608BB">
        <w:trPr>
          <w:cantSplit/>
        </w:trPr>
        <w:tc>
          <w:tcPr>
            <w:tcW w:w="0" w:type="dxa"/>
          </w:tcPr>
          <w:p w14:paraId="43CC04FD" w14:textId="77777777" w:rsidR="00A608BB" w:rsidRPr="00D057CA" w:rsidRDefault="00A608BB" w:rsidP="00BB6B58">
            <w:pPr>
              <w:rPr>
                <w:highlight w:val="yellow"/>
                <w:lang w:eastAsia="en-AU"/>
              </w:rPr>
            </w:pPr>
            <w:r w:rsidRPr="001F612E">
              <w:rPr>
                <w:rFonts w:cs="Arial"/>
                <w:color w:val="000000"/>
                <w:szCs w:val="22"/>
              </w:rPr>
              <w:t>The Incus Group</w:t>
            </w:r>
          </w:p>
        </w:tc>
        <w:tc>
          <w:tcPr>
            <w:tcW w:w="0" w:type="dxa"/>
          </w:tcPr>
          <w:p w14:paraId="04E835BB" w14:textId="77777777" w:rsidR="00A608BB" w:rsidRPr="00D057CA" w:rsidRDefault="00A608BB" w:rsidP="00BB6B58">
            <w:pPr>
              <w:rPr>
                <w:highlight w:val="yellow"/>
                <w:lang w:eastAsia="en-AU"/>
              </w:rPr>
            </w:pPr>
            <w:r w:rsidRPr="001F612E">
              <w:rPr>
                <w:rFonts w:cs="Arial"/>
                <w:color w:val="000000"/>
                <w:szCs w:val="22"/>
              </w:rPr>
              <w:t xml:space="preserve">Conflict of </w:t>
            </w:r>
            <w:r>
              <w:rPr>
                <w:rFonts w:cs="Arial"/>
                <w:color w:val="000000"/>
                <w:szCs w:val="22"/>
              </w:rPr>
              <w:t>i</w:t>
            </w:r>
            <w:r w:rsidRPr="001F612E">
              <w:rPr>
                <w:rFonts w:cs="Arial"/>
                <w:color w:val="000000"/>
                <w:szCs w:val="22"/>
              </w:rPr>
              <w:t xml:space="preserve">nterest </w:t>
            </w:r>
            <w:r>
              <w:rPr>
                <w:rFonts w:cs="Arial"/>
                <w:color w:val="000000"/>
                <w:szCs w:val="22"/>
              </w:rPr>
              <w:t>r</w:t>
            </w:r>
            <w:r w:rsidRPr="001F612E">
              <w:rPr>
                <w:rFonts w:cs="Arial"/>
                <w:color w:val="000000"/>
                <w:szCs w:val="22"/>
              </w:rPr>
              <w:t>eport</w:t>
            </w:r>
          </w:p>
        </w:tc>
        <w:tc>
          <w:tcPr>
            <w:tcW w:w="0" w:type="dxa"/>
          </w:tcPr>
          <w:p w14:paraId="5B61F5EA" w14:textId="77777777" w:rsidR="00A608BB" w:rsidRPr="00D057CA" w:rsidRDefault="00A608BB" w:rsidP="00BB6B58">
            <w:pPr>
              <w:jc w:val="right"/>
              <w:rPr>
                <w:highlight w:val="yellow"/>
              </w:rPr>
            </w:pPr>
            <w:r w:rsidRPr="001F612E">
              <w:rPr>
                <w:rFonts w:cs="Arial"/>
                <w:color w:val="000000"/>
                <w:szCs w:val="22"/>
              </w:rPr>
              <w:t>11,500</w:t>
            </w:r>
          </w:p>
        </w:tc>
        <w:tc>
          <w:tcPr>
            <w:tcW w:w="0" w:type="dxa"/>
          </w:tcPr>
          <w:p w14:paraId="5823E793" w14:textId="77777777" w:rsidR="00A608BB" w:rsidRPr="00D057CA" w:rsidRDefault="00A608BB" w:rsidP="00BB6B58">
            <w:pPr>
              <w:jc w:val="right"/>
              <w:rPr>
                <w:highlight w:val="yellow"/>
              </w:rPr>
            </w:pPr>
            <w:r w:rsidRPr="001F612E">
              <w:rPr>
                <w:rFonts w:cs="Arial"/>
                <w:color w:val="000000"/>
                <w:szCs w:val="22"/>
              </w:rPr>
              <w:t>11,500</w:t>
            </w:r>
          </w:p>
        </w:tc>
        <w:tc>
          <w:tcPr>
            <w:tcW w:w="0" w:type="dxa"/>
          </w:tcPr>
          <w:p w14:paraId="7477DCDF" w14:textId="77777777" w:rsidR="00A608BB" w:rsidRPr="00D057CA" w:rsidRDefault="00A608BB" w:rsidP="00BB6B58">
            <w:pPr>
              <w:jc w:val="right"/>
              <w:rPr>
                <w:highlight w:val="yellow"/>
              </w:rPr>
            </w:pPr>
            <w:r w:rsidRPr="001F612E">
              <w:rPr>
                <w:rFonts w:cs="Arial"/>
                <w:color w:val="000000"/>
                <w:szCs w:val="22"/>
              </w:rPr>
              <w:t>0</w:t>
            </w:r>
          </w:p>
        </w:tc>
      </w:tr>
      <w:tr w:rsidR="00A608BB" w:rsidRPr="003506FB" w14:paraId="0AFBA5D5" w14:textId="77777777" w:rsidTr="00A608BB">
        <w:trPr>
          <w:cantSplit/>
        </w:trPr>
        <w:tc>
          <w:tcPr>
            <w:tcW w:w="0" w:type="dxa"/>
          </w:tcPr>
          <w:p w14:paraId="72FF8347" w14:textId="77777777" w:rsidR="00A608BB" w:rsidRPr="00D057CA" w:rsidRDefault="00A608BB" w:rsidP="00BB6B58">
            <w:pPr>
              <w:rPr>
                <w:highlight w:val="yellow"/>
                <w:lang w:eastAsia="en-AU"/>
              </w:rPr>
            </w:pPr>
            <w:r w:rsidRPr="001F612E">
              <w:rPr>
                <w:rFonts w:cs="Arial"/>
                <w:color w:val="000000"/>
                <w:szCs w:val="22"/>
              </w:rPr>
              <w:lastRenderedPageBreak/>
              <w:t>The Incus Group</w:t>
            </w:r>
          </w:p>
        </w:tc>
        <w:tc>
          <w:tcPr>
            <w:tcW w:w="0" w:type="dxa"/>
          </w:tcPr>
          <w:p w14:paraId="4F5C35D3" w14:textId="77777777" w:rsidR="00A608BB" w:rsidRPr="00D057CA" w:rsidRDefault="00A608BB" w:rsidP="00BB6B58">
            <w:pPr>
              <w:rPr>
                <w:highlight w:val="yellow"/>
                <w:lang w:eastAsia="en-AU"/>
              </w:rPr>
            </w:pPr>
            <w:r w:rsidRPr="001F612E">
              <w:rPr>
                <w:rFonts w:cs="Arial"/>
                <w:color w:val="000000"/>
                <w:szCs w:val="22"/>
              </w:rPr>
              <w:t xml:space="preserve">First </w:t>
            </w:r>
            <w:r>
              <w:rPr>
                <w:rFonts w:cs="Arial"/>
                <w:color w:val="000000"/>
                <w:szCs w:val="22"/>
              </w:rPr>
              <w:t>o</w:t>
            </w:r>
            <w:r w:rsidRPr="001F612E">
              <w:rPr>
                <w:rFonts w:cs="Arial"/>
                <w:color w:val="000000"/>
                <w:szCs w:val="22"/>
              </w:rPr>
              <w:t xml:space="preserve">utcomes and </w:t>
            </w:r>
            <w:r>
              <w:rPr>
                <w:rFonts w:cs="Arial"/>
                <w:color w:val="000000"/>
                <w:szCs w:val="22"/>
              </w:rPr>
              <w:t>l</w:t>
            </w:r>
            <w:r w:rsidRPr="001F612E">
              <w:rPr>
                <w:rFonts w:cs="Arial"/>
                <w:color w:val="000000"/>
                <w:szCs w:val="22"/>
              </w:rPr>
              <w:t>essons report</w:t>
            </w:r>
          </w:p>
        </w:tc>
        <w:tc>
          <w:tcPr>
            <w:tcW w:w="0" w:type="dxa"/>
          </w:tcPr>
          <w:p w14:paraId="1F89C362" w14:textId="77777777" w:rsidR="00A608BB" w:rsidRPr="00D057CA" w:rsidRDefault="00A608BB" w:rsidP="00BB6B58">
            <w:pPr>
              <w:jc w:val="right"/>
              <w:rPr>
                <w:highlight w:val="yellow"/>
              </w:rPr>
            </w:pPr>
            <w:r w:rsidRPr="001F612E">
              <w:rPr>
                <w:rFonts w:cs="Arial"/>
                <w:color w:val="000000"/>
                <w:szCs w:val="22"/>
              </w:rPr>
              <w:t>40,000</w:t>
            </w:r>
          </w:p>
        </w:tc>
        <w:tc>
          <w:tcPr>
            <w:tcW w:w="0" w:type="dxa"/>
          </w:tcPr>
          <w:p w14:paraId="03195761" w14:textId="77777777" w:rsidR="00A608BB" w:rsidRPr="00D057CA" w:rsidRDefault="00A608BB" w:rsidP="00BB6B58">
            <w:pPr>
              <w:jc w:val="right"/>
              <w:rPr>
                <w:highlight w:val="yellow"/>
              </w:rPr>
            </w:pPr>
            <w:r w:rsidRPr="001F612E">
              <w:rPr>
                <w:rFonts w:cs="Arial"/>
                <w:color w:val="000000"/>
                <w:szCs w:val="22"/>
              </w:rPr>
              <w:t>20,000</w:t>
            </w:r>
          </w:p>
        </w:tc>
        <w:tc>
          <w:tcPr>
            <w:tcW w:w="0" w:type="dxa"/>
          </w:tcPr>
          <w:p w14:paraId="7E39D05E" w14:textId="77777777" w:rsidR="00A608BB" w:rsidRPr="00D057CA" w:rsidRDefault="00A608BB" w:rsidP="00BB6B58">
            <w:pPr>
              <w:jc w:val="right"/>
              <w:rPr>
                <w:highlight w:val="yellow"/>
              </w:rPr>
            </w:pPr>
            <w:r w:rsidRPr="001F612E">
              <w:rPr>
                <w:rFonts w:cs="Arial"/>
                <w:color w:val="000000"/>
                <w:szCs w:val="22"/>
              </w:rPr>
              <w:t>20,000</w:t>
            </w:r>
          </w:p>
        </w:tc>
      </w:tr>
      <w:tr w:rsidR="00A608BB" w:rsidRPr="003506FB" w14:paraId="1E61458C" w14:textId="77777777" w:rsidTr="00A608BB">
        <w:trPr>
          <w:cantSplit/>
        </w:trPr>
        <w:tc>
          <w:tcPr>
            <w:tcW w:w="0" w:type="dxa"/>
          </w:tcPr>
          <w:p w14:paraId="73159459" w14:textId="77777777" w:rsidR="00A608BB" w:rsidRPr="00D057CA" w:rsidRDefault="00A608BB" w:rsidP="00BB6B58">
            <w:pPr>
              <w:rPr>
                <w:highlight w:val="yellow"/>
                <w:lang w:eastAsia="en-AU"/>
              </w:rPr>
            </w:pPr>
            <w:r w:rsidRPr="001F612E">
              <w:rPr>
                <w:rFonts w:cs="Arial"/>
                <w:color w:val="000000"/>
                <w:szCs w:val="22"/>
              </w:rPr>
              <w:t xml:space="preserve">McPhee Andrewartha </w:t>
            </w:r>
          </w:p>
        </w:tc>
        <w:tc>
          <w:tcPr>
            <w:tcW w:w="0" w:type="dxa"/>
          </w:tcPr>
          <w:p w14:paraId="1DE90E79" w14:textId="77777777" w:rsidR="00A608BB" w:rsidRPr="00D057CA" w:rsidRDefault="00A608BB" w:rsidP="00BB6B58">
            <w:pPr>
              <w:rPr>
                <w:highlight w:val="yellow"/>
                <w:lang w:eastAsia="en-AU"/>
              </w:rPr>
            </w:pPr>
            <w:r w:rsidRPr="001F612E">
              <w:rPr>
                <w:rFonts w:cs="Arial"/>
                <w:color w:val="000000"/>
                <w:szCs w:val="22"/>
              </w:rPr>
              <w:t>Manager Coaching Program</w:t>
            </w:r>
          </w:p>
        </w:tc>
        <w:tc>
          <w:tcPr>
            <w:tcW w:w="0" w:type="dxa"/>
          </w:tcPr>
          <w:p w14:paraId="10DD006A" w14:textId="77777777" w:rsidR="00A608BB" w:rsidRPr="00D057CA" w:rsidRDefault="00A608BB" w:rsidP="00BB6B58">
            <w:pPr>
              <w:jc w:val="right"/>
              <w:rPr>
                <w:highlight w:val="yellow"/>
              </w:rPr>
            </w:pPr>
            <w:r w:rsidRPr="001F612E">
              <w:rPr>
                <w:rFonts w:cs="Arial"/>
                <w:color w:val="000000"/>
                <w:szCs w:val="22"/>
              </w:rPr>
              <w:t>59,400</w:t>
            </w:r>
          </w:p>
        </w:tc>
        <w:tc>
          <w:tcPr>
            <w:tcW w:w="0" w:type="dxa"/>
          </w:tcPr>
          <w:p w14:paraId="0965AECA" w14:textId="77777777" w:rsidR="00A608BB" w:rsidRPr="00D057CA" w:rsidRDefault="00A608BB" w:rsidP="00BB6B58">
            <w:pPr>
              <w:jc w:val="right"/>
              <w:rPr>
                <w:highlight w:val="yellow"/>
              </w:rPr>
            </w:pPr>
            <w:r w:rsidRPr="001F612E">
              <w:rPr>
                <w:rFonts w:cs="Arial"/>
                <w:color w:val="000000"/>
                <w:szCs w:val="22"/>
              </w:rPr>
              <w:t>59,400</w:t>
            </w:r>
          </w:p>
        </w:tc>
        <w:tc>
          <w:tcPr>
            <w:tcW w:w="0" w:type="dxa"/>
          </w:tcPr>
          <w:p w14:paraId="1CEF2B6A" w14:textId="77777777" w:rsidR="00A608BB" w:rsidRPr="00D057CA" w:rsidRDefault="00A608BB" w:rsidP="00BB6B58">
            <w:pPr>
              <w:jc w:val="right"/>
              <w:rPr>
                <w:highlight w:val="yellow"/>
              </w:rPr>
            </w:pPr>
            <w:r w:rsidRPr="001F612E">
              <w:rPr>
                <w:rFonts w:cs="Arial"/>
                <w:color w:val="000000"/>
                <w:szCs w:val="22"/>
              </w:rPr>
              <w:t>0</w:t>
            </w:r>
          </w:p>
        </w:tc>
      </w:tr>
      <w:tr w:rsidR="00A608BB" w:rsidRPr="003506FB" w14:paraId="3633D6FE" w14:textId="77777777" w:rsidTr="00A608BB">
        <w:trPr>
          <w:cantSplit/>
        </w:trPr>
        <w:tc>
          <w:tcPr>
            <w:tcW w:w="0" w:type="dxa"/>
          </w:tcPr>
          <w:p w14:paraId="14B5BCA4" w14:textId="77777777" w:rsidR="00A608BB" w:rsidRPr="00D057CA" w:rsidRDefault="00A608BB" w:rsidP="00BB6B58">
            <w:pPr>
              <w:rPr>
                <w:highlight w:val="yellow"/>
                <w:lang w:eastAsia="en-AU"/>
              </w:rPr>
            </w:pPr>
            <w:r w:rsidRPr="001F612E">
              <w:rPr>
                <w:rFonts w:cs="Arial"/>
                <w:color w:val="000000"/>
                <w:szCs w:val="22"/>
              </w:rPr>
              <w:t xml:space="preserve">NTT </w:t>
            </w:r>
            <w:r>
              <w:rPr>
                <w:rFonts w:cs="Arial"/>
                <w:color w:val="000000"/>
                <w:szCs w:val="22"/>
              </w:rPr>
              <w:t>Australia</w:t>
            </w:r>
          </w:p>
        </w:tc>
        <w:tc>
          <w:tcPr>
            <w:tcW w:w="0" w:type="dxa"/>
          </w:tcPr>
          <w:p w14:paraId="1B129C93" w14:textId="77777777" w:rsidR="00A608BB" w:rsidRPr="009B3CF5" w:rsidRDefault="00A608BB" w:rsidP="00BB6B58">
            <w:pPr>
              <w:rPr>
                <w:lang w:eastAsia="en-AU"/>
              </w:rPr>
            </w:pPr>
            <w:r w:rsidRPr="0045246B">
              <w:rPr>
                <w:rFonts w:cs="Arial"/>
                <w:color w:val="000000"/>
                <w:szCs w:val="22"/>
              </w:rPr>
              <w:t>Audit review</w:t>
            </w:r>
          </w:p>
        </w:tc>
        <w:tc>
          <w:tcPr>
            <w:tcW w:w="0" w:type="dxa"/>
          </w:tcPr>
          <w:p w14:paraId="340D6156" w14:textId="77777777" w:rsidR="00A608BB" w:rsidRPr="00D057CA" w:rsidRDefault="00A608BB" w:rsidP="00BB6B58">
            <w:pPr>
              <w:jc w:val="right"/>
              <w:rPr>
                <w:highlight w:val="yellow"/>
              </w:rPr>
            </w:pPr>
            <w:r w:rsidRPr="001F612E">
              <w:rPr>
                <w:rFonts w:cs="Arial"/>
                <w:color w:val="000000"/>
                <w:szCs w:val="22"/>
              </w:rPr>
              <w:t>35,896</w:t>
            </w:r>
          </w:p>
        </w:tc>
        <w:tc>
          <w:tcPr>
            <w:tcW w:w="0" w:type="dxa"/>
          </w:tcPr>
          <w:p w14:paraId="005BE0FC" w14:textId="77777777" w:rsidR="00A608BB" w:rsidRPr="00D057CA" w:rsidRDefault="00A608BB" w:rsidP="00BB6B58">
            <w:pPr>
              <w:jc w:val="right"/>
              <w:rPr>
                <w:highlight w:val="yellow"/>
              </w:rPr>
            </w:pPr>
            <w:r w:rsidRPr="001F612E">
              <w:rPr>
                <w:rFonts w:cs="Arial"/>
                <w:color w:val="000000"/>
                <w:szCs w:val="22"/>
              </w:rPr>
              <w:t>35,896</w:t>
            </w:r>
          </w:p>
        </w:tc>
        <w:tc>
          <w:tcPr>
            <w:tcW w:w="0" w:type="dxa"/>
          </w:tcPr>
          <w:p w14:paraId="5FD2D4A0" w14:textId="77777777" w:rsidR="00A608BB" w:rsidRPr="00D057CA" w:rsidRDefault="00A608BB" w:rsidP="00BB6B58">
            <w:pPr>
              <w:jc w:val="right"/>
              <w:rPr>
                <w:highlight w:val="yellow"/>
              </w:rPr>
            </w:pPr>
            <w:r w:rsidRPr="001F612E">
              <w:rPr>
                <w:rFonts w:cs="Arial"/>
                <w:color w:val="000000"/>
                <w:szCs w:val="22"/>
              </w:rPr>
              <w:t>0</w:t>
            </w:r>
          </w:p>
        </w:tc>
      </w:tr>
      <w:tr w:rsidR="00A608BB" w:rsidRPr="003506FB" w14:paraId="2A533B66" w14:textId="77777777" w:rsidTr="00A608BB">
        <w:trPr>
          <w:cantSplit/>
        </w:trPr>
        <w:tc>
          <w:tcPr>
            <w:tcW w:w="0" w:type="dxa"/>
          </w:tcPr>
          <w:p w14:paraId="7DCBA077" w14:textId="77777777" w:rsidR="00A608BB" w:rsidRPr="00D057CA" w:rsidRDefault="00A608BB" w:rsidP="00BB6B58">
            <w:pPr>
              <w:rPr>
                <w:highlight w:val="yellow"/>
                <w:lang w:eastAsia="en-AU"/>
              </w:rPr>
            </w:pPr>
            <w:r w:rsidRPr="001F612E">
              <w:rPr>
                <w:rFonts w:cs="Arial"/>
                <w:color w:val="000000"/>
                <w:szCs w:val="22"/>
              </w:rPr>
              <w:t>Partners in Performance</w:t>
            </w:r>
          </w:p>
        </w:tc>
        <w:tc>
          <w:tcPr>
            <w:tcW w:w="0" w:type="dxa"/>
          </w:tcPr>
          <w:p w14:paraId="07D7FF67" w14:textId="77777777" w:rsidR="00A608BB" w:rsidRPr="009B3CF5" w:rsidRDefault="00A608BB" w:rsidP="00BB6B58">
            <w:pPr>
              <w:rPr>
                <w:lang w:eastAsia="en-AU"/>
              </w:rPr>
            </w:pPr>
            <w:r w:rsidRPr="0045246B">
              <w:rPr>
                <w:rFonts w:cs="Arial"/>
                <w:color w:val="000000"/>
                <w:szCs w:val="22"/>
              </w:rPr>
              <w:t>Practitioner Supply BI ENG</w:t>
            </w:r>
          </w:p>
        </w:tc>
        <w:tc>
          <w:tcPr>
            <w:tcW w:w="0" w:type="dxa"/>
          </w:tcPr>
          <w:p w14:paraId="046DC3CD" w14:textId="77777777" w:rsidR="00A608BB" w:rsidRPr="00D057CA" w:rsidRDefault="00A608BB" w:rsidP="00BB6B58">
            <w:pPr>
              <w:jc w:val="right"/>
              <w:rPr>
                <w:highlight w:val="yellow"/>
              </w:rPr>
            </w:pPr>
            <w:r w:rsidRPr="001F612E">
              <w:rPr>
                <w:rFonts w:cs="Arial"/>
                <w:color w:val="000000"/>
                <w:szCs w:val="22"/>
              </w:rPr>
              <w:t>148,822</w:t>
            </w:r>
          </w:p>
        </w:tc>
        <w:tc>
          <w:tcPr>
            <w:tcW w:w="0" w:type="dxa"/>
          </w:tcPr>
          <w:p w14:paraId="01FD377D" w14:textId="77777777" w:rsidR="00A608BB" w:rsidRPr="00D057CA" w:rsidRDefault="00A608BB" w:rsidP="00BB6B58">
            <w:pPr>
              <w:jc w:val="right"/>
              <w:rPr>
                <w:highlight w:val="yellow"/>
              </w:rPr>
            </w:pPr>
            <w:r w:rsidRPr="001F612E">
              <w:rPr>
                <w:rFonts w:cs="Arial"/>
                <w:color w:val="000000"/>
                <w:szCs w:val="22"/>
              </w:rPr>
              <w:t>148,822</w:t>
            </w:r>
          </w:p>
        </w:tc>
        <w:tc>
          <w:tcPr>
            <w:tcW w:w="0" w:type="dxa"/>
          </w:tcPr>
          <w:p w14:paraId="6A4669BC" w14:textId="77777777" w:rsidR="00A608BB" w:rsidRPr="00D057CA" w:rsidRDefault="00A608BB" w:rsidP="00BB6B58">
            <w:pPr>
              <w:jc w:val="right"/>
              <w:rPr>
                <w:highlight w:val="yellow"/>
              </w:rPr>
            </w:pPr>
            <w:r w:rsidRPr="001F612E">
              <w:rPr>
                <w:rFonts w:cs="Arial"/>
                <w:color w:val="000000"/>
                <w:szCs w:val="22"/>
              </w:rPr>
              <w:t>0</w:t>
            </w:r>
          </w:p>
        </w:tc>
      </w:tr>
      <w:tr w:rsidR="00A608BB" w:rsidRPr="00893B3E" w14:paraId="5566CC9B" w14:textId="77777777" w:rsidTr="00A608BB">
        <w:trPr>
          <w:cantSplit/>
        </w:trPr>
        <w:tc>
          <w:tcPr>
            <w:tcW w:w="0" w:type="dxa"/>
          </w:tcPr>
          <w:p w14:paraId="561A8A53" w14:textId="77777777" w:rsidR="00A608BB" w:rsidRPr="00D057CA" w:rsidRDefault="00A608BB" w:rsidP="00BB6B58">
            <w:pPr>
              <w:rPr>
                <w:highlight w:val="yellow"/>
                <w:lang w:eastAsia="en-AU"/>
              </w:rPr>
            </w:pPr>
            <w:r w:rsidRPr="001F612E">
              <w:rPr>
                <w:rFonts w:cs="Arial"/>
                <w:color w:val="000000"/>
                <w:szCs w:val="22"/>
              </w:rPr>
              <w:t>Terry Atkinson &amp; Associates</w:t>
            </w:r>
          </w:p>
        </w:tc>
        <w:tc>
          <w:tcPr>
            <w:tcW w:w="0" w:type="dxa"/>
          </w:tcPr>
          <w:p w14:paraId="53397CED" w14:textId="77777777" w:rsidR="00A608BB" w:rsidRPr="00D057CA" w:rsidRDefault="00A608BB" w:rsidP="00BB6B58">
            <w:pPr>
              <w:rPr>
                <w:highlight w:val="yellow"/>
                <w:lang w:eastAsia="en-AU"/>
              </w:rPr>
            </w:pPr>
            <w:r w:rsidRPr="001F612E">
              <w:rPr>
                <w:rFonts w:cs="Arial"/>
                <w:color w:val="000000"/>
                <w:szCs w:val="22"/>
              </w:rPr>
              <w:t xml:space="preserve">Board </w:t>
            </w:r>
            <w:r>
              <w:rPr>
                <w:rFonts w:cs="Arial"/>
                <w:color w:val="000000"/>
                <w:szCs w:val="22"/>
              </w:rPr>
              <w:t>p</w:t>
            </w:r>
            <w:r w:rsidRPr="001F612E">
              <w:rPr>
                <w:rFonts w:cs="Arial"/>
                <w:color w:val="000000"/>
                <w:szCs w:val="22"/>
              </w:rPr>
              <w:t xml:space="preserve">erformance </w:t>
            </w:r>
            <w:r>
              <w:rPr>
                <w:rFonts w:cs="Arial"/>
                <w:color w:val="000000"/>
                <w:szCs w:val="22"/>
              </w:rPr>
              <w:t>r</w:t>
            </w:r>
            <w:r w:rsidRPr="001F612E">
              <w:rPr>
                <w:rFonts w:cs="Arial"/>
                <w:color w:val="000000"/>
                <w:szCs w:val="22"/>
              </w:rPr>
              <w:t>eview</w:t>
            </w:r>
          </w:p>
        </w:tc>
        <w:tc>
          <w:tcPr>
            <w:tcW w:w="0" w:type="dxa"/>
          </w:tcPr>
          <w:p w14:paraId="5F7A63B7" w14:textId="77777777" w:rsidR="00A608BB" w:rsidRPr="00D057CA" w:rsidRDefault="00A608BB" w:rsidP="00BB6B58">
            <w:pPr>
              <w:jc w:val="right"/>
              <w:rPr>
                <w:highlight w:val="yellow"/>
              </w:rPr>
            </w:pPr>
            <w:r w:rsidRPr="001F612E">
              <w:rPr>
                <w:rFonts w:cs="Arial"/>
                <w:color w:val="000000"/>
                <w:szCs w:val="22"/>
              </w:rPr>
              <w:t>38,500</w:t>
            </w:r>
          </w:p>
        </w:tc>
        <w:tc>
          <w:tcPr>
            <w:tcW w:w="0" w:type="dxa"/>
          </w:tcPr>
          <w:p w14:paraId="75505897" w14:textId="77777777" w:rsidR="00A608BB" w:rsidRPr="00D057CA" w:rsidRDefault="00A608BB" w:rsidP="00BB6B58">
            <w:pPr>
              <w:jc w:val="right"/>
              <w:rPr>
                <w:highlight w:val="yellow"/>
              </w:rPr>
            </w:pPr>
            <w:r w:rsidRPr="001F612E">
              <w:rPr>
                <w:rFonts w:cs="Arial"/>
                <w:color w:val="000000"/>
                <w:szCs w:val="22"/>
              </w:rPr>
              <w:t>38,500</w:t>
            </w:r>
          </w:p>
        </w:tc>
        <w:tc>
          <w:tcPr>
            <w:tcW w:w="0" w:type="dxa"/>
          </w:tcPr>
          <w:p w14:paraId="26639563" w14:textId="77777777" w:rsidR="00A608BB" w:rsidRPr="00D057CA" w:rsidRDefault="00A608BB" w:rsidP="00BB6B58">
            <w:pPr>
              <w:jc w:val="right"/>
              <w:rPr>
                <w:highlight w:val="yellow"/>
              </w:rPr>
            </w:pPr>
            <w:r w:rsidRPr="001F612E">
              <w:rPr>
                <w:rFonts w:cs="Arial"/>
                <w:color w:val="000000"/>
                <w:szCs w:val="22"/>
              </w:rPr>
              <w:t>0</w:t>
            </w:r>
          </w:p>
        </w:tc>
      </w:tr>
      <w:tr w:rsidR="00A608BB" w:rsidRPr="00893B3E" w14:paraId="4300C3B7" w14:textId="77777777" w:rsidTr="00A608BB">
        <w:trPr>
          <w:cantSplit/>
        </w:trPr>
        <w:tc>
          <w:tcPr>
            <w:tcW w:w="0" w:type="dxa"/>
          </w:tcPr>
          <w:p w14:paraId="63C447C0" w14:textId="77777777" w:rsidR="00A608BB" w:rsidRPr="00D057CA" w:rsidRDefault="00A608BB" w:rsidP="00BB6B58">
            <w:pPr>
              <w:rPr>
                <w:highlight w:val="yellow"/>
                <w:lang w:eastAsia="en-AU"/>
              </w:rPr>
            </w:pPr>
            <w:r w:rsidRPr="001F612E">
              <w:rPr>
                <w:rFonts w:cs="Arial"/>
                <w:color w:val="000000"/>
                <w:szCs w:val="22"/>
              </w:rPr>
              <w:t>Salinger Privacy</w:t>
            </w:r>
          </w:p>
        </w:tc>
        <w:tc>
          <w:tcPr>
            <w:tcW w:w="0" w:type="dxa"/>
          </w:tcPr>
          <w:p w14:paraId="7C016ABC" w14:textId="77777777" w:rsidR="00A608BB" w:rsidRPr="00D057CA" w:rsidRDefault="00A608BB" w:rsidP="00BB6B58">
            <w:pPr>
              <w:rPr>
                <w:highlight w:val="yellow"/>
                <w:lang w:eastAsia="en-AU"/>
              </w:rPr>
            </w:pPr>
            <w:r w:rsidRPr="001F612E">
              <w:rPr>
                <w:rFonts w:cs="Arial"/>
                <w:color w:val="000000"/>
                <w:szCs w:val="22"/>
              </w:rPr>
              <w:t>Privacy Impact Assessment</w:t>
            </w:r>
          </w:p>
        </w:tc>
        <w:tc>
          <w:tcPr>
            <w:tcW w:w="0" w:type="dxa"/>
          </w:tcPr>
          <w:p w14:paraId="5D68B444" w14:textId="77777777" w:rsidR="00A608BB" w:rsidRPr="00D057CA" w:rsidRDefault="00A608BB" w:rsidP="00BB6B58">
            <w:pPr>
              <w:jc w:val="right"/>
              <w:rPr>
                <w:highlight w:val="yellow"/>
              </w:rPr>
            </w:pPr>
            <w:r w:rsidRPr="001F612E">
              <w:rPr>
                <w:rFonts w:cs="Arial"/>
                <w:color w:val="000000"/>
                <w:szCs w:val="22"/>
              </w:rPr>
              <w:t>33,000</w:t>
            </w:r>
          </w:p>
        </w:tc>
        <w:tc>
          <w:tcPr>
            <w:tcW w:w="0" w:type="dxa"/>
          </w:tcPr>
          <w:p w14:paraId="14D88C37" w14:textId="77777777" w:rsidR="00A608BB" w:rsidRPr="00D057CA" w:rsidRDefault="00A608BB" w:rsidP="00BB6B58">
            <w:pPr>
              <w:jc w:val="right"/>
              <w:rPr>
                <w:highlight w:val="yellow"/>
              </w:rPr>
            </w:pPr>
            <w:r w:rsidRPr="001F612E">
              <w:rPr>
                <w:rFonts w:cs="Arial"/>
                <w:color w:val="000000"/>
                <w:szCs w:val="22"/>
              </w:rPr>
              <w:t>33,000</w:t>
            </w:r>
          </w:p>
        </w:tc>
        <w:tc>
          <w:tcPr>
            <w:tcW w:w="0" w:type="dxa"/>
          </w:tcPr>
          <w:p w14:paraId="5287E8F4" w14:textId="77777777" w:rsidR="00A608BB" w:rsidRPr="00D057CA" w:rsidRDefault="00A608BB" w:rsidP="00BB6B58">
            <w:pPr>
              <w:jc w:val="right"/>
              <w:rPr>
                <w:highlight w:val="yellow"/>
              </w:rPr>
            </w:pPr>
            <w:r w:rsidRPr="001F612E">
              <w:rPr>
                <w:rFonts w:cs="Arial"/>
                <w:color w:val="000000"/>
                <w:szCs w:val="22"/>
              </w:rPr>
              <w:t>0</w:t>
            </w:r>
          </w:p>
        </w:tc>
      </w:tr>
      <w:tr w:rsidR="00A608BB" w:rsidRPr="00893B3E" w14:paraId="1A7409C9" w14:textId="77777777" w:rsidTr="00A608BB">
        <w:trPr>
          <w:cantSplit/>
        </w:trPr>
        <w:tc>
          <w:tcPr>
            <w:tcW w:w="0" w:type="dxa"/>
          </w:tcPr>
          <w:p w14:paraId="0F610C9D" w14:textId="77777777" w:rsidR="00A608BB" w:rsidRPr="00D057CA" w:rsidRDefault="00A608BB" w:rsidP="00BB6B58">
            <w:pPr>
              <w:rPr>
                <w:highlight w:val="yellow"/>
                <w:lang w:eastAsia="en-AU"/>
              </w:rPr>
            </w:pPr>
            <w:r w:rsidRPr="001F612E">
              <w:rPr>
                <w:rFonts w:cs="Arial"/>
                <w:color w:val="000000"/>
                <w:szCs w:val="22"/>
              </w:rPr>
              <w:t>Publicis Sapient Australia</w:t>
            </w:r>
          </w:p>
        </w:tc>
        <w:tc>
          <w:tcPr>
            <w:tcW w:w="0" w:type="dxa"/>
          </w:tcPr>
          <w:p w14:paraId="192DA14E" w14:textId="77777777" w:rsidR="00A608BB" w:rsidRPr="00D057CA" w:rsidRDefault="00A608BB" w:rsidP="00BB6B58">
            <w:pPr>
              <w:rPr>
                <w:highlight w:val="yellow"/>
                <w:lang w:eastAsia="en-AU"/>
              </w:rPr>
            </w:pPr>
            <w:r w:rsidRPr="001F612E">
              <w:rPr>
                <w:rFonts w:cs="Arial"/>
                <w:color w:val="000000"/>
                <w:szCs w:val="22"/>
              </w:rPr>
              <w:t>Assessment of Data Transition Strategy</w:t>
            </w:r>
          </w:p>
        </w:tc>
        <w:tc>
          <w:tcPr>
            <w:tcW w:w="0" w:type="dxa"/>
          </w:tcPr>
          <w:p w14:paraId="0691DEA5" w14:textId="77777777" w:rsidR="00A608BB" w:rsidRPr="00D057CA" w:rsidRDefault="00A608BB" w:rsidP="00BB6B58">
            <w:pPr>
              <w:jc w:val="right"/>
              <w:rPr>
                <w:highlight w:val="yellow"/>
              </w:rPr>
            </w:pPr>
            <w:r w:rsidRPr="001F612E">
              <w:rPr>
                <w:rFonts w:cs="Arial"/>
                <w:color w:val="000000"/>
                <w:szCs w:val="22"/>
              </w:rPr>
              <w:t>45,450</w:t>
            </w:r>
          </w:p>
        </w:tc>
        <w:tc>
          <w:tcPr>
            <w:tcW w:w="0" w:type="dxa"/>
          </w:tcPr>
          <w:p w14:paraId="251700FD" w14:textId="77777777" w:rsidR="00A608BB" w:rsidRPr="00D057CA" w:rsidRDefault="00A608BB" w:rsidP="00BB6B58">
            <w:pPr>
              <w:jc w:val="right"/>
              <w:rPr>
                <w:highlight w:val="yellow"/>
              </w:rPr>
            </w:pPr>
            <w:r w:rsidRPr="001F612E">
              <w:rPr>
                <w:rFonts w:cs="Arial"/>
                <w:color w:val="000000"/>
                <w:szCs w:val="22"/>
              </w:rPr>
              <w:t>45,450</w:t>
            </w:r>
          </w:p>
        </w:tc>
        <w:tc>
          <w:tcPr>
            <w:tcW w:w="0" w:type="dxa"/>
          </w:tcPr>
          <w:p w14:paraId="7E8DA15B" w14:textId="77777777" w:rsidR="00A608BB" w:rsidRPr="00D057CA" w:rsidRDefault="00A608BB" w:rsidP="00BB6B58">
            <w:pPr>
              <w:jc w:val="right"/>
              <w:rPr>
                <w:highlight w:val="yellow"/>
              </w:rPr>
            </w:pPr>
            <w:r w:rsidRPr="001F612E">
              <w:rPr>
                <w:rFonts w:cs="Arial"/>
                <w:color w:val="000000"/>
                <w:szCs w:val="22"/>
              </w:rPr>
              <w:t>0</w:t>
            </w:r>
          </w:p>
        </w:tc>
      </w:tr>
      <w:tr w:rsidR="00A608BB" w:rsidRPr="00893B3E" w14:paraId="4323BDA7" w14:textId="77777777" w:rsidTr="00A608BB">
        <w:trPr>
          <w:cantSplit/>
        </w:trPr>
        <w:tc>
          <w:tcPr>
            <w:tcW w:w="0" w:type="dxa"/>
          </w:tcPr>
          <w:p w14:paraId="70A822E2" w14:textId="77777777" w:rsidR="00A608BB" w:rsidRPr="00D057CA" w:rsidRDefault="00A608BB" w:rsidP="00BB6B58">
            <w:pPr>
              <w:rPr>
                <w:highlight w:val="yellow"/>
                <w:lang w:eastAsia="en-AU"/>
              </w:rPr>
            </w:pPr>
            <w:r w:rsidRPr="001F612E">
              <w:rPr>
                <w:rFonts w:cs="Arial"/>
                <w:color w:val="000000"/>
                <w:szCs w:val="22"/>
              </w:rPr>
              <w:t>Protiviti Pty ltd</w:t>
            </w:r>
          </w:p>
        </w:tc>
        <w:tc>
          <w:tcPr>
            <w:tcW w:w="0" w:type="dxa"/>
          </w:tcPr>
          <w:p w14:paraId="7D4F2126" w14:textId="77777777" w:rsidR="00A608BB" w:rsidRPr="00D057CA" w:rsidRDefault="00A608BB" w:rsidP="00BB6B58">
            <w:pPr>
              <w:rPr>
                <w:highlight w:val="yellow"/>
                <w:lang w:eastAsia="en-AU"/>
              </w:rPr>
            </w:pPr>
            <w:r w:rsidRPr="001F612E">
              <w:rPr>
                <w:rFonts w:cs="Arial"/>
                <w:color w:val="000000"/>
                <w:szCs w:val="22"/>
              </w:rPr>
              <w:t xml:space="preserve">Payroll </w:t>
            </w:r>
            <w:r>
              <w:rPr>
                <w:rFonts w:cs="Arial"/>
                <w:color w:val="000000"/>
                <w:szCs w:val="22"/>
              </w:rPr>
              <w:t>a</w:t>
            </w:r>
            <w:r w:rsidRPr="001F612E">
              <w:rPr>
                <w:rFonts w:cs="Arial"/>
                <w:color w:val="000000"/>
                <w:szCs w:val="22"/>
              </w:rPr>
              <w:t>dvice</w:t>
            </w:r>
          </w:p>
        </w:tc>
        <w:tc>
          <w:tcPr>
            <w:tcW w:w="0" w:type="dxa"/>
          </w:tcPr>
          <w:p w14:paraId="5FB7A21E" w14:textId="77777777" w:rsidR="00A608BB" w:rsidRPr="00D057CA" w:rsidRDefault="00A608BB" w:rsidP="00BB6B58">
            <w:pPr>
              <w:jc w:val="right"/>
              <w:rPr>
                <w:highlight w:val="yellow"/>
              </w:rPr>
            </w:pPr>
            <w:r w:rsidRPr="001F612E">
              <w:rPr>
                <w:rFonts w:cs="Arial"/>
                <w:color w:val="000000"/>
                <w:szCs w:val="22"/>
              </w:rPr>
              <w:t>54,264</w:t>
            </w:r>
          </w:p>
        </w:tc>
        <w:tc>
          <w:tcPr>
            <w:tcW w:w="0" w:type="dxa"/>
          </w:tcPr>
          <w:p w14:paraId="22D347B8" w14:textId="77777777" w:rsidR="00A608BB" w:rsidRPr="00D057CA" w:rsidRDefault="00A608BB" w:rsidP="00BB6B58">
            <w:pPr>
              <w:jc w:val="right"/>
              <w:rPr>
                <w:highlight w:val="yellow"/>
              </w:rPr>
            </w:pPr>
            <w:r w:rsidRPr="001F612E">
              <w:rPr>
                <w:rFonts w:cs="Arial"/>
                <w:color w:val="000000"/>
                <w:szCs w:val="22"/>
              </w:rPr>
              <w:t>54,264</w:t>
            </w:r>
          </w:p>
        </w:tc>
        <w:tc>
          <w:tcPr>
            <w:tcW w:w="0" w:type="dxa"/>
          </w:tcPr>
          <w:p w14:paraId="1E732A20" w14:textId="77777777" w:rsidR="00A608BB" w:rsidRPr="00D057CA" w:rsidRDefault="00A608BB" w:rsidP="00BB6B58">
            <w:pPr>
              <w:jc w:val="right"/>
              <w:rPr>
                <w:highlight w:val="yellow"/>
              </w:rPr>
            </w:pPr>
            <w:r w:rsidRPr="001F612E">
              <w:rPr>
                <w:rFonts w:cs="Arial"/>
                <w:color w:val="000000"/>
                <w:szCs w:val="22"/>
              </w:rPr>
              <w:t>0</w:t>
            </w:r>
          </w:p>
        </w:tc>
      </w:tr>
      <w:tr w:rsidR="00A608BB" w:rsidRPr="00893B3E" w14:paraId="33FD7CAE" w14:textId="77777777" w:rsidTr="00A608BB">
        <w:trPr>
          <w:cantSplit/>
        </w:trPr>
        <w:tc>
          <w:tcPr>
            <w:tcW w:w="0" w:type="dxa"/>
          </w:tcPr>
          <w:p w14:paraId="4D2F9A11" w14:textId="77777777" w:rsidR="00A608BB" w:rsidRPr="00D057CA" w:rsidRDefault="00A608BB" w:rsidP="00BB6B58">
            <w:pPr>
              <w:rPr>
                <w:highlight w:val="yellow"/>
                <w:lang w:eastAsia="en-AU"/>
              </w:rPr>
            </w:pPr>
            <w:r w:rsidRPr="001F612E">
              <w:rPr>
                <w:rFonts w:cs="Arial"/>
                <w:color w:val="000000"/>
                <w:szCs w:val="22"/>
              </w:rPr>
              <w:t>K Murray Consulting</w:t>
            </w:r>
          </w:p>
        </w:tc>
        <w:tc>
          <w:tcPr>
            <w:tcW w:w="0" w:type="dxa"/>
          </w:tcPr>
          <w:p w14:paraId="36365551" w14:textId="77777777" w:rsidR="00A608BB" w:rsidRPr="00D057CA" w:rsidRDefault="00A608BB" w:rsidP="00BB6B58">
            <w:pPr>
              <w:rPr>
                <w:highlight w:val="yellow"/>
                <w:lang w:eastAsia="en-AU"/>
              </w:rPr>
            </w:pPr>
            <w:r w:rsidRPr="001F612E">
              <w:rPr>
                <w:rFonts w:cs="Arial"/>
                <w:color w:val="000000"/>
                <w:szCs w:val="22"/>
              </w:rPr>
              <w:t xml:space="preserve">Collaborative Planning Committee </w:t>
            </w:r>
            <w:r>
              <w:rPr>
                <w:rFonts w:cs="Arial"/>
                <w:color w:val="000000"/>
                <w:szCs w:val="22"/>
              </w:rPr>
              <w:t>e</w:t>
            </w:r>
            <w:r w:rsidRPr="001F612E">
              <w:rPr>
                <w:rFonts w:cs="Arial"/>
                <w:color w:val="000000"/>
                <w:szCs w:val="22"/>
              </w:rPr>
              <w:t>valuation</w:t>
            </w:r>
          </w:p>
        </w:tc>
        <w:tc>
          <w:tcPr>
            <w:tcW w:w="0" w:type="dxa"/>
          </w:tcPr>
          <w:p w14:paraId="5D73E7C7" w14:textId="77777777" w:rsidR="00A608BB" w:rsidRPr="00D057CA" w:rsidRDefault="00A608BB" w:rsidP="00BB6B58">
            <w:pPr>
              <w:jc w:val="right"/>
              <w:rPr>
                <w:highlight w:val="yellow"/>
              </w:rPr>
            </w:pPr>
            <w:r w:rsidRPr="001F612E">
              <w:rPr>
                <w:rFonts w:cs="Arial"/>
                <w:color w:val="000000"/>
                <w:szCs w:val="22"/>
              </w:rPr>
              <w:t>47,250</w:t>
            </w:r>
          </w:p>
        </w:tc>
        <w:tc>
          <w:tcPr>
            <w:tcW w:w="0" w:type="dxa"/>
          </w:tcPr>
          <w:p w14:paraId="428FB7F3" w14:textId="77777777" w:rsidR="00A608BB" w:rsidRPr="00D057CA" w:rsidRDefault="00A608BB" w:rsidP="00BB6B58">
            <w:pPr>
              <w:jc w:val="right"/>
              <w:rPr>
                <w:highlight w:val="yellow"/>
              </w:rPr>
            </w:pPr>
            <w:r w:rsidRPr="001F612E">
              <w:rPr>
                <w:rFonts w:cs="Arial"/>
                <w:color w:val="000000"/>
                <w:szCs w:val="22"/>
              </w:rPr>
              <w:t>14,400</w:t>
            </w:r>
          </w:p>
        </w:tc>
        <w:tc>
          <w:tcPr>
            <w:tcW w:w="0" w:type="dxa"/>
          </w:tcPr>
          <w:p w14:paraId="1E90CC62" w14:textId="77777777" w:rsidR="00A608BB" w:rsidRPr="00D057CA" w:rsidRDefault="00A608BB" w:rsidP="00BB6B58">
            <w:pPr>
              <w:jc w:val="right"/>
              <w:rPr>
                <w:highlight w:val="yellow"/>
              </w:rPr>
            </w:pPr>
            <w:r w:rsidRPr="001F612E">
              <w:rPr>
                <w:rFonts w:cs="Arial"/>
                <w:color w:val="000000"/>
                <w:szCs w:val="22"/>
              </w:rPr>
              <w:t>32,850</w:t>
            </w:r>
          </w:p>
        </w:tc>
      </w:tr>
    </w:tbl>
    <w:p w14:paraId="2E6A8FEE" w14:textId="058B8C3D" w:rsidR="003B7C06" w:rsidRDefault="003B7C06" w:rsidP="00A608BB">
      <w:pPr>
        <w:pStyle w:val="Heading4"/>
      </w:pPr>
      <w:r>
        <w:t>Details of consultancies under $10,000</w:t>
      </w:r>
    </w:p>
    <w:p w14:paraId="492060D2" w14:textId="77777777" w:rsidR="003B7C06" w:rsidRDefault="003B7C06" w:rsidP="003B7C06">
      <w:r>
        <w:t xml:space="preserve">In 2021–22 we engaged 11 consultancies where the total fees payable to the individual consultancies were less than $10,000. The total expenditure occurred during 2021–22 in relation to these consultancies was $44,821 (excluding GST). </w:t>
      </w:r>
    </w:p>
    <w:p w14:paraId="7A2F3D70" w14:textId="77777777" w:rsidR="003B7C06" w:rsidRDefault="003B7C06" w:rsidP="00A608BB">
      <w:pPr>
        <w:pStyle w:val="Heading3"/>
      </w:pPr>
      <w:bookmarkStart w:id="199" w:name="_Toc119228501"/>
      <w:r>
        <w:t>Information and communication technology</w:t>
      </w:r>
      <w:bookmarkEnd w:id="199"/>
    </w:p>
    <w:p w14:paraId="0154FA23" w14:textId="630911D8" w:rsidR="003B7C06" w:rsidRDefault="003B7C06" w:rsidP="003B7C06">
      <w:r>
        <w:t>For the 2021–22 reporting period, Victoria Legal Aid had a total ICT expenditure of $7.4 million with capital investment of $2.4 million relating to the Digital Legal Aid (DLA) project. The increase in business as usual ICT expenditure is due to more digital tools coming online and support for staff growth through service expansion initiatives.</w:t>
      </w:r>
    </w:p>
    <w:tbl>
      <w:tblPr>
        <w:tblStyle w:val="TableGrid"/>
        <w:tblW w:w="0" w:type="auto"/>
        <w:tblLook w:val="04A0" w:firstRow="1" w:lastRow="0" w:firstColumn="1" w:lastColumn="0" w:noHBand="0" w:noVBand="1"/>
      </w:tblPr>
      <w:tblGrid>
        <w:gridCol w:w="3256"/>
        <w:gridCol w:w="3257"/>
        <w:gridCol w:w="3257"/>
      </w:tblGrid>
      <w:tr w:rsidR="00A608BB" w:rsidRPr="00A608BB" w14:paraId="28528BAB" w14:textId="77777777" w:rsidTr="00A608BB">
        <w:trPr>
          <w:cantSplit/>
          <w:tblHeader/>
        </w:trPr>
        <w:tc>
          <w:tcPr>
            <w:tcW w:w="3256" w:type="dxa"/>
            <w:shd w:val="clear" w:color="auto" w:fill="D9D9D9" w:themeFill="background1" w:themeFillShade="D9"/>
          </w:tcPr>
          <w:p w14:paraId="2CD8F72A" w14:textId="0B918911" w:rsidR="00A608BB" w:rsidRPr="00A608BB" w:rsidRDefault="00A608BB" w:rsidP="003B7C06">
            <w:pPr>
              <w:rPr>
                <w:b/>
                <w:bCs/>
              </w:rPr>
            </w:pPr>
            <w:r w:rsidRPr="00A608BB">
              <w:rPr>
                <w:b/>
                <w:bCs/>
              </w:rPr>
              <w:t>Business as usual ICT expenditure</w:t>
            </w:r>
          </w:p>
        </w:tc>
        <w:tc>
          <w:tcPr>
            <w:tcW w:w="3257" w:type="dxa"/>
            <w:shd w:val="clear" w:color="auto" w:fill="D9D9D9" w:themeFill="background1" w:themeFillShade="D9"/>
          </w:tcPr>
          <w:p w14:paraId="1A8ECF8A" w14:textId="74FF7ECE" w:rsidR="00A608BB" w:rsidRPr="00A608BB" w:rsidRDefault="00A608BB" w:rsidP="003B7C06">
            <w:pPr>
              <w:rPr>
                <w:b/>
                <w:bCs/>
              </w:rPr>
            </w:pPr>
            <w:r w:rsidRPr="00A608BB">
              <w:rPr>
                <w:b/>
                <w:bCs/>
              </w:rPr>
              <w:t>Non-business as usual ICT expenditure (DLA)</w:t>
            </w:r>
          </w:p>
        </w:tc>
        <w:tc>
          <w:tcPr>
            <w:tcW w:w="3257" w:type="dxa"/>
            <w:shd w:val="clear" w:color="auto" w:fill="D9D9D9" w:themeFill="background1" w:themeFillShade="D9"/>
          </w:tcPr>
          <w:p w14:paraId="73BCAD55" w14:textId="2BA1F5DF" w:rsidR="00A608BB" w:rsidRPr="00A608BB" w:rsidRDefault="00A608BB" w:rsidP="003B7C06">
            <w:pPr>
              <w:rPr>
                <w:b/>
                <w:bCs/>
              </w:rPr>
            </w:pPr>
            <w:r w:rsidRPr="00A608BB">
              <w:rPr>
                <w:b/>
                <w:bCs/>
              </w:rPr>
              <w:t>Total Capital expenditure</w:t>
            </w:r>
          </w:p>
        </w:tc>
      </w:tr>
      <w:tr w:rsidR="00A608BB" w14:paraId="71EE6F8D" w14:textId="77777777" w:rsidTr="00A608BB">
        <w:trPr>
          <w:cantSplit/>
        </w:trPr>
        <w:tc>
          <w:tcPr>
            <w:tcW w:w="3256" w:type="dxa"/>
          </w:tcPr>
          <w:p w14:paraId="01C4E748" w14:textId="71180A5E" w:rsidR="00A608BB" w:rsidRDefault="00A608BB" w:rsidP="003B7C06">
            <w:r>
              <w:t>$4,492,274</w:t>
            </w:r>
          </w:p>
        </w:tc>
        <w:tc>
          <w:tcPr>
            <w:tcW w:w="3257" w:type="dxa"/>
          </w:tcPr>
          <w:p w14:paraId="79E9658F" w14:textId="218F9953" w:rsidR="00A608BB" w:rsidRDefault="00A608BB" w:rsidP="003B7C06">
            <w:r>
              <w:t>$2,364,958</w:t>
            </w:r>
          </w:p>
        </w:tc>
        <w:tc>
          <w:tcPr>
            <w:tcW w:w="3257" w:type="dxa"/>
          </w:tcPr>
          <w:p w14:paraId="09EA05D5" w14:textId="345BDD37" w:rsidR="00A608BB" w:rsidRDefault="00A608BB" w:rsidP="003B7C06">
            <w:r>
              <w:t>$2,892,395</w:t>
            </w:r>
          </w:p>
        </w:tc>
      </w:tr>
    </w:tbl>
    <w:p w14:paraId="50A29CD1" w14:textId="77777777" w:rsidR="003B7C06" w:rsidRDefault="003B7C06" w:rsidP="00A608BB">
      <w:pPr>
        <w:pStyle w:val="Heading3"/>
      </w:pPr>
      <w:bookmarkStart w:id="200" w:name="_Toc119228502"/>
      <w:r>
        <w:t>Contracts</w:t>
      </w:r>
      <w:bookmarkEnd w:id="200"/>
    </w:p>
    <w:p w14:paraId="0966DA51" w14:textId="77777777" w:rsidR="003B7C06" w:rsidRDefault="003B7C06" w:rsidP="003B7C06">
      <w:r>
        <w:t>There were no contracts entered into during the financial year that require specific disclosure as they were all less than $10 million in value.</w:t>
      </w:r>
    </w:p>
    <w:p w14:paraId="49D2077A" w14:textId="77777777" w:rsidR="003B7C06" w:rsidRDefault="003B7C06" w:rsidP="00A608BB">
      <w:pPr>
        <w:pStyle w:val="Heading3"/>
      </w:pPr>
      <w:bookmarkStart w:id="201" w:name="_Toc119228503"/>
      <w:r>
        <w:lastRenderedPageBreak/>
        <w:t>Information and records management</w:t>
      </w:r>
      <w:bookmarkEnd w:id="201"/>
      <w:r>
        <w:t xml:space="preserve"> </w:t>
      </w:r>
    </w:p>
    <w:p w14:paraId="546F3952" w14:textId="4233BBB9" w:rsidR="003B7C06" w:rsidRDefault="003B7C06" w:rsidP="003B7C06">
      <w:r>
        <w:t>Staff must ensure they create and maintain full and accurate records of the business they’ve conducted while representing our clients. Victoria Legal Aid is a public office and must comply with relevant legislative and regulatory obligations including:</w:t>
      </w:r>
    </w:p>
    <w:p w14:paraId="49F6EC42" w14:textId="1FAD94CC" w:rsidR="003B7C06" w:rsidRPr="00A608BB" w:rsidRDefault="003B7C06" w:rsidP="00384084">
      <w:pPr>
        <w:pStyle w:val="ListBullet"/>
        <w:rPr>
          <w:i/>
          <w:iCs/>
        </w:rPr>
      </w:pPr>
      <w:r w:rsidRPr="00A608BB">
        <w:rPr>
          <w:i/>
          <w:iCs/>
        </w:rPr>
        <w:t>Public Records Act 1973</w:t>
      </w:r>
    </w:p>
    <w:p w14:paraId="20D28847" w14:textId="06F16D23" w:rsidR="003B7C06" w:rsidRDefault="003B7C06" w:rsidP="00384084">
      <w:pPr>
        <w:pStyle w:val="ListBullet"/>
      </w:pPr>
      <w:r>
        <w:t xml:space="preserve">Public Record Office Victoria standards and specifications </w:t>
      </w:r>
    </w:p>
    <w:p w14:paraId="47C2DFA3" w14:textId="206F92C0" w:rsidR="003B7C06" w:rsidRPr="00A608BB" w:rsidRDefault="003B7C06" w:rsidP="00384084">
      <w:pPr>
        <w:pStyle w:val="ListBullet"/>
        <w:rPr>
          <w:i/>
          <w:iCs/>
        </w:rPr>
      </w:pPr>
      <w:r w:rsidRPr="00A608BB">
        <w:rPr>
          <w:i/>
          <w:iCs/>
        </w:rPr>
        <w:t xml:space="preserve">Privacy and Data Protection Act 2014 </w:t>
      </w:r>
    </w:p>
    <w:p w14:paraId="1A0A53DF" w14:textId="652F9D5D" w:rsidR="003B7C06" w:rsidRDefault="003B7C06" w:rsidP="00384084">
      <w:pPr>
        <w:pStyle w:val="ListBullet"/>
      </w:pPr>
      <w:r>
        <w:t>Victorian Protective Data Security Framework</w:t>
      </w:r>
    </w:p>
    <w:p w14:paraId="19405BD2" w14:textId="77777777" w:rsidR="003B7C06" w:rsidRDefault="003B7C06" w:rsidP="003B7C06">
      <w:r>
        <w:t>This year we improved information and records management by:</w:t>
      </w:r>
    </w:p>
    <w:p w14:paraId="550F378B" w14:textId="5B5E065B" w:rsidR="003B7C06" w:rsidRDefault="003B7C06" w:rsidP="00384084">
      <w:pPr>
        <w:pStyle w:val="ListBullet"/>
      </w:pPr>
      <w:r>
        <w:t>creating and endorsing a future focused, format independent Information Management Policy</w:t>
      </w:r>
    </w:p>
    <w:p w14:paraId="43D2A870" w14:textId="05F24EA6" w:rsidR="003B7C06" w:rsidRDefault="003B7C06" w:rsidP="00384084">
      <w:pPr>
        <w:pStyle w:val="ListBullet"/>
      </w:pPr>
      <w:r>
        <w:t>finalising a version of our retention and disposal authority (PROS 22/05), for records of legal aid function</w:t>
      </w:r>
    </w:p>
    <w:p w14:paraId="03949B78" w14:textId="4DE57EE7" w:rsidR="003B7C06" w:rsidRDefault="003B7C06" w:rsidP="00384084">
      <w:pPr>
        <w:pStyle w:val="ListBullet"/>
      </w:pPr>
      <w:r>
        <w:t>maintaining and facilitating access to archived records</w:t>
      </w:r>
    </w:p>
    <w:p w14:paraId="771D08B5" w14:textId="2244D643" w:rsidR="003B7C06" w:rsidRDefault="003B7C06" w:rsidP="00384084">
      <w:pPr>
        <w:pStyle w:val="ListBullet"/>
      </w:pPr>
      <w:r>
        <w:t>supporting staff to access information digitally</w:t>
      </w:r>
    </w:p>
    <w:p w14:paraId="2FE3F7D9" w14:textId="36645427" w:rsidR="003B7C06" w:rsidRDefault="003B7C06" w:rsidP="00384084">
      <w:pPr>
        <w:pStyle w:val="ListBullet"/>
      </w:pPr>
      <w:r>
        <w:t>establishing document digitisation processes to support staff working remotely, including a Digital Files Portal</w:t>
      </w:r>
    </w:p>
    <w:p w14:paraId="57A80F7B" w14:textId="25E62C40" w:rsidR="003B7C06" w:rsidRDefault="003B7C06" w:rsidP="00384084">
      <w:pPr>
        <w:pStyle w:val="ListBullet"/>
      </w:pPr>
      <w:r>
        <w:t>providing ongoing training and advice to staff on recordkeeping, responsibilities, requirements, and procedures to ensure compliance</w:t>
      </w:r>
    </w:p>
    <w:p w14:paraId="6566BEBE" w14:textId="49AAEE9E" w:rsidR="003B7C06" w:rsidRDefault="003B7C06" w:rsidP="00384084">
      <w:pPr>
        <w:pStyle w:val="ListBullet"/>
      </w:pPr>
      <w:r>
        <w:t>assessing and improving compliance against the Victorian Protective Data Security Framework</w:t>
      </w:r>
    </w:p>
    <w:p w14:paraId="31B06FCB" w14:textId="7BFFB978" w:rsidR="003B7C06" w:rsidRDefault="003B7C06" w:rsidP="00384084">
      <w:pPr>
        <w:pStyle w:val="ListBullet"/>
      </w:pPr>
      <w:r>
        <w:t>conducting an open tender process for Commercial Storage and Digitisation Services.</w:t>
      </w:r>
    </w:p>
    <w:p w14:paraId="58BD8062" w14:textId="77777777" w:rsidR="003B7C06" w:rsidRDefault="003B7C06" w:rsidP="00A608BB">
      <w:pPr>
        <w:pStyle w:val="Heading3"/>
      </w:pPr>
      <w:bookmarkStart w:id="202" w:name="_Toc119228504"/>
      <w:r>
        <w:t>Local Jobs First</w:t>
      </w:r>
      <w:bookmarkEnd w:id="202"/>
      <w:r>
        <w:t xml:space="preserve"> </w:t>
      </w:r>
    </w:p>
    <w:p w14:paraId="78F30DEF" w14:textId="77777777" w:rsidR="003B7C06" w:rsidRDefault="003B7C06" w:rsidP="003B7C06">
      <w:r>
        <w:t xml:space="preserve">In accordance with the </w:t>
      </w:r>
      <w:r w:rsidRPr="008B6C5B">
        <w:rPr>
          <w:i/>
          <w:iCs/>
        </w:rPr>
        <w:t>Local Jobs First Act 2003</w:t>
      </w:r>
      <w:r>
        <w:t>, departments and public sector bodies are required to apply the Local Jobs First policy in all projects valued at $3 million or more in metropolitan Melbourne or for state-wide projects, or $1 million or more for projects in regional Victoria.</w:t>
      </w:r>
    </w:p>
    <w:p w14:paraId="1F6A7DF7" w14:textId="77777777" w:rsidR="003B7C06" w:rsidRDefault="003B7C06" w:rsidP="003B7C06">
      <w:r>
        <w:t xml:space="preserve">Victoria Legal Aid had no projects during the financial year that require specific disclosure. </w:t>
      </w:r>
    </w:p>
    <w:p w14:paraId="536F352F" w14:textId="77777777" w:rsidR="003B7C06" w:rsidRDefault="003B7C06" w:rsidP="00A608BB">
      <w:pPr>
        <w:pStyle w:val="Heading3"/>
      </w:pPr>
      <w:bookmarkStart w:id="203" w:name="_Toc119228505"/>
      <w:r>
        <w:t>Information privacy</w:t>
      </w:r>
      <w:bookmarkEnd w:id="203"/>
    </w:p>
    <w:p w14:paraId="6C583EB6" w14:textId="77777777" w:rsidR="003B7C06" w:rsidRDefault="003B7C06" w:rsidP="003B7C06">
      <w:r>
        <w:t xml:space="preserve">Our obligations for information privacy are governed by the </w:t>
      </w:r>
      <w:r w:rsidRPr="00A608BB">
        <w:rPr>
          <w:i/>
          <w:iCs/>
        </w:rPr>
        <w:t>Privacy and Data Protection Act 2014</w:t>
      </w:r>
      <w:r>
        <w:t xml:space="preserve"> (Vic), and we are committed to ensuring our clients understand how we collect and use the private information they entrust to us.</w:t>
      </w:r>
    </w:p>
    <w:p w14:paraId="106AC8E0" w14:textId="77777777" w:rsidR="003B7C06" w:rsidRDefault="003B7C06" w:rsidP="003B7C06">
      <w:r>
        <w:t>This year we received one complaint lodged with the Office of the Victorian Information Commissioner (OVIC). OVIC did not progress the complaint.</w:t>
      </w:r>
    </w:p>
    <w:p w14:paraId="6BA8FD7C" w14:textId="58E31A9B" w:rsidR="003B7C06" w:rsidRDefault="003B7C06" w:rsidP="003B7C06">
      <w:r>
        <w:t xml:space="preserve">Information about </w:t>
      </w:r>
      <w:hyperlink r:id="rId24" w:history="1">
        <w:r w:rsidRPr="00A608BB">
          <w:rPr>
            <w:rStyle w:val="Hyperlink"/>
          </w:rPr>
          <w:t>how we handle personal information</w:t>
        </w:r>
      </w:hyperlink>
      <w:r>
        <w:t xml:space="preserve"> is available on our website. </w:t>
      </w:r>
    </w:p>
    <w:p w14:paraId="4D115C28" w14:textId="77777777" w:rsidR="003B7C06" w:rsidRDefault="003B7C06" w:rsidP="00A608BB">
      <w:pPr>
        <w:pStyle w:val="Heading3"/>
      </w:pPr>
      <w:bookmarkStart w:id="204" w:name="_Toc119228506"/>
      <w:r>
        <w:t>Freedom of information</w:t>
      </w:r>
      <w:bookmarkEnd w:id="204"/>
    </w:p>
    <w:p w14:paraId="2E0949C4" w14:textId="77777777" w:rsidR="003B7C06" w:rsidRDefault="003B7C06" w:rsidP="003B7C06">
      <w:r>
        <w:t xml:space="preserve">The </w:t>
      </w:r>
      <w:r w:rsidRPr="00A608BB">
        <w:rPr>
          <w:i/>
          <w:iCs/>
        </w:rPr>
        <w:t>Freedom of Information Act 1982</w:t>
      </w:r>
      <w:r>
        <w:t xml:space="preserve"> (Vic) provides a public right of access to certain information that we hold and is an important way of promoting openness and accountability. </w:t>
      </w:r>
    </w:p>
    <w:p w14:paraId="355FB8E0" w14:textId="77777777" w:rsidR="003B7C06" w:rsidRDefault="003B7C06" w:rsidP="003B7C06">
      <w:r>
        <w:lastRenderedPageBreak/>
        <w:t>This year we received 18 applications (six per cent more than last year). Of these:</w:t>
      </w:r>
    </w:p>
    <w:p w14:paraId="34442698" w14:textId="2FD78CC0" w:rsidR="003B7C06" w:rsidRPr="00A608BB" w:rsidRDefault="003B7C06" w:rsidP="00384084">
      <w:pPr>
        <w:pStyle w:val="ListBullet"/>
      </w:pPr>
      <w:r w:rsidRPr="00A608BB">
        <w:t>three resulted in full release of documents</w:t>
      </w:r>
    </w:p>
    <w:p w14:paraId="3589580E" w14:textId="4A7883ED" w:rsidR="003B7C06" w:rsidRPr="00A608BB" w:rsidRDefault="003B7C06" w:rsidP="00384084">
      <w:pPr>
        <w:pStyle w:val="ListBullet"/>
      </w:pPr>
      <w:r w:rsidRPr="00A608BB">
        <w:t>two resulted in partial release of documents</w:t>
      </w:r>
    </w:p>
    <w:p w14:paraId="7103EBD2" w14:textId="5B22479D" w:rsidR="003B7C06" w:rsidRPr="00A608BB" w:rsidRDefault="003B7C06" w:rsidP="00384084">
      <w:pPr>
        <w:pStyle w:val="ListBullet"/>
      </w:pPr>
      <w:r w:rsidRPr="00A608BB">
        <w:t>one resulted in refused in full, with some documents released outside the Act</w:t>
      </w:r>
    </w:p>
    <w:p w14:paraId="3E7AD638" w14:textId="3344BEAF" w:rsidR="003B7C06" w:rsidRPr="00A608BB" w:rsidRDefault="003B7C06" w:rsidP="00384084">
      <w:pPr>
        <w:pStyle w:val="ListBullet"/>
      </w:pPr>
      <w:r w:rsidRPr="00A608BB">
        <w:t>one resulted in no documents</w:t>
      </w:r>
    </w:p>
    <w:p w14:paraId="0978F0CC" w14:textId="097F3C40" w:rsidR="003B7C06" w:rsidRPr="00A608BB" w:rsidRDefault="003B7C06" w:rsidP="00384084">
      <w:pPr>
        <w:pStyle w:val="ListBullet"/>
      </w:pPr>
      <w:r w:rsidRPr="00A608BB">
        <w:t>two released outside the Act</w:t>
      </w:r>
    </w:p>
    <w:p w14:paraId="7FBA7C66" w14:textId="6ADF9EB0" w:rsidR="003B7C06" w:rsidRPr="00A608BB" w:rsidRDefault="003B7C06" w:rsidP="00384084">
      <w:pPr>
        <w:pStyle w:val="ListBullet"/>
      </w:pPr>
      <w:r w:rsidRPr="00A608BB">
        <w:t>one is pending</w:t>
      </w:r>
    </w:p>
    <w:p w14:paraId="30436166" w14:textId="2F7DD701" w:rsidR="003B7C06" w:rsidRPr="00A608BB" w:rsidRDefault="003B7C06" w:rsidP="00384084">
      <w:pPr>
        <w:pStyle w:val="ListBullet"/>
      </w:pPr>
      <w:r w:rsidRPr="00A608BB">
        <w:t>eight were classified as not valid requests.</w:t>
      </w:r>
    </w:p>
    <w:p w14:paraId="23FC41C6" w14:textId="77777777" w:rsidR="003B7C06" w:rsidRDefault="003B7C06" w:rsidP="003B7C06">
      <w:r>
        <w:t xml:space="preserve">Members of the public can complain to OVIC about the way we handle freedom of information requests or our decisions about freedom of information applications. </w:t>
      </w:r>
    </w:p>
    <w:p w14:paraId="1F7419DB" w14:textId="77777777" w:rsidR="003B7C06" w:rsidRDefault="003B7C06" w:rsidP="003B7C06">
      <w:r>
        <w:t xml:space="preserve">This year we were notified of one review request from OVIC. OVIC conducted a review and agreed with the decision of VLA.  </w:t>
      </w:r>
    </w:p>
    <w:p w14:paraId="4410A0A1" w14:textId="77777777" w:rsidR="003B7C06" w:rsidRDefault="003B7C06" w:rsidP="00A608BB">
      <w:pPr>
        <w:pStyle w:val="Heading3"/>
      </w:pPr>
      <w:bookmarkStart w:id="205" w:name="_Toc119228507"/>
      <w:r>
        <w:t>Victorian Ombudsman</w:t>
      </w:r>
      <w:bookmarkEnd w:id="205"/>
    </w:p>
    <w:p w14:paraId="4CEF118F" w14:textId="77777777" w:rsidR="003B7C06" w:rsidRDefault="003B7C06" w:rsidP="003B7C06">
      <w:r>
        <w:t>The Victorian Ombudsman can investigate complaints about administrative actions taken by Victoria Legal Aid, where the complaint cannot be resolved with us directly. We were notified of five complaints lodged with the Victorian Ombudsman this year, all of which were resolved informally by providing the Ombudsman with further information.</w:t>
      </w:r>
    </w:p>
    <w:p w14:paraId="0A818952" w14:textId="77777777" w:rsidR="003B7C06" w:rsidRDefault="003B7C06" w:rsidP="00A608BB">
      <w:pPr>
        <w:pStyle w:val="Heading3"/>
      </w:pPr>
      <w:bookmarkStart w:id="206" w:name="_Toc119228508"/>
      <w:r>
        <w:t xml:space="preserve">Compliance with the </w:t>
      </w:r>
      <w:r w:rsidRPr="007532B9">
        <w:rPr>
          <w:i/>
          <w:iCs/>
        </w:rPr>
        <w:t>Public Interest Disclosure Act 2012</w:t>
      </w:r>
      <w:r>
        <w:t xml:space="preserve"> (Vic)</w:t>
      </w:r>
      <w:bookmarkEnd w:id="206"/>
    </w:p>
    <w:p w14:paraId="267DD79F" w14:textId="3172691A" w:rsidR="003B7C06" w:rsidRDefault="003B7C06" w:rsidP="003B7C06">
      <w:r>
        <w:t xml:space="preserve">We support the objectives of the </w:t>
      </w:r>
      <w:r w:rsidRPr="00A608BB">
        <w:rPr>
          <w:i/>
          <w:iCs/>
        </w:rPr>
        <w:t>Public Interest Disclosure Act 2012</w:t>
      </w:r>
      <w:r>
        <w:t xml:space="preserve"> and the protection of people who disclose improper conduct. Information about how to make a protected disclosure and our commitment to protection from detrimental action in reprisal for protected disclosures is available </w:t>
      </w:r>
      <w:r w:rsidR="00A608BB">
        <w:t xml:space="preserve">at </w:t>
      </w:r>
      <w:hyperlink r:id="rId25" w:history="1">
        <w:r w:rsidR="00A608BB" w:rsidRPr="00A608BB">
          <w:rPr>
            <w:rStyle w:val="Hyperlink"/>
          </w:rPr>
          <w:t>Reporting improper conduct</w:t>
        </w:r>
      </w:hyperlink>
      <w:r>
        <w:t>.</w:t>
      </w:r>
    </w:p>
    <w:p w14:paraId="44C5B784" w14:textId="77777777" w:rsidR="003B7C06" w:rsidRDefault="003B7C06" w:rsidP="00A608BB">
      <w:pPr>
        <w:pStyle w:val="Heading3"/>
      </w:pPr>
      <w:bookmarkStart w:id="207" w:name="_Toc119228509"/>
      <w:r>
        <w:t xml:space="preserve">Compliance with the </w:t>
      </w:r>
      <w:r w:rsidRPr="007532B9">
        <w:rPr>
          <w:i/>
          <w:iCs/>
        </w:rPr>
        <w:t>Building Act 1993</w:t>
      </w:r>
      <w:r>
        <w:t xml:space="preserve"> (Vic)</w:t>
      </w:r>
      <w:bookmarkEnd w:id="207"/>
    </w:p>
    <w:p w14:paraId="701E2B1A" w14:textId="77777777" w:rsidR="003B7C06" w:rsidRDefault="003B7C06" w:rsidP="003B7C06">
      <w:r>
        <w:t xml:space="preserve">We are exempt from notifying our compliance with the building and maintenance provision of the </w:t>
      </w:r>
      <w:r w:rsidRPr="00B84023">
        <w:rPr>
          <w:i/>
          <w:iCs/>
        </w:rPr>
        <w:t>Building Act</w:t>
      </w:r>
      <w:r>
        <w:t xml:space="preserve"> as we do not own any buildings.</w:t>
      </w:r>
    </w:p>
    <w:p w14:paraId="506870B7" w14:textId="77777777" w:rsidR="003B7C06" w:rsidRDefault="003B7C06" w:rsidP="003B7C06">
      <w:r>
        <w:t>We continue to refurbish or relocate ageing fit outs to ensure we provide a safe and professional environment that enables mobility for all staff. Our functional design processes allow for an adaptable built environment to enable flexible work practices.</w:t>
      </w:r>
    </w:p>
    <w:p w14:paraId="51B90874" w14:textId="77777777" w:rsidR="003B7C06" w:rsidRPr="007532B9" w:rsidRDefault="003B7C06" w:rsidP="00A608BB">
      <w:pPr>
        <w:pStyle w:val="Heading3"/>
        <w:rPr>
          <w:i/>
          <w:iCs/>
        </w:rPr>
      </w:pPr>
      <w:bookmarkStart w:id="208" w:name="_Compliance_with_the"/>
      <w:bookmarkStart w:id="209" w:name="_Toc119228510"/>
      <w:bookmarkEnd w:id="208"/>
      <w:r>
        <w:t xml:space="preserve">Compliance with </w:t>
      </w:r>
      <w:r w:rsidRPr="00A608BB">
        <w:t>the</w:t>
      </w:r>
      <w:r>
        <w:t xml:space="preserve"> </w:t>
      </w:r>
      <w:r w:rsidRPr="007532B9">
        <w:rPr>
          <w:i/>
          <w:iCs/>
        </w:rPr>
        <w:t>Disability Act 2006</w:t>
      </w:r>
      <w:bookmarkEnd w:id="209"/>
    </w:p>
    <w:p w14:paraId="42861A2A" w14:textId="77777777" w:rsidR="003B7C06" w:rsidRDefault="003B7C06" w:rsidP="003B7C06">
      <w:r>
        <w:t>We launched our new four-year Disability Action Plan in December 2021, outlining 14 high-level objectives broadly aiming to:</w:t>
      </w:r>
    </w:p>
    <w:p w14:paraId="2DA696CC" w14:textId="0A0F422A" w:rsidR="003B7C06" w:rsidRPr="00A608BB" w:rsidRDefault="003B7C06" w:rsidP="00384084">
      <w:pPr>
        <w:pStyle w:val="ListBullet"/>
      </w:pPr>
      <w:r w:rsidRPr="00A608BB">
        <w:t>reduce barriers for people with disability from accessing our services</w:t>
      </w:r>
    </w:p>
    <w:p w14:paraId="6AF3EC45" w14:textId="2D693416" w:rsidR="003B7C06" w:rsidRPr="00A608BB" w:rsidRDefault="003B7C06" w:rsidP="00384084">
      <w:pPr>
        <w:pStyle w:val="ListBullet"/>
      </w:pPr>
      <w:r w:rsidRPr="00A608BB">
        <w:t>improve recruitment and workplace support for staff with disability</w:t>
      </w:r>
    </w:p>
    <w:p w14:paraId="2ABBFCF1" w14:textId="73A00C65" w:rsidR="003B7C06" w:rsidRPr="00A608BB" w:rsidRDefault="003B7C06" w:rsidP="00384084">
      <w:pPr>
        <w:pStyle w:val="ListBullet"/>
      </w:pPr>
      <w:r w:rsidRPr="00A608BB">
        <w:t>bring about cultural and attitudinal change to the inclusion and participation of people with disability in the community.</w:t>
      </w:r>
    </w:p>
    <w:p w14:paraId="08E3765B" w14:textId="77777777" w:rsidR="003B7C06" w:rsidRDefault="003B7C06" w:rsidP="003B7C06">
      <w:r>
        <w:lastRenderedPageBreak/>
        <w:t>Initiatives to progress our objectives, such as the revision of disability descriptors in our databases, systems and forms, have been developed in consultation with people with lived experienced and our Disability Working Group. We have commenced specific disability training which is now available in our Learning Hub for staff, and revised existing training to improve disability-related content. We have committed to installing automatic doors on every floor of our workplace at 570 Bourke St, a new disability toilet in the Geelong office, and improved rear staff access at the Morwell office.</w:t>
      </w:r>
    </w:p>
    <w:p w14:paraId="19403B81" w14:textId="77777777" w:rsidR="003B7C06" w:rsidRDefault="003B7C06" w:rsidP="003B7C06">
      <w:r>
        <w:t xml:space="preserve">In collaboration with Deaf Victoria, we have created Auslan videos for our website to support deaf or hearing-impaired people to access our services now that Teletypewriter (TTY) services are being phased out. </w:t>
      </w:r>
    </w:p>
    <w:p w14:paraId="5037916A" w14:textId="77777777" w:rsidR="003B7C06" w:rsidRDefault="003B7C06" w:rsidP="00A608BB">
      <w:pPr>
        <w:pStyle w:val="Heading3"/>
      </w:pPr>
      <w:bookmarkStart w:id="210" w:name="_Compliance_with_the_1"/>
      <w:bookmarkStart w:id="211" w:name="_Toc119228511"/>
      <w:bookmarkEnd w:id="210"/>
      <w:r>
        <w:t xml:space="preserve">Compliance with the </w:t>
      </w:r>
      <w:r w:rsidRPr="007532B9">
        <w:rPr>
          <w:i/>
          <w:iCs/>
        </w:rPr>
        <w:t>Gender Equality Act 2020</w:t>
      </w:r>
      <w:bookmarkEnd w:id="211"/>
    </w:p>
    <w:p w14:paraId="7ED26945" w14:textId="77777777" w:rsidR="003B7C06" w:rsidRDefault="003B7C06" w:rsidP="003B7C06">
      <w:r>
        <w:t>We submitted our first Gender Equality Action Plan (GEAP) to the Commission for Gender Equality in the Public Sector (CGEPS) in April 2022 and launched it in May 2022. The CGEPS subsequently advised that our GEAP was compliant with the Act and that there were no gaps to be addressed.</w:t>
      </w:r>
    </w:p>
    <w:p w14:paraId="691D6D22" w14:textId="77777777" w:rsidR="003B7C06" w:rsidRDefault="003B7C06" w:rsidP="003B7C06">
      <w:r>
        <w:t>We started implementing actions identified for year one, such as the inclusion of a standing item on gender equality and diversity workforce issues in Board and Executive papers and the establishment of a Gender Equality Steering Committee. Work is also underway through internal communications to encourage male staff to work flexibly and take primary carer’s parental leave. We have also taken steps to update our payroll system to improve the collection of intersectional demographic data from staff and implemented a privacy collection notice in the system.</w:t>
      </w:r>
    </w:p>
    <w:p w14:paraId="28F08EF0" w14:textId="77777777" w:rsidR="003B7C06" w:rsidRDefault="003B7C06" w:rsidP="003B7C06">
      <w:r>
        <w:t>We are progressing work on Gender Impact Assessments (GIA), which are also required under the Act. We are required to report on progress against our GEAP and GIA to the CGEPS by October 2023.</w:t>
      </w:r>
    </w:p>
    <w:p w14:paraId="2FA86202" w14:textId="77777777" w:rsidR="003B7C06" w:rsidRDefault="003B7C06" w:rsidP="00A608BB">
      <w:pPr>
        <w:pStyle w:val="Heading3"/>
      </w:pPr>
      <w:bookmarkStart w:id="212" w:name="_Toc119228512"/>
      <w:r>
        <w:t>Competitive neutrality policy</w:t>
      </w:r>
      <w:bookmarkEnd w:id="212"/>
      <w:r>
        <w:t xml:space="preserve"> </w:t>
      </w:r>
    </w:p>
    <w:p w14:paraId="69C4B1E1" w14:textId="77777777" w:rsidR="003B7C06" w:rsidRDefault="003B7C06" w:rsidP="003B7C06">
      <w:r>
        <w:t>We comply with the requirements of the National Competition Policy, where relevant, to ensure competitive neutrality where any services compete, or potentially compete, with the private sector.</w:t>
      </w:r>
    </w:p>
    <w:p w14:paraId="39E8E5B2" w14:textId="77777777" w:rsidR="003B7C06" w:rsidRDefault="003B7C06" w:rsidP="00A608BB">
      <w:pPr>
        <w:pStyle w:val="Heading3"/>
      </w:pPr>
      <w:bookmarkStart w:id="213" w:name="_Toc119228513"/>
      <w:r>
        <w:t xml:space="preserve">Compliance with the </w:t>
      </w:r>
      <w:r w:rsidRPr="007532B9">
        <w:rPr>
          <w:i/>
          <w:iCs/>
        </w:rPr>
        <w:t>Carers Recognition Act 2012</w:t>
      </w:r>
      <w:r>
        <w:t xml:space="preserve"> (Vic)</w:t>
      </w:r>
      <w:bookmarkEnd w:id="213"/>
      <w:r>
        <w:t xml:space="preserve"> </w:t>
      </w:r>
    </w:p>
    <w:p w14:paraId="36C0B927" w14:textId="77777777" w:rsidR="003B7C06" w:rsidRDefault="003B7C06" w:rsidP="003B7C06">
      <w:r>
        <w:t>We are exempt from reporting on our compliance under the Act because Victoria Legal Aid is not a public service care agency or a funded care agency. As such, the Act does not apply.</w:t>
      </w:r>
    </w:p>
    <w:p w14:paraId="1A8BDEB1" w14:textId="77777777" w:rsidR="003B7C06" w:rsidRDefault="003B7C06" w:rsidP="00A608BB">
      <w:pPr>
        <w:pStyle w:val="Heading3"/>
      </w:pPr>
      <w:bookmarkStart w:id="214" w:name="_Toc119228514"/>
      <w:r>
        <w:t>Additional information on request</w:t>
      </w:r>
      <w:bookmarkEnd w:id="214"/>
    </w:p>
    <w:p w14:paraId="02EAF7C2" w14:textId="77777777" w:rsidR="003B7C06" w:rsidRDefault="003B7C06" w:rsidP="003B7C06">
      <w:r>
        <w:t xml:space="preserve">In compliance with the Standing Directions of the Minister for Finance under the </w:t>
      </w:r>
      <w:r w:rsidRPr="00A608BB">
        <w:rPr>
          <w:i/>
          <w:iCs/>
        </w:rPr>
        <w:t>Financial Management Act 1994</w:t>
      </w:r>
      <w:r>
        <w:t xml:space="preserve">, information relating to the 2021–22 reporting period is to be made available to ministers, members of parliament and the public on request and subject to the provisions of the </w:t>
      </w:r>
      <w:r w:rsidRPr="00A608BB">
        <w:rPr>
          <w:i/>
          <w:iCs/>
        </w:rPr>
        <w:t>Freedom of Information Act 1982</w:t>
      </w:r>
      <w:r>
        <w:t xml:space="preserve"> (Vic). </w:t>
      </w:r>
    </w:p>
    <w:p w14:paraId="2149E138" w14:textId="77777777" w:rsidR="00824C96" w:rsidRDefault="00824C96">
      <w:pPr>
        <w:spacing w:after="0" w:line="240" w:lineRule="auto"/>
        <w:rPr>
          <w:rFonts w:cs="Arial"/>
          <w:b/>
          <w:bCs/>
          <w:sz w:val="26"/>
          <w:szCs w:val="26"/>
          <w:lang w:eastAsia="en-AU"/>
        </w:rPr>
      </w:pPr>
      <w:bookmarkStart w:id="215" w:name="_Toc119228515"/>
      <w:r>
        <w:br w:type="page"/>
      </w:r>
    </w:p>
    <w:p w14:paraId="0B2F7D96" w14:textId="56AC0BB4" w:rsidR="003B7C06" w:rsidRDefault="003B7C06" w:rsidP="00A608BB">
      <w:pPr>
        <w:pStyle w:val="Heading3"/>
      </w:pPr>
      <w:r>
        <w:lastRenderedPageBreak/>
        <w:t>Victoria Legal Aid Financial Management Compliance Attestation Statement</w:t>
      </w:r>
      <w:bookmarkEnd w:id="215"/>
      <w:r>
        <w:t xml:space="preserve"> </w:t>
      </w:r>
    </w:p>
    <w:p w14:paraId="124E6717" w14:textId="471C174E" w:rsidR="00867284" w:rsidRDefault="003B7C06" w:rsidP="003B7C06">
      <w:r>
        <w:t xml:space="preserve">I, Robbie Campo, on behalf of those Victoria Legal Aid Board, certify that Victoria Legal Aid has complied with the applicable Standing Directions of the Minister for Finance under the </w:t>
      </w:r>
      <w:r w:rsidRPr="00A608BB">
        <w:rPr>
          <w:i/>
          <w:iCs/>
        </w:rPr>
        <w:t>Financial Management Act 1994</w:t>
      </w:r>
      <w:r>
        <w:t xml:space="preserve"> and Instructions.</w:t>
      </w:r>
    </w:p>
    <w:p w14:paraId="2107E655" w14:textId="77777777" w:rsidR="00824C96" w:rsidRDefault="00824C96" w:rsidP="003B7C06"/>
    <w:p w14:paraId="48006A5E" w14:textId="0C1EBD3C" w:rsidR="003B7C06" w:rsidRDefault="003B7C06" w:rsidP="003B7C06">
      <w:r>
        <w:t>Robbie Campo</w:t>
      </w:r>
    </w:p>
    <w:p w14:paraId="52FD6387" w14:textId="77777777" w:rsidR="003B7C06" w:rsidRDefault="003B7C06" w:rsidP="003B7C06">
      <w:r>
        <w:t>Acting Chairperson</w:t>
      </w:r>
    </w:p>
    <w:p w14:paraId="5DE0018A" w14:textId="77777777" w:rsidR="003B7C06" w:rsidRDefault="003B7C06" w:rsidP="003B7C06">
      <w:r>
        <w:t>14 September 2022</w:t>
      </w:r>
    </w:p>
    <w:p w14:paraId="4EB4FC92" w14:textId="77777777" w:rsidR="00A608BB" w:rsidRDefault="00A608BB">
      <w:pPr>
        <w:spacing w:after="0" w:line="240" w:lineRule="auto"/>
      </w:pPr>
      <w:r>
        <w:br w:type="page"/>
      </w:r>
    </w:p>
    <w:p w14:paraId="492CA668" w14:textId="67309AF1" w:rsidR="003B7C06" w:rsidRDefault="003B7C06" w:rsidP="00A608BB">
      <w:pPr>
        <w:pStyle w:val="Heading1"/>
      </w:pPr>
      <w:bookmarkStart w:id="216" w:name="_Toc119228516"/>
      <w:bookmarkStart w:id="217" w:name="_Toc119228667"/>
      <w:bookmarkStart w:id="218" w:name="_Toc119234264"/>
      <w:r>
        <w:lastRenderedPageBreak/>
        <w:t>Our finances</w:t>
      </w:r>
      <w:bookmarkEnd w:id="216"/>
      <w:bookmarkEnd w:id="217"/>
      <w:bookmarkEnd w:id="218"/>
      <w:r>
        <w:t xml:space="preserve"> </w:t>
      </w:r>
    </w:p>
    <w:p w14:paraId="50F8CB1B" w14:textId="611A97A1" w:rsidR="003B7C06" w:rsidRDefault="003B7C06" w:rsidP="003B7C06">
      <w:r>
        <w:t>In 2021–22, Victoria Legal Aid achieved a net surplus of $3.8 million, primarily due to the impacts of COVID-19 on court processes. Pandemic restrictions resulted in reduced court capacity to progress matters during 2021–22, however, most of the demand remains within the system. This has largely impacted the timing of case-related expenditure originally projected to be incurred until future years (see</w:t>
      </w:r>
      <w:r w:rsidR="00D934A0">
        <w:t xml:space="preserve"> </w:t>
      </w:r>
      <w:hyperlink w:anchor="_Impact_of_COVID-19" w:history="1">
        <w:r w:rsidR="00D934A0" w:rsidRPr="00D934A0">
          <w:rPr>
            <w:rStyle w:val="Hyperlink"/>
          </w:rPr>
          <w:t>Impact of COVID-19 on case related expenditure incurred by VLA compared to projections</w:t>
        </w:r>
      </w:hyperlink>
      <w:r>
        <w:t>).</w:t>
      </w:r>
    </w:p>
    <w:p w14:paraId="7394B727" w14:textId="77777777" w:rsidR="003B7C06" w:rsidRDefault="003B7C06" w:rsidP="003B7C06">
      <w:r>
        <w:t>The remaining surplus relates to one-off operational reductions relating to travel and office expenditure due to staff working from home, and the accounting treatment of the Digital Legal Aid Program expenditure which is reflected on the balance sheet.</w:t>
      </w:r>
    </w:p>
    <w:p w14:paraId="2B434609" w14:textId="77777777" w:rsidR="003B7C06" w:rsidRDefault="003B7C06" w:rsidP="003B7C06">
      <w:r>
        <w:t>Demand within the courts is expected to continue to grow at historical levels beyond the level of VLA funding. The Board recently approved the 2022–23 Budget with a budgeted deficit of $19 million, primarily reflecting the impact of the Public Purpose Fund revenue reduction and the impacts of deferred case expenditure. This will be funded by a managed draw down of cash reserves aligned with the State Budget outcomes.</w:t>
      </w:r>
    </w:p>
    <w:p w14:paraId="642C64CB" w14:textId="3F0B5B14" w:rsidR="003B7C06" w:rsidRDefault="003B7C06" w:rsidP="00A608BB">
      <w:pPr>
        <w:pStyle w:val="Heading2"/>
      </w:pPr>
      <w:bookmarkStart w:id="219" w:name="_Impact_of_COVID-19"/>
      <w:bookmarkStart w:id="220" w:name="_Toc119228517"/>
      <w:bookmarkStart w:id="221" w:name="_Toc119228668"/>
      <w:bookmarkStart w:id="222" w:name="_Toc119234265"/>
      <w:bookmarkEnd w:id="219"/>
      <w:r>
        <w:t>Impact of COVID-19 on case related expenditure incurred by VLA compared to projections</w:t>
      </w:r>
      <w:bookmarkEnd w:id="220"/>
      <w:bookmarkEnd w:id="221"/>
      <w:bookmarkEnd w:id="222"/>
    </w:p>
    <w:p w14:paraId="31B1F5D1" w14:textId="13302DD1" w:rsidR="00A608BB" w:rsidRDefault="00A608BB" w:rsidP="003B7C06">
      <w:r>
        <w:rPr>
          <w:noProof/>
        </w:rPr>
        <w:drawing>
          <wp:inline distT="0" distB="0" distL="0" distR="0" wp14:anchorId="3A5A6B11" wp14:editId="60472C50">
            <wp:extent cx="5890260" cy="2861945"/>
            <wp:effectExtent l="0" t="0" r="0" b="0"/>
            <wp:docPr id="12" name="Picture 1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0260" cy="2861945"/>
                    </a:xfrm>
                    <a:prstGeom prst="rect">
                      <a:avLst/>
                    </a:prstGeom>
                    <a:noFill/>
                    <a:ln>
                      <a:noFill/>
                    </a:ln>
                  </pic:spPr>
                </pic:pic>
              </a:graphicData>
            </a:graphic>
          </wp:inline>
        </w:drawing>
      </w:r>
    </w:p>
    <w:p w14:paraId="1623BA42" w14:textId="77777777" w:rsidR="003B7C06" w:rsidRDefault="003B7C06" w:rsidP="003B7C06">
      <w:r>
        <w:t xml:space="preserve">Our cash reserves have grown considerably over the past two years (approximately $92 million) due to reduced court capacity caused by pandemic restrictions. The cash reserves </w:t>
      </w:r>
      <w:proofErr w:type="gramStart"/>
      <w:r>
        <w:t>is</w:t>
      </w:r>
      <w:proofErr w:type="gramEnd"/>
      <w:r>
        <w:t xml:space="preserve"> not all discretionary and needs to be carefully managed to ensure we can meet existing commitments and accelerated ramp up of court activity to address the backlog of matters. This includes grants of legal assistance of up to $40 million which have already been approved and committed to but where the work has not been completed. In addition, this balance is also required for the replacement of assets to ensure we can continue to meet service demands and protect the safety and wellbeing of staff.  </w:t>
      </w:r>
    </w:p>
    <w:p w14:paraId="7A2A1181" w14:textId="682398D3" w:rsidR="00A608BB" w:rsidRDefault="003B7C06" w:rsidP="003B7C06">
      <w:r>
        <w:t xml:space="preserve">Beyond this year, unless additional funding is received, we will need to consider implementation of service reductions whilst carefully managing down the cash reserves to meet existing grant commitments aligned with the risk parameters set by the Board. These service reductions would be within the courts following consultation with sector partners. We will continue to work with the </w:t>
      </w:r>
      <w:r>
        <w:lastRenderedPageBreak/>
        <w:t>Victorian Department of Justice and Community Safety to resolve the ongoing financial challenges through a demand-based funding model.</w:t>
      </w:r>
    </w:p>
    <w:tbl>
      <w:tblPr>
        <w:tblStyle w:val="TableGrid"/>
        <w:tblW w:w="0" w:type="auto"/>
        <w:tblLook w:val="0460" w:firstRow="1" w:lastRow="1" w:firstColumn="0" w:lastColumn="0" w:noHBand="0" w:noVBand="1"/>
      </w:tblPr>
      <w:tblGrid>
        <w:gridCol w:w="3169"/>
        <w:gridCol w:w="1287"/>
        <w:gridCol w:w="1286"/>
        <w:gridCol w:w="1286"/>
        <w:gridCol w:w="1286"/>
        <w:gridCol w:w="1286"/>
      </w:tblGrid>
      <w:tr w:rsidR="00A608BB" w:rsidRPr="00377231" w14:paraId="49A491F3" w14:textId="77777777" w:rsidTr="00A608BB">
        <w:trPr>
          <w:cantSplit/>
          <w:tblHeader/>
        </w:trPr>
        <w:tc>
          <w:tcPr>
            <w:tcW w:w="3169" w:type="dxa"/>
            <w:shd w:val="clear" w:color="auto" w:fill="D9D9D9" w:themeFill="background1" w:themeFillShade="D9"/>
            <w:hideMark/>
          </w:tcPr>
          <w:p w14:paraId="09722A3B" w14:textId="77777777" w:rsidR="00A608BB" w:rsidRPr="00377231" w:rsidRDefault="00A608BB" w:rsidP="00BB6B58">
            <w:pPr>
              <w:rPr>
                <w:rFonts w:cs="Arial"/>
                <w:b/>
                <w:bCs/>
                <w:szCs w:val="22"/>
              </w:rPr>
            </w:pPr>
            <w:r w:rsidRPr="00377231">
              <w:rPr>
                <w:rFonts w:cs="Arial"/>
                <w:b/>
                <w:szCs w:val="22"/>
              </w:rPr>
              <w:t>Financial summary</w:t>
            </w:r>
          </w:p>
        </w:tc>
        <w:tc>
          <w:tcPr>
            <w:tcW w:w="1287" w:type="dxa"/>
            <w:shd w:val="clear" w:color="auto" w:fill="D9D9D9" w:themeFill="background1" w:themeFillShade="D9"/>
          </w:tcPr>
          <w:p w14:paraId="7BCACE7B" w14:textId="788C789B" w:rsidR="00A608BB" w:rsidRPr="00377231" w:rsidRDefault="00A608BB" w:rsidP="00BB6B58">
            <w:pPr>
              <w:rPr>
                <w:rFonts w:cs="Arial"/>
                <w:b/>
                <w:bCs/>
                <w:szCs w:val="22"/>
              </w:rPr>
            </w:pPr>
            <w:r w:rsidRPr="00377231">
              <w:rPr>
                <w:rFonts w:cs="Arial"/>
                <w:b/>
                <w:szCs w:val="22"/>
              </w:rPr>
              <w:t>202</w:t>
            </w:r>
            <w:r>
              <w:rPr>
                <w:rFonts w:cs="Arial"/>
                <w:b/>
                <w:szCs w:val="22"/>
              </w:rPr>
              <w:t>1–22</w:t>
            </w:r>
            <w:r w:rsidRPr="00377231">
              <w:rPr>
                <w:rFonts w:cs="Arial"/>
                <w:b/>
                <w:szCs w:val="22"/>
              </w:rPr>
              <w:br/>
              <w:t>$’000</w:t>
            </w:r>
          </w:p>
        </w:tc>
        <w:tc>
          <w:tcPr>
            <w:tcW w:w="1286" w:type="dxa"/>
            <w:shd w:val="clear" w:color="auto" w:fill="D9D9D9" w:themeFill="background1" w:themeFillShade="D9"/>
            <w:hideMark/>
          </w:tcPr>
          <w:p w14:paraId="2E60359A" w14:textId="1C6AA048" w:rsidR="00A608BB" w:rsidRPr="00377231" w:rsidRDefault="00A608BB" w:rsidP="00BB6B58">
            <w:pPr>
              <w:rPr>
                <w:rFonts w:cs="Arial"/>
                <w:b/>
                <w:bCs/>
                <w:szCs w:val="22"/>
              </w:rPr>
            </w:pPr>
            <w:r w:rsidRPr="00377231">
              <w:rPr>
                <w:rFonts w:cs="Arial"/>
                <w:b/>
                <w:szCs w:val="22"/>
              </w:rPr>
              <w:t>2020</w:t>
            </w:r>
            <w:r>
              <w:rPr>
                <w:rFonts w:cs="Arial"/>
                <w:b/>
                <w:szCs w:val="22"/>
              </w:rPr>
              <w:t>–</w:t>
            </w:r>
            <w:r w:rsidRPr="00377231">
              <w:rPr>
                <w:rFonts w:cs="Arial"/>
                <w:b/>
                <w:szCs w:val="22"/>
              </w:rPr>
              <w:t>21</w:t>
            </w:r>
            <w:r w:rsidRPr="00377231">
              <w:rPr>
                <w:rFonts w:cs="Arial"/>
                <w:b/>
                <w:szCs w:val="22"/>
              </w:rPr>
              <w:br/>
              <w:t>$’000</w:t>
            </w:r>
          </w:p>
        </w:tc>
        <w:tc>
          <w:tcPr>
            <w:tcW w:w="1286" w:type="dxa"/>
            <w:shd w:val="clear" w:color="auto" w:fill="D9D9D9" w:themeFill="background1" w:themeFillShade="D9"/>
            <w:hideMark/>
          </w:tcPr>
          <w:p w14:paraId="3BF52498" w14:textId="77777777" w:rsidR="00A608BB" w:rsidRPr="00377231" w:rsidRDefault="00A608BB" w:rsidP="00BB6B58">
            <w:pPr>
              <w:rPr>
                <w:rFonts w:cs="Arial"/>
                <w:b/>
                <w:bCs/>
                <w:szCs w:val="22"/>
              </w:rPr>
            </w:pPr>
            <w:r w:rsidRPr="00377231">
              <w:rPr>
                <w:rFonts w:cs="Arial"/>
                <w:b/>
                <w:szCs w:val="22"/>
              </w:rPr>
              <w:t>2019–20</w:t>
            </w:r>
            <w:r w:rsidRPr="00377231">
              <w:rPr>
                <w:rFonts w:cs="Arial"/>
                <w:b/>
                <w:szCs w:val="22"/>
              </w:rPr>
              <w:br/>
              <w:t>$’000</w:t>
            </w:r>
          </w:p>
        </w:tc>
        <w:tc>
          <w:tcPr>
            <w:tcW w:w="1286" w:type="dxa"/>
            <w:shd w:val="clear" w:color="auto" w:fill="D9D9D9" w:themeFill="background1" w:themeFillShade="D9"/>
            <w:hideMark/>
          </w:tcPr>
          <w:p w14:paraId="4689B848" w14:textId="77777777" w:rsidR="00A608BB" w:rsidRPr="00377231" w:rsidRDefault="00A608BB" w:rsidP="00BB6B58">
            <w:pPr>
              <w:rPr>
                <w:rFonts w:cs="Arial"/>
                <w:b/>
                <w:bCs/>
                <w:szCs w:val="22"/>
              </w:rPr>
            </w:pPr>
            <w:r w:rsidRPr="00377231">
              <w:rPr>
                <w:rFonts w:cs="Arial"/>
                <w:b/>
                <w:szCs w:val="22"/>
              </w:rPr>
              <w:t>2018–19 $’000</w:t>
            </w:r>
          </w:p>
        </w:tc>
        <w:tc>
          <w:tcPr>
            <w:tcW w:w="1286" w:type="dxa"/>
            <w:shd w:val="clear" w:color="auto" w:fill="D9D9D9" w:themeFill="background1" w:themeFillShade="D9"/>
            <w:hideMark/>
          </w:tcPr>
          <w:p w14:paraId="2C6F6C90" w14:textId="77777777" w:rsidR="00A608BB" w:rsidRPr="00377231" w:rsidRDefault="00A608BB" w:rsidP="00BB6B58">
            <w:pPr>
              <w:rPr>
                <w:rFonts w:cs="Arial"/>
                <w:b/>
                <w:bCs/>
                <w:szCs w:val="22"/>
              </w:rPr>
            </w:pPr>
            <w:r w:rsidRPr="00377231">
              <w:rPr>
                <w:rFonts w:cs="Arial"/>
                <w:b/>
                <w:szCs w:val="22"/>
              </w:rPr>
              <w:t>2017–18 $’000</w:t>
            </w:r>
          </w:p>
        </w:tc>
      </w:tr>
      <w:tr w:rsidR="00A608BB" w:rsidRPr="00EC182E" w14:paraId="52ACFD71" w14:textId="77777777" w:rsidTr="00A608BB">
        <w:trPr>
          <w:cantSplit/>
        </w:trPr>
        <w:tc>
          <w:tcPr>
            <w:tcW w:w="3169" w:type="dxa"/>
            <w:hideMark/>
          </w:tcPr>
          <w:p w14:paraId="497FF59D" w14:textId="77777777" w:rsidR="00A608BB" w:rsidRPr="00EC182E" w:rsidRDefault="00A608BB" w:rsidP="00BB6B58">
            <w:pPr>
              <w:rPr>
                <w:rFonts w:cs="Arial"/>
                <w:szCs w:val="22"/>
              </w:rPr>
            </w:pPr>
            <w:r w:rsidRPr="00EC182E">
              <w:rPr>
                <w:rFonts w:cs="Arial"/>
                <w:szCs w:val="22"/>
              </w:rPr>
              <w:t>Total income from transactions</w:t>
            </w:r>
          </w:p>
        </w:tc>
        <w:tc>
          <w:tcPr>
            <w:tcW w:w="1287" w:type="dxa"/>
          </w:tcPr>
          <w:p w14:paraId="4CFE55CF" w14:textId="77777777" w:rsidR="00A608BB" w:rsidRPr="00EC182E" w:rsidRDefault="00A608BB" w:rsidP="00BB6B58">
            <w:pPr>
              <w:rPr>
                <w:rFonts w:cs="Arial"/>
                <w:szCs w:val="22"/>
              </w:rPr>
            </w:pPr>
            <w:r w:rsidRPr="00EC182E">
              <w:rPr>
                <w:rFonts w:cs="Arial"/>
                <w:szCs w:val="22"/>
              </w:rPr>
              <w:t>27</w:t>
            </w:r>
            <w:r>
              <w:rPr>
                <w:rFonts w:cs="Arial"/>
                <w:szCs w:val="22"/>
              </w:rPr>
              <w:t>6,148</w:t>
            </w:r>
          </w:p>
        </w:tc>
        <w:tc>
          <w:tcPr>
            <w:tcW w:w="1286" w:type="dxa"/>
            <w:hideMark/>
          </w:tcPr>
          <w:p w14:paraId="542ED4DE" w14:textId="77777777" w:rsidR="00A608BB" w:rsidRPr="00EC182E" w:rsidRDefault="00A608BB" w:rsidP="00BB6B58">
            <w:pPr>
              <w:rPr>
                <w:rFonts w:cs="Arial"/>
                <w:szCs w:val="22"/>
              </w:rPr>
            </w:pPr>
            <w:r w:rsidRPr="00EC182E">
              <w:rPr>
                <w:rFonts w:cs="Arial"/>
                <w:szCs w:val="22"/>
              </w:rPr>
              <w:t>272,639</w:t>
            </w:r>
          </w:p>
        </w:tc>
        <w:tc>
          <w:tcPr>
            <w:tcW w:w="1286" w:type="dxa"/>
            <w:hideMark/>
          </w:tcPr>
          <w:p w14:paraId="23A92D5B" w14:textId="77777777" w:rsidR="00A608BB" w:rsidRPr="00EC182E" w:rsidRDefault="00A608BB" w:rsidP="00BB6B58">
            <w:pPr>
              <w:rPr>
                <w:rFonts w:cs="Arial"/>
                <w:szCs w:val="22"/>
              </w:rPr>
            </w:pPr>
            <w:r w:rsidRPr="00EC182E">
              <w:rPr>
                <w:rFonts w:cs="Arial"/>
                <w:szCs w:val="22"/>
              </w:rPr>
              <w:t>255,787</w:t>
            </w:r>
          </w:p>
        </w:tc>
        <w:tc>
          <w:tcPr>
            <w:tcW w:w="1286" w:type="dxa"/>
            <w:hideMark/>
          </w:tcPr>
          <w:p w14:paraId="2C3DB455" w14:textId="77777777" w:rsidR="00A608BB" w:rsidRPr="00EC182E" w:rsidRDefault="00A608BB" w:rsidP="00BB6B58">
            <w:pPr>
              <w:rPr>
                <w:rFonts w:cs="Arial"/>
                <w:szCs w:val="22"/>
              </w:rPr>
            </w:pPr>
            <w:r w:rsidRPr="00EC182E">
              <w:rPr>
                <w:rFonts w:cs="Arial"/>
                <w:szCs w:val="22"/>
              </w:rPr>
              <w:t>230,670</w:t>
            </w:r>
          </w:p>
        </w:tc>
        <w:tc>
          <w:tcPr>
            <w:tcW w:w="1286" w:type="dxa"/>
            <w:hideMark/>
          </w:tcPr>
          <w:p w14:paraId="563BE42A" w14:textId="77777777" w:rsidR="00A608BB" w:rsidRPr="00EC182E" w:rsidRDefault="00A608BB" w:rsidP="00BB6B58">
            <w:pPr>
              <w:rPr>
                <w:rFonts w:cs="Arial"/>
                <w:szCs w:val="22"/>
              </w:rPr>
            </w:pPr>
            <w:r w:rsidRPr="00EC182E">
              <w:rPr>
                <w:rFonts w:cs="Arial"/>
                <w:szCs w:val="22"/>
              </w:rPr>
              <w:t>201,786</w:t>
            </w:r>
          </w:p>
        </w:tc>
      </w:tr>
      <w:tr w:rsidR="00A608BB" w:rsidRPr="00EC182E" w14:paraId="120C8113" w14:textId="77777777" w:rsidTr="00A608BB">
        <w:trPr>
          <w:cantSplit/>
        </w:trPr>
        <w:tc>
          <w:tcPr>
            <w:tcW w:w="3169" w:type="dxa"/>
            <w:hideMark/>
          </w:tcPr>
          <w:p w14:paraId="5183BE41" w14:textId="77777777" w:rsidR="00A608BB" w:rsidRPr="00EC182E" w:rsidRDefault="00A608BB" w:rsidP="00BB6B58">
            <w:pPr>
              <w:rPr>
                <w:rFonts w:cs="Arial"/>
                <w:szCs w:val="22"/>
              </w:rPr>
            </w:pPr>
            <w:r w:rsidRPr="00EC182E">
              <w:rPr>
                <w:rFonts w:cs="Arial"/>
                <w:szCs w:val="22"/>
              </w:rPr>
              <w:t>Total expenses from transactions</w:t>
            </w:r>
          </w:p>
        </w:tc>
        <w:tc>
          <w:tcPr>
            <w:tcW w:w="1287" w:type="dxa"/>
          </w:tcPr>
          <w:p w14:paraId="46269429" w14:textId="77777777" w:rsidR="00A608BB" w:rsidRPr="00EC182E" w:rsidRDefault="00A608BB" w:rsidP="00BB6B58">
            <w:pPr>
              <w:rPr>
                <w:rFonts w:cs="Arial"/>
                <w:szCs w:val="22"/>
              </w:rPr>
            </w:pPr>
            <w:r w:rsidRPr="00EC182E">
              <w:rPr>
                <w:rFonts w:cs="Arial"/>
                <w:szCs w:val="22"/>
              </w:rPr>
              <w:t>(</w:t>
            </w:r>
            <w:r>
              <w:rPr>
                <w:rFonts w:cs="Arial"/>
                <w:szCs w:val="22"/>
              </w:rPr>
              <w:t>268,447</w:t>
            </w:r>
            <w:r w:rsidRPr="00EC182E">
              <w:rPr>
                <w:rFonts w:cs="Arial"/>
                <w:szCs w:val="22"/>
              </w:rPr>
              <w:t>)</w:t>
            </w:r>
          </w:p>
        </w:tc>
        <w:tc>
          <w:tcPr>
            <w:tcW w:w="1286" w:type="dxa"/>
            <w:hideMark/>
          </w:tcPr>
          <w:p w14:paraId="510ECCD9" w14:textId="77777777" w:rsidR="00A608BB" w:rsidRPr="00EC182E" w:rsidRDefault="00A608BB" w:rsidP="00BB6B58">
            <w:pPr>
              <w:rPr>
                <w:rFonts w:cs="Arial"/>
                <w:szCs w:val="22"/>
              </w:rPr>
            </w:pPr>
            <w:r w:rsidRPr="00EC182E">
              <w:rPr>
                <w:rFonts w:cs="Arial"/>
                <w:szCs w:val="22"/>
              </w:rPr>
              <w:t>(247,943)</w:t>
            </w:r>
          </w:p>
        </w:tc>
        <w:tc>
          <w:tcPr>
            <w:tcW w:w="1286" w:type="dxa"/>
            <w:hideMark/>
          </w:tcPr>
          <w:p w14:paraId="3FD58683" w14:textId="77777777" w:rsidR="00A608BB" w:rsidRPr="00EC182E" w:rsidRDefault="00A608BB" w:rsidP="00BB6B58">
            <w:pPr>
              <w:rPr>
                <w:rFonts w:cs="Arial"/>
                <w:szCs w:val="22"/>
              </w:rPr>
            </w:pPr>
            <w:r w:rsidRPr="00EC182E">
              <w:rPr>
                <w:rFonts w:cs="Arial"/>
                <w:szCs w:val="22"/>
              </w:rPr>
              <w:t>(238,065)</w:t>
            </w:r>
          </w:p>
        </w:tc>
        <w:tc>
          <w:tcPr>
            <w:tcW w:w="1286" w:type="dxa"/>
            <w:hideMark/>
          </w:tcPr>
          <w:p w14:paraId="7D9615B8" w14:textId="77777777" w:rsidR="00A608BB" w:rsidRPr="00EC182E" w:rsidRDefault="00A608BB" w:rsidP="00BB6B58">
            <w:pPr>
              <w:rPr>
                <w:rFonts w:cs="Arial"/>
                <w:szCs w:val="22"/>
              </w:rPr>
            </w:pPr>
            <w:r w:rsidRPr="00EC182E">
              <w:rPr>
                <w:rFonts w:cs="Arial"/>
                <w:szCs w:val="22"/>
              </w:rPr>
              <w:t>(226,895)</w:t>
            </w:r>
          </w:p>
        </w:tc>
        <w:tc>
          <w:tcPr>
            <w:tcW w:w="1286" w:type="dxa"/>
            <w:hideMark/>
          </w:tcPr>
          <w:p w14:paraId="01CC34A6" w14:textId="77777777" w:rsidR="00A608BB" w:rsidRPr="00EC182E" w:rsidRDefault="00A608BB" w:rsidP="00BB6B58">
            <w:pPr>
              <w:rPr>
                <w:rFonts w:cs="Arial"/>
                <w:szCs w:val="22"/>
              </w:rPr>
            </w:pPr>
            <w:r w:rsidRPr="00EC182E">
              <w:rPr>
                <w:rFonts w:cs="Arial"/>
                <w:szCs w:val="22"/>
              </w:rPr>
              <w:t>(207,959)</w:t>
            </w:r>
          </w:p>
        </w:tc>
      </w:tr>
      <w:tr w:rsidR="00A608BB" w:rsidRPr="00EC182E" w14:paraId="48299780" w14:textId="77777777" w:rsidTr="00A608BB">
        <w:trPr>
          <w:cantSplit/>
        </w:trPr>
        <w:tc>
          <w:tcPr>
            <w:tcW w:w="3169" w:type="dxa"/>
            <w:hideMark/>
          </w:tcPr>
          <w:p w14:paraId="04C0754C" w14:textId="77777777" w:rsidR="00A608BB" w:rsidRPr="00EC182E" w:rsidRDefault="00A608BB" w:rsidP="00BB6B58">
            <w:pPr>
              <w:rPr>
                <w:rFonts w:cs="Arial"/>
                <w:szCs w:val="22"/>
              </w:rPr>
            </w:pPr>
            <w:r w:rsidRPr="00EC182E">
              <w:rPr>
                <w:rFonts w:cs="Arial"/>
                <w:szCs w:val="22"/>
              </w:rPr>
              <w:t>Net result from transactions</w:t>
            </w:r>
          </w:p>
        </w:tc>
        <w:tc>
          <w:tcPr>
            <w:tcW w:w="1287" w:type="dxa"/>
          </w:tcPr>
          <w:p w14:paraId="6660A259" w14:textId="77777777" w:rsidR="00A608BB" w:rsidRPr="00EC182E" w:rsidRDefault="00A608BB" w:rsidP="00BB6B58">
            <w:pPr>
              <w:rPr>
                <w:rFonts w:cs="Arial"/>
                <w:szCs w:val="22"/>
              </w:rPr>
            </w:pPr>
            <w:r>
              <w:rPr>
                <w:rFonts w:cs="Arial"/>
                <w:szCs w:val="22"/>
              </w:rPr>
              <w:t>7,701</w:t>
            </w:r>
          </w:p>
        </w:tc>
        <w:tc>
          <w:tcPr>
            <w:tcW w:w="1286" w:type="dxa"/>
            <w:hideMark/>
          </w:tcPr>
          <w:p w14:paraId="244123F3" w14:textId="77777777" w:rsidR="00A608BB" w:rsidRPr="00EC182E" w:rsidRDefault="00A608BB" w:rsidP="00BB6B58">
            <w:pPr>
              <w:rPr>
                <w:rFonts w:cs="Arial"/>
                <w:szCs w:val="22"/>
              </w:rPr>
            </w:pPr>
            <w:r w:rsidRPr="00EC182E">
              <w:rPr>
                <w:rFonts w:cs="Arial"/>
                <w:szCs w:val="22"/>
              </w:rPr>
              <w:t>24,696</w:t>
            </w:r>
          </w:p>
        </w:tc>
        <w:tc>
          <w:tcPr>
            <w:tcW w:w="1286" w:type="dxa"/>
            <w:hideMark/>
          </w:tcPr>
          <w:p w14:paraId="720CDF2A" w14:textId="77777777" w:rsidR="00A608BB" w:rsidRPr="00EC182E" w:rsidRDefault="00A608BB" w:rsidP="00BB6B58">
            <w:pPr>
              <w:rPr>
                <w:rFonts w:cs="Arial"/>
                <w:szCs w:val="22"/>
              </w:rPr>
            </w:pPr>
            <w:r w:rsidRPr="00EC182E">
              <w:rPr>
                <w:rFonts w:cs="Arial"/>
                <w:szCs w:val="22"/>
              </w:rPr>
              <w:t>17,722</w:t>
            </w:r>
          </w:p>
        </w:tc>
        <w:tc>
          <w:tcPr>
            <w:tcW w:w="1286" w:type="dxa"/>
            <w:hideMark/>
          </w:tcPr>
          <w:p w14:paraId="72DA4FCE" w14:textId="77777777" w:rsidR="00A608BB" w:rsidRPr="00EC182E" w:rsidRDefault="00A608BB" w:rsidP="00BB6B58">
            <w:pPr>
              <w:rPr>
                <w:rFonts w:cs="Arial"/>
                <w:szCs w:val="22"/>
              </w:rPr>
            </w:pPr>
            <w:r w:rsidRPr="00EC182E">
              <w:rPr>
                <w:rFonts w:cs="Arial"/>
                <w:szCs w:val="22"/>
              </w:rPr>
              <w:t>3,775</w:t>
            </w:r>
          </w:p>
        </w:tc>
        <w:tc>
          <w:tcPr>
            <w:tcW w:w="1286" w:type="dxa"/>
            <w:hideMark/>
          </w:tcPr>
          <w:p w14:paraId="3C349449" w14:textId="77777777" w:rsidR="00A608BB" w:rsidRPr="00EC182E" w:rsidRDefault="00A608BB" w:rsidP="00BB6B58">
            <w:pPr>
              <w:rPr>
                <w:rFonts w:cs="Arial"/>
                <w:szCs w:val="22"/>
              </w:rPr>
            </w:pPr>
            <w:r w:rsidRPr="00EC182E">
              <w:rPr>
                <w:rFonts w:cs="Arial"/>
                <w:szCs w:val="22"/>
              </w:rPr>
              <w:t>(6,173)</w:t>
            </w:r>
          </w:p>
        </w:tc>
      </w:tr>
      <w:tr w:rsidR="00A608BB" w:rsidRPr="00EC182E" w14:paraId="2AED52B9" w14:textId="77777777" w:rsidTr="00A608BB">
        <w:trPr>
          <w:cantSplit/>
        </w:trPr>
        <w:tc>
          <w:tcPr>
            <w:tcW w:w="3169" w:type="dxa"/>
            <w:hideMark/>
          </w:tcPr>
          <w:p w14:paraId="7EA5E150" w14:textId="77777777" w:rsidR="00A608BB" w:rsidRPr="00EC182E" w:rsidRDefault="00A608BB" w:rsidP="00BB6B58">
            <w:pPr>
              <w:rPr>
                <w:rFonts w:cs="Arial"/>
                <w:szCs w:val="22"/>
              </w:rPr>
            </w:pPr>
            <w:r w:rsidRPr="00EC182E">
              <w:rPr>
                <w:rFonts w:cs="Arial"/>
                <w:szCs w:val="22"/>
              </w:rPr>
              <w:t>Net result for the period</w:t>
            </w:r>
          </w:p>
        </w:tc>
        <w:tc>
          <w:tcPr>
            <w:tcW w:w="1287" w:type="dxa"/>
          </w:tcPr>
          <w:p w14:paraId="3CC1B5C5" w14:textId="77777777" w:rsidR="00A608BB" w:rsidRPr="00EC182E" w:rsidRDefault="00A608BB" w:rsidP="00BB6B58">
            <w:pPr>
              <w:rPr>
                <w:rFonts w:cs="Arial"/>
                <w:szCs w:val="22"/>
              </w:rPr>
            </w:pPr>
            <w:r>
              <w:rPr>
                <w:rFonts w:cs="Arial"/>
                <w:szCs w:val="22"/>
              </w:rPr>
              <w:t>3,795</w:t>
            </w:r>
          </w:p>
        </w:tc>
        <w:tc>
          <w:tcPr>
            <w:tcW w:w="1286" w:type="dxa"/>
            <w:hideMark/>
          </w:tcPr>
          <w:p w14:paraId="6E671C35" w14:textId="77777777" w:rsidR="00A608BB" w:rsidRPr="00EC182E" w:rsidRDefault="00A608BB" w:rsidP="00BB6B58">
            <w:pPr>
              <w:rPr>
                <w:rFonts w:cs="Arial"/>
                <w:szCs w:val="22"/>
              </w:rPr>
            </w:pPr>
            <w:r>
              <w:rPr>
                <w:rFonts w:cs="Arial"/>
                <w:szCs w:val="22"/>
              </w:rPr>
              <w:t>24,933</w:t>
            </w:r>
          </w:p>
        </w:tc>
        <w:tc>
          <w:tcPr>
            <w:tcW w:w="1286" w:type="dxa"/>
            <w:hideMark/>
          </w:tcPr>
          <w:p w14:paraId="04B20EB3" w14:textId="77777777" w:rsidR="00A608BB" w:rsidRPr="00EC182E" w:rsidRDefault="00A608BB" w:rsidP="00BB6B58">
            <w:pPr>
              <w:rPr>
                <w:rFonts w:cs="Arial"/>
                <w:szCs w:val="22"/>
              </w:rPr>
            </w:pPr>
            <w:r w:rsidRPr="00EC182E">
              <w:rPr>
                <w:rFonts w:cs="Arial"/>
                <w:szCs w:val="22"/>
              </w:rPr>
              <w:t>16,720</w:t>
            </w:r>
          </w:p>
        </w:tc>
        <w:tc>
          <w:tcPr>
            <w:tcW w:w="1286" w:type="dxa"/>
            <w:hideMark/>
          </w:tcPr>
          <w:p w14:paraId="3DEA9CCE" w14:textId="77777777" w:rsidR="00A608BB" w:rsidRPr="00EC182E" w:rsidRDefault="00A608BB" w:rsidP="00BB6B58">
            <w:pPr>
              <w:rPr>
                <w:rFonts w:cs="Arial"/>
                <w:szCs w:val="22"/>
              </w:rPr>
            </w:pPr>
            <w:r w:rsidRPr="00EC182E">
              <w:rPr>
                <w:rFonts w:cs="Arial"/>
                <w:szCs w:val="22"/>
              </w:rPr>
              <w:t>3,017</w:t>
            </w:r>
          </w:p>
        </w:tc>
        <w:tc>
          <w:tcPr>
            <w:tcW w:w="1286" w:type="dxa"/>
            <w:hideMark/>
          </w:tcPr>
          <w:p w14:paraId="6C8E5204" w14:textId="77777777" w:rsidR="00A608BB" w:rsidRPr="00EC182E" w:rsidRDefault="00A608BB" w:rsidP="00BB6B58">
            <w:pPr>
              <w:rPr>
                <w:rFonts w:cs="Arial"/>
                <w:szCs w:val="22"/>
              </w:rPr>
            </w:pPr>
            <w:r w:rsidRPr="00EC182E">
              <w:rPr>
                <w:rFonts w:cs="Arial"/>
                <w:szCs w:val="22"/>
              </w:rPr>
              <w:t>(5,251)</w:t>
            </w:r>
          </w:p>
        </w:tc>
      </w:tr>
      <w:tr w:rsidR="00A608BB" w:rsidRPr="00EC182E" w14:paraId="146849B9" w14:textId="77777777" w:rsidTr="00A608BB">
        <w:trPr>
          <w:cantSplit/>
        </w:trPr>
        <w:tc>
          <w:tcPr>
            <w:tcW w:w="3169" w:type="dxa"/>
            <w:hideMark/>
          </w:tcPr>
          <w:p w14:paraId="6D8B5301" w14:textId="77777777" w:rsidR="00A608BB" w:rsidRPr="00EC182E" w:rsidRDefault="00A608BB" w:rsidP="00BB6B58">
            <w:pPr>
              <w:rPr>
                <w:rFonts w:cs="Arial"/>
                <w:szCs w:val="22"/>
              </w:rPr>
            </w:pPr>
            <w:r w:rsidRPr="00EC182E">
              <w:rPr>
                <w:rFonts w:cs="Arial"/>
                <w:szCs w:val="22"/>
              </w:rPr>
              <w:t>Net cash from (used in) operating activities</w:t>
            </w:r>
          </w:p>
        </w:tc>
        <w:tc>
          <w:tcPr>
            <w:tcW w:w="1287" w:type="dxa"/>
          </w:tcPr>
          <w:p w14:paraId="14FC385D" w14:textId="77777777" w:rsidR="00A608BB" w:rsidRPr="00EC182E" w:rsidRDefault="00A608BB" w:rsidP="00BB6B58">
            <w:pPr>
              <w:rPr>
                <w:rFonts w:cs="Arial"/>
                <w:szCs w:val="22"/>
              </w:rPr>
            </w:pPr>
            <w:r>
              <w:rPr>
                <w:rFonts w:cs="Arial"/>
                <w:szCs w:val="22"/>
              </w:rPr>
              <w:t>23,825</w:t>
            </w:r>
          </w:p>
        </w:tc>
        <w:tc>
          <w:tcPr>
            <w:tcW w:w="1286" w:type="dxa"/>
            <w:hideMark/>
          </w:tcPr>
          <w:p w14:paraId="2B0B09F3" w14:textId="77777777" w:rsidR="00A608BB" w:rsidRPr="00EC182E" w:rsidRDefault="00A608BB" w:rsidP="00BB6B58">
            <w:pPr>
              <w:rPr>
                <w:rFonts w:cs="Arial"/>
                <w:szCs w:val="22"/>
              </w:rPr>
            </w:pPr>
            <w:r w:rsidRPr="00EC182E">
              <w:rPr>
                <w:rFonts w:cs="Arial"/>
                <w:szCs w:val="22"/>
              </w:rPr>
              <w:t>43,113</w:t>
            </w:r>
          </w:p>
        </w:tc>
        <w:tc>
          <w:tcPr>
            <w:tcW w:w="1286" w:type="dxa"/>
            <w:hideMark/>
          </w:tcPr>
          <w:p w14:paraId="618971A9" w14:textId="77777777" w:rsidR="00A608BB" w:rsidRPr="00EC182E" w:rsidRDefault="00A608BB" w:rsidP="00BB6B58">
            <w:pPr>
              <w:rPr>
                <w:rFonts w:cs="Arial"/>
                <w:szCs w:val="22"/>
              </w:rPr>
            </w:pPr>
            <w:r w:rsidRPr="00EC182E">
              <w:rPr>
                <w:rFonts w:cs="Arial"/>
                <w:szCs w:val="22"/>
              </w:rPr>
              <w:t>16,374</w:t>
            </w:r>
          </w:p>
        </w:tc>
        <w:tc>
          <w:tcPr>
            <w:tcW w:w="1286" w:type="dxa"/>
            <w:hideMark/>
          </w:tcPr>
          <w:p w14:paraId="70DA5E0C" w14:textId="77777777" w:rsidR="00A608BB" w:rsidRPr="00EC182E" w:rsidRDefault="00A608BB" w:rsidP="00BB6B58">
            <w:pPr>
              <w:rPr>
                <w:rFonts w:cs="Arial"/>
                <w:szCs w:val="22"/>
              </w:rPr>
            </w:pPr>
            <w:r w:rsidRPr="00EC182E">
              <w:rPr>
                <w:rFonts w:cs="Arial"/>
                <w:szCs w:val="22"/>
              </w:rPr>
              <w:t>8,402</w:t>
            </w:r>
          </w:p>
        </w:tc>
        <w:tc>
          <w:tcPr>
            <w:tcW w:w="1286" w:type="dxa"/>
            <w:hideMark/>
          </w:tcPr>
          <w:p w14:paraId="0456E3A8" w14:textId="77777777" w:rsidR="00A608BB" w:rsidRPr="00EC182E" w:rsidRDefault="00A608BB" w:rsidP="00BB6B58">
            <w:pPr>
              <w:rPr>
                <w:rFonts w:cs="Arial"/>
                <w:szCs w:val="22"/>
              </w:rPr>
            </w:pPr>
            <w:r w:rsidRPr="00EC182E">
              <w:rPr>
                <w:rFonts w:cs="Arial"/>
                <w:szCs w:val="22"/>
              </w:rPr>
              <w:t>(8,309)</w:t>
            </w:r>
          </w:p>
        </w:tc>
      </w:tr>
      <w:tr w:rsidR="00A608BB" w:rsidRPr="00EC182E" w14:paraId="632956CA" w14:textId="77777777" w:rsidTr="00A608BB">
        <w:trPr>
          <w:cantSplit/>
        </w:trPr>
        <w:tc>
          <w:tcPr>
            <w:tcW w:w="3169" w:type="dxa"/>
            <w:hideMark/>
          </w:tcPr>
          <w:p w14:paraId="7FE0FFB1" w14:textId="77777777" w:rsidR="00A608BB" w:rsidRPr="00EC182E" w:rsidRDefault="00A608BB" w:rsidP="00BB6B58">
            <w:pPr>
              <w:rPr>
                <w:rFonts w:cs="Arial"/>
                <w:szCs w:val="22"/>
              </w:rPr>
            </w:pPr>
            <w:r w:rsidRPr="00EC182E">
              <w:rPr>
                <w:rFonts w:cs="Arial"/>
                <w:szCs w:val="22"/>
              </w:rPr>
              <w:t>Total assets</w:t>
            </w:r>
          </w:p>
        </w:tc>
        <w:tc>
          <w:tcPr>
            <w:tcW w:w="1287" w:type="dxa"/>
          </w:tcPr>
          <w:p w14:paraId="75BE200F" w14:textId="77777777" w:rsidR="00A608BB" w:rsidRPr="00EC182E" w:rsidRDefault="00A608BB" w:rsidP="00BB6B58">
            <w:pPr>
              <w:spacing w:line="259" w:lineRule="auto"/>
              <w:rPr>
                <w:rFonts w:cs="Arial"/>
                <w:szCs w:val="22"/>
              </w:rPr>
            </w:pPr>
            <w:r>
              <w:rPr>
                <w:rFonts w:cs="Arial"/>
                <w:szCs w:val="22"/>
              </w:rPr>
              <w:t>175,192</w:t>
            </w:r>
          </w:p>
        </w:tc>
        <w:tc>
          <w:tcPr>
            <w:tcW w:w="1286" w:type="dxa"/>
            <w:hideMark/>
          </w:tcPr>
          <w:p w14:paraId="19E0DBE8" w14:textId="77777777" w:rsidR="00A608BB" w:rsidRPr="00EC182E" w:rsidRDefault="00A608BB" w:rsidP="00BB6B58">
            <w:pPr>
              <w:rPr>
                <w:rFonts w:cs="Arial"/>
                <w:szCs w:val="22"/>
              </w:rPr>
            </w:pPr>
            <w:r w:rsidRPr="030B5D1F">
              <w:rPr>
                <w:rFonts w:cs="Arial"/>
                <w:szCs w:val="22"/>
              </w:rPr>
              <w:t>176,670</w:t>
            </w:r>
          </w:p>
        </w:tc>
        <w:tc>
          <w:tcPr>
            <w:tcW w:w="1286" w:type="dxa"/>
            <w:hideMark/>
          </w:tcPr>
          <w:p w14:paraId="626121E1" w14:textId="77777777" w:rsidR="00A608BB" w:rsidRPr="00EC182E" w:rsidRDefault="00A608BB" w:rsidP="00BB6B58">
            <w:pPr>
              <w:rPr>
                <w:rFonts w:cs="Arial"/>
                <w:szCs w:val="22"/>
              </w:rPr>
            </w:pPr>
            <w:r w:rsidRPr="00EC182E">
              <w:rPr>
                <w:rFonts w:cs="Arial"/>
                <w:szCs w:val="22"/>
              </w:rPr>
              <w:t>160,556</w:t>
            </w:r>
          </w:p>
        </w:tc>
        <w:tc>
          <w:tcPr>
            <w:tcW w:w="1286" w:type="dxa"/>
            <w:hideMark/>
          </w:tcPr>
          <w:p w14:paraId="435DA355" w14:textId="77777777" w:rsidR="00A608BB" w:rsidRPr="00EC182E" w:rsidRDefault="00A608BB" w:rsidP="00BB6B58">
            <w:pPr>
              <w:rPr>
                <w:rFonts w:cs="Arial"/>
                <w:szCs w:val="22"/>
              </w:rPr>
            </w:pPr>
            <w:r w:rsidRPr="00EC182E">
              <w:rPr>
                <w:rFonts w:cs="Arial"/>
                <w:szCs w:val="22"/>
              </w:rPr>
              <w:t>83,881</w:t>
            </w:r>
          </w:p>
        </w:tc>
        <w:tc>
          <w:tcPr>
            <w:tcW w:w="1286" w:type="dxa"/>
            <w:hideMark/>
          </w:tcPr>
          <w:p w14:paraId="7A4FD19C" w14:textId="77777777" w:rsidR="00A608BB" w:rsidRPr="00EC182E" w:rsidRDefault="00A608BB" w:rsidP="00BB6B58">
            <w:pPr>
              <w:rPr>
                <w:rFonts w:cs="Arial"/>
                <w:szCs w:val="22"/>
              </w:rPr>
            </w:pPr>
            <w:r w:rsidRPr="00EC182E">
              <w:rPr>
                <w:rFonts w:cs="Arial"/>
                <w:szCs w:val="22"/>
              </w:rPr>
              <w:t>85,341</w:t>
            </w:r>
          </w:p>
        </w:tc>
      </w:tr>
      <w:tr w:rsidR="00A608BB" w:rsidRPr="00EC182E" w14:paraId="691AE324" w14:textId="77777777" w:rsidTr="00A608BB">
        <w:trPr>
          <w:cantSplit/>
        </w:trPr>
        <w:tc>
          <w:tcPr>
            <w:tcW w:w="3169" w:type="dxa"/>
            <w:hideMark/>
          </w:tcPr>
          <w:p w14:paraId="43F36CCF" w14:textId="77777777" w:rsidR="00A608BB" w:rsidRPr="00EC182E" w:rsidRDefault="00A608BB" w:rsidP="00BB6B58">
            <w:pPr>
              <w:rPr>
                <w:rFonts w:cs="Arial"/>
                <w:szCs w:val="22"/>
              </w:rPr>
            </w:pPr>
            <w:r w:rsidRPr="00EC182E">
              <w:rPr>
                <w:rFonts w:cs="Arial"/>
                <w:szCs w:val="22"/>
              </w:rPr>
              <w:t>Total liabilities</w:t>
            </w:r>
          </w:p>
        </w:tc>
        <w:tc>
          <w:tcPr>
            <w:tcW w:w="1287" w:type="dxa"/>
          </w:tcPr>
          <w:p w14:paraId="6CA20A7A" w14:textId="77777777" w:rsidR="00A608BB" w:rsidRPr="00EC182E" w:rsidRDefault="00A608BB" w:rsidP="00BB6B58">
            <w:pPr>
              <w:rPr>
                <w:rFonts w:cs="Arial"/>
                <w:szCs w:val="22"/>
              </w:rPr>
            </w:pPr>
            <w:r>
              <w:rPr>
                <w:rFonts w:cs="Arial"/>
                <w:szCs w:val="22"/>
              </w:rPr>
              <w:t>97,216</w:t>
            </w:r>
          </w:p>
        </w:tc>
        <w:tc>
          <w:tcPr>
            <w:tcW w:w="1286" w:type="dxa"/>
            <w:hideMark/>
          </w:tcPr>
          <w:p w14:paraId="1F78DCE3" w14:textId="77777777" w:rsidR="00A608BB" w:rsidRPr="00EC182E" w:rsidRDefault="00A608BB" w:rsidP="00BB6B58">
            <w:pPr>
              <w:rPr>
                <w:rFonts w:cs="Arial"/>
                <w:szCs w:val="22"/>
              </w:rPr>
            </w:pPr>
            <w:r w:rsidRPr="00EC182E">
              <w:rPr>
                <w:rFonts w:cs="Arial"/>
                <w:szCs w:val="22"/>
              </w:rPr>
              <w:t>102,489</w:t>
            </w:r>
          </w:p>
        </w:tc>
        <w:tc>
          <w:tcPr>
            <w:tcW w:w="1286" w:type="dxa"/>
            <w:hideMark/>
          </w:tcPr>
          <w:p w14:paraId="7ABEBFF6" w14:textId="77777777" w:rsidR="00A608BB" w:rsidRPr="00EC182E" w:rsidRDefault="00A608BB" w:rsidP="00BB6B58">
            <w:pPr>
              <w:rPr>
                <w:rFonts w:cs="Arial"/>
                <w:szCs w:val="22"/>
              </w:rPr>
            </w:pPr>
            <w:r w:rsidRPr="00EC182E">
              <w:rPr>
                <w:rFonts w:cs="Arial"/>
                <w:szCs w:val="22"/>
              </w:rPr>
              <w:t>111,490</w:t>
            </w:r>
          </w:p>
        </w:tc>
        <w:tc>
          <w:tcPr>
            <w:tcW w:w="1286" w:type="dxa"/>
            <w:hideMark/>
          </w:tcPr>
          <w:p w14:paraId="02D735DC" w14:textId="77777777" w:rsidR="00A608BB" w:rsidRPr="00EC182E" w:rsidRDefault="00A608BB" w:rsidP="00BB6B58">
            <w:pPr>
              <w:rPr>
                <w:rFonts w:cs="Arial"/>
                <w:szCs w:val="22"/>
              </w:rPr>
            </w:pPr>
            <w:r w:rsidRPr="00EC182E">
              <w:rPr>
                <w:rFonts w:cs="Arial"/>
                <w:szCs w:val="22"/>
              </w:rPr>
              <w:t>51,534</w:t>
            </w:r>
          </w:p>
        </w:tc>
        <w:tc>
          <w:tcPr>
            <w:tcW w:w="1286" w:type="dxa"/>
            <w:hideMark/>
          </w:tcPr>
          <w:p w14:paraId="1539E535" w14:textId="77777777" w:rsidR="00A608BB" w:rsidRPr="00EC182E" w:rsidRDefault="00A608BB" w:rsidP="00BB6B58">
            <w:pPr>
              <w:rPr>
                <w:rFonts w:cs="Arial"/>
                <w:szCs w:val="22"/>
              </w:rPr>
            </w:pPr>
            <w:r w:rsidRPr="00EC182E">
              <w:rPr>
                <w:rFonts w:cs="Arial"/>
                <w:szCs w:val="22"/>
              </w:rPr>
              <w:t>56,010</w:t>
            </w:r>
          </w:p>
        </w:tc>
      </w:tr>
      <w:tr w:rsidR="00A608BB" w:rsidRPr="00A608BB" w14:paraId="2770C367" w14:textId="77777777" w:rsidTr="00A608BB">
        <w:trPr>
          <w:cantSplit/>
        </w:trPr>
        <w:tc>
          <w:tcPr>
            <w:tcW w:w="3169" w:type="dxa"/>
            <w:hideMark/>
          </w:tcPr>
          <w:p w14:paraId="4788D875" w14:textId="77777777" w:rsidR="00A608BB" w:rsidRPr="00A608BB" w:rsidRDefault="00A608BB" w:rsidP="00BB6B58">
            <w:pPr>
              <w:rPr>
                <w:rFonts w:cs="Arial"/>
                <w:b/>
                <w:bCs/>
                <w:szCs w:val="22"/>
              </w:rPr>
            </w:pPr>
            <w:r w:rsidRPr="00A608BB">
              <w:rPr>
                <w:rFonts w:cs="Arial"/>
                <w:b/>
                <w:bCs/>
                <w:szCs w:val="22"/>
              </w:rPr>
              <w:t>Total equity</w:t>
            </w:r>
          </w:p>
        </w:tc>
        <w:tc>
          <w:tcPr>
            <w:tcW w:w="1287" w:type="dxa"/>
          </w:tcPr>
          <w:p w14:paraId="67E4EE6C" w14:textId="77777777" w:rsidR="00A608BB" w:rsidRPr="00A608BB" w:rsidRDefault="00A608BB" w:rsidP="00BB6B58">
            <w:pPr>
              <w:spacing w:line="259" w:lineRule="auto"/>
              <w:rPr>
                <w:rFonts w:cs="Arial"/>
                <w:b/>
                <w:bCs/>
                <w:szCs w:val="22"/>
              </w:rPr>
            </w:pPr>
            <w:r w:rsidRPr="00A608BB">
              <w:rPr>
                <w:rFonts w:cs="Arial"/>
                <w:b/>
                <w:bCs/>
                <w:szCs w:val="22"/>
              </w:rPr>
              <w:t>77,976</w:t>
            </w:r>
          </w:p>
        </w:tc>
        <w:tc>
          <w:tcPr>
            <w:tcW w:w="1286" w:type="dxa"/>
            <w:hideMark/>
          </w:tcPr>
          <w:p w14:paraId="549B90FB" w14:textId="77777777" w:rsidR="00A608BB" w:rsidRPr="00A608BB" w:rsidRDefault="00A608BB" w:rsidP="00BB6B58">
            <w:pPr>
              <w:rPr>
                <w:rFonts w:cs="Arial"/>
                <w:b/>
                <w:bCs/>
                <w:szCs w:val="22"/>
              </w:rPr>
            </w:pPr>
            <w:r w:rsidRPr="00A608BB">
              <w:rPr>
                <w:rFonts w:cs="Arial"/>
                <w:b/>
                <w:bCs/>
                <w:szCs w:val="22"/>
              </w:rPr>
              <w:t>74,181</w:t>
            </w:r>
          </w:p>
        </w:tc>
        <w:tc>
          <w:tcPr>
            <w:tcW w:w="1286" w:type="dxa"/>
            <w:hideMark/>
          </w:tcPr>
          <w:p w14:paraId="6F15CEAA" w14:textId="77777777" w:rsidR="00A608BB" w:rsidRPr="00A608BB" w:rsidRDefault="00A608BB" w:rsidP="00BB6B58">
            <w:pPr>
              <w:rPr>
                <w:rFonts w:cs="Arial"/>
                <w:b/>
                <w:bCs/>
                <w:szCs w:val="22"/>
              </w:rPr>
            </w:pPr>
            <w:r w:rsidRPr="00A608BB">
              <w:rPr>
                <w:rFonts w:cs="Arial"/>
                <w:b/>
                <w:bCs/>
                <w:szCs w:val="22"/>
              </w:rPr>
              <w:t>49,066</w:t>
            </w:r>
          </w:p>
        </w:tc>
        <w:tc>
          <w:tcPr>
            <w:tcW w:w="1286" w:type="dxa"/>
            <w:hideMark/>
          </w:tcPr>
          <w:p w14:paraId="32A635A9" w14:textId="77777777" w:rsidR="00A608BB" w:rsidRPr="00A608BB" w:rsidRDefault="00A608BB" w:rsidP="00BB6B58">
            <w:pPr>
              <w:rPr>
                <w:rFonts w:cs="Arial"/>
                <w:b/>
                <w:bCs/>
                <w:szCs w:val="22"/>
              </w:rPr>
            </w:pPr>
            <w:r w:rsidRPr="00A608BB">
              <w:rPr>
                <w:rFonts w:cs="Arial"/>
                <w:b/>
                <w:bCs/>
                <w:szCs w:val="22"/>
              </w:rPr>
              <w:t>32,347</w:t>
            </w:r>
          </w:p>
        </w:tc>
        <w:tc>
          <w:tcPr>
            <w:tcW w:w="1286" w:type="dxa"/>
            <w:hideMark/>
          </w:tcPr>
          <w:p w14:paraId="2D656F6F" w14:textId="77777777" w:rsidR="00A608BB" w:rsidRPr="00A608BB" w:rsidRDefault="00A608BB" w:rsidP="00BB6B58">
            <w:pPr>
              <w:rPr>
                <w:rFonts w:cs="Arial"/>
                <w:b/>
                <w:bCs/>
                <w:szCs w:val="22"/>
              </w:rPr>
            </w:pPr>
            <w:r w:rsidRPr="00A608BB">
              <w:rPr>
                <w:rFonts w:cs="Arial"/>
                <w:b/>
                <w:bCs/>
                <w:szCs w:val="22"/>
              </w:rPr>
              <w:t>29,331</w:t>
            </w:r>
          </w:p>
        </w:tc>
      </w:tr>
    </w:tbl>
    <w:p w14:paraId="753722CB" w14:textId="10647D5D" w:rsidR="003B7C06" w:rsidRDefault="003B7C06" w:rsidP="00A608BB">
      <w:pPr>
        <w:pStyle w:val="Heading2"/>
      </w:pPr>
      <w:bookmarkStart w:id="223" w:name="_Toc119228518"/>
      <w:bookmarkStart w:id="224" w:name="_Toc119228669"/>
      <w:bookmarkStart w:id="225" w:name="_Toc119234266"/>
      <w:r>
        <w:t xml:space="preserve">Financial </w:t>
      </w:r>
      <w:r w:rsidRPr="00A608BB">
        <w:t>performance</w:t>
      </w:r>
      <w:r>
        <w:t xml:space="preserve"> review</w:t>
      </w:r>
      <w:bookmarkEnd w:id="223"/>
      <w:bookmarkEnd w:id="224"/>
      <w:bookmarkEnd w:id="225"/>
    </w:p>
    <w:p w14:paraId="5F3EC2CD" w14:textId="77777777" w:rsidR="003B7C06" w:rsidRDefault="003B7C06" w:rsidP="00A608BB">
      <w:pPr>
        <w:pStyle w:val="Heading3"/>
      </w:pPr>
      <w:bookmarkStart w:id="226" w:name="_Toc119228519"/>
      <w:r>
        <w:t>Income</w:t>
      </w:r>
      <w:bookmarkEnd w:id="226"/>
    </w:p>
    <w:p w14:paraId="05C41276" w14:textId="77777777" w:rsidR="003B7C06" w:rsidRDefault="003B7C06" w:rsidP="003B7C06">
      <w:r>
        <w:t xml:space="preserve">Almost 99 per cent of VLA’s operating income is provided by the State and Commonwealth Governments and the Victorian Legal Services Board-administered Public Purpose Fund. The total income of $276.1 million in 2020–21 is higher by $4.5 million from the previous financial year. </w:t>
      </w:r>
    </w:p>
    <w:p w14:paraId="4E04E021" w14:textId="77777777" w:rsidR="003B7C06" w:rsidRDefault="003B7C06" w:rsidP="003B7C06">
      <w:r>
        <w:t xml:space="preserve">The Commonwealth Government, through the National Partnership Agreement on Legal Assistance Services, provided $54.7 million in funding, an increase of $0.7 million compared to the previous financial year. In addition, the Commonwealth contributed supplementary funding of $6.6 million ($10.9 million in 2020–21) in direct project funds, with the decline primarily relating to one-off COVID-19 response and bushfire recovery funding provided in 2020–21.  </w:t>
      </w:r>
    </w:p>
    <w:p w14:paraId="2C1732B9" w14:textId="77777777" w:rsidR="003B7C06" w:rsidRDefault="003B7C06" w:rsidP="003B7C06">
      <w:r>
        <w:t>Operating grants from the Commonwealth for Community Legal Centres are passed directly to the centres by Victoria Legal Aid and accordingly are not recognised as income in the financial statements.</w:t>
      </w:r>
    </w:p>
    <w:p w14:paraId="1101A9CB" w14:textId="77777777" w:rsidR="003B7C06" w:rsidRDefault="003B7C06" w:rsidP="003B7C06">
      <w:r>
        <w:t xml:space="preserve">The State Government provided $146.5 million in base funding ($131.4 million 2020–21). The increase against prior year was due to a number of new government initiatives, including consequential funding to meet ongoing demand within the courts, including the backlog of matters resulting from pandemic restrictions. Funding of $5.3 million ($10.5 million 2020–21) was also received for one-off initiatives, with the reduction since last year primarily associated with one-off funding for COVID-19, bushfire response and Justice Recovery Plan funding in 2020–21. Specific purpose funds were received for community legal centres totalling $31.8 million ($34.5 million 2020–21).  </w:t>
      </w:r>
    </w:p>
    <w:p w14:paraId="07DB8846" w14:textId="77777777" w:rsidR="003B7C06" w:rsidRDefault="003B7C06" w:rsidP="003B7C06">
      <w:r>
        <w:lastRenderedPageBreak/>
        <w:t>Funding from the Public Purpose Fund was $23.0 million ($25.8 million in 2020–21) reflecting the volatility of this funding linked to investment returns and interest rates. The funding included one-off project funding, primarily for the Digital Legal Aid project.</w:t>
      </w:r>
    </w:p>
    <w:p w14:paraId="0C078966" w14:textId="3D9F8D4C" w:rsidR="003B7C06" w:rsidRDefault="003B7C06" w:rsidP="003B7C06">
      <w:r>
        <w:t xml:space="preserve">The remaining operating income was $8.2 million ($3.0 million in 2020–21) of which the majority is from client contributions and cost recovery, which increased </w:t>
      </w:r>
      <w:r w:rsidR="00A608BB">
        <w:t>significantly</w:t>
      </w:r>
      <w:r>
        <w:t xml:space="preserve"> as courts began to recover from COVID-19 disruptions.</w:t>
      </w:r>
    </w:p>
    <w:p w14:paraId="182EC8BA" w14:textId="77777777" w:rsidR="003B7C06" w:rsidRDefault="003B7C06" w:rsidP="00A608BB">
      <w:pPr>
        <w:pStyle w:val="Heading3"/>
      </w:pPr>
      <w:bookmarkStart w:id="227" w:name="_Toc119228520"/>
      <w:r>
        <w:t>Expenses</w:t>
      </w:r>
      <w:bookmarkEnd w:id="227"/>
    </w:p>
    <w:p w14:paraId="55D743A9" w14:textId="77777777" w:rsidR="003B7C06" w:rsidRDefault="003B7C06" w:rsidP="003B7C06">
      <w:r>
        <w:t>Total expenditure was $268.4 million, an increase of $20.5 million from last year’s expenditure of $247.9 million.</w:t>
      </w:r>
    </w:p>
    <w:p w14:paraId="3E4B9E29" w14:textId="68CC9450" w:rsidR="003B7C06" w:rsidRDefault="003B7C06" w:rsidP="003B7C06">
      <w:r>
        <w:t xml:space="preserve">Case-related payments totalled $115.4 million, an increase of $13.3 million compared to the previous financial year, reflecting increased court </w:t>
      </w:r>
      <w:r w:rsidR="00A608BB">
        <w:t>activity</w:t>
      </w:r>
      <w:r>
        <w:t xml:space="preserve"> in the second half of the year as COVID-19 restrictions were lifted. These funds are paid to private practitioners, barristers, medical experts, and interpreters as well as to third parties for services rendered on in-house cases. </w:t>
      </w:r>
    </w:p>
    <w:p w14:paraId="75FF56B8" w14:textId="77777777" w:rsidR="003B7C06" w:rsidRDefault="003B7C06" w:rsidP="003B7C06">
      <w:r>
        <w:t>The other major expense was staffing-related costs of $93.9 million, an increase of $8.3 million compared to the previous financial year. The increase in these costs primarily relates to additional roles for Help Before Court, Early Resolution Service and Specialist Family Violence Courts, and annual wage growth in line with our Enterprise Agreement.</w:t>
      </w:r>
    </w:p>
    <w:p w14:paraId="5FAECA27" w14:textId="77777777" w:rsidR="003B7C06" w:rsidRDefault="003B7C06" w:rsidP="003B7C06">
      <w:r>
        <w:t>Other expenditure increased $3.6 million to $14.2 million, reflecting the gradual return to the office of staff following the removal of COVID-19 restrictions and one-off projects implementing corporate plan priorities.</w:t>
      </w:r>
    </w:p>
    <w:p w14:paraId="4F8E1701" w14:textId="77777777" w:rsidR="003B7C06" w:rsidRDefault="003B7C06" w:rsidP="00A608BB">
      <w:pPr>
        <w:pStyle w:val="Heading3"/>
      </w:pPr>
      <w:bookmarkStart w:id="228" w:name="_Toc119228521"/>
      <w:r>
        <w:t>Financial position – balance sheet</w:t>
      </w:r>
      <w:bookmarkEnd w:id="228"/>
    </w:p>
    <w:p w14:paraId="19155D3A" w14:textId="77777777" w:rsidR="003B7C06" w:rsidRDefault="003B7C06" w:rsidP="003B7C06">
      <w:r>
        <w:t>Total assets decreased by $1.5 million compared to the previous financial year.</w:t>
      </w:r>
    </w:p>
    <w:p w14:paraId="63A64812" w14:textId="77777777" w:rsidR="003B7C06" w:rsidRDefault="003B7C06" w:rsidP="003B7C06">
      <w:r>
        <w:t>This is primarily due to the reduction in property, plant and equipment in line with lease amortisation during the year, partly offset by the increase in financial assets aligned with the surplus result for the reasons outlined above.</w:t>
      </w:r>
    </w:p>
    <w:p w14:paraId="45EC6730" w14:textId="068BCB19" w:rsidR="003B7C06" w:rsidRDefault="003B7C06" w:rsidP="003B7C06">
      <w:r>
        <w:t>Total liabilities decreased by $5.3 million compared to the previous financial year primarily due to impacts of lease payments reducing the lease liability.</w:t>
      </w:r>
      <w:r>
        <w:t> </w:t>
      </w:r>
    </w:p>
    <w:p w14:paraId="663B63C5" w14:textId="77777777" w:rsidR="00A608BB" w:rsidRDefault="00A608BB">
      <w:pPr>
        <w:spacing w:after="0" w:line="240" w:lineRule="auto"/>
      </w:pPr>
      <w:r>
        <w:br w:type="page"/>
      </w:r>
    </w:p>
    <w:p w14:paraId="193F8291" w14:textId="5C95A09D" w:rsidR="003B7C06" w:rsidRPr="00D934A0" w:rsidRDefault="008E4BFF" w:rsidP="00D934A0">
      <w:pPr>
        <w:pStyle w:val="Heading1"/>
      </w:pPr>
      <w:bookmarkStart w:id="229" w:name="_Toc119228522"/>
      <w:bookmarkStart w:id="230" w:name="_Toc119228670"/>
      <w:bookmarkStart w:id="231" w:name="_Toc119234267"/>
      <w:r w:rsidRPr="00D934A0">
        <w:lastRenderedPageBreak/>
        <w:t>Financial report – 30 June 2021</w:t>
      </w:r>
      <w:bookmarkEnd w:id="229"/>
      <w:bookmarkEnd w:id="230"/>
      <w:bookmarkEnd w:id="231"/>
    </w:p>
    <w:p w14:paraId="5514B651" w14:textId="09CF38BF" w:rsidR="00A00967" w:rsidRDefault="00A00967" w:rsidP="00A00967">
      <w:pPr>
        <w:pStyle w:val="Heading2"/>
      </w:pPr>
      <w:bookmarkStart w:id="232" w:name="_Toc119228523"/>
      <w:bookmarkStart w:id="233" w:name="_Toc119228671"/>
      <w:bookmarkStart w:id="234" w:name="_Toc119234268"/>
      <w:r>
        <w:t xml:space="preserve">Responsible </w:t>
      </w:r>
      <w:r w:rsidR="00C270BC">
        <w:t>b</w:t>
      </w:r>
      <w:r>
        <w:t>ody’s declaration</w:t>
      </w:r>
      <w:bookmarkEnd w:id="232"/>
      <w:bookmarkEnd w:id="233"/>
      <w:bookmarkEnd w:id="234"/>
    </w:p>
    <w:p w14:paraId="16A32861" w14:textId="77777777" w:rsidR="00A00967" w:rsidRDefault="00A00967" w:rsidP="00A00967">
      <w:pPr>
        <w:rPr>
          <w:lang w:eastAsia="en-AU"/>
        </w:rPr>
      </w:pPr>
      <w:r>
        <w:rPr>
          <w:lang w:eastAsia="en-AU"/>
        </w:rPr>
        <w:t xml:space="preserve">The attached financial statements have been prepared in accordance with Direction 5.2 of the Standing Directions of the Assistant Treasurer under the </w:t>
      </w:r>
      <w:r w:rsidRPr="00A00967">
        <w:rPr>
          <w:i/>
          <w:iCs/>
          <w:lang w:eastAsia="en-AU"/>
        </w:rPr>
        <w:t>Financial Management Act 1994</w:t>
      </w:r>
      <w:r>
        <w:rPr>
          <w:lang w:eastAsia="en-AU"/>
        </w:rPr>
        <w:t xml:space="preserve">, the </w:t>
      </w:r>
      <w:r w:rsidRPr="00A00967">
        <w:rPr>
          <w:i/>
          <w:iCs/>
          <w:lang w:eastAsia="en-AU"/>
        </w:rPr>
        <w:t>Australian Charities and Not-for-profit Commission Act 2012</w:t>
      </w:r>
      <w:r>
        <w:rPr>
          <w:lang w:eastAsia="en-AU"/>
        </w:rPr>
        <w:t xml:space="preserve">, the </w:t>
      </w:r>
      <w:r w:rsidRPr="00A00967">
        <w:rPr>
          <w:i/>
          <w:iCs/>
          <w:lang w:eastAsia="en-AU"/>
        </w:rPr>
        <w:t>Australian Charities and Not-for-profit Commission Regulation 2013</w:t>
      </w:r>
      <w:r>
        <w:rPr>
          <w:lang w:eastAsia="en-AU"/>
        </w:rPr>
        <w:t>, applicable Financial Reporting Directions, Australian Accounting Standards (AAS) including interpretations, and other mandatory professional reporting requirements.</w:t>
      </w:r>
    </w:p>
    <w:p w14:paraId="0C50DABF" w14:textId="27C560D0" w:rsidR="00A00967" w:rsidRDefault="00A00967" w:rsidP="00A00967">
      <w:pPr>
        <w:rPr>
          <w:lang w:eastAsia="en-AU"/>
        </w:rPr>
      </w:pPr>
      <w:r>
        <w:rPr>
          <w:lang w:eastAsia="en-AU"/>
        </w:rPr>
        <w:t>We further state that, in our opinion, the information set out in the comprehensive operating statement, balance sheet, statement of changes in equity, cash flow statement and accompanying notes, presents fairly the financial transactions during the year ended 30 June 2022 and financial position of Victoria Legal Aid at 30 June 2022.</w:t>
      </w:r>
    </w:p>
    <w:p w14:paraId="14E48C22" w14:textId="3A04706F" w:rsidR="00A00967" w:rsidRDefault="00A00967" w:rsidP="00A00967">
      <w:pPr>
        <w:rPr>
          <w:lang w:eastAsia="en-AU"/>
        </w:rPr>
      </w:pPr>
      <w:r>
        <w:rPr>
          <w:lang w:eastAsia="en-AU"/>
        </w:rPr>
        <w:t>At the time of signing we are not aware of any circumstance which would render any particulars included in the financial statements to be misleading or inaccurate.</w:t>
      </w:r>
    </w:p>
    <w:p w14:paraId="6967BD32" w14:textId="6BB46B24" w:rsidR="00A00967" w:rsidRDefault="00A00967" w:rsidP="00606E55">
      <w:pPr>
        <w:spacing w:after="600"/>
        <w:rPr>
          <w:lang w:eastAsia="en-AU"/>
        </w:rPr>
      </w:pPr>
      <w:r>
        <w:rPr>
          <w:lang w:eastAsia="en-AU"/>
        </w:rPr>
        <w:t>We authorise the attached financial statements for issue on 14 September 2022.</w:t>
      </w:r>
    </w:p>
    <w:p w14:paraId="7C97359C" w14:textId="77777777" w:rsidR="00A00967" w:rsidRDefault="00A00967" w:rsidP="00A00967">
      <w:pPr>
        <w:rPr>
          <w:lang w:eastAsia="en-AU"/>
        </w:rPr>
      </w:pPr>
      <w:r>
        <w:rPr>
          <w:lang w:eastAsia="en-AU"/>
        </w:rPr>
        <w:t>Robbie Campo</w:t>
      </w:r>
    </w:p>
    <w:p w14:paraId="4FF09A4E" w14:textId="77777777" w:rsidR="00A00967" w:rsidRDefault="00A00967" w:rsidP="00A00967">
      <w:pPr>
        <w:rPr>
          <w:lang w:eastAsia="en-AU"/>
        </w:rPr>
      </w:pPr>
      <w:r>
        <w:rPr>
          <w:lang w:eastAsia="en-AU"/>
        </w:rPr>
        <w:t>Acting Chairperson</w:t>
      </w:r>
    </w:p>
    <w:p w14:paraId="7D6843C2" w14:textId="77777777" w:rsidR="00A00967" w:rsidRDefault="00A00967" w:rsidP="00A00967">
      <w:pPr>
        <w:spacing w:after="480"/>
        <w:rPr>
          <w:lang w:eastAsia="en-AU"/>
        </w:rPr>
      </w:pPr>
      <w:r>
        <w:rPr>
          <w:lang w:eastAsia="en-AU"/>
        </w:rPr>
        <w:t>14 September 2022</w:t>
      </w:r>
    </w:p>
    <w:p w14:paraId="76100899" w14:textId="77777777" w:rsidR="00A00967" w:rsidRDefault="00A00967" w:rsidP="00A00967">
      <w:pPr>
        <w:rPr>
          <w:lang w:eastAsia="en-AU"/>
        </w:rPr>
      </w:pPr>
      <w:r>
        <w:rPr>
          <w:lang w:eastAsia="en-AU"/>
        </w:rPr>
        <w:t>Louise Glanville</w:t>
      </w:r>
    </w:p>
    <w:p w14:paraId="6026D0EA" w14:textId="77777777" w:rsidR="00A00967" w:rsidRDefault="00A00967" w:rsidP="00A00967">
      <w:pPr>
        <w:rPr>
          <w:lang w:eastAsia="en-AU"/>
        </w:rPr>
      </w:pPr>
      <w:r>
        <w:rPr>
          <w:lang w:eastAsia="en-AU"/>
        </w:rPr>
        <w:t>Chief Executive Officer</w:t>
      </w:r>
    </w:p>
    <w:p w14:paraId="1138451C" w14:textId="3913A668" w:rsidR="00A00967" w:rsidRDefault="00A00967" w:rsidP="00A00967">
      <w:pPr>
        <w:spacing w:after="480"/>
        <w:rPr>
          <w:lang w:eastAsia="en-AU"/>
        </w:rPr>
      </w:pPr>
      <w:r>
        <w:rPr>
          <w:lang w:eastAsia="en-AU"/>
        </w:rPr>
        <w:t>14 September 2022</w:t>
      </w:r>
    </w:p>
    <w:p w14:paraId="689580D6" w14:textId="77777777" w:rsidR="00A00967" w:rsidRDefault="00A00967" w:rsidP="00A00967">
      <w:pPr>
        <w:rPr>
          <w:lang w:eastAsia="en-AU"/>
        </w:rPr>
      </w:pPr>
      <w:r>
        <w:rPr>
          <w:lang w:eastAsia="en-AU"/>
        </w:rPr>
        <w:t>Matthew Dale</w:t>
      </w:r>
    </w:p>
    <w:p w14:paraId="4A7C75EC" w14:textId="77777777" w:rsidR="00A00967" w:rsidRDefault="00A00967" w:rsidP="00A00967">
      <w:pPr>
        <w:rPr>
          <w:lang w:eastAsia="en-AU"/>
        </w:rPr>
      </w:pPr>
      <w:r>
        <w:rPr>
          <w:lang w:eastAsia="en-AU"/>
        </w:rPr>
        <w:t>Chief Financial Officer</w:t>
      </w:r>
    </w:p>
    <w:p w14:paraId="277528AB" w14:textId="46756211" w:rsidR="00015573" w:rsidRDefault="00A00967" w:rsidP="00A00967">
      <w:pPr>
        <w:rPr>
          <w:lang w:eastAsia="en-AU"/>
        </w:rPr>
      </w:pPr>
      <w:r>
        <w:rPr>
          <w:lang w:eastAsia="en-AU"/>
        </w:rPr>
        <w:t>14 September 2022</w:t>
      </w:r>
    </w:p>
    <w:p w14:paraId="6C319D88" w14:textId="5760E93F" w:rsidR="00015573" w:rsidRDefault="00015573">
      <w:pPr>
        <w:spacing w:after="0" w:line="240" w:lineRule="auto"/>
        <w:rPr>
          <w:lang w:eastAsia="en-AU"/>
        </w:rPr>
      </w:pPr>
      <w:r>
        <w:rPr>
          <w:lang w:eastAsia="en-AU"/>
        </w:rPr>
        <w:br w:type="page"/>
      </w:r>
    </w:p>
    <w:p w14:paraId="05A5D0FC" w14:textId="0EB22760" w:rsidR="00015573" w:rsidRDefault="00D934A0" w:rsidP="00D934A0">
      <w:pPr>
        <w:pStyle w:val="Heading2"/>
      </w:pPr>
      <w:bookmarkStart w:id="235" w:name="_Toc119228524"/>
      <w:bookmarkStart w:id="236" w:name="_Toc119228672"/>
      <w:bookmarkStart w:id="237" w:name="_Toc119234269"/>
      <w:r>
        <w:lastRenderedPageBreak/>
        <w:t xml:space="preserve">Victorian </w:t>
      </w:r>
      <w:r w:rsidR="00015573" w:rsidRPr="00A94CBA">
        <w:t>Auditor-General’s Independence Declaration</w:t>
      </w:r>
      <w:bookmarkEnd w:id="235"/>
      <w:bookmarkEnd w:id="236"/>
      <w:bookmarkEnd w:id="237"/>
    </w:p>
    <w:p w14:paraId="454F012E" w14:textId="77777777" w:rsidR="00015573" w:rsidRPr="006A6EC6" w:rsidRDefault="00015573" w:rsidP="00015573">
      <w:r w:rsidRPr="006A6EC6">
        <w:t>To the Board, Victoria Legal Aid</w:t>
      </w:r>
    </w:p>
    <w:p w14:paraId="02ED0CF1" w14:textId="77777777" w:rsidR="00015573" w:rsidRDefault="00015573" w:rsidP="00015573">
      <w:r>
        <w:t xml:space="preserve">The Auditor-General’s independence is established by the </w:t>
      </w:r>
      <w:r w:rsidRPr="00522550">
        <w:rPr>
          <w:i/>
          <w:iCs/>
        </w:rPr>
        <w:t>Constitution Act 1975</w:t>
      </w:r>
      <w:r>
        <w:t>. The Auditor-General, an independent officer of parliament, is not subject to direction by any person about the way in which his powers and responsibilities are to be exercised.</w:t>
      </w:r>
    </w:p>
    <w:p w14:paraId="5B163B1D" w14:textId="77777777" w:rsidR="00015573" w:rsidRDefault="00015573" w:rsidP="00015573">
      <w:r>
        <w:t xml:space="preserve">Under the </w:t>
      </w:r>
      <w:r w:rsidRPr="00522550">
        <w:rPr>
          <w:i/>
          <w:iCs/>
        </w:rPr>
        <w:t>Audit Act 1994</w:t>
      </w:r>
      <w:r>
        <w:t xml:space="preserve">, the Auditor-General is the auditor of each public body and for the purposes of conducting an audit has access to all documents and </w:t>
      </w:r>
      <w:proofErr w:type="gramStart"/>
      <w:r>
        <w:t>property, and</w:t>
      </w:r>
      <w:proofErr w:type="gramEnd"/>
      <w:r>
        <w:t xml:space="preserve"> may report to parliament matters which the Auditor-General considers appropriate.</w:t>
      </w:r>
    </w:p>
    <w:p w14:paraId="7EE69EE6" w14:textId="77777777" w:rsidR="00015573" w:rsidRDefault="00015573" w:rsidP="00D934A0">
      <w:pPr>
        <w:pStyle w:val="Heading3"/>
      </w:pPr>
      <w:bookmarkStart w:id="238" w:name="_Toc119228525"/>
      <w:r>
        <w:t>Independence Declaration</w:t>
      </w:r>
      <w:bookmarkEnd w:id="238"/>
    </w:p>
    <w:p w14:paraId="706AECD1" w14:textId="77777777" w:rsidR="00015573" w:rsidRDefault="00015573" w:rsidP="00015573">
      <w:r>
        <w:t>As auditor for the Victoria Legal Aid for the year ended 30 June 2022, I declare that, to the best of my knowledge and belief, there have been:</w:t>
      </w:r>
    </w:p>
    <w:p w14:paraId="510BF327" w14:textId="77777777" w:rsidR="00015573" w:rsidRDefault="00015573" w:rsidP="00D934A0">
      <w:pPr>
        <w:pStyle w:val="ListBullet"/>
      </w:pPr>
      <w:r>
        <w:t xml:space="preserve">no contraventions of auditor independence requirements of the </w:t>
      </w:r>
      <w:r w:rsidRPr="006A6EC6">
        <w:rPr>
          <w:i/>
          <w:iCs/>
        </w:rPr>
        <w:t>Australian Charities and Not-for-profits Commission Act 2012</w:t>
      </w:r>
      <w:r>
        <w:t xml:space="preserve"> in relation to the audit</w:t>
      </w:r>
    </w:p>
    <w:p w14:paraId="7B56F903" w14:textId="4B835504" w:rsidR="00015573" w:rsidRDefault="00015573" w:rsidP="00D934A0">
      <w:pPr>
        <w:pStyle w:val="ListBullet"/>
      </w:pPr>
      <w:r>
        <w:t>no contraventions of any applicable code of professional conduct in relation to the audit.</w:t>
      </w:r>
    </w:p>
    <w:p w14:paraId="261EAEAA" w14:textId="77777777" w:rsidR="00015573" w:rsidRPr="00D934A0" w:rsidRDefault="00015573" w:rsidP="00D934A0">
      <w:pPr>
        <w:spacing w:before="600"/>
        <w:rPr>
          <w:b/>
          <w:bCs/>
        </w:rPr>
      </w:pPr>
      <w:r w:rsidRPr="00D934A0">
        <w:rPr>
          <w:b/>
          <w:bCs/>
        </w:rPr>
        <w:t>Janaka Kumara</w:t>
      </w:r>
    </w:p>
    <w:p w14:paraId="0A14BC20" w14:textId="30DA6D14" w:rsidR="00015573" w:rsidRPr="00D934A0" w:rsidRDefault="00015573" w:rsidP="00D934A0">
      <w:pPr>
        <w:rPr>
          <w:i/>
          <w:iCs/>
        </w:rPr>
      </w:pPr>
      <w:r w:rsidRPr="00D934A0">
        <w:rPr>
          <w:i/>
          <w:iCs/>
        </w:rPr>
        <w:t>as delegate for the Auditor-General of Victoria</w:t>
      </w:r>
    </w:p>
    <w:p w14:paraId="5881DA3D" w14:textId="4BC8F94C" w:rsidR="00015573" w:rsidRDefault="00015573" w:rsidP="00D934A0">
      <w:r w:rsidRPr="00D934A0">
        <w:t>Level 31/35 Collins Street, Melbourne Vic 3000</w:t>
      </w:r>
    </w:p>
    <w:p w14:paraId="59229F83" w14:textId="77777777" w:rsidR="00D934A0" w:rsidRDefault="00D934A0" w:rsidP="00D934A0">
      <w:r>
        <w:t>Melbourne</w:t>
      </w:r>
    </w:p>
    <w:p w14:paraId="7810C8B3" w14:textId="354D9A84" w:rsidR="00D934A0" w:rsidRPr="00D934A0" w:rsidRDefault="00D934A0" w:rsidP="00D934A0">
      <w:r>
        <w:t>27 September 2022</w:t>
      </w:r>
    </w:p>
    <w:p w14:paraId="5D602645" w14:textId="77777777" w:rsidR="00D934A0" w:rsidRPr="00D934A0" w:rsidRDefault="00015573" w:rsidP="00D934A0">
      <w:r w:rsidRPr="00D934A0">
        <w:t>T 03 8601 7000</w:t>
      </w:r>
    </w:p>
    <w:p w14:paraId="18C6BDC7" w14:textId="77777777" w:rsidR="00D934A0" w:rsidRPr="00D934A0" w:rsidRDefault="0086166C" w:rsidP="00D934A0">
      <w:hyperlink r:id="rId27" w:history="1">
        <w:r w:rsidR="00015573" w:rsidRPr="00D934A0">
          <w:rPr>
            <w:rStyle w:val="Hyperlink"/>
          </w:rPr>
          <w:t>enquiries@audit.vic.gov.au</w:t>
        </w:r>
      </w:hyperlink>
    </w:p>
    <w:p w14:paraId="089E32FE" w14:textId="1D1A65F9" w:rsidR="00015573" w:rsidRPr="00D934A0" w:rsidRDefault="0086166C" w:rsidP="00D934A0">
      <w:hyperlink r:id="rId28" w:history="1">
        <w:r w:rsidR="00015573" w:rsidRPr="00D934A0">
          <w:rPr>
            <w:rStyle w:val="Hyperlink"/>
          </w:rPr>
          <w:t>www.audit.vic.gov.au</w:t>
        </w:r>
      </w:hyperlink>
      <w:r w:rsidR="00015573" w:rsidRPr="00D934A0">
        <w:br w:type="page"/>
      </w:r>
    </w:p>
    <w:p w14:paraId="3816E07D" w14:textId="77777777" w:rsidR="00015573" w:rsidRDefault="00015573" w:rsidP="00D934A0">
      <w:pPr>
        <w:pStyle w:val="Heading3"/>
      </w:pPr>
      <w:bookmarkStart w:id="239" w:name="_Toc119228526"/>
      <w:r>
        <w:lastRenderedPageBreak/>
        <w:t xml:space="preserve">Independent </w:t>
      </w:r>
      <w:r w:rsidRPr="00D934A0">
        <w:t>Auditor’s</w:t>
      </w:r>
      <w:r>
        <w:t xml:space="preserve"> Report</w:t>
      </w:r>
      <w:bookmarkEnd w:id="239"/>
    </w:p>
    <w:p w14:paraId="60AEE750" w14:textId="77777777" w:rsidR="00015573" w:rsidRPr="00C270BC" w:rsidRDefault="00015573" w:rsidP="00015573">
      <w:r w:rsidRPr="00C270BC">
        <w:t>To the Board of Victoria Legal Aid</w:t>
      </w:r>
    </w:p>
    <w:p w14:paraId="30ECC1FA" w14:textId="77777777" w:rsidR="00015573" w:rsidRDefault="00015573" w:rsidP="00D934A0">
      <w:pPr>
        <w:pStyle w:val="Heading4"/>
      </w:pPr>
      <w:r>
        <w:t>Opinion</w:t>
      </w:r>
    </w:p>
    <w:p w14:paraId="05DA6C77" w14:textId="77777777" w:rsidR="00015573" w:rsidRDefault="00015573" w:rsidP="00015573">
      <w:r>
        <w:t>I have audited the financial report of Victoria Legal Aid (the Authority) which comprises the:</w:t>
      </w:r>
    </w:p>
    <w:p w14:paraId="277FC023" w14:textId="77777777" w:rsidR="00015573" w:rsidRDefault="00015573" w:rsidP="00D934A0">
      <w:pPr>
        <w:pStyle w:val="ListBullet"/>
      </w:pPr>
      <w:r>
        <w:t>balance sheet as at 30 June 2022</w:t>
      </w:r>
    </w:p>
    <w:p w14:paraId="6AFACD50" w14:textId="77777777" w:rsidR="00015573" w:rsidRDefault="00015573" w:rsidP="00D934A0">
      <w:pPr>
        <w:pStyle w:val="ListBullet"/>
      </w:pPr>
      <w:r>
        <w:t>comprehensive operating statement for the year then ended</w:t>
      </w:r>
    </w:p>
    <w:p w14:paraId="32A364A8" w14:textId="77777777" w:rsidR="00015573" w:rsidRDefault="00015573" w:rsidP="00D934A0">
      <w:pPr>
        <w:pStyle w:val="ListBullet"/>
      </w:pPr>
      <w:r>
        <w:t>statement of changes in equity for the year then ended</w:t>
      </w:r>
    </w:p>
    <w:p w14:paraId="41595EC4" w14:textId="77777777" w:rsidR="00015573" w:rsidRDefault="00015573" w:rsidP="00D934A0">
      <w:pPr>
        <w:pStyle w:val="ListBullet"/>
      </w:pPr>
      <w:r>
        <w:t>cash flow statement for the year then ended</w:t>
      </w:r>
    </w:p>
    <w:p w14:paraId="1C9567F6" w14:textId="77777777" w:rsidR="00015573" w:rsidRDefault="00015573" w:rsidP="00D934A0">
      <w:pPr>
        <w:pStyle w:val="ListBullet"/>
      </w:pPr>
      <w:r>
        <w:t>notes to the financial statements, including significant accounting policies</w:t>
      </w:r>
    </w:p>
    <w:p w14:paraId="2AC20B48" w14:textId="77777777" w:rsidR="00015573" w:rsidRDefault="00015573" w:rsidP="00D934A0">
      <w:pPr>
        <w:pStyle w:val="ListBullet"/>
      </w:pPr>
      <w:r>
        <w:t>Responsible body's declaration.</w:t>
      </w:r>
    </w:p>
    <w:p w14:paraId="7137847F" w14:textId="77777777" w:rsidR="00015573" w:rsidRDefault="00015573" w:rsidP="00015573">
      <w:r>
        <w:t>In my opinion the financial report presents fairly, in all material respects, the financial position of the Authority as at 30 June 2022 and its financial performance and cash flows for the year then ended in accordance with the financial reporting requirements of Part 7 of the Financial Management Act 1994, Division 60 of the Australian Charities and Not-for-profits Commission Act 2012 and comply with Division 60 of the Australian Charities and Not-for-profits Commission Regulations 2013 and applicable Australian Accounting Standards.</w:t>
      </w:r>
    </w:p>
    <w:p w14:paraId="79E2F6F1" w14:textId="77777777" w:rsidR="00015573" w:rsidRDefault="00015573" w:rsidP="00D934A0">
      <w:pPr>
        <w:pStyle w:val="Heading4"/>
      </w:pPr>
      <w:r>
        <w:t>Basis for opinion</w:t>
      </w:r>
    </w:p>
    <w:p w14:paraId="132870AB" w14:textId="77777777" w:rsidR="00015573" w:rsidRDefault="00015573" w:rsidP="00015573">
      <w:r>
        <w:t xml:space="preserve">I have conducted my audit in accordance with the </w:t>
      </w:r>
      <w:r w:rsidRPr="000B2455">
        <w:rPr>
          <w:i/>
          <w:iCs/>
        </w:rPr>
        <w:t>Audit Act 1994</w:t>
      </w:r>
      <w:r>
        <w:t xml:space="preserve"> which incorporates the Australian Auditing Standards. I further describe my responsibilities under that Act and those standards in the </w:t>
      </w:r>
      <w:r w:rsidRPr="000B2455">
        <w:rPr>
          <w:i/>
          <w:iCs/>
        </w:rPr>
        <w:t>Auditor’s Responsibilities for the Audit of the Financial Report</w:t>
      </w:r>
      <w:r>
        <w:t xml:space="preserve"> section of my report.</w:t>
      </w:r>
    </w:p>
    <w:p w14:paraId="11770001" w14:textId="77777777" w:rsidR="00015573" w:rsidRDefault="00015573" w:rsidP="00015573">
      <w:r>
        <w:t xml:space="preserve">My independence is established by the </w:t>
      </w:r>
      <w:r w:rsidRPr="000B2455">
        <w:rPr>
          <w:i/>
          <w:iCs/>
        </w:rPr>
        <w:t>Constitution Act 1975</w:t>
      </w:r>
      <w:r>
        <w:t xml:space="preserve">. My staff and I are independent of the Authority in accordance with the auditor independence requirements of the </w:t>
      </w:r>
      <w:r w:rsidRPr="000B2455">
        <w:rPr>
          <w:i/>
          <w:iCs/>
        </w:rPr>
        <w:t>Australian Charities and Not-for-profits Commission Act 2012</w:t>
      </w:r>
      <w:r>
        <w:t xml:space="preserve"> and the ethical requirements of the Accounting Professional and Ethical Standards Board’s APES 110 </w:t>
      </w:r>
      <w:r w:rsidRPr="000B2455">
        <w:rPr>
          <w:i/>
          <w:iCs/>
        </w:rPr>
        <w:t>Code of Ethics for Professional Accountants</w:t>
      </w:r>
      <w:r>
        <w:t xml:space="preserve"> (the Code) that are relevant to my audit of the financial report in Victoria. My staff and I have also fulfilled our other ethical responsibilities in accordance with the Code.</w:t>
      </w:r>
    </w:p>
    <w:p w14:paraId="1D47DC77" w14:textId="77777777" w:rsidR="00015573" w:rsidRDefault="00015573" w:rsidP="00015573">
      <w:r>
        <w:t xml:space="preserve">I confirm that the independence declaration required by the </w:t>
      </w:r>
      <w:r w:rsidRPr="000B2455">
        <w:rPr>
          <w:i/>
          <w:iCs/>
        </w:rPr>
        <w:t>Australian Charities and Not-for-profits Commission Act 2012</w:t>
      </w:r>
      <w:r>
        <w:t>, which has been given to the Board of the Authority (the Board), would be in the same terms if given to the Board as at the time of this auditor's report.</w:t>
      </w:r>
    </w:p>
    <w:p w14:paraId="68E17A40" w14:textId="77777777" w:rsidR="00015573" w:rsidRDefault="00015573" w:rsidP="00015573">
      <w:r>
        <w:t>I believe that the audit evidence I have obtained is sufficient and appropriate to provide a basis for my opinion.</w:t>
      </w:r>
    </w:p>
    <w:p w14:paraId="2D1BCBDB" w14:textId="77777777" w:rsidR="00015573" w:rsidRDefault="00015573" w:rsidP="00D934A0">
      <w:pPr>
        <w:pStyle w:val="Heading4"/>
      </w:pPr>
      <w:r>
        <w:t>The Board’s responsibilities for the financial report</w:t>
      </w:r>
    </w:p>
    <w:p w14:paraId="1E686BE6" w14:textId="77777777" w:rsidR="00015573" w:rsidRDefault="00015573" w:rsidP="00015573">
      <w:r>
        <w:t xml:space="preserve">The Board is responsible for the preparation and fair presentation of the financial report in accordance with Australian Accounting Standards, the </w:t>
      </w:r>
      <w:r w:rsidRPr="000B2455">
        <w:rPr>
          <w:i/>
          <w:iCs/>
        </w:rPr>
        <w:t>Financial Management Act</w:t>
      </w:r>
      <w:r>
        <w:t xml:space="preserve">, the </w:t>
      </w:r>
      <w:r w:rsidRPr="000B2455">
        <w:rPr>
          <w:i/>
          <w:iCs/>
        </w:rPr>
        <w:t>Australian Charities and Not-for-profits Commission Act 2012</w:t>
      </w:r>
      <w:r>
        <w:t xml:space="preserve"> </w:t>
      </w:r>
      <w:r w:rsidRPr="00D74419">
        <w:rPr>
          <w:i/>
          <w:iCs/>
        </w:rPr>
        <w:t>and the</w:t>
      </w:r>
      <w:r>
        <w:t xml:space="preserve"> </w:t>
      </w:r>
      <w:r w:rsidRPr="000B2455">
        <w:rPr>
          <w:i/>
          <w:iCs/>
        </w:rPr>
        <w:t>Australian Charities and Not-for-profits Commission Regulations 2013</w:t>
      </w:r>
      <w:r>
        <w:t>, and for such internal control as the Board determines is necessary to enable the preparation and fair presentation of a financial report that is free from material misstatement, whether due to fraud or error.</w:t>
      </w:r>
    </w:p>
    <w:p w14:paraId="27001A24" w14:textId="77777777" w:rsidR="00015573" w:rsidRDefault="00015573" w:rsidP="00015573">
      <w:r>
        <w:lastRenderedPageBreak/>
        <w:t>In preparing the financial report, the Board is responsible for assessing the Authority's ability to continue as a going concern, disclosing, as applicable, matters related to going concern and using the going concern basis of accounting unless it is inappropriate to do so.</w:t>
      </w:r>
    </w:p>
    <w:p w14:paraId="49F7AAC6" w14:textId="77777777" w:rsidR="00015573" w:rsidRDefault="00015573" w:rsidP="00D934A0">
      <w:pPr>
        <w:pStyle w:val="Heading4"/>
      </w:pPr>
      <w:r>
        <w:t>Auditor's responsibilities for the audit of the financial report</w:t>
      </w:r>
    </w:p>
    <w:p w14:paraId="3D5F43A6" w14:textId="77777777" w:rsidR="00015573" w:rsidRDefault="00015573" w:rsidP="00015573">
      <w:r>
        <w:t xml:space="preserve">As required by the </w:t>
      </w:r>
      <w:r w:rsidRPr="00FA5FA3">
        <w:rPr>
          <w:i/>
          <w:iCs/>
        </w:rPr>
        <w:t>Audit Act 1994</w:t>
      </w:r>
      <w:r>
        <w:t xml:space="preserve">, my responsibility is to express an opinion on the financial report based on the audit. My objectives for the audit are to obtain reasonable assurance about whether the financial report as a whole is free from material misstatement, whether due to the financial fraud or error, and to issue an auditor’s report that includes my opinion. Reasonable assurance is a high level of </w:t>
      </w:r>
      <w:proofErr w:type="gramStart"/>
      <w:r>
        <w:t>assurance, but</w:t>
      </w:r>
      <w:proofErr w:type="gramEnd"/>
      <w:r>
        <w:t xml:space="preserve"> is not a guarantee that an audit conducted in accordance with the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this financial report.</w:t>
      </w:r>
    </w:p>
    <w:p w14:paraId="0AB3095B" w14:textId="77777777" w:rsidR="00015573" w:rsidRDefault="00015573" w:rsidP="00015573">
      <w:r>
        <w:t>As part of an audit in accordance with the Australian Auditing Standards, I exercise professional judgement and maintain professional scepticism throughout the audit. I also:</w:t>
      </w:r>
    </w:p>
    <w:p w14:paraId="117A9791" w14:textId="77777777" w:rsidR="00015573" w:rsidRDefault="00015573" w:rsidP="00D934A0">
      <w:pPr>
        <w:pStyle w:val="ListBullet"/>
      </w:pPr>
      <w:r>
        <w:t>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w:t>
      </w:r>
    </w:p>
    <w:p w14:paraId="27154F4C" w14:textId="77777777" w:rsidR="00015573" w:rsidRDefault="00015573" w:rsidP="00D934A0">
      <w:pPr>
        <w:pStyle w:val="ListBullet"/>
      </w:pPr>
      <w:r>
        <w:t>obtain an understanding of internal control relevant to the audit in order to design audit procedures that are appropriate in the circumstances, but not for the purpose of expressing an opinion on the effectiveness of the Authority's internal control</w:t>
      </w:r>
    </w:p>
    <w:p w14:paraId="778FE43B" w14:textId="77777777" w:rsidR="00015573" w:rsidRDefault="00015573" w:rsidP="00D934A0">
      <w:pPr>
        <w:pStyle w:val="ListBullet"/>
      </w:pPr>
      <w:r>
        <w:t>evaluate the appropriateness of accounting policies used and the reasonableness of accounting estimates and related disclosures made by the Board</w:t>
      </w:r>
    </w:p>
    <w:p w14:paraId="6633B287" w14:textId="77777777" w:rsidR="00015573" w:rsidRDefault="00015573" w:rsidP="00D934A0">
      <w:pPr>
        <w:pStyle w:val="ListBullet"/>
      </w:pPr>
      <w:r>
        <w:t>conclude on the appropriateness of the Board's use of the going concern basis of accounting and, based on the audit evidence obtained, whether a material uncertainty exists related to events or conditions that may cast significant doubt on the Authority's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the Authority to cease to continue as a going concern</w:t>
      </w:r>
    </w:p>
    <w:p w14:paraId="6854D210" w14:textId="77777777" w:rsidR="00015573" w:rsidRDefault="00015573" w:rsidP="00D934A0">
      <w:pPr>
        <w:pStyle w:val="ListBullet"/>
      </w:pPr>
      <w:r>
        <w:t>evaluate the overall presentation, structure and content of the financial report, including the disclosures, and whether the financial report represents the underlying transactions and events in a manner that achieves fair presentation.</w:t>
      </w:r>
    </w:p>
    <w:p w14:paraId="190B94AB" w14:textId="77777777" w:rsidR="00015573" w:rsidRDefault="00015573" w:rsidP="00015573">
      <w:r>
        <w:t>I communicate with the Board regarding, among other matters, the planned scope and timing of the audit and significant audit findings, including any significant deficiencies in internal control that I identify during my audit.</w:t>
      </w:r>
    </w:p>
    <w:p w14:paraId="6C532A54" w14:textId="77777777" w:rsidR="00015573" w:rsidRDefault="00015573" w:rsidP="00015573">
      <w:r>
        <w:lastRenderedPageBreak/>
        <w:t>I also provide the Board with a statement that I have complied with relevant ethical requirements regarding independence, and to communicate with them all relationships and other matters that may reasonably be thought to bear on my independence, and where applicable, related safeguards.</w:t>
      </w:r>
    </w:p>
    <w:p w14:paraId="0F5B73DC" w14:textId="77777777" w:rsidR="00015573" w:rsidRPr="00D934A0" w:rsidRDefault="00015573" w:rsidP="00D934A0">
      <w:pPr>
        <w:spacing w:before="600"/>
        <w:rPr>
          <w:b/>
          <w:bCs/>
        </w:rPr>
      </w:pPr>
      <w:r w:rsidRPr="00D934A0">
        <w:rPr>
          <w:b/>
          <w:bCs/>
        </w:rPr>
        <w:t>Janaka Kumara</w:t>
      </w:r>
    </w:p>
    <w:p w14:paraId="23DD4CCE" w14:textId="58F348C4" w:rsidR="00015573" w:rsidRDefault="00015573" w:rsidP="00D934A0">
      <w:pPr>
        <w:rPr>
          <w:i/>
          <w:iCs/>
        </w:rPr>
      </w:pPr>
      <w:r w:rsidRPr="00D934A0">
        <w:rPr>
          <w:i/>
          <w:iCs/>
        </w:rPr>
        <w:t>as delegate for the Auditor-General of Victoria</w:t>
      </w:r>
    </w:p>
    <w:p w14:paraId="6D790174" w14:textId="77777777" w:rsidR="00D934A0" w:rsidRDefault="00D934A0" w:rsidP="00D934A0">
      <w:r>
        <w:t>Melbourne</w:t>
      </w:r>
    </w:p>
    <w:p w14:paraId="083B7EB8" w14:textId="0ACCBC3F" w:rsidR="00D934A0" w:rsidRPr="00D934A0" w:rsidRDefault="00D934A0" w:rsidP="00D934A0">
      <w:r>
        <w:t>27 September 2022</w:t>
      </w:r>
    </w:p>
    <w:p w14:paraId="7BD832BB" w14:textId="5084F247" w:rsidR="00015573" w:rsidRPr="00D934A0" w:rsidRDefault="00015573" w:rsidP="00D934A0">
      <w:r w:rsidRPr="00D934A0">
        <w:t>Level 31/35 Collins Street, Melbourne Vic 3000</w:t>
      </w:r>
    </w:p>
    <w:p w14:paraId="4D74903C" w14:textId="77777777" w:rsidR="00D934A0" w:rsidRPr="00D934A0" w:rsidRDefault="00015573" w:rsidP="00D934A0">
      <w:r w:rsidRPr="00D934A0">
        <w:t>T 03 8601 7000</w:t>
      </w:r>
    </w:p>
    <w:p w14:paraId="0AE9E7D9" w14:textId="77777777" w:rsidR="00D934A0" w:rsidRPr="00D934A0" w:rsidRDefault="0086166C" w:rsidP="00D934A0">
      <w:hyperlink r:id="rId29" w:history="1">
        <w:r w:rsidR="00015573" w:rsidRPr="00D934A0">
          <w:rPr>
            <w:rStyle w:val="Hyperlink"/>
          </w:rPr>
          <w:t>enquiries@audit.vic.gov.au</w:t>
        </w:r>
      </w:hyperlink>
    </w:p>
    <w:p w14:paraId="6EFDCE32" w14:textId="521721CA" w:rsidR="00A00967" w:rsidRPr="00D934A0" w:rsidRDefault="0086166C" w:rsidP="00D934A0">
      <w:hyperlink r:id="rId30" w:history="1">
        <w:r w:rsidR="00015573" w:rsidRPr="00D934A0">
          <w:rPr>
            <w:rStyle w:val="Hyperlink"/>
          </w:rPr>
          <w:t>www.audit.vic.gov.au</w:t>
        </w:r>
      </w:hyperlink>
    </w:p>
    <w:p w14:paraId="3950D5DF" w14:textId="788C7B9E" w:rsidR="00A00967" w:rsidRDefault="00A00967" w:rsidP="00A00967">
      <w:pPr>
        <w:rPr>
          <w:lang w:eastAsia="en-AU"/>
        </w:rPr>
      </w:pPr>
      <w:r>
        <w:rPr>
          <w:rFonts w:cs="Arial"/>
          <w:noProof/>
          <w:sz w:val="20"/>
        </w:rPr>
        <w:lastRenderedPageBreak/>
        <w:drawing>
          <wp:inline distT="0" distB="0" distL="0" distR="0" wp14:anchorId="33B7763E" wp14:editId="7F6CB4AB">
            <wp:extent cx="5943600" cy="819785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8197850"/>
                    </a:xfrm>
                    <a:prstGeom prst="rect">
                      <a:avLst/>
                    </a:prstGeom>
                    <a:noFill/>
                    <a:ln>
                      <a:noFill/>
                    </a:ln>
                  </pic:spPr>
                </pic:pic>
              </a:graphicData>
            </a:graphic>
          </wp:inline>
        </w:drawing>
      </w:r>
    </w:p>
    <w:p w14:paraId="406F4273" w14:textId="77777777" w:rsidR="00A00967" w:rsidRDefault="00A00967">
      <w:pPr>
        <w:spacing w:after="0" w:line="240" w:lineRule="auto"/>
        <w:rPr>
          <w:lang w:eastAsia="en-AU"/>
        </w:rPr>
      </w:pPr>
      <w:r>
        <w:rPr>
          <w:lang w:eastAsia="en-AU"/>
        </w:rPr>
        <w:br w:type="page"/>
      </w:r>
    </w:p>
    <w:p w14:paraId="3B459C5D" w14:textId="3B27876A" w:rsidR="00A00967" w:rsidRDefault="00A00967" w:rsidP="00A00967">
      <w:pPr>
        <w:rPr>
          <w:lang w:eastAsia="en-AU"/>
        </w:rPr>
      </w:pPr>
      <w:r>
        <w:rPr>
          <w:rFonts w:cs="Arial"/>
          <w:noProof/>
          <w:sz w:val="20"/>
        </w:rPr>
        <w:lastRenderedPageBreak/>
        <w:drawing>
          <wp:inline distT="0" distB="0" distL="0" distR="0" wp14:anchorId="1C7404EE" wp14:editId="1BC2B212">
            <wp:extent cx="5943600" cy="819785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8197850"/>
                    </a:xfrm>
                    <a:prstGeom prst="rect">
                      <a:avLst/>
                    </a:prstGeom>
                    <a:noFill/>
                    <a:ln>
                      <a:noFill/>
                    </a:ln>
                  </pic:spPr>
                </pic:pic>
              </a:graphicData>
            </a:graphic>
          </wp:inline>
        </w:drawing>
      </w:r>
    </w:p>
    <w:p w14:paraId="7682C625" w14:textId="77777777" w:rsidR="00A00967" w:rsidRDefault="00A00967">
      <w:pPr>
        <w:spacing w:after="0" w:line="240" w:lineRule="auto"/>
        <w:rPr>
          <w:lang w:eastAsia="en-AU"/>
        </w:rPr>
      </w:pPr>
      <w:r>
        <w:rPr>
          <w:lang w:eastAsia="en-AU"/>
        </w:rPr>
        <w:br w:type="page"/>
      </w:r>
    </w:p>
    <w:p w14:paraId="3ECF8B80" w14:textId="464C2EB7" w:rsidR="00A00967" w:rsidRDefault="00A00967" w:rsidP="00A00967">
      <w:pPr>
        <w:rPr>
          <w:lang w:eastAsia="en-AU"/>
        </w:rPr>
      </w:pPr>
      <w:r>
        <w:rPr>
          <w:rFonts w:cs="Arial"/>
          <w:noProof/>
          <w:sz w:val="20"/>
        </w:rPr>
        <w:lastRenderedPageBreak/>
        <w:drawing>
          <wp:inline distT="0" distB="0" distL="0" distR="0" wp14:anchorId="3B80B5C0" wp14:editId="516E14CD">
            <wp:extent cx="5943600" cy="819785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8197850"/>
                    </a:xfrm>
                    <a:prstGeom prst="rect">
                      <a:avLst/>
                    </a:prstGeom>
                    <a:noFill/>
                    <a:ln>
                      <a:noFill/>
                    </a:ln>
                  </pic:spPr>
                </pic:pic>
              </a:graphicData>
            </a:graphic>
          </wp:inline>
        </w:drawing>
      </w:r>
    </w:p>
    <w:p w14:paraId="7B669FB8" w14:textId="5D778944" w:rsidR="001A4442" w:rsidRPr="00532E5A" w:rsidRDefault="00130456" w:rsidP="00015573">
      <w:pPr>
        <w:spacing w:after="0" w:line="240" w:lineRule="auto"/>
        <w:rPr>
          <w:lang w:eastAsia="en-AU"/>
        </w:rPr>
      </w:pPr>
      <w:r>
        <w:br w:type="page"/>
      </w:r>
    </w:p>
    <w:p w14:paraId="26F2A90D" w14:textId="0B599D75" w:rsidR="00A00967" w:rsidRDefault="00A00967" w:rsidP="00A00967">
      <w:pPr>
        <w:pStyle w:val="Heading2"/>
      </w:pPr>
      <w:bookmarkStart w:id="240" w:name="_Toc119228527"/>
      <w:bookmarkStart w:id="241" w:name="_Toc119228673"/>
      <w:bookmarkStart w:id="242" w:name="_Toc119234270"/>
      <w:r>
        <w:lastRenderedPageBreak/>
        <w:t>Comprehensive operating statement</w:t>
      </w:r>
      <w:hyperlink w:anchor="comprehensive1" w:history="1">
        <w:r w:rsidRPr="00A8568A">
          <w:rPr>
            <w:rStyle w:val="Hyperlink"/>
          </w:rPr>
          <w:t>*</w:t>
        </w:r>
        <w:bookmarkEnd w:id="240"/>
        <w:bookmarkEnd w:id="241"/>
        <w:bookmarkEnd w:id="242"/>
      </w:hyperlink>
    </w:p>
    <w:p w14:paraId="41565C37" w14:textId="2E59506F" w:rsidR="00A00967" w:rsidRDefault="00A00967" w:rsidP="00A00967">
      <w:pPr>
        <w:pStyle w:val="Heading3"/>
      </w:pPr>
      <w:bookmarkStart w:id="243" w:name="_Toc119228528"/>
      <w:r w:rsidRPr="00A00967">
        <w:t>For the financial year ended 30 June 2022</w:t>
      </w:r>
      <w:bookmarkEnd w:id="243"/>
    </w:p>
    <w:p w14:paraId="336F6C65" w14:textId="7D46305E" w:rsidR="00A00967" w:rsidRDefault="00A00967" w:rsidP="00A00967">
      <w:pPr>
        <w:pStyle w:val="Heading4"/>
      </w:pPr>
      <w:r>
        <w:t>Continuing operations</w:t>
      </w:r>
    </w:p>
    <w:p w14:paraId="08BA7C04" w14:textId="0E1A1527" w:rsidR="00A00967" w:rsidRDefault="00A00967" w:rsidP="00A00967">
      <w:pPr>
        <w:pStyle w:val="Heading5"/>
      </w:pPr>
      <w:r w:rsidRPr="00A00967">
        <w:t>Revenue and income from transactions</w:t>
      </w:r>
    </w:p>
    <w:p w14:paraId="19AA3F74" w14:textId="7B077458" w:rsidR="00A00967" w:rsidRPr="00A00967" w:rsidRDefault="00A00967" w:rsidP="00A00967">
      <w:pPr>
        <w:rPr>
          <w:b/>
          <w:bCs/>
        </w:rPr>
      </w:pPr>
      <w:r w:rsidRPr="00A00967">
        <w:rPr>
          <w:b/>
          <w:bCs/>
        </w:rPr>
        <w:t>Grants from government</w:t>
      </w:r>
    </w:p>
    <w:tbl>
      <w:tblPr>
        <w:tblStyle w:val="TableGrid"/>
        <w:tblW w:w="0" w:type="auto"/>
        <w:tblLayout w:type="fixed"/>
        <w:tblLook w:val="01E0" w:firstRow="1" w:lastRow="1" w:firstColumn="1" w:lastColumn="1" w:noHBand="0" w:noVBand="0"/>
      </w:tblPr>
      <w:tblGrid>
        <w:gridCol w:w="5803"/>
        <w:gridCol w:w="1229"/>
        <w:gridCol w:w="1331"/>
        <w:gridCol w:w="1050"/>
      </w:tblGrid>
      <w:tr w:rsidR="00A00967" w:rsidRPr="00A00967" w14:paraId="0D648185" w14:textId="77777777" w:rsidTr="00A00967">
        <w:trPr>
          <w:cantSplit/>
          <w:trHeight w:val="499"/>
          <w:tblHeader/>
        </w:trPr>
        <w:tc>
          <w:tcPr>
            <w:tcW w:w="5803" w:type="dxa"/>
            <w:shd w:val="clear" w:color="auto" w:fill="D9D9D9" w:themeFill="background1" w:themeFillShade="D9"/>
          </w:tcPr>
          <w:p w14:paraId="13BF83A8" w14:textId="7929F0B3" w:rsidR="00A00967" w:rsidRPr="00A00967" w:rsidRDefault="00A00967" w:rsidP="00A00967">
            <w:pPr>
              <w:rPr>
                <w:b/>
                <w:bCs/>
              </w:rPr>
            </w:pPr>
            <w:r w:rsidRPr="00A00967">
              <w:rPr>
                <w:b/>
                <w:bCs/>
              </w:rPr>
              <w:t xml:space="preserve">Grants from </w:t>
            </w:r>
            <w:r>
              <w:rPr>
                <w:b/>
                <w:bCs/>
              </w:rPr>
              <w:t>g</w:t>
            </w:r>
            <w:r w:rsidRPr="00A00967">
              <w:rPr>
                <w:b/>
                <w:bCs/>
              </w:rPr>
              <w:t>overnment</w:t>
            </w:r>
          </w:p>
        </w:tc>
        <w:tc>
          <w:tcPr>
            <w:tcW w:w="1229" w:type="dxa"/>
            <w:shd w:val="clear" w:color="auto" w:fill="D9D9D9" w:themeFill="background1" w:themeFillShade="D9"/>
          </w:tcPr>
          <w:p w14:paraId="352A782F" w14:textId="77777777" w:rsidR="00A00967" w:rsidRPr="00A00967" w:rsidRDefault="00A00967" w:rsidP="00A00967">
            <w:pPr>
              <w:rPr>
                <w:b/>
                <w:bCs/>
              </w:rPr>
            </w:pPr>
            <w:r w:rsidRPr="00A00967">
              <w:rPr>
                <w:b/>
                <w:bCs/>
              </w:rPr>
              <w:t>Notes</w:t>
            </w:r>
          </w:p>
        </w:tc>
        <w:tc>
          <w:tcPr>
            <w:tcW w:w="1331" w:type="dxa"/>
            <w:shd w:val="clear" w:color="auto" w:fill="D9D9D9" w:themeFill="background1" w:themeFillShade="D9"/>
          </w:tcPr>
          <w:p w14:paraId="395166BC" w14:textId="77777777" w:rsidR="00A00967" w:rsidRPr="00A00967" w:rsidRDefault="00A00967" w:rsidP="00A00967">
            <w:pPr>
              <w:rPr>
                <w:b/>
                <w:bCs/>
              </w:rPr>
            </w:pPr>
            <w:r w:rsidRPr="00A00967">
              <w:rPr>
                <w:b/>
                <w:bCs/>
              </w:rPr>
              <w:t>2022</w:t>
            </w:r>
          </w:p>
          <w:p w14:paraId="02DF14F7" w14:textId="77777777" w:rsidR="00A00967" w:rsidRPr="00A00967" w:rsidRDefault="00A00967" w:rsidP="00A00967">
            <w:pPr>
              <w:rPr>
                <w:b/>
                <w:bCs/>
              </w:rPr>
            </w:pPr>
            <w:r w:rsidRPr="00A00967">
              <w:rPr>
                <w:b/>
                <w:bCs/>
              </w:rPr>
              <w:t>$’000</w:t>
            </w:r>
          </w:p>
        </w:tc>
        <w:tc>
          <w:tcPr>
            <w:tcW w:w="1050" w:type="dxa"/>
            <w:shd w:val="clear" w:color="auto" w:fill="D9D9D9" w:themeFill="background1" w:themeFillShade="D9"/>
          </w:tcPr>
          <w:p w14:paraId="4333F2F7" w14:textId="77777777" w:rsidR="00A00967" w:rsidRPr="00A00967" w:rsidRDefault="00A00967" w:rsidP="00A00967">
            <w:pPr>
              <w:rPr>
                <w:b/>
                <w:bCs/>
              </w:rPr>
            </w:pPr>
            <w:r w:rsidRPr="00A00967">
              <w:rPr>
                <w:b/>
                <w:bCs/>
              </w:rPr>
              <w:t>2021</w:t>
            </w:r>
          </w:p>
          <w:p w14:paraId="3AFCC028" w14:textId="77777777" w:rsidR="00A00967" w:rsidRPr="00A00967" w:rsidRDefault="00A00967" w:rsidP="00A00967">
            <w:pPr>
              <w:rPr>
                <w:b/>
                <w:bCs/>
              </w:rPr>
            </w:pPr>
            <w:r w:rsidRPr="00A00967">
              <w:rPr>
                <w:b/>
                <w:bCs/>
              </w:rPr>
              <w:t>$’000</w:t>
            </w:r>
          </w:p>
        </w:tc>
      </w:tr>
      <w:tr w:rsidR="00A00967" w:rsidRPr="00A00967" w14:paraId="1AAE4700" w14:textId="77777777" w:rsidTr="00A00967">
        <w:trPr>
          <w:cantSplit/>
          <w:trHeight w:val="303"/>
        </w:trPr>
        <w:tc>
          <w:tcPr>
            <w:tcW w:w="5803" w:type="dxa"/>
          </w:tcPr>
          <w:p w14:paraId="6AE9F3F6" w14:textId="77777777" w:rsidR="00A00967" w:rsidRPr="00A00967" w:rsidRDefault="00A00967" w:rsidP="00A00967">
            <w:r w:rsidRPr="00A00967">
              <w:t>Grants received from the Commonwealth Government</w:t>
            </w:r>
          </w:p>
        </w:tc>
        <w:tc>
          <w:tcPr>
            <w:tcW w:w="1229" w:type="dxa"/>
          </w:tcPr>
          <w:p w14:paraId="2C410AF2" w14:textId="77777777" w:rsidR="00A00967" w:rsidRPr="00A00967" w:rsidRDefault="00A00967" w:rsidP="00A00967">
            <w:r w:rsidRPr="00A00967">
              <w:t>2.2</w:t>
            </w:r>
          </w:p>
        </w:tc>
        <w:tc>
          <w:tcPr>
            <w:tcW w:w="1331" w:type="dxa"/>
          </w:tcPr>
          <w:p w14:paraId="564DB304" w14:textId="77777777" w:rsidR="00A00967" w:rsidRPr="00A00967" w:rsidRDefault="00A00967" w:rsidP="00A00967">
            <w:r w:rsidRPr="00A00967">
              <w:t>61,339</w:t>
            </w:r>
          </w:p>
        </w:tc>
        <w:tc>
          <w:tcPr>
            <w:tcW w:w="1050" w:type="dxa"/>
          </w:tcPr>
          <w:p w14:paraId="7DD976C4" w14:textId="77777777" w:rsidR="00A00967" w:rsidRPr="00A00967" w:rsidRDefault="00A00967" w:rsidP="00A00967">
            <w:r w:rsidRPr="00A00967">
              <w:t>67,484</w:t>
            </w:r>
          </w:p>
        </w:tc>
      </w:tr>
      <w:tr w:rsidR="00A00967" w:rsidRPr="00A00967" w14:paraId="643579AD" w14:textId="77777777" w:rsidTr="00A00967">
        <w:trPr>
          <w:cantSplit/>
          <w:trHeight w:val="307"/>
        </w:trPr>
        <w:tc>
          <w:tcPr>
            <w:tcW w:w="5803" w:type="dxa"/>
          </w:tcPr>
          <w:p w14:paraId="2AE67FFA" w14:textId="77777777" w:rsidR="00A00967" w:rsidRPr="00A00967" w:rsidRDefault="00A00967" w:rsidP="00A00967">
            <w:r w:rsidRPr="00A00967">
              <w:t>Grants received from the State Government</w:t>
            </w:r>
          </w:p>
        </w:tc>
        <w:tc>
          <w:tcPr>
            <w:tcW w:w="1229" w:type="dxa"/>
          </w:tcPr>
          <w:p w14:paraId="67C85D67" w14:textId="77777777" w:rsidR="00A00967" w:rsidRPr="00A00967" w:rsidRDefault="00A00967" w:rsidP="00A00967">
            <w:r w:rsidRPr="00A00967">
              <w:t>2.2</w:t>
            </w:r>
          </w:p>
        </w:tc>
        <w:tc>
          <w:tcPr>
            <w:tcW w:w="1331" w:type="dxa"/>
          </w:tcPr>
          <w:p w14:paraId="0CB4327B" w14:textId="77777777" w:rsidR="00A00967" w:rsidRPr="00A00967" w:rsidRDefault="00A00967" w:rsidP="00A00967">
            <w:r w:rsidRPr="00A00967">
              <w:t>183,640</w:t>
            </w:r>
          </w:p>
        </w:tc>
        <w:tc>
          <w:tcPr>
            <w:tcW w:w="1050" w:type="dxa"/>
          </w:tcPr>
          <w:p w14:paraId="78014809" w14:textId="77777777" w:rsidR="00A00967" w:rsidRPr="00A00967" w:rsidRDefault="00A00967" w:rsidP="00A00967">
            <w:r w:rsidRPr="00A00967">
              <w:t>176,405</w:t>
            </w:r>
          </w:p>
        </w:tc>
      </w:tr>
      <w:tr w:rsidR="00A00967" w:rsidRPr="00A00967" w14:paraId="20DA2AE8" w14:textId="77777777" w:rsidTr="00A00967">
        <w:trPr>
          <w:cantSplit/>
          <w:trHeight w:val="297"/>
        </w:trPr>
        <w:tc>
          <w:tcPr>
            <w:tcW w:w="5803" w:type="dxa"/>
          </w:tcPr>
          <w:p w14:paraId="7289DE27" w14:textId="77777777" w:rsidR="00A00967" w:rsidRPr="00A00967" w:rsidRDefault="00A00967" w:rsidP="00A00967">
            <w:r w:rsidRPr="00A00967">
              <w:t>Grants received from the Public Purpose Fund</w:t>
            </w:r>
          </w:p>
        </w:tc>
        <w:tc>
          <w:tcPr>
            <w:tcW w:w="1229" w:type="dxa"/>
          </w:tcPr>
          <w:p w14:paraId="2E1C651F" w14:textId="77777777" w:rsidR="00A00967" w:rsidRPr="00A00967" w:rsidRDefault="00A00967" w:rsidP="00A00967">
            <w:r w:rsidRPr="00A00967">
              <w:t>2.3</w:t>
            </w:r>
          </w:p>
        </w:tc>
        <w:tc>
          <w:tcPr>
            <w:tcW w:w="1331" w:type="dxa"/>
          </w:tcPr>
          <w:p w14:paraId="12601FEB" w14:textId="77777777" w:rsidR="00A00967" w:rsidRPr="00A00967" w:rsidRDefault="00A00967" w:rsidP="00A00967">
            <w:r w:rsidRPr="00A00967">
              <w:t>22,994</w:t>
            </w:r>
          </w:p>
        </w:tc>
        <w:tc>
          <w:tcPr>
            <w:tcW w:w="1050" w:type="dxa"/>
          </w:tcPr>
          <w:p w14:paraId="0CB5430E" w14:textId="77777777" w:rsidR="00A00967" w:rsidRPr="00A00967" w:rsidRDefault="00A00967" w:rsidP="00A00967">
            <w:r w:rsidRPr="00A00967">
              <w:t>25,789</w:t>
            </w:r>
          </w:p>
        </w:tc>
      </w:tr>
      <w:tr w:rsidR="00A00967" w:rsidRPr="00A00967" w14:paraId="5AB8A80A" w14:textId="77777777" w:rsidTr="00A00967">
        <w:trPr>
          <w:cantSplit/>
          <w:trHeight w:val="297"/>
        </w:trPr>
        <w:tc>
          <w:tcPr>
            <w:tcW w:w="5803" w:type="dxa"/>
          </w:tcPr>
          <w:p w14:paraId="6CACD04F" w14:textId="217C4A9A" w:rsidR="00A00967" w:rsidRPr="00A00967" w:rsidRDefault="00A00967" w:rsidP="00A00967">
            <w:pPr>
              <w:rPr>
                <w:b/>
                <w:bCs/>
              </w:rPr>
            </w:pPr>
            <w:r w:rsidRPr="00A00967">
              <w:rPr>
                <w:b/>
                <w:bCs/>
              </w:rPr>
              <w:t>Total</w:t>
            </w:r>
          </w:p>
        </w:tc>
        <w:tc>
          <w:tcPr>
            <w:tcW w:w="1229" w:type="dxa"/>
          </w:tcPr>
          <w:p w14:paraId="3CC05239" w14:textId="3846C5AB" w:rsidR="00A00967" w:rsidRPr="00A00967" w:rsidRDefault="00A00967" w:rsidP="00A00967">
            <w:pPr>
              <w:rPr>
                <w:b/>
                <w:bCs/>
              </w:rPr>
            </w:pPr>
            <w:r w:rsidRPr="00A00967">
              <w:rPr>
                <w:b/>
                <w:bCs/>
              </w:rPr>
              <w:t>-</w:t>
            </w:r>
          </w:p>
        </w:tc>
        <w:tc>
          <w:tcPr>
            <w:tcW w:w="1331" w:type="dxa"/>
          </w:tcPr>
          <w:p w14:paraId="391F215C" w14:textId="77777777" w:rsidR="00A00967" w:rsidRPr="00A00967" w:rsidRDefault="00A00967" w:rsidP="00A00967">
            <w:pPr>
              <w:rPr>
                <w:b/>
                <w:bCs/>
              </w:rPr>
            </w:pPr>
            <w:r w:rsidRPr="00A00967">
              <w:rPr>
                <w:b/>
                <w:bCs/>
              </w:rPr>
              <w:t>267,973</w:t>
            </w:r>
          </w:p>
        </w:tc>
        <w:tc>
          <w:tcPr>
            <w:tcW w:w="1050" w:type="dxa"/>
          </w:tcPr>
          <w:p w14:paraId="7A4F994A" w14:textId="77777777" w:rsidR="00A00967" w:rsidRPr="00A00967" w:rsidRDefault="00A00967" w:rsidP="00A00967">
            <w:pPr>
              <w:rPr>
                <w:b/>
                <w:bCs/>
              </w:rPr>
            </w:pPr>
            <w:r w:rsidRPr="00A00967">
              <w:rPr>
                <w:b/>
                <w:bCs/>
              </w:rPr>
              <w:t>269,678</w:t>
            </w:r>
          </w:p>
        </w:tc>
      </w:tr>
    </w:tbl>
    <w:p w14:paraId="135C592D" w14:textId="204E4C3C" w:rsidR="00A00967" w:rsidRPr="00A00967" w:rsidRDefault="00A00967" w:rsidP="00A00967">
      <w:pPr>
        <w:rPr>
          <w:b/>
          <w:bCs/>
        </w:rPr>
      </w:pPr>
      <w:r w:rsidRPr="00A00967">
        <w:rPr>
          <w:b/>
          <w:bCs/>
        </w:rPr>
        <w:t>Other income</w:t>
      </w:r>
    </w:p>
    <w:tbl>
      <w:tblPr>
        <w:tblStyle w:val="TableGrid"/>
        <w:tblW w:w="0" w:type="auto"/>
        <w:tblLayout w:type="fixed"/>
        <w:tblLook w:val="01E0" w:firstRow="1" w:lastRow="1" w:firstColumn="1" w:lastColumn="1" w:noHBand="0" w:noVBand="0"/>
      </w:tblPr>
      <w:tblGrid>
        <w:gridCol w:w="5803"/>
        <w:gridCol w:w="1229"/>
        <w:gridCol w:w="1331"/>
        <w:gridCol w:w="1050"/>
      </w:tblGrid>
      <w:tr w:rsidR="00A00967" w:rsidRPr="00A00967" w14:paraId="410F2B88" w14:textId="77777777" w:rsidTr="00BB6B58">
        <w:trPr>
          <w:cantSplit/>
          <w:trHeight w:val="499"/>
          <w:tblHeader/>
        </w:trPr>
        <w:tc>
          <w:tcPr>
            <w:tcW w:w="5803" w:type="dxa"/>
            <w:shd w:val="clear" w:color="auto" w:fill="D9D9D9" w:themeFill="background1" w:themeFillShade="D9"/>
          </w:tcPr>
          <w:p w14:paraId="01B0D0B9" w14:textId="7EC014D9" w:rsidR="00A00967" w:rsidRPr="00A00967" w:rsidRDefault="00A00967" w:rsidP="00BB6B58">
            <w:pPr>
              <w:rPr>
                <w:b/>
                <w:bCs/>
              </w:rPr>
            </w:pPr>
            <w:r>
              <w:rPr>
                <w:b/>
                <w:bCs/>
              </w:rPr>
              <w:t>Other income</w:t>
            </w:r>
          </w:p>
        </w:tc>
        <w:tc>
          <w:tcPr>
            <w:tcW w:w="1229" w:type="dxa"/>
            <w:shd w:val="clear" w:color="auto" w:fill="D9D9D9" w:themeFill="background1" w:themeFillShade="D9"/>
          </w:tcPr>
          <w:p w14:paraId="7743F7E2" w14:textId="77777777" w:rsidR="00A00967" w:rsidRPr="00A00967" w:rsidRDefault="00A00967" w:rsidP="00BB6B58">
            <w:pPr>
              <w:rPr>
                <w:b/>
                <w:bCs/>
              </w:rPr>
            </w:pPr>
            <w:r w:rsidRPr="00A00967">
              <w:rPr>
                <w:b/>
                <w:bCs/>
              </w:rPr>
              <w:t>Notes</w:t>
            </w:r>
          </w:p>
        </w:tc>
        <w:tc>
          <w:tcPr>
            <w:tcW w:w="1331" w:type="dxa"/>
            <w:shd w:val="clear" w:color="auto" w:fill="D9D9D9" w:themeFill="background1" w:themeFillShade="D9"/>
          </w:tcPr>
          <w:p w14:paraId="05899F87" w14:textId="77777777" w:rsidR="00A00967" w:rsidRPr="00A00967" w:rsidRDefault="00A00967" w:rsidP="00BB6B58">
            <w:pPr>
              <w:rPr>
                <w:b/>
                <w:bCs/>
              </w:rPr>
            </w:pPr>
            <w:r w:rsidRPr="00A00967">
              <w:rPr>
                <w:b/>
                <w:bCs/>
              </w:rPr>
              <w:t>2022</w:t>
            </w:r>
          </w:p>
          <w:p w14:paraId="0BB9C35B" w14:textId="77777777" w:rsidR="00A00967" w:rsidRPr="00A00967" w:rsidRDefault="00A00967" w:rsidP="00BB6B58">
            <w:pPr>
              <w:rPr>
                <w:b/>
                <w:bCs/>
              </w:rPr>
            </w:pPr>
            <w:r w:rsidRPr="00A00967">
              <w:rPr>
                <w:b/>
                <w:bCs/>
              </w:rPr>
              <w:t>$’000</w:t>
            </w:r>
          </w:p>
        </w:tc>
        <w:tc>
          <w:tcPr>
            <w:tcW w:w="1050" w:type="dxa"/>
            <w:shd w:val="clear" w:color="auto" w:fill="D9D9D9" w:themeFill="background1" w:themeFillShade="D9"/>
          </w:tcPr>
          <w:p w14:paraId="70882E35" w14:textId="77777777" w:rsidR="00A00967" w:rsidRPr="00A00967" w:rsidRDefault="00A00967" w:rsidP="00BB6B58">
            <w:pPr>
              <w:rPr>
                <w:b/>
                <w:bCs/>
              </w:rPr>
            </w:pPr>
            <w:r w:rsidRPr="00A00967">
              <w:rPr>
                <w:b/>
                <w:bCs/>
              </w:rPr>
              <w:t>2021</w:t>
            </w:r>
          </w:p>
          <w:p w14:paraId="33619147" w14:textId="77777777" w:rsidR="00A00967" w:rsidRPr="00A00967" w:rsidRDefault="00A00967" w:rsidP="00BB6B58">
            <w:pPr>
              <w:rPr>
                <w:b/>
                <w:bCs/>
              </w:rPr>
            </w:pPr>
            <w:r w:rsidRPr="00A00967">
              <w:rPr>
                <w:b/>
                <w:bCs/>
              </w:rPr>
              <w:t>$’000</w:t>
            </w:r>
          </w:p>
        </w:tc>
      </w:tr>
      <w:tr w:rsidR="00A00967" w:rsidRPr="00A00967" w14:paraId="7BB19ADA" w14:textId="77777777" w:rsidTr="00BB6B58">
        <w:trPr>
          <w:trHeight w:val="303"/>
        </w:trPr>
        <w:tc>
          <w:tcPr>
            <w:tcW w:w="5803" w:type="dxa"/>
          </w:tcPr>
          <w:p w14:paraId="69A5B17E" w14:textId="77777777" w:rsidR="00A00967" w:rsidRPr="00A00967" w:rsidRDefault="00A00967" w:rsidP="00BB6B58">
            <w:r w:rsidRPr="00A00967">
              <w:t>Client contributions towards legal assistance</w:t>
            </w:r>
          </w:p>
        </w:tc>
        <w:tc>
          <w:tcPr>
            <w:tcW w:w="1229" w:type="dxa"/>
          </w:tcPr>
          <w:p w14:paraId="14971308" w14:textId="77777777" w:rsidR="00A00967" w:rsidRPr="00A00967" w:rsidRDefault="00A00967" w:rsidP="00BB6B58">
            <w:r w:rsidRPr="00A00967">
              <w:t>2.4</w:t>
            </w:r>
          </w:p>
        </w:tc>
        <w:tc>
          <w:tcPr>
            <w:tcW w:w="1331" w:type="dxa"/>
          </w:tcPr>
          <w:p w14:paraId="02C1CEBC" w14:textId="77777777" w:rsidR="00A00967" w:rsidRPr="00A00967" w:rsidRDefault="00A00967" w:rsidP="00BB6B58">
            <w:r w:rsidRPr="00A00967">
              <w:t>4,351</w:t>
            </w:r>
          </w:p>
        </w:tc>
        <w:tc>
          <w:tcPr>
            <w:tcW w:w="1050" w:type="dxa"/>
          </w:tcPr>
          <w:p w14:paraId="6024B7F2" w14:textId="77777777" w:rsidR="00A00967" w:rsidRPr="00A00967" w:rsidRDefault="00A00967" w:rsidP="00BB6B58">
            <w:r w:rsidRPr="00A00967">
              <w:t>1,367</w:t>
            </w:r>
          </w:p>
        </w:tc>
      </w:tr>
      <w:tr w:rsidR="00A00967" w:rsidRPr="00A00967" w14:paraId="0280038D" w14:textId="77777777" w:rsidTr="00BB6B58">
        <w:trPr>
          <w:trHeight w:val="307"/>
        </w:trPr>
        <w:tc>
          <w:tcPr>
            <w:tcW w:w="5803" w:type="dxa"/>
          </w:tcPr>
          <w:p w14:paraId="678E892A" w14:textId="77777777" w:rsidR="00A00967" w:rsidRPr="00A00967" w:rsidRDefault="00A00967" w:rsidP="00BB6B58">
            <w:r w:rsidRPr="00A00967">
              <w:t>Costs recovered and costs awarded from the Appeal Costs Fund</w:t>
            </w:r>
          </w:p>
        </w:tc>
        <w:tc>
          <w:tcPr>
            <w:tcW w:w="1229" w:type="dxa"/>
          </w:tcPr>
          <w:p w14:paraId="623106B8" w14:textId="77777777" w:rsidR="00A00967" w:rsidRPr="00A00967" w:rsidRDefault="00A00967" w:rsidP="00BB6B58">
            <w:r w:rsidRPr="00A00967">
              <w:t>2.5</w:t>
            </w:r>
          </w:p>
        </w:tc>
        <w:tc>
          <w:tcPr>
            <w:tcW w:w="1331" w:type="dxa"/>
          </w:tcPr>
          <w:p w14:paraId="0DDBA15B" w14:textId="77777777" w:rsidR="00A00967" w:rsidRPr="00A00967" w:rsidRDefault="00A00967" w:rsidP="00BB6B58">
            <w:r w:rsidRPr="00A00967">
              <w:t>3,421</w:t>
            </w:r>
          </w:p>
        </w:tc>
        <w:tc>
          <w:tcPr>
            <w:tcW w:w="1050" w:type="dxa"/>
          </w:tcPr>
          <w:p w14:paraId="3DC9D1BD" w14:textId="77777777" w:rsidR="00A00967" w:rsidRPr="00A00967" w:rsidRDefault="00A00967" w:rsidP="00BB6B58">
            <w:r w:rsidRPr="00A00967">
              <w:t>1,286</w:t>
            </w:r>
          </w:p>
        </w:tc>
      </w:tr>
      <w:tr w:rsidR="00A00967" w:rsidRPr="00A00967" w14:paraId="694B8819" w14:textId="77777777" w:rsidTr="00BB6B58">
        <w:trPr>
          <w:trHeight w:val="307"/>
        </w:trPr>
        <w:tc>
          <w:tcPr>
            <w:tcW w:w="5803" w:type="dxa"/>
          </w:tcPr>
          <w:p w14:paraId="0414DB11" w14:textId="77777777" w:rsidR="00A00967" w:rsidRPr="00A00967" w:rsidRDefault="00A00967" w:rsidP="00BB6B58">
            <w:r w:rsidRPr="00A00967">
              <w:t>Interest on investments</w:t>
            </w:r>
          </w:p>
        </w:tc>
        <w:tc>
          <w:tcPr>
            <w:tcW w:w="1229" w:type="dxa"/>
          </w:tcPr>
          <w:p w14:paraId="2F24E06A" w14:textId="77777777" w:rsidR="00A00967" w:rsidRPr="00A00967" w:rsidRDefault="00A00967" w:rsidP="00BB6B58">
            <w:r w:rsidRPr="00A00967">
              <w:t>2.6</w:t>
            </w:r>
          </w:p>
        </w:tc>
        <w:tc>
          <w:tcPr>
            <w:tcW w:w="1331" w:type="dxa"/>
          </w:tcPr>
          <w:p w14:paraId="34C206AF" w14:textId="77777777" w:rsidR="00A00967" w:rsidRPr="00A00967" w:rsidRDefault="00A00967" w:rsidP="00BB6B58">
            <w:r w:rsidRPr="00A00967">
              <w:t>375</w:t>
            </w:r>
          </w:p>
        </w:tc>
        <w:tc>
          <w:tcPr>
            <w:tcW w:w="1050" w:type="dxa"/>
          </w:tcPr>
          <w:p w14:paraId="12873D68" w14:textId="77777777" w:rsidR="00A00967" w:rsidRPr="00A00967" w:rsidRDefault="00A00967" w:rsidP="00BB6B58">
            <w:r w:rsidRPr="00A00967">
              <w:t>271</w:t>
            </w:r>
          </w:p>
        </w:tc>
      </w:tr>
      <w:tr w:rsidR="00A00967" w:rsidRPr="00A00967" w14:paraId="59C43B3B" w14:textId="77777777" w:rsidTr="00BB6B58">
        <w:trPr>
          <w:trHeight w:val="297"/>
        </w:trPr>
        <w:tc>
          <w:tcPr>
            <w:tcW w:w="5803" w:type="dxa"/>
          </w:tcPr>
          <w:p w14:paraId="11B109F4" w14:textId="77777777" w:rsidR="00A00967" w:rsidRPr="00A00967" w:rsidRDefault="00A00967" w:rsidP="00BB6B58">
            <w:r w:rsidRPr="00A00967">
              <w:t>Other income</w:t>
            </w:r>
          </w:p>
        </w:tc>
        <w:tc>
          <w:tcPr>
            <w:tcW w:w="1229" w:type="dxa"/>
          </w:tcPr>
          <w:p w14:paraId="4FD78FC9" w14:textId="77777777" w:rsidR="00A00967" w:rsidRPr="00A00967" w:rsidRDefault="00A00967" w:rsidP="00BB6B58">
            <w:r w:rsidRPr="00A00967">
              <w:t>2.7</w:t>
            </w:r>
          </w:p>
        </w:tc>
        <w:tc>
          <w:tcPr>
            <w:tcW w:w="1331" w:type="dxa"/>
          </w:tcPr>
          <w:p w14:paraId="1BB3EA10" w14:textId="77777777" w:rsidR="00A00967" w:rsidRPr="00A00967" w:rsidRDefault="00A00967" w:rsidP="00BB6B58">
            <w:r w:rsidRPr="00A00967">
              <w:t>28</w:t>
            </w:r>
          </w:p>
        </w:tc>
        <w:tc>
          <w:tcPr>
            <w:tcW w:w="1050" w:type="dxa"/>
          </w:tcPr>
          <w:p w14:paraId="60272BB2" w14:textId="77777777" w:rsidR="00A00967" w:rsidRPr="00A00967" w:rsidRDefault="00A00967" w:rsidP="00BB6B58">
            <w:r w:rsidRPr="00A00967">
              <w:t>37</w:t>
            </w:r>
          </w:p>
        </w:tc>
      </w:tr>
      <w:tr w:rsidR="00A00967" w:rsidRPr="00A00967" w14:paraId="4603344C" w14:textId="77777777" w:rsidTr="00BB6B58">
        <w:trPr>
          <w:trHeight w:val="297"/>
        </w:trPr>
        <w:tc>
          <w:tcPr>
            <w:tcW w:w="5803" w:type="dxa"/>
          </w:tcPr>
          <w:p w14:paraId="58213208" w14:textId="779FDEFB" w:rsidR="00A00967" w:rsidRPr="00A00967" w:rsidRDefault="00A00967" w:rsidP="00BB6B58">
            <w:pPr>
              <w:rPr>
                <w:b/>
                <w:bCs/>
              </w:rPr>
            </w:pPr>
            <w:r w:rsidRPr="00A00967">
              <w:rPr>
                <w:b/>
                <w:bCs/>
              </w:rPr>
              <w:t>Total</w:t>
            </w:r>
          </w:p>
        </w:tc>
        <w:tc>
          <w:tcPr>
            <w:tcW w:w="1229" w:type="dxa"/>
          </w:tcPr>
          <w:p w14:paraId="0C893074" w14:textId="4B3A4C74" w:rsidR="00A00967" w:rsidRPr="00A00967" w:rsidRDefault="00A00967" w:rsidP="00BB6B58">
            <w:pPr>
              <w:rPr>
                <w:b/>
                <w:bCs/>
              </w:rPr>
            </w:pPr>
            <w:r w:rsidRPr="00A00967">
              <w:rPr>
                <w:b/>
                <w:bCs/>
              </w:rPr>
              <w:t>-</w:t>
            </w:r>
          </w:p>
        </w:tc>
        <w:tc>
          <w:tcPr>
            <w:tcW w:w="1331" w:type="dxa"/>
          </w:tcPr>
          <w:p w14:paraId="061499ED" w14:textId="77777777" w:rsidR="00A00967" w:rsidRPr="00A00967" w:rsidRDefault="00A00967" w:rsidP="00BB6B58">
            <w:pPr>
              <w:rPr>
                <w:b/>
                <w:bCs/>
              </w:rPr>
            </w:pPr>
            <w:r w:rsidRPr="00A00967">
              <w:rPr>
                <w:b/>
                <w:bCs/>
              </w:rPr>
              <w:t>8,175</w:t>
            </w:r>
          </w:p>
        </w:tc>
        <w:tc>
          <w:tcPr>
            <w:tcW w:w="1050" w:type="dxa"/>
          </w:tcPr>
          <w:p w14:paraId="5F61CD05" w14:textId="77777777" w:rsidR="00A00967" w:rsidRPr="00A00967" w:rsidRDefault="00A00967" w:rsidP="00BB6B58">
            <w:pPr>
              <w:rPr>
                <w:b/>
                <w:bCs/>
              </w:rPr>
            </w:pPr>
            <w:r w:rsidRPr="00A00967">
              <w:rPr>
                <w:b/>
                <w:bCs/>
              </w:rPr>
              <w:t>2,961</w:t>
            </w:r>
          </w:p>
        </w:tc>
      </w:tr>
      <w:tr w:rsidR="00A00967" w:rsidRPr="00A00967" w14:paraId="4172F387" w14:textId="77777777" w:rsidTr="00BB6B58">
        <w:trPr>
          <w:trHeight w:val="297"/>
        </w:trPr>
        <w:tc>
          <w:tcPr>
            <w:tcW w:w="5803" w:type="dxa"/>
          </w:tcPr>
          <w:p w14:paraId="03FA2EA4" w14:textId="77777777" w:rsidR="00A00967" w:rsidRPr="00A00967" w:rsidRDefault="00A00967" w:rsidP="00BB6B58">
            <w:pPr>
              <w:rPr>
                <w:b/>
                <w:bCs/>
              </w:rPr>
            </w:pPr>
            <w:r w:rsidRPr="00A00967">
              <w:rPr>
                <w:b/>
                <w:bCs/>
              </w:rPr>
              <w:t>Total revenue and income from transactions</w:t>
            </w:r>
          </w:p>
        </w:tc>
        <w:tc>
          <w:tcPr>
            <w:tcW w:w="1229" w:type="dxa"/>
          </w:tcPr>
          <w:p w14:paraId="2FDBF3B0" w14:textId="1693CEFE" w:rsidR="00A00967" w:rsidRPr="00A00967" w:rsidRDefault="00A00967" w:rsidP="00BB6B58">
            <w:pPr>
              <w:rPr>
                <w:b/>
                <w:bCs/>
              </w:rPr>
            </w:pPr>
            <w:r w:rsidRPr="00A00967">
              <w:rPr>
                <w:b/>
                <w:bCs/>
              </w:rPr>
              <w:t>-</w:t>
            </w:r>
          </w:p>
        </w:tc>
        <w:tc>
          <w:tcPr>
            <w:tcW w:w="1331" w:type="dxa"/>
          </w:tcPr>
          <w:p w14:paraId="242083ED" w14:textId="77777777" w:rsidR="00A00967" w:rsidRPr="00A00967" w:rsidRDefault="00A00967" w:rsidP="00BB6B58">
            <w:pPr>
              <w:rPr>
                <w:b/>
                <w:bCs/>
              </w:rPr>
            </w:pPr>
            <w:r w:rsidRPr="00A00967">
              <w:rPr>
                <w:b/>
                <w:bCs/>
              </w:rPr>
              <w:t>276,148</w:t>
            </w:r>
          </w:p>
        </w:tc>
        <w:tc>
          <w:tcPr>
            <w:tcW w:w="1050" w:type="dxa"/>
          </w:tcPr>
          <w:p w14:paraId="0E71DE89" w14:textId="77777777" w:rsidR="00A00967" w:rsidRPr="00A00967" w:rsidRDefault="00A00967" w:rsidP="00BB6B58">
            <w:pPr>
              <w:rPr>
                <w:b/>
                <w:bCs/>
              </w:rPr>
            </w:pPr>
            <w:r w:rsidRPr="00A00967">
              <w:rPr>
                <w:b/>
                <w:bCs/>
              </w:rPr>
              <w:t>272,639</w:t>
            </w:r>
          </w:p>
        </w:tc>
      </w:tr>
    </w:tbl>
    <w:p w14:paraId="39361E3B" w14:textId="0EF7BD47" w:rsidR="00A00967" w:rsidRPr="00A00967" w:rsidRDefault="00A00967" w:rsidP="00A00967">
      <w:pPr>
        <w:rPr>
          <w:b/>
          <w:bCs/>
        </w:rPr>
      </w:pPr>
      <w:r w:rsidRPr="00A00967">
        <w:rPr>
          <w:b/>
          <w:bCs/>
        </w:rPr>
        <w:t>Expenses from transactions</w:t>
      </w:r>
    </w:p>
    <w:tbl>
      <w:tblPr>
        <w:tblStyle w:val="TableGrid"/>
        <w:tblW w:w="0" w:type="auto"/>
        <w:tblLayout w:type="fixed"/>
        <w:tblLook w:val="01E0" w:firstRow="1" w:lastRow="1" w:firstColumn="1" w:lastColumn="1" w:noHBand="0" w:noVBand="0"/>
      </w:tblPr>
      <w:tblGrid>
        <w:gridCol w:w="5803"/>
        <w:gridCol w:w="1229"/>
        <w:gridCol w:w="1331"/>
        <w:gridCol w:w="1050"/>
      </w:tblGrid>
      <w:tr w:rsidR="00A00967" w:rsidRPr="00A00967" w14:paraId="65240B3F" w14:textId="77777777" w:rsidTr="00BB6B58">
        <w:trPr>
          <w:cantSplit/>
          <w:trHeight w:val="499"/>
          <w:tblHeader/>
        </w:trPr>
        <w:tc>
          <w:tcPr>
            <w:tcW w:w="5803" w:type="dxa"/>
            <w:shd w:val="clear" w:color="auto" w:fill="D9D9D9" w:themeFill="background1" w:themeFillShade="D9"/>
          </w:tcPr>
          <w:p w14:paraId="2AE116BB" w14:textId="682E57C9" w:rsidR="00A00967" w:rsidRPr="00A00967" w:rsidRDefault="00A00967" w:rsidP="00BB6B58">
            <w:pPr>
              <w:rPr>
                <w:b/>
                <w:bCs/>
              </w:rPr>
            </w:pPr>
            <w:r w:rsidRPr="00A00967">
              <w:rPr>
                <w:b/>
                <w:bCs/>
              </w:rPr>
              <w:t>Expenses from transactions</w:t>
            </w:r>
          </w:p>
        </w:tc>
        <w:tc>
          <w:tcPr>
            <w:tcW w:w="1229" w:type="dxa"/>
            <w:shd w:val="clear" w:color="auto" w:fill="D9D9D9" w:themeFill="background1" w:themeFillShade="D9"/>
          </w:tcPr>
          <w:p w14:paraId="1831C5CC" w14:textId="77777777" w:rsidR="00A00967" w:rsidRPr="00A00967" w:rsidRDefault="00A00967" w:rsidP="00BB6B58">
            <w:pPr>
              <w:rPr>
                <w:b/>
                <w:bCs/>
              </w:rPr>
            </w:pPr>
            <w:r w:rsidRPr="00A00967">
              <w:rPr>
                <w:b/>
                <w:bCs/>
              </w:rPr>
              <w:t>Notes</w:t>
            </w:r>
          </w:p>
        </w:tc>
        <w:tc>
          <w:tcPr>
            <w:tcW w:w="1331" w:type="dxa"/>
            <w:shd w:val="clear" w:color="auto" w:fill="D9D9D9" w:themeFill="background1" w:themeFillShade="D9"/>
          </w:tcPr>
          <w:p w14:paraId="487DEFFC" w14:textId="77777777" w:rsidR="00A00967" w:rsidRPr="00A00967" w:rsidRDefault="00A00967" w:rsidP="00BB6B58">
            <w:pPr>
              <w:rPr>
                <w:b/>
                <w:bCs/>
              </w:rPr>
            </w:pPr>
            <w:r w:rsidRPr="00A00967">
              <w:rPr>
                <w:b/>
                <w:bCs/>
              </w:rPr>
              <w:t>2022</w:t>
            </w:r>
          </w:p>
          <w:p w14:paraId="226C7E53" w14:textId="77777777" w:rsidR="00A00967" w:rsidRPr="00A00967" w:rsidRDefault="00A00967" w:rsidP="00BB6B58">
            <w:pPr>
              <w:rPr>
                <w:b/>
                <w:bCs/>
              </w:rPr>
            </w:pPr>
            <w:r w:rsidRPr="00A00967">
              <w:rPr>
                <w:b/>
                <w:bCs/>
              </w:rPr>
              <w:t>$’000</w:t>
            </w:r>
          </w:p>
        </w:tc>
        <w:tc>
          <w:tcPr>
            <w:tcW w:w="1050" w:type="dxa"/>
            <w:shd w:val="clear" w:color="auto" w:fill="D9D9D9" w:themeFill="background1" w:themeFillShade="D9"/>
          </w:tcPr>
          <w:p w14:paraId="3736FF95" w14:textId="77777777" w:rsidR="00A00967" w:rsidRPr="00A00967" w:rsidRDefault="00A00967" w:rsidP="00BB6B58">
            <w:pPr>
              <w:rPr>
                <w:b/>
                <w:bCs/>
              </w:rPr>
            </w:pPr>
            <w:r w:rsidRPr="00A00967">
              <w:rPr>
                <w:b/>
                <w:bCs/>
              </w:rPr>
              <w:t>2021</w:t>
            </w:r>
          </w:p>
          <w:p w14:paraId="53F7D144" w14:textId="77777777" w:rsidR="00A00967" w:rsidRPr="00A00967" w:rsidRDefault="00A00967" w:rsidP="00BB6B58">
            <w:pPr>
              <w:rPr>
                <w:b/>
                <w:bCs/>
              </w:rPr>
            </w:pPr>
            <w:r w:rsidRPr="00A00967">
              <w:rPr>
                <w:b/>
                <w:bCs/>
              </w:rPr>
              <w:t>$’000</w:t>
            </w:r>
          </w:p>
        </w:tc>
      </w:tr>
      <w:tr w:rsidR="00A00967" w:rsidRPr="00A00967" w14:paraId="666BE483" w14:textId="77777777" w:rsidTr="00BB6B58">
        <w:trPr>
          <w:trHeight w:val="346"/>
        </w:trPr>
        <w:tc>
          <w:tcPr>
            <w:tcW w:w="5803" w:type="dxa"/>
          </w:tcPr>
          <w:p w14:paraId="3267CB8E" w14:textId="77777777" w:rsidR="00A00967" w:rsidRPr="00A00967" w:rsidRDefault="00A00967" w:rsidP="00BB6B58">
            <w:r w:rsidRPr="00A00967">
              <w:t>Case-related professional payments</w:t>
            </w:r>
          </w:p>
        </w:tc>
        <w:tc>
          <w:tcPr>
            <w:tcW w:w="1229" w:type="dxa"/>
          </w:tcPr>
          <w:p w14:paraId="52F8DFF9" w14:textId="77777777" w:rsidR="00A00967" w:rsidRPr="00A00967" w:rsidRDefault="00A00967" w:rsidP="00BB6B58">
            <w:r w:rsidRPr="00A00967">
              <w:t>3.2</w:t>
            </w:r>
          </w:p>
        </w:tc>
        <w:tc>
          <w:tcPr>
            <w:tcW w:w="1331" w:type="dxa"/>
          </w:tcPr>
          <w:p w14:paraId="30B5480C" w14:textId="77777777" w:rsidR="00A00967" w:rsidRPr="00A00967" w:rsidRDefault="00A00967" w:rsidP="00BB6B58">
            <w:r w:rsidRPr="00A00967">
              <w:t>(115,352)</w:t>
            </w:r>
          </w:p>
        </w:tc>
        <w:tc>
          <w:tcPr>
            <w:tcW w:w="1050" w:type="dxa"/>
          </w:tcPr>
          <w:p w14:paraId="3599C01D" w14:textId="77777777" w:rsidR="00A00967" w:rsidRPr="00A00967" w:rsidRDefault="00A00967" w:rsidP="00BB6B58">
            <w:r w:rsidRPr="00A00967">
              <w:t>(102,135)</w:t>
            </w:r>
          </w:p>
        </w:tc>
      </w:tr>
      <w:tr w:rsidR="00A00967" w:rsidRPr="00A00967" w14:paraId="40A65E0F" w14:textId="77777777" w:rsidTr="00BB6B58">
        <w:trPr>
          <w:trHeight w:val="307"/>
        </w:trPr>
        <w:tc>
          <w:tcPr>
            <w:tcW w:w="5803" w:type="dxa"/>
          </w:tcPr>
          <w:p w14:paraId="542A5679" w14:textId="77777777" w:rsidR="00A00967" w:rsidRPr="00A00967" w:rsidRDefault="00A00967" w:rsidP="00BB6B58">
            <w:r w:rsidRPr="00A00967">
              <w:t>Community legal centre payment - State Government grant funded</w:t>
            </w:r>
          </w:p>
        </w:tc>
        <w:tc>
          <w:tcPr>
            <w:tcW w:w="1229" w:type="dxa"/>
          </w:tcPr>
          <w:p w14:paraId="77443479" w14:textId="77777777" w:rsidR="00A00967" w:rsidRPr="00A00967" w:rsidRDefault="00A00967" w:rsidP="00BB6B58">
            <w:r w:rsidRPr="00A00967">
              <w:t>3.3</w:t>
            </w:r>
          </w:p>
        </w:tc>
        <w:tc>
          <w:tcPr>
            <w:tcW w:w="1331" w:type="dxa"/>
          </w:tcPr>
          <w:p w14:paraId="0E9E01F7" w14:textId="77777777" w:rsidR="00A00967" w:rsidRPr="00A00967" w:rsidRDefault="00A00967" w:rsidP="00BB6B58">
            <w:r w:rsidRPr="00A00967">
              <w:t>(31,334)</w:t>
            </w:r>
          </w:p>
        </w:tc>
        <w:tc>
          <w:tcPr>
            <w:tcW w:w="1050" w:type="dxa"/>
          </w:tcPr>
          <w:p w14:paraId="5EBE2BE2" w14:textId="77777777" w:rsidR="00A00967" w:rsidRPr="00A00967" w:rsidRDefault="00A00967" w:rsidP="00BB6B58">
            <w:r w:rsidRPr="00A00967">
              <w:t>(38,351)</w:t>
            </w:r>
          </w:p>
        </w:tc>
      </w:tr>
      <w:tr w:rsidR="00A00967" w:rsidRPr="00A00967" w14:paraId="05F4423C" w14:textId="77777777" w:rsidTr="00BB6B58">
        <w:trPr>
          <w:trHeight w:val="307"/>
        </w:trPr>
        <w:tc>
          <w:tcPr>
            <w:tcW w:w="5803" w:type="dxa"/>
          </w:tcPr>
          <w:p w14:paraId="497340F0" w14:textId="77777777" w:rsidR="00A00967" w:rsidRPr="00A00967" w:rsidRDefault="00A00967" w:rsidP="00BB6B58">
            <w:r w:rsidRPr="00A00967">
              <w:t>Employee expenses</w:t>
            </w:r>
          </w:p>
        </w:tc>
        <w:tc>
          <w:tcPr>
            <w:tcW w:w="1229" w:type="dxa"/>
          </w:tcPr>
          <w:p w14:paraId="658F08B5" w14:textId="77777777" w:rsidR="00A00967" w:rsidRPr="00A00967" w:rsidRDefault="00A00967" w:rsidP="00BB6B58">
            <w:r w:rsidRPr="00A00967">
              <w:t>3.4</w:t>
            </w:r>
          </w:p>
        </w:tc>
        <w:tc>
          <w:tcPr>
            <w:tcW w:w="1331" w:type="dxa"/>
          </w:tcPr>
          <w:p w14:paraId="3B4DF992" w14:textId="77777777" w:rsidR="00A00967" w:rsidRPr="00A00967" w:rsidRDefault="00A00967" w:rsidP="00BB6B58">
            <w:r w:rsidRPr="00A00967">
              <w:t>(93,942)</w:t>
            </w:r>
          </w:p>
        </w:tc>
        <w:tc>
          <w:tcPr>
            <w:tcW w:w="1050" w:type="dxa"/>
          </w:tcPr>
          <w:p w14:paraId="396C2C82" w14:textId="77777777" w:rsidR="00A00967" w:rsidRPr="00A00967" w:rsidRDefault="00A00967" w:rsidP="00BB6B58">
            <w:r w:rsidRPr="00A00967">
              <w:t>(85,614)</w:t>
            </w:r>
          </w:p>
        </w:tc>
      </w:tr>
      <w:tr w:rsidR="00A00967" w:rsidRPr="00A00967" w14:paraId="3789BE45" w14:textId="77777777" w:rsidTr="00BB6B58">
        <w:trPr>
          <w:trHeight w:val="307"/>
        </w:trPr>
        <w:tc>
          <w:tcPr>
            <w:tcW w:w="5803" w:type="dxa"/>
          </w:tcPr>
          <w:p w14:paraId="069DA475" w14:textId="77777777" w:rsidR="00A00967" w:rsidRPr="00A00967" w:rsidRDefault="00A00967" w:rsidP="00BB6B58">
            <w:r w:rsidRPr="00A00967">
              <w:lastRenderedPageBreak/>
              <w:t>Depreciation and amortisation</w:t>
            </w:r>
          </w:p>
        </w:tc>
        <w:tc>
          <w:tcPr>
            <w:tcW w:w="1229" w:type="dxa"/>
          </w:tcPr>
          <w:p w14:paraId="68BAD9DE" w14:textId="77777777" w:rsidR="00A00967" w:rsidRPr="00A00967" w:rsidRDefault="00A00967" w:rsidP="00BB6B58">
            <w:r w:rsidRPr="00A00967">
              <w:t>5.1.2</w:t>
            </w:r>
          </w:p>
        </w:tc>
        <w:tc>
          <w:tcPr>
            <w:tcW w:w="1331" w:type="dxa"/>
          </w:tcPr>
          <w:p w14:paraId="634510C8" w14:textId="77777777" w:rsidR="00A00967" w:rsidRPr="00A00967" w:rsidRDefault="00A00967" w:rsidP="00BB6B58">
            <w:r w:rsidRPr="00A00967">
              <w:t>(11,557)</w:t>
            </w:r>
          </w:p>
        </w:tc>
        <w:tc>
          <w:tcPr>
            <w:tcW w:w="1050" w:type="dxa"/>
          </w:tcPr>
          <w:p w14:paraId="6BA1C183" w14:textId="77777777" w:rsidR="00A00967" w:rsidRPr="00A00967" w:rsidRDefault="00A00967" w:rsidP="00BB6B58">
            <w:r w:rsidRPr="00A00967">
              <w:t>(8,650)</w:t>
            </w:r>
          </w:p>
        </w:tc>
      </w:tr>
      <w:tr w:rsidR="00A00967" w:rsidRPr="00A00967" w14:paraId="2E2FB677" w14:textId="77777777" w:rsidTr="00BB6B58">
        <w:trPr>
          <w:trHeight w:val="307"/>
        </w:trPr>
        <w:tc>
          <w:tcPr>
            <w:tcW w:w="5803" w:type="dxa"/>
          </w:tcPr>
          <w:p w14:paraId="3A552453" w14:textId="77777777" w:rsidR="00A00967" w:rsidRPr="00A00967" w:rsidRDefault="00A00967" w:rsidP="00BB6B58">
            <w:r w:rsidRPr="00A00967">
              <w:t>Interest expense</w:t>
            </w:r>
          </w:p>
        </w:tc>
        <w:tc>
          <w:tcPr>
            <w:tcW w:w="1229" w:type="dxa"/>
          </w:tcPr>
          <w:p w14:paraId="6F5F5406" w14:textId="77777777" w:rsidR="00A00967" w:rsidRPr="00A00967" w:rsidRDefault="00A00967" w:rsidP="00BB6B58">
            <w:r w:rsidRPr="00A00967">
              <w:t>7.1.1</w:t>
            </w:r>
          </w:p>
        </w:tc>
        <w:tc>
          <w:tcPr>
            <w:tcW w:w="1331" w:type="dxa"/>
          </w:tcPr>
          <w:p w14:paraId="37275C26" w14:textId="77777777" w:rsidR="00A00967" w:rsidRPr="00A00967" w:rsidRDefault="00A00967" w:rsidP="00BB6B58">
            <w:r w:rsidRPr="00A00967">
              <w:t>(2,017)</w:t>
            </w:r>
          </w:p>
        </w:tc>
        <w:tc>
          <w:tcPr>
            <w:tcW w:w="1050" w:type="dxa"/>
          </w:tcPr>
          <w:p w14:paraId="7C06DBEB" w14:textId="77777777" w:rsidR="00A00967" w:rsidRPr="00A00967" w:rsidRDefault="00A00967" w:rsidP="00BB6B58">
            <w:r w:rsidRPr="00A00967">
              <w:t>(2,507)</w:t>
            </w:r>
          </w:p>
        </w:tc>
      </w:tr>
      <w:tr w:rsidR="00A00967" w:rsidRPr="00A00967" w14:paraId="0EFF61FF" w14:textId="77777777" w:rsidTr="00BB6B58">
        <w:trPr>
          <w:trHeight w:val="297"/>
        </w:trPr>
        <w:tc>
          <w:tcPr>
            <w:tcW w:w="5803" w:type="dxa"/>
          </w:tcPr>
          <w:p w14:paraId="7777C2E0" w14:textId="77777777" w:rsidR="00A00967" w:rsidRPr="00A00967" w:rsidRDefault="00A00967" w:rsidP="00BB6B58">
            <w:r w:rsidRPr="00A00967">
              <w:t>Other operating expenses</w:t>
            </w:r>
          </w:p>
        </w:tc>
        <w:tc>
          <w:tcPr>
            <w:tcW w:w="1229" w:type="dxa"/>
          </w:tcPr>
          <w:p w14:paraId="487C0ECD" w14:textId="77777777" w:rsidR="00A00967" w:rsidRPr="00A00967" w:rsidRDefault="00A00967" w:rsidP="00BB6B58">
            <w:r w:rsidRPr="00A00967">
              <w:t>3.5</w:t>
            </w:r>
          </w:p>
        </w:tc>
        <w:tc>
          <w:tcPr>
            <w:tcW w:w="1331" w:type="dxa"/>
          </w:tcPr>
          <w:p w14:paraId="5A509906" w14:textId="77777777" w:rsidR="00A00967" w:rsidRPr="00A00967" w:rsidRDefault="00A00967" w:rsidP="00BB6B58">
            <w:r w:rsidRPr="00A00967">
              <w:t>(14,245)</w:t>
            </w:r>
          </w:p>
        </w:tc>
        <w:tc>
          <w:tcPr>
            <w:tcW w:w="1050" w:type="dxa"/>
          </w:tcPr>
          <w:p w14:paraId="610B711D" w14:textId="77777777" w:rsidR="00A00967" w:rsidRPr="00A00967" w:rsidRDefault="00A00967" w:rsidP="00BB6B58">
            <w:r w:rsidRPr="00A00967">
              <w:t>(10,686)</w:t>
            </w:r>
          </w:p>
        </w:tc>
      </w:tr>
      <w:tr w:rsidR="00A00967" w:rsidRPr="00A00967" w14:paraId="3C47498C" w14:textId="77777777" w:rsidTr="00BB6B58">
        <w:trPr>
          <w:trHeight w:val="297"/>
        </w:trPr>
        <w:tc>
          <w:tcPr>
            <w:tcW w:w="5803" w:type="dxa"/>
          </w:tcPr>
          <w:p w14:paraId="765F1BCC" w14:textId="77777777" w:rsidR="00A00967" w:rsidRPr="00A00967" w:rsidRDefault="00A00967" w:rsidP="00BB6B58">
            <w:pPr>
              <w:rPr>
                <w:b/>
                <w:bCs/>
              </w:rPr>
            </w:pPr>
            <w:r w:rsidRPr="00A00967">
              <w:rPr>
                <w:b/>
                <w:bCs/>
              </w:rPr>
              <w:t>Total expenses from transactions</w:t>
            </w:r>
          </w:p>
        </w:tc>
        <w:tc>
          <w:tcPr>
            <w:tcW w:w="1229" w:type="dxa"/>
          </w:tcPr>
          <w:p w14:paraId="39BA48BC" w14:textId="49170F7C" w:rsidR="00A00967" w:rsidRPr="00A00967" w:rsidRDefault="00A00967" w:rsidP="00BB6B58">
            <w:pPr>
              <w:rPr>
                <w:b/>
                <w:bCs/>
              </w:rPr>
            </w:pPr>
            <w:r w:rsidRPr="00A00967">
              <w:rPr>
                <w:b/>
                <w:bCs/>
              </w:rPr>
              <w:t>-</w:t>
            </w:r>
          </w:p>
        </w:tc>
        <w:tc>
          <w:tcPr>
            <w:tcW w:w="1331" w:type="dxa"/>
          </w:tcPr>
          <w:p w14:paraId="3A85363B" w14:textId="77777777" w:rsidR="00A00967" w:rsidRPr="00A00967" w:rsidRDefault="00A00967" w:rsidP="00BB6B58">
            <w:pPr>
              <w:rPr>
                <w:b/>
                <w:bCs/>
              </w:rPr>
            </w:pPr>
            <w:r w:rsidRPr="00A00967">
              <w:rPr>
                <w:b/>
                <w:bCs/>
              </w:rPr>
              <w:t>(268,447)</w:t>
            </w:r>
          </w:p>
        </w:tc>
        <w:tc>
          <w:tcPr>
            <w:tcW w:w="1050" w:type="dxa"/>
          </w:tcPr>
          <w:p w14:paraId="237E386C" w14:textId="77777777" w:rsidR="00A00967" w:rsidRPr="00A00967" w:rsidRDefault="00A00967" w:rsidP="00BB6B58">
            <w:pPr>
              <w:rPr>
                <w:b/>
                <w:bCs/>
              </w:rPr>
            </w:pPr>
            <w:r w:rsidRPr="00A00967">
              <w:rPr>
                <w:b/>
                <w:bCs/>
              </w:rPr>
              <w:t>(247,943)</w:t>
            </w:r>
          </w:p>
        </w:tc>
      </w:tr>
      <w:tr w:rsidR="00A00967" w:rsidRPr="00A00967" w14:paraId="1736B6FA" w14:textId="77777777" w:rsidTr="00BB6B58">
        <w:trPr>
          <w:trHeight w:val="297"/>
        </w:trPr>
        <w:tc>
          <w:tcPr>
            <w:tcW w:w="5803" w:type="dxa"/>
          </w:tcPr>
          <w:p w14:paraId="15DD502F" w14:textId="77777777" w:rsidR="00A00967" w:rsidRPr="00A00967" w:rsidRDefault="00A00967" w:rsidP="00BB6B58">
            <w:pPr>
              <w:rPr>
                <w:b/>
                <w:bCs/>
              </w:rPr>
            </w:pPr>
            <w:r w:rsidRPr="00A00967">
              <w:rPr>
                <w:b/>
                <w:bCs/>
              </w:rPr>
              <w:t>Net result from transactions (net operating balance)</w:t>
            </w:r>
          </w:p>
        </w:tc>
        <w:tc>
          <w:tcPr>
            <w:tcW w:w="1229" w:type="dxa"/>
          </w:tcPr>
          <w:p w14:paraId="6659EA1F" w14:textId="14B9F49F" w:rsidR="00A00967" w:rsidRPr="00A00967" w:rsidRDefault="00A00967" w:rsidP="00BB6B58">
            <w:pPr>
              <w:rPr>
                <w:b/>
                <w:bCs/>
              </w:rPr>
            </w:pPr>
            <w:r w:rsidRPr="00A00967">
              <w:rPr>
                <w:b/>
                <w:bCs/>
              </w:rPr>
              <w:t>-</w:t>
            </w:r>
          </w:p>
        </w:tc>
        <w:tc>
          <w:tcPr>
            <w:tcW w:w="1331" w:type="dxa"/>
          </w:tcPr>
          <w:p w14:paraId="2277994E" w14:textId="77777777" w:rsidR="00A00967" w:rsidRPr="00A00967" w:rsidRDefault="00A00967" w:rsidP="00BB6B58">
            <w:pPr>
              <w:rPr>
                <w:b/>
                <w:bCs/>
              </w:rPr>
            </w:pPr>
            <w:r w:rsidRPr="00A00967">
              <w:rPr>
                <w:b/>
                <w:bCs/>
              </w:rPr>
              <w:t>7,701</w:t>
            </w:r>
          </w:p>
        </w:tc>
        <w:tc>
          <w:tcPr>
            <w:tcW w:w="1050" w:type="dxa"/>
          </w:tcPr>
          <w:p w14:paraId="61410A58" w14:textId="77777777" w:rsidR="00A00967" w:rsidRPr="00A00967" w:rsidRDefault="00A00967" w:rsidP="00BB6B58">
            <w:pPr>
              <w:rPr>
                <w:b/>
                <w:bCs/>
              </w:rPr>
            </w:pPr>
            <w:r w:rsidRPr="00A00967">
              <w:rPr>
                <w:b/>
                <w:bCs/>
              </w:rPr>
              <w:t>24,696</w:t>
            </w:r>
          </w:p>
        </w:tc>
      </w:tr>
    </w:tbl>
    <w:p w14:paraId="125ABF73" w14:textId="2BB7A63E" w:rsidR="00A00967" w:rsidRPr="00A00967" w:rsidRDefault="00A00967" w:rsidP="00A00967">
      <w:pPr>
        <w:rPr>
          <w:b/>
          <w:bCs/>
        </w:rPr>
      </w:pPr>
      <w:r w:rsidRPr="00A00967">
        <w:rPr>
          <w:b/>
          <w:bCs/>
        </w:rPr>
        <w:t>Other economic flows included in net result</w:t>
      </w:r>
    </w:p>
    <w:tbl>
      <w:tblPr>
        <w:tblStyle w:val="TableGrid"/>
        <w:tblW w:w="0" w:type="auto"/>
        <w:tblLayout w:type="fixed"/>
        <w:tblLook w:val="01E0" w:firstRow="1" w:lastRow="1" w:firstColumn="1" w:lastColumn="1" w:noHBand="0" w:noVBand="0"/>
      </w:tblPr>
      <w:tblGrid>
        <w:gridCol w:w="5803"/>
        <w:gridCol w:w="1229"/>
        <w:gridCol w:w="1331"/>
        <w:gridCol w:w="1050"/>
      </w:tblGrid>
      <w:tr w:rsidR="00A00967" w:rsidRPr="00A00967" w14:paraId="78329DDA" w14:textId="77777777" w:rsidTr="00BB6B58">
        <w:trPr>
          <w:cantSplit/>
          <w:trHeight w:val="499"/>
          <w:tblHeader/>
        </w:trPr>
        <w:tc>
          <w:tcPr>
            <w:tcW w:w="5803" w:type="dxa"/>
            <w:shd w:val="clear" w:color="auto" w:fill="D9D9D9" w:themeFill="background1" w:themeFillShade="D9"/>
          </w:tcPr>
          <w:p w14:paraId="6456ADEB" w14:textId="346028A6" w:rsidR="00A00967" w:rsidRPr="00A00967" w:rsidRDefault="00A00967" w:rsidP="00BB6B58">
            <w:pPr>
              <w:rPr>
                <w:b/>
                <w:bCs/>
              </w:rPr>
            </w:pPr>
            <w:r w:rsidRPr="00A00967">
              <w:rPr>
                <w:b/>
                <w:bCs/>
              </w:rPr>
              <w:t>Other economic flows included in net result</w:t>
            </w:r>
          </w:p>
        </w:tc>
        <w:tc>
          <w:tcPr>
            <w:tcW w:w="1229" w:type="dxa"/>
            <w:shd w:val="clear" w:color="auto" w:fill="D9D9D9" w:themeFill="background1" w:themeFillShade="D9"/>
          </w:tcPr>
          <w:p w14:paraId="6C5AF84B" w14:textId="77777777" w:rsidR="00A00967" w:rsidRPr="00A00967" w:rsidRDefault="00A00967" w:rsidP="00BB6B58">
            <w:pPr>
              <w:rPr>
                <w:b/>
                <w:bCs/>
              </w:rPr>
            </w:pPr>
            <w:r w:rsidRPr="00A00967">
              <w:rPr>
                <w:b/>
                <w:bCs/>
              </w:rPr>
              <w:t>Notes</w:t>
            </w:r>
          </w:p>
        </w:tc>
        <w:tc>
          <w:tcPr>
            <w:tcW w:w="1331" w:type="dxa"/>
            <w:shd w:val="clear" w:color="auto" w:fill="D9D9D9" w:themeFill="background1" w:themeFillShade="D9"/>
          </w:tcPr>
          <w:p w14:paraId="78F452F9" w14:textId="77777777" w:rsidR="00A00967" w:rsidRPr="00A00967" w:rsidRDefault="00A00967" w:rsidP="00BB6B58">
            <w:pPr>
              <w:rPr>
                <w:b/>
                <w:bCs/>
              </w:rPr>
            </w:pPr>
            <w:r w:rsidRPr="00A00967">
              <w:rPr>
                <w:b/>
                <w:bCs/>
              </w:rPr>
              <w:t>2022</w:t>
            </w:r>
          </w:p>
          <w:p w14:paraId="502012DE" w14:textId="77777777" w:rsidR="00A00967" w:rsidRPr="00A00967" w:rsidRDefault="00A00967" w:rsidP="00BB6B58">
            <w:pPr>
              <w:rPr>
                <w:b/>
                <w:bCs/>
              </w:rPr>
            </w:pPr>
            <w:r w:rsidRPr="00A00967">
              <w:rPr>
                <w:b/>
                <w:bCs/>
              </w:rPr>
              <w:t>$’000</w:t>
            </w:r>
          </w:p>
        </w:tc>
        <w:tc>
          <w:tcPr>
            <w:tcW w:w="1050" w:type="dxa"/>
            <w:shd w:val="clear" w:color="auto" w:fill="D9D9D9" w:themeFill="background1" w:themeFillShade="D9"/>
          </w:tcPr>
          <w:p w14:paraId="7980A497" w14:textId="77777777" w:rsidR="00A00967" w:rsidRPr="00A00967" w:rsidRDefault="00A00967" w:rsidP="00BB6B58">
            <w:pPr>
              <w:rPr>
                <w:b/>
                <w:bCs/>
              </w:rPr>
            </w:pPr>
            <w:r w:rsidRPr="00A00967">
              <w:rPr>
                <w:b/>
                <w:bCs/>
              </w:rPr>
              <w:t>2021</w:t>
            </w:r>
          </w:p>
          <w:p w14:paraId="57371BCE" w14:textId="77777777" w:rsidR="00A00967" w:rsidRPr="00A00967" w:rsidRDefault="00A00967" w:rsidP="00BB6B58">
            <w:pPr>
              <w:rPr>
                <w:b/>
                <w:bCs/>
              </w:rPr>
            </w:pPr>
            <w:r w:rsidRPr="00A00967">
              <w:rPr>
                <w:b/>
                <w:bCs/>
              </w:rPr>
              <w:t>$’000</w:t>
            </w:r>
          </w:p>
        </w:tc>
      </w:tr>
      <w:tr w:rsidR="00A00967" w:rsidRPr="00A00967" w14:paraId="1588A5A3" w14:textId="77777777" w:rsidTr="00BB6B58">
        <w:trPr>
          <w:trHeight w:val="341"/>
        </w:trPr>
        <w:tc>
          <w:tcPr>
            <w:tcW w:w="5803" w:type="dxa"/>
          </w:tcPr>
          <w:p w14:paraId="758F0674" w14:textId="022DCE9B" w:rsidR="00A00967" w:rsidRPr="00A00967" w:rsidRDefault="00A00967" w:rsidP="00BB6B58">
            <w:r w:rsidRPr="00A00967">
              <w:t>Net gain/(loss) on non-financial assets</w:t>
            </w:r>
            <w:r>
              <w:t xml:space="preserve"> </w:t>
            </w:r>
            <w:hyperlink w:anchor="comprehensive2" w:history="1">
              <w:r w:rsidRPr="00A8568A">
                <w:rPr>
                  <w:rStyle w:val="Hyperlink"/>
                </w:rPr>
                <w:t>**</w:t>
              </w:r>
            </w:hyperlink>
          </w:p>
        </w:tc>
        <w:tc>
          <w:tcPr>
            <w:tcW w:w="1229" w:type="dxa"/>
          </w:tcPr>
          <w:p w14:paraId="0AF7936B" w14:textId="77777777" w:rsidR="00A00967" w:rsidRPr="00A00967" w:rsidRDefault="00A00967" w:rsidP="00BB6B58">
            <w:r w:rsidRPr="00A00967">
              <w:t>9.2</w:t>
            </w:r>
          </w:p>
        </w:tc>
        <w:tc>
          <w:tcPr>
            <w:tcW w:w="1331" w:type="dxa"/>
          </w:tcPr>
          <w:p w14:paraId="56DF2C56" w14:textId="77777777" w:rsidR="00A00967" w:rsidRPr="00A00967" w:rsidRDefault="00A00967" w:rsidP="00BB6B58">
            <w:r w:rsidRPr="00A00967">
              <w:t>(3,906)</w:t>
            </w:r>
          </w:p>
        </w:tc>
        <w:tc>
          <w:tcPr>
            <w:tcW w:w="1050" w:type="dxa"/>
          </w:tcPr>
          <w:p w14:paraId="4AB4CF7C" w14:textId="77777777" w:rsidR="00A00967" w:rsidRPr="00A00967" w:rsidRDefault="00A00967" w:rsidP="00BB6B58">
            <w:r w:rsidRPr="00A00967">
              <w:t>237</w:t>
            </w:r>
          </w:p>
        </w:tc>
      </w:tr>
      <w:tr w:rsidR="00A00967" w:rsidRPr="00A00967" w14:paraId="72FF997A" w14:textId="77777777" w:rsidTr="00BB6B58">
        <w:trPr>
          <w:trHeight w:val="297"/>
        </w:trPr>
        <w:tc>
          <w:tcPr>
            <w:tcW w:w="5803" w:type="dxa"/>
          </w:tcPr>
          <w:p w14:paraId="36470CAC" w14:textId="77777777" w:rsidR="00A00967" w:rsidRPr="00A00967" w:rsidRDefault="00A00967" w:rsidP="00BB6B58">
            <w:pPr>
              <w:rPr>
                <w:b/>
                <w:bCs/>
              </w:rPr>
            </w:pPr>
            <w:r w:rsidRPr="00A00967">
              <w:rPr>
                <w:b/>
                <w:bCs/>
              </w:rPr>
              <w:t>Total other economic flows included in net result</w:t>
            </w:r>
          </w:p>
        </w:tc>
        <w:tc>
          <w:tcPr>
            <w:tcW w:w="1229" w:type="dxa"/>
          </w:tcPr>
          <w:p w14:paraId="5EBDEDA3" w14:textId="06CC12B8" w:rsidR="00A00967" w:rsidRPr="00A00967" w:rsidRDefault="00A00967" w:rsidP="00BB6B58">
            <w:pPr>
              <w:rPr>
                <w:b/>
                <w:bCs/>
              </w:rPr>
            </w:pPr>
            <w:r w:rsidRPr="00A00967">
              <w:rPr>
                <w:b/>
                <w:bCs/>
              </w:rPr>
              <w:t>-</w:t>
            </w:r>
          </w:p>
        </w:tc>
        <w:tc>
          <w:tcPr>
            <w:tcW w:w="1331" w:type="dxa"/>
          </w:tcPr>
          <w:p w14:paraId="3752672C" w14:textId="77777777" w:rsidR="00A00967" w:rsidRPr="00A00967" w:rsidRDefault="00A00967" w:rsidP="00BB6B58">
            <w:pPr>
              <w:rPr>
                <w:b/>
                <w:bCs/>
              </w:rPr>
            </w:pPr>
            <w:r w:rsidRPr="00A00967">
              <w:rPr>
                <w:b/>
                <w:bCs/>
              </w:rPr>
              <w:t>(3,906)</w:t>
            </w:r>
          </w:p>
        </w:tc>
        <w:tc>
          <w:tcPr>
            <w:tcW w:w="1050" w:type="dxa"/>
          </w:tcPr>
          <w:p w14:paraId="6F4CDE78" w14:textId="77777777" w:rsidR="00A00967" w:rsidRPr="00A00967" w:rsidRDefault="00A00967" w:rsidP="00BB6B58">
            <w:pPr>
              <w:rPr>
                <w:b/>
                <w:bCs/>
              </w:rPr>
            </w:pPr>
            <w:r w:rsidRPr="00A00967">
              <w:rPr>
                <w:b/>
                <w:bCs/>
              </w:rPr>
              <w:t>237</w:t>
            </w:r>
          </w:p>
        </w:tc>
      </w:tr>
      <w:tr w:rsidR="00A00967" w:rsidRPr="00A00967" w14:paraId="7273DC73" w14:textId="77777777" w:rsidTr="00BB6B58">
        <w:trPr>
          <w:trHeight w:val="382"/>
        </w:trPr>
        <w:tc>
          <w:tcPr>
            <w:tcW w:w="5803" w:type="dxa"/>
          </w:tcPr>
          <w:p w14:paraId="52AFCF23" w14:textId="77777777" w:rsidR="00A00967" w:rsidRPr="00A00967" w:rsidRDefault="00A00967" w:rsidP="00BB6B58">
            <w:pPr>
              <w:rPr>
                <w:b/>
                <w:bCs/>
              </w:rPr>
            </w:pPr>
            <w:r w:rsidRPr="00A00967">
              <w:rPr>
                <w:b/>
                <w:bCs/>
              </w:rPr>
              <w:t>Net result from continuing operations</w:t>
            </w:r>
          </w:p>
        </w:tc>
        <w:tc>
          <w:tcPr>
            <w:tcW w:w="1229" w:type="dxa"/>
          </w:tcPr>
          <w:p w14:paraId="3DAA4842" w14:textId="5DF6DD35" w:rsidR="00A00967" w:rsidRPr="00A00967" w:rsidRDefault="00A00967" w:rsidP="00BB6B58">
            <w:pPr>
              <w:rPr>
                <w:b/>
                <w:bCs/>
              </w:rPr>
            </w:pPr>
            <w:r w:rsidRPr="00A00967">
              <w:rPr>
                <w:b/>
                <w:bCs/>
              </w:rPr>
              <w:t>-</w:t>
            </w:r>
          </w:p>
        </w:tc>
        <w:tc>
          <w:tcPr>
            <w:tcW w:w="1331" w:type="dxa"/>
          </w:tcPr>
          <w:p w14:paraId="48A2DDF3" w14:textId="77777777" w:rsidR="00A00967" w:rsidRPr="00A00967" w:rsidRDefault="00A00967" w:rsidP="00BB6B58">
            <w:pPr>
              <w:rPr>
                <w:b/>
                <w:bCs/>
              </w:rPr>
            </w:pPr>
            <w:r w:rsidRPr="00A00967">
              <w:rPr>
                <w:b/>
                <w:bCs/>
              </w:rPr>
              <w:t>3,795</w:t>
            </w:r>
          </w:p>
        </w:tc>
        <w:tc>
          <w:tcPr>
            <w:tcW w:w="1050" w:type="dxa"/>
          </w:tcPr>
          <w:p w14:paraId="2B29822E" w14:textId="77777777" w:rsidR="00A00967" w:rsidRPr="00A00967" w:rsidRDefault="00A00967" w:rsidP="00BB6B58">
            <w:pPr>
              <w:rPr>
                <w:b/>
                <w:bCs/>
              </w:rPr>
            </w:pPr>
            <w:r w:rsidRPr="00A00967">
              <w:rPr>
                <w:b/>
                <w:bCs/>
              </w:rPr>
              <w:t>24,933</w:t>
            </w:r>
          </w:p>
        </w:tc>
      </w:tr>
      <w:tr w:rsidR="00A00967" w:rsidRPr="00A00967" w14:paraId="58AD46B8" w14:textId="77777777" w:rsidTr="00BB6B58">
        <w:trPr>
          <w:trHeight w:val="280"/>
        </w:trPr>
        <w:tc>
          <w:tcPr>
            <w:tcW w:w="5803" w:type="dxa"/>
          </w:tcPr>
          <w:p w14:paraId="28220F40" w14:textId="77777777" w:rsidR="00A00967" w:rsidRPr="00A00967" w:rsidRDefault="00A00967" w:rsidP="00BB6B58">
            <w:pPr>
              <w:rPr>
                <w:b/>
                <w:bCs/>
              </w:rPr>
            </w:pPr>
            <w:r w:rsidRPr="00A00967">
              <w:rPr>
                <w:b/>
                <w:bCs/>
              </w:rPr>
              <w:t>Net result</w:t>
            </w:r>
          </w:p>
        </w:tc>
        <w:tc>
          <w:tcPr>
            <w:tcW w:w="1229" w:type="dxa"/>
          </w:tcPr>
          <w:p w14:paraId="3DAFC020" w14:textId="77777777" w:rsidR="00A00967" w:rsidRPr="00A00967" w:rsidRDefault="00A00967" w:rsidP="00BB6B58">
            <w:pPr>
              <w:rPr>
                <w:b/>
                <w:bCs/>
              </w:rPr>
            </w:pPr>
          </w:p>
        </w:tc>
        <w:tc>
          <w:tcPr>
            <w:tcW w:w="1331" w:type="dxa"/>
          </w:tcPr>
          <w:p w14:paraId="1A6A561B" w14:textId="77777777" w:rsidR="00A00967" w:rsidRPr="00A00967" w:rsidRDefault="00A00967" w:rsidP="00BB6B58">
            <w:pPr>
              <w:rPr>
                <w:b/>
                <w:bCs/>
              </w:rPr>
            </w:pPr>
            <w:r w:rsidRPr="00A00967">
              <w:rPr>
                <w:b/>
                <w:bCs/>
              </w:rPr>
              <w:t>3,795</w:t>
            </w:r>
          </w:p>
        </w:tc>
        <w:tc>
          <w:tcPr>
            <w:tcW w:w="1050" w:type="dxa"/>
          </w:tcPr>
          <w:p w14:paraId="7C761269" w14:textId="77777777" w:rsidR="00A00967" w:rsidRPr="00A00967" w:rsidRDefault="00A00967" w:rsidP="00BB6B58">
            <w:pPr>
              <w:rPr>
                <w:b/>
                <w:bCs/>
              </w:rPr>
            </w:pPr>
            <w:r w:rsidRPr="00A00967">
              <w:rPr>
                <w:b/>
                <w:bCs/>
              </w:rPr>
              <w:t>24,933</w:t>
            </w:r>
          </w:p>
        </w:tc>
      </w:tr>
    </w:tbl>
    <w:p w14:paraId="5151C1FF" w14:textId="4CF1E976" w:rsidR="00A00967" w:rsidRPr="00A00967" w:rsidRDefault="00A00967" w:rsidP="00A00967">
      <w:bookmarkStart w:id="244" w:name="comprehensive1"/>
      <w:bookmarkEnd w:id="244"/>
      <w:r>
        <w:t xml:space="preserve">* </w:t>
      </w:r>
      <w:r w:rsidRPr="00A00967">
        <w:t>This format is aligned to AASB 1049 Whole of Government and General Government Sector Financial Reporting.</w:t>
      </w:r>
    </w:p>
    <w:p w14:paraId="2D18FDAC" w14:textId="658A18D1" w:rsidR="00A00967" w:rsidRDefault="00A00967" w:rsidP="006A2AD7">
      <w:bookmarkStart w:id="245" w:name="comprehensive2"/>
      <w:bookmarkEnd w:id="245"/>
      <w:r>
        <w:t xml:space="preserve">** </w:t>
      </w:r>
      <w:r w:rsidRPr="00A00967">
        <w:t>‘Net gain/(loss) on non-financial assets’ includes unrealised and realised gains/(losses) from revaluations, impairments, and disposals of all physical assets and intangible assets, except when these are taken through the asset revaluation surplus.</w:t>
      </w:r>
    </w:p>
    <w:p w14:paraId="64A69A1A" w14:textId="05C4A5BD" w:rsidR="006A2AD7" w:rsidRDefault="0086108E">
      <w:pPr>
        <w:spacing w:after="0" w:line="240" w:lineRule="auto"/>
        <w:rPr>
          <w:rFonts w:cs="Arial"/>
          <w:b/>
          <w:bCs/>
          <w:iCs/>
          <w:color w:val="971A4B"/>
          <w:sz w:val="28"/>
          <w:szCs w:val="28"/>
          <w:lang w:eastAsia="en-AU"/>
        </w:rPr>
      </w:pPr>
      <w:r w:rsidRPr="0086108E">
        <w:t>The comprehensive operating statement should be read in conjunction with the accompanying notes.</w:t>
      </w:r>
      <w:r w:rsidR="006A2AD7">
        <w:br w:type="page"/>
      </w:r>
    </w:p>
    <w:p w14:paraId="3C625F13" w14:textId="217B320C" w:rsidR="00A00967" w:rsidRDefault="00A00967" w:rsidP="00A00967">
      <w:pPr>
        <w:pStyle w:val="Heading2"/>
      </w:pPr>
      <w:bookmarkStart w:id="246" w:name="_Toc119228529"/>
      <w:bookmarkStart w:id="247" w:name="_Toc119228674"/>
      <w:bookmarkStart w:id="248" w:name="_Toc119234271"/>
      <w:r>
        <w:lastRenderedPageBreak/>
        <w:t>Balance sheet</w:t>
      </w:r>
      <w:hyperlink w:anchor="balance1" w:history="1">
        <w:r w:rsidR="006A2AD7" w:rsidRPr="00A8568A">
          <w:rPr>
            <w:rStyle w:val="Hyperlink"/>
          </w:rPr>
          <w:t>*</w:t>
        </w:r>
        <w:bookmarkEnd w:id="246"/>
        <w:bookmarkEnd w:id="247"/>
        <w:bookmarkEnd w:id="248"/>
      </w:hyperlink>
    </w:p>
    <w:p w14:paraId="3EAFAB2B" w14:textId="54E5C1A0" w:rsidR="00A00967" w:rsidRDefault="00A00967" w:rsidP="00A00967">
      <w:pPr>
        <w:pStyle w:val="Heading3"/>
      </w:pPr>
      <w:bookmarkStart w:id="249" w:name="_Toc119228530"/>
      <w:r>
        <w:t>As at 30 June 2022</w:t>
      </w:r>
      <w:bookmarkEnd w:id="249"/>
    </w:p>
    <w:p w14:paraId="0D41FCF5" w14:textId="505510BC" w:rsidR="00A00967" w:rsidRDefault="00A00967" w:rsidP="00A00967">
      <w:pPr>
        <w:pStyle w:val="Heading4"/>
      </w:pPr>
      <w:r>
        <w:t>Assets</w:t>
      </w:r>
    </w:p>
    <w:p w14:paraId="6A6FE040" w14:textId="6899A111" w:rsidR="00A00967" w:rsidRPr="00A00967" w:rsidRDefault="00A00967" w:rsidP="00A00967">
      <w:pPr>
        <w:pStyle w:val="Heading5"/>
      </w:pPr>
      <w:r>
        <w:t>Financial assets</w:t>
      </w:r>
    </w:p>
    <w:tbl>
      <w:tblPr>
        <w:tblStyle w:val="TableGrid"/>
        <w:tblW w:w="5000" w:type="pct"/>
        <w:tblLook w:val="01E0" w:firstRow="1" w:lastRow="1" w:firstColumn="1" w:lastColumn="1" w:noHBand="0" w:noVBand="0"/>
      </w:tblPr>
      <w:tblGrid>
        <w:gridCol w:w="4685"/>
        <w:gridCol w:w="2595"/>
        <w:gridCol w:w="1466"/>
        <w:gridCol w:w="1024"/>
      </w:tblGrid>
      <w:tr w:rsidR="00A00967" w:rsidRPr="00A00967" w14:paraId="3812E74B" w14:textId="77777777" w:rsidTr="00471CB4">
        <w:trPr>
          <w:cantSplit/>
          <w:trHeight w:val="569"/>
          <w:tblHeader/>
        </w:trPr>
        <w:tc>
          <w:tcPr>
            <w:tcW w:w="2398" w:type="pct"/>
            <w:shd w:val="clear" w:color="auto" w:fill="D9D9D9" w:themeFill="background1" w:themeFillShade="D9"/>
          </w:tcPr>
          <w:p w14:paraId="3C8D989D" w14:textId="793FCD53" w:rsidR="00A00967" w:rsidRPr="00A00967" w:rsidRDefault="00A00967" w:rsidP="00A00967">
            <w:pPr>
              <w:rPr>
                <w:b/>
                <w:bCs/>
              </w:rPr>
            </w:pPr>
            <w:r w:rsidRPr="00A00967">
              <w:rPr>
                <w:b/>
                <w:bCs/>
              </w:rPr>
              <w:t>Financial assets</w:t>
            </w:r>
          </w:p>
        </w:tc>
        <w:tc>
          <w:tcPr>
            <w:tcW w:w="1328" w:type="pct"/>
            <w:shd w:val="clear" w:color="auto" w:fill="D9D9D9" w:themeFill="background1" w:themeFillShade="D9"/>
          </w:tcPr>
          <w:p w14:paraId="5B4B8C90" w14:textId="77777777" w:rsidR="00A00967" w:rsidRPr="00A00967" w:rsidRDefault="00A00967" w:rsidP="00A00967">
            <w:pPr>
              <w:rPr>
                <w:b/>
                <w:bCs/>
              </w:rPr>
            </w:pPr>
            <w:r w:rsidRPr="00A00967">
              <w:rPr>
                <w:b/>
                <w:bCs/>
              </w:rPr>
              <w:t>Notes</w:t>
            </w:r>
          </w:p>
        </w:tc>
        <w:tc>
          <w:tcPr>
            <w:tcW w:w="750" w:type="pct"/>
            <w:shd w:val="clear" w:color="auto" w:fill="D9D9D9" w:themeFill="background1" w:themeFillShade="D9"/>
          </w:tcPr>
          <w:p w14:paraId="7C5C4880" w14:textId="77777777" w:rsidR="00A00967" w:rsidRPr="00A00967" w:rsidRDefault="00A00967" w:rsidP="00A00967">
            <w:pPr>
              <w:rPr>
                <w:b/>
                <w:bCs/>
              </w:rPr>
            </w:pPr>
            <w:r w:rsidRPr="00A00967">
              <w:rPr>
                <w:b/>
                <w:bCs/>
              </w:rPr>
              <w:t>2022</w:t>
            </w:r>
          </w:p>
          <w:p w14:paraId="7B564EAF" w14:textId="77777777" w:rsidR="00A00967" w:rsidRPr="00A00967" w:rsidRDefault="00A00967" w:rsidP="00A00967">
            <w:pPr>
              <w:rPr>
                <w:b/>
                <w:bCs/>
              </w:rPr>
            </w:pPr>
            <w:r w:rsidRPr="00A00967">
              <w:rPr>
                <w:b/>
                <w:bCs/>
              </w:rPr>
              <w:t>$’000</w:t>
            </w:r>
          </w:p>
        </w:tc>
        <w:tc>
          <w:tcPr>
            <w:tcW w:w="524" w:type="pct"/>
            <w:shd w:val="clear" w:color="auto" w:fill="D9D9D9" w:themeFill="background1" w:themeFillShade="D9"/>
          </w:tcPr>
          <w:p w14:paraId="391576E7" w14:textId="77777777" w:rsidR="00A00967" w:rsidRPr="00A00967" w:rsidRDefault="00A00967" w:rsidP="00A00967">
            <w:pPr>
              <w:rPr>
                <w:b/>
                <w:bCs/>
              </w:rPr>
            </w:pPr>
            <w:r w:rsidRPr="00A00967">
              <w:rPr>
                <w:b/>
                <w:bCs/>
              </w:rPr>
              <w:t>2021</w:t>
            </w:r>
          </w:p>
          <w:p w14:paraId="077F41FB" w14:textId="77777777" w:rsidR="00A00967" w:rsidRPr="00A00967" w:rsidRDefault="00A00967" w:rsidP="00A00967">
            <w:pPr>
              <w:rPr>
                <w:b/>
                <w:bCs/>
              </w:rPr>
            </w:pPr>
            <w:r w:rsidRPr="00A00967">
              <w:rPr>
                <w:b/>
                <w:bCs/>
              </w:rPr>
              <w:t>$’000</w:t>
            </w:r>
          </w:p>
        </w:tc>
      </w:tr>
      <w:tr w:rsidR="00A00967" w:rsidRPr="00A00967" w14:paraId="1AA0E13B" w14:textId="77777777" w:rsidTr="00471CB4">
        <w:trPr>
          <w:cantSplit/>
          <w:trHeight w:val="296"/>
        </w:trPr>
        <w:tc>
          <w:tcPr>
            <w:tcW w:w="2398" w:type="pct"/>
          </w:tcPr>
          <w:p w14:paraId="091A681F" w14:textId="77777777" w:rsidR="00A00967" w:rsidRPr="00A00967" w:rsidRDefault="00A00967" w:rsidP="00A00967">
            <w:r w:rsidRPr="00A00967">
              <w:t>Cash and deposits</w:t>
            </w:r>
          </w:p>
        </w:tc>
        <w:tc>
          <w:tcPr>
            <w:tcW w:w="1328" w:type="pct"/>
          </w:tcPr>
          <w:p w14:paraId="55192468" w14:textId="77777777" w:rsidR="00A00967" w:rsidRPr="00A00967" w:rsidRDefault="00A00967" w:rsidP="00A00967">
            <w:r w:rsidRPr="00A00967">
              <w:t>7.2.1</w:t>
            </w:r>
          </w:p>
        </w:tc>
        <w:tc>
          <w:tcPr>
            <w:tcW w:w="750" w:type="pct"/>
          </w:tcPr>
          <w:p w14:paraId="40969DFF" w14:textId="77777777" w:rsidR="00A00967" w:rsidRPr="00A00967" w:rsidRDefault="00A00967" w:rsidP="00A00967">
            <w:r w:rsidRPr="00A00967">
              <w:t>92,875</w:t>
            </w:r>
          </w:p>
        </w:tc>
        <w:tc>
          <w:tcPr>
            <w:tcW w:w="524" w:type="pct"/>
          </w:tcPr>
          <w:p w14:paraId="6D380EE9" w14:textId="77777777" w:rsidR="00A00967" w:rsidRPr="00A00967" w:rsidRDefault="00A00967" w:rsidP="00A00967">
            <w:r w:rsidRPr="00A00967">
              <w:t>79,556</w:t>
            </w:r>
          </w:p>
        </w:tc>
      </w:tr>
      <w:tr w:rsidR="00A00967" w:rsidRPr="00A00967" w14:paraId="1B95A6C1" w14:textId="77777777" w:rsidTr="00471CB4">
        <w:trPr>
          <w:cantSplit/>
          <w:trHeight w:val="297"/>
        </w:trPr>
        <w:tc>
          <w:tcPr>
            <w:tcW w:w="2398" w:type="pct"/>
          </w:tcPr>
          <w:p w14:paraId="28ED4D28" w14:textId="77777777" w:rsidR="00A00967" w:rsidRPr="00A00967" w:rsidRDefault="00A00967" w:rsidP="00A00967">
            <w:r w:rsidRPr="00A00967">
              <w:t>Accrued income</w:t>
            </w:r>
          </w:p>
        </w:tc>
        <w:tc>
          <w:tcPr>
            <w:tcW w:w="1328" w:type="pct"/>
          </w:tcPr>
          <w:p w14:paraId="32B5BE44" w14:textId="77777777" w:rsidR="00A00967" w:rsidRPr="00A00967" w:rsidRDefault="00A00967" w:rsidP="00A00967">
            <w:r w:rsidRPr="00A00967">
              <w:t>6.1</w:t>
            </w:r>
          </w:p>
        </w:tc>
        <w:tc>
          <w:tcPr>
            <w:tcW w:w="750" w:type="pct"/>
          </w:tcPr>
          <w:p w14:paraId="0150FC2A" w14:textId="77777777" w:rsidR="00A00967" w:rsidRPr="00A00967" w:rsidRDefault="00A00967" w:rsidP="00A00967">
            <w:r w:rsidRPr="00A00967">
              <w:t>827</w:t>
            </w:r>
          </w:p>
        </w:tc>
        <w:tc>
          <w:tcPr>
            <w:tcW w:w="524" w:type="pct"/>
          </w:tcPr>
          <w:p w14:paraId="1AE69959" w14:textId="77777777" w:rsidR="00A00967" w:rsidRPr="00A00967" w:rsidRDefault="00A00967" w:rsidP="00A00967">
            <w:r w:rsidRPr="00A00967">
              <w:t>784</w:t>
            </w:r>
          </w:p>
        </w:tc>
      </w:tr>
      <w:tr w:rsidR="00A00967" w:rsidRPr="00A00967" w14:paraId="721E0ACF" w14:textId="77777777" w:rsidTr="00471CB4">
        <w:trPr>
          <w:cantSplit/>
          <w:trHeight w:val="297"/>
        </w:trPr>
        <w:tc>
          <w:tcPr>
            <w:tcW w:w="2398" w:type="pct"/>
          </w:tcPr>
          <w:p w14:paraId="572AFAAA" w14:textId="77777777" w:rsidR="00A00967" w:rsidRPr="00A00967" w:rsidRDefault="00A00967" w:rsidP="00A00967">
            <w:r w:rsidRPr="00A00967">
              <w:t>Receivables</w:t>
            </w:r>
          </w:p>
        </w:tc>
        <w:tc>
          <w:tcPr>
            <w:tcW w:w="1328" w:type="pct"/>
          </w:tcPr>
          <w:p w14:paraId="26DF24F6" w14:textId="77777777" w:rsidR="00A00967" w:rsidRPr="00A00967" w:rsidRDefault="00A00967" w:rsidP="00A00967">
            <w:r w:rsidRPr="00A00967">
              <w:t>6.2</w:t>
            </w:r>
          </w:p>
        </w:tc>
        <w:tc>
          <w:tcPr>
            <w:tcW w:w="750" w:type="pct"/>
          </w:tcPr>
          <w:p w14:paraId="5999C164" w14:textId="77777777" w:rsidR="00A00967" w:rsidRPr="00A00967" w:rsidRDefault="00A00967" w:rsidP="00A00967">
            <w:r w:rsidRPr="00A00967">
              <w:t>16,573</w:t>
            </w:r>
          </w:p>
        </w:tc>
        <w:tc>
          <w:tcPr>
            <w:tcW w:w="524" w:type="pct"/>
          </w:tcPr>
          <w:p w14:paraId="7A9CF2DD" w14:textId="77777777" w:rsidR="00A00967" w:rsidRPr="00A00967" w:rsidRDefault="00A00967" w:rsidP="00A00967">
            <w:r w:rsidRPr="00A00967">
              <w:t>22,659</w:t>
            </w:r>
          </w:p>
        </w:tc>
      </w:tr>
      <w:tr w:rsidR="00A00967" w:rsidRPr="00A00967" w14:paraId="684BB5C4" w14:textId="77777777" w:rsidTr="00471CB4">
        <w:trPr>
          <w:cantSplit/>
          <w:trHeight w:val="287"/>
        </w:trPr>
        <w:tc>
          <w:tcPr>
            <w:tcW w:w="2398" w:type="pct"/>
          </w:tcPr>
          <w:p w14:paraId="0591913A" w14:textId="77777777" w:rsidR="00A00967" w:rsidRPr="00A00967" w:rsidRDefault="00A00967" w:rsidP="00A00967">
            <w:r w:rsidRPr="00A00967">
              <w:t>Other assets</w:t>
            </w:r>
          </w:p>
        </w:tc>
        <w:tc>
          <w:tcPr>
            <w:tcW w:w="1328" w:type="pct"/>
          </w:tcPr>
          <w:p w14:paraId="3C7D1272" w14:textId="77777777" w:rsidR="00A00967" w:rsidRPr="00A00967" w:rsidRDefault="00A00967" w:rsidP="00A00967">
            <w:r w:rsidRPr="00A00967">
              <w:t>6.4</w:t>
            </w:r>
          </w:p>
        </w:tc>
        <w:tc>
          <w:tcPr>
            <w:tcW w:w="750" w:type="pct"/>
          </w:tcPr>
          <w:p w14:paraId="253977FB" w14:textId="77777777" w:rsidR="00A00967" w:rsidRPr="00A00967" w:rsidRDefault="00A00967" w:rsidP="00A00967">
            <w:r w:rsidRPr="00A00967">
              <w:t>1,843</w:t>
            </w:r>
          </w:p>
        </w:tc>
        <w:tc>
          <w:tcPr>
            <w:tcW w:w="524" w:type="pct"/>
          </w:tcPr>
          <w:p w14:paraId="28BCA67C" w14:textId="77777777" w:rsidR="00A00967" w:rsidRPr="00A00967" w:rsidRDefault="00A00967" w:rsidP="00A00967">
            <w:r w:rsidRPr="00A00967">
              <w:t>1,614</w:t>
            </w:r>
          </w:p>
        </w:tc>
      </w:tr>
      <w:tr w:rsidR="00A00967" w:rsidRPr="00A00967" w14:paraId="3187B30C" w14:textId="77777777" w:rsidTr="00471CB4">
        <w:trPr>
          <w:cantSplit/>
          <w:trHeight w:val="297"/>
        </w:trPr>
        <w:tc>
          <w:tcPr>
            <w:tcW w:w="2398" w:type="pct"/>
          </w:tcPr>
          <w:p w14:paraId="3B890E6C" w14:textId="77777777" w:rsidR="00A00967" w:rsidRPr="00A00967" w:rsidRDefault="00A00967" w:rsidP="00A00967">
            <w:pPr>
              <w:rPr>
                <w:b/>
                <w:bCs/>
              </w:rPr>
            </w:pPr>
            <w:r w:rsidRPr="00A00967">
              <w:rPr>
                <w:b/>
                <w:bCs/>
              </w:rPr>
              <w:t>Total financial assets</w:t>
            </w:r>
          </w:p>
        </w:tc>
        <w:tc>
          <w:tcPr>
            <w:tcW w:w="1328" w:type="pct"/>
          </w:tcPr>
          <w:p w14:paraId="13FB267F" w14:textId="2EA93BC3" w:rsidR="00A00967" w:rsidRPr="00A00967" w:rsidRDefault="00A00967" w:rsidP="00A00967">
            <w:pPr>
              <w:rPr>
                <w:b/>
                <w:bCs/>
              </w:rPr>
            </w:pPr>
            <w:r>
              <w:rPr>
                <w:b/>
                <w:bCs/>
              </w:rPr>
              <w:t>-</w:t>
            </w:r>
          </w:p>
        </w:tc>
        <w:tc>
          <w:tcPr>
            <w:tcW w:w="750" w:type="pct"/>
          </w:tcPr>
          <w:p w14:paraId="250080C6" w14:textId="77777777" w:rsidR="00A00967" w:rsidRPr="00A00967" w:rsidRDefault="00A00967" w:rsidP="00A00967">
            <w:pPr>
              <w:rPr>
                <w:b/>
                <w:bCs/>
              </w:rPr>
            </w:pPr>
            <w:r w:rsidRPr="00A00967">
              <w:rPr>
                <w:b/>
                <w:bCs/>
              </w:rPr>
              <w:t>112,118</w:t>
            </w:r>
          </w:p>
        </w:tc>
        <w:tc>
          <w:tcPr>
            <w:tcW w:w="524" w:type="pct"/>
          </w:tcPr>
          <w:p w14:paraId="1F58ECF8" w14:textId="77777777" w:rsidR="00A00967" w:rsidRPr="00A00967" w:rsidRDefault="00A00967" w:rsidP="00A00967">
            <w:pPr>
              <w:rPr>
                <w:b/>
                <w:bCs/>
              </w:rPr>
            </w:pPr>
            <w:r w:rsidRPr="00A00967">
              <w:rPr>
                <w:b/>
                <w:bCs/>
              </w:rPr>
              <w:t>104,613</w:t>
            </w:r>
          </w:p>
        </w:tc>
      </w:tr>
    </w:tbl>
    <w:p w14:paraId="31006E44" w14:textId="7CBDCAC0" w:rsidR="00A00967" w:rsidRDefault="00A00967" w:rsidP="00A00967">
      <w:pPr>
        <w:pStyle w:val="Heading5"/>
      </w:pPr>
      <w:r>
        <w:t>Non-financial assets</w:t>
      </w:r>
    </w:p>
    <w:tbl>
      <w:tblPr>
        <w:tblStyle w:val="TableGrid"/>
        <w:tblW w:w="5000" w:type="pct"/>
        <w:tblLook w:val="01E0" w:firstRow="1" w:lastRow="1" w:firstColumn="1" w:lastColumn="1" w:noHBand="0" w:noVBand="0"/>
      </w:tblPr>
      <w:tblGrid>
        <w:gridCol w:w="4685"/>
        <w:gridCol w:w="2595"/>
        <w:gridCol w:w="1466"/>
        <w:gridCol w:w="1024"/>
      </w:tblGrid>
      <w:tr w:rsidR="00A00967" w:rsidRPr="00A00967" w14:paraId="2E1DD4FE" w14:textId="77777777" w:rsidTr="00471CB4">
        <w:trPr>
          <w:cantSplit/>
          <w:trHeight w:val="569"/>
          <w:tblHeader/>
        </w:trPr>
        <w:tc>
          <w:tcPr>
            <w:tcW w:w="2398" w:type="pct"/>
            <w:shd w:val="clear" w:color="auto" w:fill="D9D9D9" w:themeFill="background1" w:themeFillShade="D9"/>
          </w:tcPr>
          <w:p w14:paraId="6F2BDB26" w14:textId="620681AA" w:rsidR="00A00967" w:rsidRPr="00A00967" w:rsidRDefault="00A00967" w:rsidP="00BB6B58">
            <w:pPr>
              <w:rPr>
                <w:b/>
                <w:bCs/>
              </w:rPr>
            </w:pPr>
            <w:r>
              <w:rPr>
                <w:b/>
                <w:bCs/>
              </w:rPr>
              <w:t>Non-financial assets</w:t>
            </w:r>
          </w:p>
        </w:tc>
        <w:tc>
          <w:tcPr>
            <w:tcW w:w="1328" w:type="pct"/>
            <w:shd w:val="clear" w:color="auto" w:fill="D9D9D9" w:themeFill="background1" w:themeFillShade="D9"/>
          </w:tcPr>
          <w:p w14:paraId="008320A4" w14:textId="77777777" w:rsidR="00A00967" w:rsidRPr="00A00967" w:rsidRDefault="00A00967" w:rsidP="00BB6B58">
            <w:pPr>
              <w:rPr>
                <w:b/>
                <w:bCs/>
              </w:rPr>
            </w:pPr>
            <w:r w:rsidRPr="00A00967">
              <w:rPr>
                <w:b/>
                <w:bCs/>
              </w:rPr>
              <w:t>Notes</w:t>
            </w:r>
          </w:p>
        </w:tc>
        <w:tc>
          <w:tcPr>
            <w:tcW w:w="750" w:type="pct"/>
            <w:shd w:val="clear" w:color="auto" w:fill="D9D9D9" w:themeFill="background1" w:themeFillShade="D9"/>
          </w:tcPr>
          <w:p w14:paraId="4187F358" w14:textId="77777777" w:rsidR="00A00967" w:rsidRPr="00A00967" w:rsidRDefault="00A00967" w:rsidP="00BB6B58">
            <w:pPr>
              <w:rPr>
                <w:b/>
                <w:bCs/>
              </w:rPr>
            </w:pPr>
            <w:r w:rsidRPr="00A00967">
              <w:rPr>
                <w:b/>
                <w:bCs/>
              </w:rPr>
              <w:t>2022</w:t>
            </w:r>
          </w:p>
          <w:p w14:paraId="178F408D" w14:textId="77777777" w:rsidR="00A00967" w:rsidRPr="00A00967" w:rsidRDefault="00A00967" w:rsidP="00BB6B58">
            <w:pPr>
              <w:rPr>
                <w:b/>
                <w:bCs/>
              </w:rPr>
            </w:pPr>
            <w:r w:rsidRPr="00A00967">
              <w:rPr>
                <w:b/>
                <w:bCs/>
              </w:rPr>
              <w:t>$’000</w:t>
            </w:r>
          </w:p>
        </w:tc>
        <w:tc>
          <w:tcPr>
            <w:tcW w:w="524" w:type="pct"/>
            <w:shd w:val="clear" w:color="auto" w:fill="D9D9D9" w:themeFill="background1" w:themeFillShade="D9"/>
          </w:tcPr>
          <w:p w14:paraId="6DAC2E65" w14:textId="77777777" w:rsidR="00A00967" w:rsidRPr="00A00967" w:rsidRDefault="00A00967" w:rsidP="00BB6B58">
            <w:pPr>
              <w:rPr>
                <w:b/>
                <w:bCs/>
              </w:rPr>
            </w:pPr>
            <w:r w:rsidRPr="00A00967">
              <w:rPr>
                <w:b/>
                <w:bCs/>
              </w:rPr>
              <w:t>2021</w:t>
            </w:r>
          </w:p>
          <w:p w14:paraId="017CDC58" w14:textId="77777777" w:rsidR="00A00967" w:rsidRPr="00A00967" w:rsidRDefault="00A00967" w:rsidP="00BB6B58">
            <w:pPr>
              <w:rPr>
                <w:b/>
                <w:bCs/>
              </w:rPr>
            </w:pPr>
            <w:r w:rsidRPr="00A00967">
              <w:rPr>
                <w:b/>
                <w:bCs/>
              </w:rPr>
              <w:t>$’000</w:t>
            </w:r>
          </w:p>
        </w:tc>
      </w:tr>
      <w:tr w:rsidR="00A00967" w:rsidRPr="00A00967" w14:paraId="76ACE706" w14:textId="77777777" w:rsidTr="00471CB4">
        <w:trPr>
          <w:cantSplit/>
          <w:trHeight w:val="296"/>
        </w:trPr>
        <w:tc>
          <w:tcPr>
            <w:tcW w:w="2398" w:type="pct"/>
          </w:tcPr>
          <w:p w14:paraId="64D0CFB0" w14:textId="77777777" w:rsidR="00A00967" w:rsidRPr="00A00967" w:rsidRDefault="00A00967" w:rsidP="00BB6B58">
            <w:r w:rsidRPr="00A00967">
              <w:t>Property, plant and equipment</w:t>
            </w:r>
          </w:p>
        </w:tc>
        <w:tc>
          <w:tcPr>
            <w:tcW w:w="1328" w:type="pct"/>
          </w:tcPr>
          <w:p w14:paraId="39BC8BA6" w14:textId="77777777" w:rsidR="00A00967" w:rsidRPr="00A00967" w:rsidRDefault="00A00967" w:rsidP="00BB6B58">
            <w:r w:rsidRPr="00A00967">
              <w:t>5.1</w:t>
            </w:r>
          </w:p>
        </w:tc>
        <w:tc>
          <w:tcPr>
            <w:tcW w:w="750" w:type="pct"/>
          </w:tcPr>
          <w:p w14:paraId="11462AB0" w14:textId="77777777" w:rsidR="00A00967" w:rsidRPr="00A00967" w:rsidRDefault="00A00967" w:rsidP="00BB6B58">
            <w:r w:rsidRPr="00A00967">
              <w:t>56,953</w:t>
            </w:r>
          </w:p>
        </w:tc>
        <w:tc>
          <w:tcPr>
            <w:tcW w:w="524" w:type="pct"/>
          </w:tcPr>
          <w:p w14:paraId="4BE04B13" w14:textId="77777777" w:rsidR="00A00967" w:rsidRPr="00A00967" w:rsidRDefault="00A00967" w:rsidP="00BB6B58">
            <w:r w:rsidRPr="00A00967">
              <w:t>71,060</w:t>
            </w:r>
          </w:p>
        </w:tc>
      </w:tr>
      <w:tr w:rsidR="00A00967" w:rsidRPr="00A00967" w14:paraId="5C503A7C" w14:textId="77777777" w:rsidTr="00471CB4">
        <w:trPr>
          <w:cantSplit/>
          <w:trHeight w:val="287"/>
        </w:trPr>
        <w:tc>
          <w:tcPr>
            <w:tcW w:w="2398" w:type="pct"/>
          </w:tcPr>
          <w:p w14:paraId="6227CA30" w14:textId="77777777" w:rsidR="00A00967" w:rsidRPr="00A00967" w:rsidRDefault="00A00967" w:rsidP="00BB6B58">
            <w:r w:rsidRPr="00A00967">
              <w:t>Intangible assets</w:t>
            </w:r>
          </w:p>
        </w:tc>
        <w:tc>
          <w:tcPr>
            <w:tcW w:w="1328" w:type="pct"/>
          </w:tcPr>
          <w:p w14:paraId="2B847AC4" w14:textId="77777777" w:rsidR="00A00967" w:rsidRPr="00A00967" w:rsidRDefault="00A00967" w:rsidP="00BB6B58">
            <w:r w:rsidRPr="00A00967">
              <w:t>5.2</w:t>
            </w:r>
          </w:p>
        </w:tc>
        <w:tc>
          <w:tcPr>
            <w:tcW w:w="750" w:type="pct"/>
          </w:tcPr>
          <w:p w14:paraId="14667730" w14:textId="77777777" w:rsidR="00A00967" w:rsidRPr="00A00967" w:rsidRDefault="00A00967" w:rsidP="00BB6B58">
            <w:r w:rsidRPr="00A00967">
              <w:t>6,121</w:t>
            </w:r>
          </w:p>
        </w:tc>
        <w:tc>
          <w:tcPr>
            <w:tcW w:w="524" w:type="pct"/>
          </w:tcPr>
          <w:p w14:paraId="39F738F1" w14:textId="77777777" w:rsidR="00A00967" w:rsidRPr="00A00967" w:rsidRDefault="00A00967" w:rsidP="00BB6B58">
            <w:r w:rsidRPr="00A00967">
              <w:t>997</w:t>
            </w:r>
          </w:p>
        </w:tc>
      </w:tr>
      <w:tr w:rsidR="00A00967" w:rsidRPr="00A00967" w14:paraId="4087F9B0" w14:textId="77777777" w:rsidTr="00471CB4">
        <w:trPr>
          <w:cantSplit/>
          <w:trHeight w:val="297"/>
        </w:trPr>
        <w:tc>
          <w:tcPr>
            <w:tcW w:w="2398" w:type="pct"/>
          </w:tcPr>
          <w:p w14:paraId="0CE08516" w14:textId="77777777" w:rsidR="00A00967" w:rsidRPr="00A00967" w:rsidRDefault="00A00967" w:rsidP="00BB6B58">
            <w:pPr>
              <w:rPr>
                <w:b/>
                <w:bCs/>
              </w:rPr>
            </w:pPr>
            <w:r w:rsidRPr="00A00967">
              <w:rPr>
                <w:b/>
                <w:bCs/>
              </w:rPr>
              <w:t>Total non-financial assets</w:t>
            </w:r>
          </w:p>
        </w:tc>
        <w:tc>
          <w:tcPr>
            <w:tcW w:w="1328" w:type="pct"/>
          </w:tcPr>
          <w:p w14:paraId="1C5E4EE6" w14:textId="2D667BFC" w:rsidR="00A00967" w:rsidRPr="00A00967" w:rsidRDefault="00A00967" w:rsidP="00BB6B58">
            <w:pPr>
              <w:rPr>
                <w:b/>
                <w:bCs/>
              </w:rPr>
            </w:pPr>
            <w:r w:rsidRPr="00A00967">
              <w:rPr>
                <w:b/>
                <w:bCs/>
              </w:rPr>
              <w:t>-</w:t>
            </w:r>
          </w:p>
        </w:tc>
        <w:tc>
          <w:tcPr>
            <w:tcW w:w="750" w:type="pct"/>
          </w:tcPr>
          <w:p w14:paraId="69057FFB" w14:textId="77777777" w:rsidR="00A00967" w:rsidRPr="00A00967" w:rsidRDefault="00A00967" w:rsidP="00BB6B58">
            <w:pPr>
              <w:rPr>
                <w:b/>
                <w:bCs/>
              </w:rPr>
            </w:pPr>
            <w:r w:rsidRPr="00A00967">
              <w:rPr>
                <w:b/>
                <w:bCs/>
              </w:rPr>
              <w:t>63,074</w:t>
            </w:r>
          </w:p>
        </w:tc>
        <w:tc>
          <w:tcPr>
            <w:tcW w:w="524" w:type="pct"/>
          </w:tcPr>
          <w:p w14:paraId="130BA364" w14:textId="77777777" w:rsidR="00A00967" w:rsidRPr="00A00967" w:rsidRDefault="00A00967" w:rsidP="00BB6B58">
            <w:pPr>
              <w:rPr>
                <w:b/>
                <w:bCs/>
              </w:rPr>
            </w:pPr>
            <w:r w:rsidRPr="00A00967">
              <w:rPr>
                <w:b/>
                <w:bCs/>
              </w:rPr>
              <w:t>72,057</w:t>
            </w:r>
          </w:p>
        </w:tc>
      </w:tr>
      <w:tr w:rsidR="00A00967" w:rsidRPr="00A00967" w14:paraId="5B59C623" w14:textId="77777777" w:rsidTr="00471CB4">
        <w:trPr>
          <w:cantSplit/>
          <w:trHeight w:val="365"/>
        </w:trPr>
        <w:tc>
          <w:tcPr>
            <w:tcW w:w="2398" w:type="pct"/>
          </w:tcPr>
          <w:p w14:paraId="3B829DEB" w14:textId="77777777" w:rsidR="00A00967" w:rsidRPr="00A00967" w:rsidRDefault="00A00967" w:rsidP="00BB6B58">
            <w:pPr>
              <w:rPr>
                <w:b/>
                <w:bCs/>
              </w:rPr>
            </w:pPr>
            <w:r w:rsidRPr="00A00967">
              <w:rPr>
                <w:b/>
                <w:bCs/>
              </w:rPr>
              <w:t>Total assets</w:t>
            </w:r>
          </w:p>
        </w:tc>
        <w:tc>
          <w:tcPr>
            <w:tcW w:w="1328" w:type="pct"/>
          </w:tcPr>
          <w:p w14:paraId="1CF11711" w14:textId="4FAF4BB6" w:rsidR="00A00967" w:rsidRPr="00A00967" w:rsidRDefault="00A00967" w:rsidP="00BB6B58">
            <w:pPr>
              <w:rPr>
                <w:b/>
                <w:bCs/>
              </w:rPr>
            </w:pPr>
            <w:r w:rsidRPr="00A00967">
              <w:rPr>
                <w:b/>
                <w:bCs/>
              </w:rPr>
              <w:t>-</w:t>
            </w:r>
          </w:p>
        </w:tc>
        <w:tc>
          <w:tcPr>
            <w:tcW w:w="750" w:type="pct"/>
          </w:tcPr>
          <w:p w14:paraId="680EA0B8" w14:textId="77777777" w:rsidR="00A00967" w:rsidRPr="00A00967" w:rsidRDefault="00A00967" w:rsidP="00BB6B58">
            <w:pPr>
              <w:rPr>
                <w:b/>
                <w:bCs/>
              </w:rPr>
            </w:pPr>
            <w:r w:rsidRPr="00A00967">
              <w:rPr>
                <w:b/>
                <w:bCs/>
              </w:rPr>
              <w:t>175,192</w:t>
            </w:r>
          </w:p>
        </w:tc>
        <w:tc>
          <w:tcPr>
            <w:tcW w:w="524" w:type="pct"/>
          </w:tcPr>
          <w:p w14:paraId="14389FDE" w14:textId="77777777" w:rsidR="00A00967" w:rsidRPr="00A00967" w:rsidRDefault="00A00967" w:rsidP="00BB6B58">
            <w:pPr>
              <w:rPr>
                <w:b/>
                <w:bCs/>
              </w:rPr>
            </w:pPr>
            <w:r w:rsidRPr="00A00967">
              <w:rPr>
                <w:b/>
                <w:bCs/>
              </w:rPr>
              <w:t>176,670</w:t>
            </w:r>
          </w:p>
        </w:tc>
      </w:tr>
    </w:tbl>
    <w:p w14:paraId="18181752" w14:textId="772BC127" w:rsidR="00A00967" w:rsidRDefault="00A00967" w:rsidP="00A00967">
      <w:pPr>
        <w:pStyle w:val="Heading4"/>
      </w:pPr>
      <w:r>
        <w:t>Liabilities</w:t>
      </w:r>
    </w:p>
    <w:tbl>
      <w:tblPr>
        <w:tblStyle w:val="TableGrid"/>
        <w:tblW w:w="5000" w:type="pct"/>
        <w:tblLook w:val="01E0" w:firstRow="1" w:lastRow="1" w:firstColumn="1" w:lastColumn="1" w:noHBand="0" w:noVBand="0"/>
      </w:tblPr>
      <w:tblGrid>
        <w:gridCol w:w="4685"/>
        <w:gridCol w:w="2595"/>
        <w:gridCol w:w="1466"/>
        <w:gridCol w:w="1024"/>
      </w:tblGrid>
      <w:tr w:rsidR="00A00967" w:rsidRPr="00A00967" w14:paraId="64538C96" w14:textId="77777777" w:rsidTr="00471CB4">
        <w:trPr>
          <w:cantSplit/>
          <w:trHeight w:val="569"/>
          <w:tblHeader/>
        </w:trPr>
        <w:tc>
          <w:tcPr>
            <w:tcW w:w="2398" w:type="pct"/>
            <w:shd w:val="clear" w:color="auto" w:fill="D9D9D9" w:themeFill="background1" w:themeFillShade="D9"/>
          </w:tcPr>
          <w:p w14:paraId="65F53A9A" w14:textId="1B5FECF8" w:rsidR="00A00967" w:rsidRPr="00A00967" w:rsidRDefault="00A00967" w:rsidP="00BB6B58">
            <w:pPr>
              <w:rPr>
                <w:b/>
                <w:bCs/>
              </w:rPr>
            </w:pPr>
            <w:r>
              <w:rPr>
                <w:b/>
                <w:bCs/>
              </w:rPr>
              <w:t>Liabilities</w:t>
            </w:r>
          </w:p>
        </w:tc>
        <w:tc>
          <w:tcPr>
            <w:tcW w:w="1328" w:type="pct"/>
            <w:shd w:val="clear" w:color="auto" w:fill="D9D9D9" w:themeFill="background1" w:themeFillShade="D9"/>
          </w:tcPr>
          <w:p w14:paraId="0BD600FD" w14:textId="77777777" w:rsidR="00A00967" w:rsidRPr="00A00967" w:rsidRDefault="00A00967" w:rsidP="00BB6B58">
            <w:pPr>
              <w:rPr>
                <w:b/>
                <w:bCs/>
              </w:rPr>
            </w:pPr>
            <w:r w:rsidRPr="00A00967">
              <w:rPr>
                <w:b/>
                <w:bCs/>
              </w:rPr>
              <w:t>Notes</w:t>
            </w:r>
          </w:p>
        </w:tc>
        <w:tc>
          <w:tcPr>
            <w:tcW w:w="750" w:type="pct"/>
            <w:shd w:val="clear" w:color="auto" w:fill="D9D9D9" w:themeFill="background1" w:themeFillShade="D9"/>
          </w:tcPr>
          <w:p w14:paraId="2BF091A0" w14:textId="77777777" w:rsidR="00A00967" w:rsidRPr="00A00967" w:rsidRDefault="00A00967" w:rsidP="00BB6B58">
            <w:pPr>
              <w:rPr>
                <w:b/>
                <w:bCs/>
              </w:rPr>
            </w:pPr>
            <w:r w:rsidRPr="00A00967">
              <w:rPr>
                <w:b/>
                <w:bCs/>
              </w:rPr>
              <w:t>2022</w:t>
            </w:r>
          </w:p>
          <w:p w14:paraId="470F64F1" w14:textId="77777777" w:rsidR="00A00967" w:rsidRPr="00A00967" w:rsidRDefault="00A00967" w:rsidP="00BB6B58">
            <w:pPr>
              <w:rPr>
                <w:b/>
                <w:bCs/>
              </w:rPr>
            </w:pPr>
            <w:r w:rsidRPr="00A00967">
              <w:rPr>
                <w:b/>
                <w:bCs/>
              </w:rPr>
              <w:t>$’000</w:t>
            </w:r>
          </w:p>
        </w:tc>
        <w:tc>
          <w:tcPr>
            <w:tcW w:w="524" w:type="pct"/>
            <w:shd w:val="clear" w:color="auto" w:fill="D9D9D9" w:themeFill="background1" w:themeFillShade="D9"/>
          </w:tcPr>
          <w:p w14:paraId="34A045C5" w14:textId="77777777" w:rsidR="00A00967" w:rsidRPr="00A00967" w:rsidRDefault="00A00967" w:rsidP="00BB6B58">
            <w:pPr>
              <w:rPr>
                <w:b/>
                <w:bCs/>
              </w:rPr>
            </w:pPr>
            <w:r w:rsidRPr="00A00967">
              <w:rPr>
                <w:b/>
                <w:bCs/>
              </w:rPr>
              <w:t>2021</w:t>
            </w:r>
          </w:p>
          <w:p w14:paraId="03A176B4" w14:textId="77777777" w:rsidR="00A00967" w:rsidRPr="00A00967" w:rsidRDefault="00A00967" w:rsidP="00BB6B58">
            <w:pPr>
              <w:rPr>
                <w:b/>
                <w:bCs/>
              </w:rPr>
            </w:pPr>
            <w:r w:rsidRPr="00A00967">
              <w:rPr>
                <w:b/>
                <w:bCs/>
              </w:rPr>
              <w:t>$’000</w:t>
            </w:r>
          </w:p>
        </w:tc>
      </w:tr>
      <w:tr w:rsidR="00A00967" w:rsidRPr="00A00967" w14:paraId="4EA14F9A" w14:textId="77777777" w:rsidTr="00471CB4">
        <w:trPr>
          <w:cantSplit/>
          <w:trHeight w:val="296"/>
        </w:trPr>
        <w:tc>
          <w:tcPr>
            <w:tcW w:w="2398" w:type="pct"/>
          </w:tcPr>
          <w:p w14:paraId="4429D067" w14:textId="77777777" w:rsidR="00A00967" w:rsidRPr="00A00967" w:rsidRDefault="00A00967" w:rsidP="00BB6B58">
            <w:r w:rsidRPr="00A00967">
              <w:t>Payables</w:t>
            </w:r>
          </w:p>
        </w:tc>
        <w:tc>
          <w:tcPr>
            <w:tcW w:w="1328" w:type="pct"/>
          </w:tcPr>
          <w:p w14:paraId="132CE732" w14:textId="77777777" w:rsidR="00A00967" w:rsidRPr="00A00967" w:rsidRDefault="00A00967" w:rsidP="00BB6B58">
            <w:r w:rsidRPr="00A00967">
              <w:t>6.3</w:t>
            </w:r>
          </w:p>
        </w:tc>
        <w:tc>
          <w:tcPr>
            <w:tcW w:w="750" w:type="pct"/>
          </w:tcPr>
          <w:p w14:paraId="3CAE3298" w14:textId="77777777" w:rsidR="00A00967" w:rsidRPr="00A00967" w:rsidRDefault="00A00967" w:rsidP="00BB6B58">
            <w:r w:rsidRPr="00A00967">
              <w:t>20,482</w:t>
            </w:r>
          </w:p>
        </w:tc>
        <w:tc>
          <w:tcPr>
            <w:tcW w:w="524" w:type="pct"/>
          </w:tcPr>
          <w:p w14:paraId="01D7CB5D" w14:textId="77777777" w:rsidR="00A00967" w:rsidRPr="00A00967" w:rsidRDefault="00A00967" w:rsidP="00BB6B58">
            <w:r w:rsidRPr="00A00967">
              <w:t>19,659</w:t>
            </w:r>
          </w:p>
        </w:tc>
      </w:tr>
      <w:tr w:rsidR="00A00967" w:rsidRPr="00A00967" w14:paraId="02843B95" w14:textId="77777777" w:rsidTr="00471CB4">
        <w:trPr>
          <w:cantSplit/>
          <w:trHeight w:val="297"/>
        </w:trPr>
        <w:tc>
          <w:tcPr>
            <w:tcW w:w="2398" w:type="pct"/>
          </w:tcPr>
          <w:p w14:paraId="1D77B638" w14:textId="77777777" w:rsidR="00A00967" w:rsidRPr="00A00967" w:rsidRDefault="00A00967" w:rsidP="00BB6B58">
            <w:r w:rsidRPr="00A00967">
              <w:t>Leases</w:t>
            </w:r>
          </w:p>
        </w:tc>
        <w:tc>
          <w:tcPr>
            <w:tcW w:w="1328" w:type="pct"/>
          </w:tcPr>
          <w:p w14:paraId="149642B6" w14:textId="77777777" w:rsidR="00A00967" w:rsidRPr="00A00967" w:rsidRDefault="00A00967" w:rsidP="00BB6B58">
            <w:r w:rsidRPr="00A00967">
              <w:t>7.1</w:t>
            </w:r>
          </w:p>
        </w:tc>
        <w:tc>
          <w:tcPr>
            <w:tcW w:w="750" w:type="pct"/>
          </w:tcPr>
          <w:p w14:paraId="6389F4B7" w14:textId="77777777" w:rsidR="00A00967" w:rsidRPr="00A00967" w:rsidRDefault="00A00967" w:rsidP="00BB6B58">
            <w:r w:rsidRPr="00A00967">
              <w:t>54,031</w:t>
            </w:r>
          </w:p>
        </w:tc>
        <w:tc>
          <w:tcPr>
            <w:tcW w:w="524" w:type="pct"/>
          </w:tcPr>
          <w:p w14:paraId="3E7DFDF3" w14:textId="77777777" w:rsidR="00A00967" w:rsidRPr="00A00967" w:rsidRDefault="00A00967" w:rsidP="00BB6B58">
            <w:r w:rsidRPr="00A00967">
              <w:t>61,723</w:t>
            </w:r>
          </w:p>
        </w:tc>
      </w:tr>
      <w:tr w:rsidR="00A00967" w:rsidRPr="00A00967" w14:paraId="5EC92F27" w14:textId="77777777" w:rsidTr="00471CB4">
        <w:trPr>
          <w:cantSplit/>
          <w:trHeight w:val="297"/>
        </w:trPr>
        <w:tc>
          <w:tcPr>
            <w:tcW w:w="2398" w:type="pct"/>
          </w:tcPr>
          <w:p w14:paraId="25EE709D" w14:textId="77777777" w:rsidR="00A00967" w:rsidRPr="00A00967" w:rsidRDefault="00A00967" w:rsidP="00BB6B58">
            <w:r w:rsidRPr="00A00967">
              <w:t>Employee related provisions</w:t>
            </w:r>
          </w:p>
        </w:tc>
        <w:tc>
          <w:tcPr>
            <w:tcW w:w="1328" w:type="pct"/>
          </w:tcPr>
          <w:p w14:paraId="4762F454" w14:textId="77777777" w:rsidR="00A00967" w:rsidRPr="00A00967" w:rsidRDefault="00A00967" w:rsidP="00BB6B58">
            <w:r w:rsidRPr="00A00967">
              <w:t>3.4.2</w:t>
            </w:r>
          </w:p>
        </w:tc>
        <w:tc>
          <w:tcPr>
            <w:tcW w:w="750" w:type="pct"/>
          </w:tcPr>
          <w:p w14:paraId="3A441B53" w14:textId="77777777" w:rsidR="00A00967" w:rsidRPr="00A00967" w:rsidRDefault="00A00967" w:rsidP="00BB6B58">
            <w:r w:rsidRPr="00A00967">
              <w:t>20,651</w:t>
            </w:r>
          </w:p>
        </w:tc>
        <w:tc>
          <w:tcPr>
            <w:tcW w:w="524" w:type="pct"/>
          </w:tcPr>
          <w:p w14:paraId="61D90CB4" w14:textId="77777777" w:rsidR="00A00967" w:rsidRPr="00A00967" w:rsidRDefault="00A00967" w:rsidP="00BB6B58">
            <w:r w:rsidRPr="00A00967">
              <w:t>19,055</w:t>
            </w:r>
          </w:p>
        </w:tc>
      </w:tr>
      <w:tr w:rsidR="00A00967" w:rsidRPr="00A00967" w14:paraId="28FFBFB9" w14:textId="77777777" w:rsidTr="00471CB4">
        <w:trPr>
          <w:cantSplit/>
          <w:trHeight w:val="287"/>
        </w:trPr>
        <w:tc>
          <w:tcPr>
            <w:tcW w:w="2398" w:type="pct"/>
          </w:tcPr>
          <w:p w14:paraId="6722DC3C" w14:textId="77777777" w:rsidR="00A00967" w:rsidRPr="00A00967" w:rsidRDefault="00A00967" w:rsidP="00BB6B58">
            <w:r w:rsidRPr="00A00967">
              <w:t>Other provisions</w:t>
            </w:r>
          </w:p>
        </w:tc>
        <w:tc>
          <w:tcPr>
            <w:tcW w:w="1328" w:type="pct"/>
          </w:tcPr>
          <w:p w14:paraId="3F67C74F" w14:textId="77777777" w:rsidR="00A00967" w:rsidRPr="00A00967" w:rsidRDefault="00A00967" w:rsidP="00BB6B58">
            <w:r w:rsidRPr="00A00967">
              <w:t>6.5</w:t>
            </w:r>
          </w:p>
        </w:tc>
        <w:tc>
          <w:tcPr>
            <w:tcW w:w="750" w:type="pct"/>
          </w:tcPr>
          <w:p w14:paraId="0B55EF8E" w14:textId="77777777" w:rsidR="00A00967" w:rsidRPr="00A00967" w:rsidRDefault="00A00967" w:rsidP="00BB6B58">
            <w:r w:rsidRPr="00A00967">
              <w:t>2,052</w:t>
            </w:r>
          </w:p>
        </w:tc>
        <w:tc>
          <w:tcPr>
            <w:tcW w:w="524" w:type="pct"/>
          </w:tcPr>
          <w:p w14:paraId="7AD3C37E" w14:textId="77777777" w:rsidR="00A00967" w:rsidRPr="00A00967" w:rsidRDefault="00A00967" w:rsidP="00BB6B58">
            <w:r w:rsidRPr="00A00967">
              <w:t>2,052</w:t>
            </w:r>
          </w:p>
        </w:tc>
      </w:tr>
      <w:tr w:rsidR="00A00967" w:rsidRPr="00A00967" w14:paraId="4C750945" w14:textId="77777777" w:rsidTr="00471CB4">
        <w:trPr>
          <w:cantSplit/>
          <w:trHeight w:val="382"/>
        </w:trPr>
        <w:tc>
          <w:tcPr>
            <w:tcW w:w="2398" w:type="pct"/>
          </w:tcPr>
          <w:p w14:paraId="766AD4ED" w14:textId="77777777" w:rsidR="00A00967" w:rsidRPr="00A00967" w:rsidRDefault="00A00967" w:rsidP="00BB6B58">
            <w:pPr>
              <w:rPr>
                <w:b/>
                <w:bCs/>
              </w:rPr>
            </w:pPr>
            <w:r w:rsidRPr="00A00967">
              <w:rPr>
                <w:b/>
                <w:bCs/>
              </w:rPr>
              <w:t>Total liabilities</w:t>
            </w:r>
          </w:p>
        </w:tc>
        <w:tc>
          <w:tcPr>
            <w:tcW w:w="1328" w:type="pct"/>
          </w:tcPr>
          <w:p w14:paraId="7B777531" w14:textId="554C1E64" w:rsidR="00A00967" w:rsidRPr="00A00967" w:rsidRDefault="00A00967" w:rsidP="00BB6B58">
            <w:pPr>
              <w:rPr>
                <w:b/>
                <w:bCs/>
              </w:rPr>
            </w:pPr>
            <w:r>
              <w:rPr>
                <w:b/>
                <w:bCs/>
              </w:rPr>
              <w:t>-</w:t>
            </w:r>
          </w:p>
        </w:tc>
        <w:tc>
          <w:tcPr>
            <w:tcW w:w="750" w:type="pct"/>
          </w:tcPr>
          <w:p w14:paraId="30D7C4A0" w14:textId="77777777" w:rsidR="00A00967" w:rsidRPr="00A00967" w:rsidRDefault="00A00967" w:rsidP="00BB6B58">
            <w:pPr>
              <w:rPr>
                <w:b/>
                <w:bCs/>
              </w:rPr>
            </w:pPr>
            <w:r w:rsidRPr="00A00967">
              <w:rPr>
                <w:b/>
                <w:bCs/>
              </w:rPr>
              <w:t>97,216</w:t>
            </w:r>
          </w:p>
        </w:tc>
        <w:tc>
          <w:tcPr>
            <w:tcW w:w="524" w:type="pct"/>
          </w:tcPr>
          <w:p w14:paraId="609EF049" w14:textId="77777777" w:rsidR="00A00967" w:rsidRPr="00A00967" w:rsidRDefault="00A00967" w:rsidP="00BB6B58">
            <w:pPr>
              <w:rPr>
                <w:b/>
                <w:bCs/>
              </w:rPr>
            </w:pPr>
            <w:r w:rsidRPr="00A00967">
              <w:rPr>
                <w:b/>
                <w:bCs/>
              </w:rPr>
              <w:t>102,489</w:t>
            </w:r>
          </w:p>
        </w:tc>
      </w:tr>
      <w:tr w:rsidR="00A00967" w:rsidRPr="00A00967" w14:paraId="5B894EB5" w14:textId="77777777" w:rsidTr="00471CB4">
        <w:trPr>
          <w:cantSplit/>
          <w:trHeight w:val="365"/>
        </w:trPr>
        <w:tc>
          <w:tcPr>
            <w:tcW w:w="2398" w:type="pct"/>
          </w:tcPr>
          <w:p w14:paraId="40F1735C" w14:textId="77777777" w:rsidR="00A00967" w:rsidRPr="00A00967" w:rsidRDefault="00A00967" w:rsidP="00BB6B58">
            <w:pPr>
              <w:rPr>
                <w:b/>
                <w:bCs/>
              </w:rPr>
            </w:pPr>
            <w:r w:rsidRPr="00A00967">
              <w:rPr>
                <w:b/>
                <w:bCs/>
              </w:rPr>
              <w:t>Net assets</w:t>
            </w:r>
          </w:p>
        </w:tc>
        <w:tc>
          <w:tcPr>
            <w:tcW w:w="1328" w:type="pct"/>
          </w:tcPr>
          <w:p w14:paraId="09E35B5B" w14:textId="6436B353" w:rsidR="00A00967" w:rsidRPr="00A00967" w:rsidRDefault="00A00967" w:rsidP="00BB6B58">
            <w:pPr>
              <w:rPr>
                <w:b/>
                <w:bCs/>
              </w:rPr>
            </w:pPr>
            <w:r>
              <w:rPr>
                <w:b/>
                <w:bCs/>
              </w:rPr>
              <w:t>-</w:t>
            </w:r>
          </w:p>
        </w:tc>
        <w:tc>
          <w:tcPr>
            <w:tcW w:w="750" w:type="pct"/>
          </w:tcPr>
          <w:p w14:paraId="723457BF" w14:textId="77777777" w:rsidR="00A00967" w:rsidRPr="00A00967" w:rsidRDefault="00A00967" w:rsidP="00BB6B58">
            <w:pPr>
              <w:rPr>
                <w:b/>
                <w:bCs/>
              </w:rPr>
            </w:pPr>
            <w:r w:rsidRPr="00A00967">
              <w:rPr>
                <w:b/>
                <w:bCs/>
              </w:rPr>
              <w:t>77,976</w:t>
            </w:r>
          </w:p>
        </w:tc>
        <w:tc>
          <w:tcPr>
            <w:tcW w:w="524" w:type="pct"/>
          </w:tcPr>
          <w:p w14:paraId="5D17223C" w14:textId="77777777" w:rsidR="00A00967" w:rsidRPr="00A00967" w:rsidRDefault="00A00967" w:rsidP="00BB6B58">
            <w:pPr>
              <w:rPr>
                <w:b/>
                <w:bCs/>
              </w:rPr>
            </w:pPr>
            <w:r w:rsidRPr="00A00967">
              <w:rPr>
                <w:b/>
                <w:bCs/>
              </w:rPr>
              <w:t>74,181</w:t>
            </w:r>
          </w:p>
        </w:tc>
      </w:tr>
    </w:tbl>
    <w:p w14:paraId="649DE6C2" w14:textId="4C47D8FD" w:rsidR="00A00967" w:rsidRDefault="00A00967" w:rsidP="00471CB4">
      <w:pPr>
        <w:pStyle w:val="Heading4"/>
      </w:pPr>
      <w:r w:rsidRPr="00471CB4">
        <w:lastRenderedPageBreak/>
        <w:t>Equity</w:t>
      </w:r>
    </w:p>
    <w:tbl>
      <w:tblPr>
        <w:tblStyle w:val="TableGrid"/>
        <w:tblW w:w="5000" w:type="pct"/>
        <w:tblLook w:val="01E0" w:firstRow="1" w:lastRow="1" w:firstColumn="1" w:lastColumn="1" w:noHBand="0" w:noVBand="0"/>
      </w:tblPr>
      <w:tblGrid>
        <w:gridCol w:w="5297"/>
        <w:gridCol w:w="1657"/>
        <w:gridCol w:w="1657"/>
        <w:gridCol w:w="1159"/>
      </w:tblGrid>
      <w:tr w:rsidR="00471CB4" w:rsidRPr="00A00967" w14:paraId="5559240D" w14:textId="77777777" w:rsidTr="00471CB4">
        <w:trPr>
          <w:cantSplit/>
          <w:trHeight w:val="569"/>
          <w:tblHeader/>
        </w:trPr>
        <w:tc>
          <w:tcPr>
            <w:tcW w:w="2711" w:type="pct"/>
            <w:shd w:val="clear" w:color="auto" w:fill="D9D9D9" w:themeFill="background1" w:themeFillShade="D9"/>
          </w:tcPr>
          <w:p w14:paraId="7242E369" w14:textId="1C0724A6" w:rsidR="00471CB4" w:rsidRPr="00A00967" w:rsidRDefault="00471CB4" w:rsidP="00BB6B58">
            <w:pPr>
              <w:rPr>
                <w:b/>
                <w:bCs/>
              </w:rPr>
            </w:pPr>
            <w:r>
              <w:rPr>
                <w:b/>
                <w:bCs/>
              </w:rPr>
              <w:t>Equity</w:t>
            </w:r>
          </w:p>
        </w:tc>
        <w:tc>
          <w:tcPr>
            <w:tcW w:w="848" w:type="pct"/>
            <w:shd w:val="clear" w:color="auto" w:fill="D9D9D9" w:themeFill="background1" w:themeFillShade="D9"/>
          </w:tcPr>
          <w:p w14:paraId="7EC3B726" w14:textId="379B3DD6" w:rsidR="00471CB4" w:rsidRPr="00A00967" w:rsidRDefault="00471CB4" w:rsidP="00BB6B58">
            <w:pPr>
              <w:rPr>
                <w:b/>
                <w:bCs/>
              </w:rPr>
            </w:pPr>
            <w:r>
              <w:rPr>
                <w:b/>
                <w:bCs/>
              </w:rPr>
              <w:t>Notes</w:t>
            </w:r>
          </w:p>
        </w:tc>
        <w:tc>
          <w:tcPr>
            <w:tcW w:w="848" w:type="pct"/>
            <w:shd w:val="clear" w:color="auto" w:fill="D9D9D9" w:themeFill="background1" w:themeFillShade="D9"/>
          </w:tcPr>
          <w:p w14:paraId="2A7172FB" w14:textId="40E726AE" w:rsidR="00471CB4" w:rsidRPr="00A00967" w:rsidRDefault="00471CB4" w:rsidP="00BB6B58">
            <w:pPr>
              <w:rPr>
                <w:b/>
                <w:bCs/>
              </w:rPr>
            </w:pPr>
            <w:r w:rsidRPr="00A00967">
              <w:rPr>
                <w:b/>
                <w:bCs/>
              </w:rPr>
              <w:t>2022</w:t>
            </w:r>
          </w:p>
          <w:p w14:paraId="5D54BEC7" w14:textId="77777777" w:rsidR="00471CB4" w:rsidRPr="00A00967" w:rsidRDefault="00471CB4" w:rsidP="00BB6B58">
            <w:pPr>
              <w:rPr>
                <w:b/>
                <w:bCs/>
              </w:rPr>
            </w:pPr>
            <w:r w:rsidRPr="00A00967">
              <w:rPr>
                <w:b/>
                <w:bCs/>
              </w:rPr>
              <w:t>$’000</w:t>
            </w:r>
          </w:p>
        </w:tc>
        <w:tc>
          <w:tcPr>
            <w:tcW w:w="593" w:type="pct"/>
            <w:shd w:val="clear" w:color="auto" w:fill="D9D9D9" w:themeFill="background1" w:themeFillShade="D9"/>
          </w:tcPr>
          <w:p w14:paraId="1727CFF5" w14:textId="77777777" w:rsidR="00471CB4" w:rsidRPr="00A00967" w:rsidRDefault="00471CB4" w:rsidP="00BB6B58">
            <w:pPr>
              <w:rPr>
                <w:b/>
                <w:bCs/>
              </w:rPr>
            </w:pPr>
            <w:r w:rsidRPr="00A00967">
              <w:rPr>
                <w:b/>
                <w:bCs/>
              </w:rPr>
              <w:t>2021</w:t>
            </w:r>
          </w:p>
          <w:p w14:paraId="6D61A08D" w14:textId="77777777" w:rsidR="00471CB4" w:rsidRPr="00A00967" w:rsidRDefault="00471CB4" w:rsidP="00BB6B58">
            <w:pPr>
              <w:rPr>
                <w:b/>
                <w:bCs/>
              </w:rPr>
            </w:pPr>
            <w:r w:rsidRPr="00A00967">
              <w:rPr>
                <w:b/>
                <w:bCs/>
              </w:rPr>
              <w:t>$’000</w:t>
            </w:r>
          </w:p>
        </w:tc>
      </w:tr>
      <w:tr w:rsidR="00471CB4" w:rsidRPr="00A00967" w14:paraId="61035AC9" w14:textId="77777777" w:rsidTr="00471CB4">
        <w:trPr>
          <w:cantSplit/>
          <w:trHeight w:val="296"/>
        </w:trPr>
        <w:tc>
          <w:tcPr>
            <w:tcW w:w="2711" w:type="pct"/>
          </w:tcPr>
          <w:p w14:paraId="79BB5803" w14:textId="77777777" w:rsidR="00471CB4" w:rsidRPr="00A00967" w:rsidRDefault="00471CB4" w:rsidP="00BB6B58">
            <w:r w:rsidRPr="00A00967">
              <w:t>Contributed capital</w:t>
            </w:r>
          </w:p>
        </w:tc>
        <w:tc>
          <w:tcPr>
            <w:tcW w:w="848" w:type="pct"/>
          </w:tcPr>
          <w:p w14:paraId="480080EB" w14:textId="59A00957" w:rsidR="00471CB4" w:rsidRPr="00A00967" w:rsidRDefault="00471CB4" w:rsidP="00BB6B58">
            <w:r>
              <w:t>-</w:t>
            </w:r>
          </w:p>
        </w:tc>
        <w:tc>
          <w:tcPr>
            <w:tcW w:w="848" w:type="pct"/>
          </w:tcPr>
          <w:p w14:paraId="789BBF52" w14:textId="35563A1F" w:rsidR="00471CB4" w:rsidRPr="00A00967" w:rsidRDefault="00471CB4" w:rsidP="00BB6B58">
            <w:r w:rsidRPr="00A00967">
              <w:t>43,576</w:t>
            </w:r>
          </w:p>
        </w:tc>
        <w:tc>
          <w:tcPr>
            <w:tcW w:w="593" w:type="pct"/>
          </w:tcPr>
          <w:p w14:paraId="0A079C49" w14:textId="77777777" w:rsidR="00471CB4" w:rsidRPr="00A00967" w:rsidRDefault="00471CB4" w:rsidP="00BB6B58">
            <w:r w:rsidRPr="00A00967">
              <w:t>43,576</w:t>
            </w:r>
          </w:p>
        </w:tc>
      </w:tr>
      <w:tr w:rsidR="00471CB4" w:rsidRPr="00A00967" w14:paraId="7403EA9A" w14:textId="77777777" w:rsidTr="00471CB4">
        <w:trPr>
          <w:cantSplit/>
          <w:trHeight w:val="287"/>
        </w:trPr>
        <w:tc>
          <w:tcPr>
            <w:tcW w:w="2711" w:type="pct"/>
          </w:tcPr>
          <w:p w14:paraId="58BEA8AF" w14:textId="77777777" w:rsidR="00471CB4" w:rsidRPr="00A00967" w:rsidRDefault="00471CB4" w:rsidP="00BB6B58">
            <w:r w:rsidRPr="00A00967">
              <w:t>Accumulated surplus</w:t>
            </w:r>
          </w:p>
        </w:tc>
        <w:tc>
          <w:tcPr>
            <w:tcW w:w="848" w:type="pct"/>
          </w:tcPr>
          <w:p w14:paraId="026353E9" w14:textId="6B933D33" w:rsidR="00471CB4" w:rsidRPr="00A00967" w:rsidRDefault="00471CB4" w:rsidP="00BB6B58">
            <w:r>
              <w:t>-</w:t>
            </w:r>
          </w:p>
        </w:tc>
        <w:tc>
          <w:tcPr>
            <w:tcW w:w="848" w:type="pct"/>
          </w:tcPr>
          <w:p w14:paraId="0FD720C8" w14:textId="565E800D" w:rsidR="00471CB4" w:rsidRPr="00A00967" w:rsidRDefault="00471CB4" w:rsidP="00BB6B58">
            <w:r w:rsidRPr="00A00967">
              <w:t>34,400</w:t>
            </w:r>
          </w:p>
        </w:tc>
        <w:tc>
          <w:tcPr>
            <w:tcW w:w="593" w:type="pct"/>
          </w:tcPr>
          <w:p w14:paraId="4B115C04" w14:textId="77777777" w:rsidR="00471CB4" w:rsidRPr="00A00967" w:rsidRDefault="00471CB4" w:rsidP="00BB6B58">
            <w:r w:rsidRPr="00A00967">
              <w:t>30,605</w:t>
            </w:r>
          </w:p>
        </w:tc>
      </w:tr>
      <w:tr w:rsidR="00471CB4" w:rsidRPr="00A00967" w14:paraId="643B2D63" w14:textId="77777777" w:rsidTr="00471CB4">
        <w:trPr>
          <w:cantSplit/>
          <w:trHeight w:val="287"/>
        </w:trPr>
        <w:tc>
          <w:tcPr>
            <w:tcW w:w="2711" w:type="pct"/>
          </w:tcPr>
          <w:p w14:paraId="61EB436B" w14:textId="2D570E02" w:rsidR="00471CB4" w:rsidRPr="00A00967" w:rsidRDefault="00471CB4" w:rsidP="00471CB4">
            <w:r w:rsidRPr="008B14AE">
              <w:t>Net Worth</w:t>
            </w:r>
          </w:p>
        </w:tc>
        <w:tc>
          <w:tcPr>
            <w:tcW w:w="848" w:type="pct"/>
          </w:tcPr>
          <w:p w14:paraId="2BB6833A" w14:textId="0A9FAB44" w:rsidR="00471CB4" w:rsidRPr="008B14AE" w:rsidRDefault="00471CB4" w:rsidP="00471CB4">
            <w:r>
              <w:t>-</w:t>
            </w:r>
          </w:p>
        </w:tc>
        <w:tc>
          <w:tcPr>
            <w:tcW w:w="848" w:type="pct"/>
          </w:tcPr>
          <w:p w14:paraId="4E5521CC" w14:textId="3796B550" w:rsidR="00471CB4" w:rsidRPr="00A00967" w:rsidRDefault="00471CB4" w:rsidP="00471CB4">
            <w:r w:rsidRPr="008B14AE">
              <w:t>77,976</w:t>
            </w:r>
          </w:p>
        </w:tc>
        <w:tc>
          <w:tcPr>
            <w:tcW w:w="593" w:type="pct"/>
          </w:tcPr>
          <w:p w14:paraId="32FE637B" w14:textId="44FDA3BD" w:rsidR="00471CB4" w:rsidRPr="00A00967" w:rsidRDefault="00471CB4" w:rsidP="00471CB4">
            <w:r w:rsidRPr="008B14AE">
              <w:t>74,181</w:t>
            </w:r>
          </w:p>
        </w:tc>
      </w:tr>
    </w:tbl>
    <w:p w14:paraId="59CE5CFA" w14:textId="2EA5661A" w:rsidR="00471CB4" w:rsidRPr="00471CB4" w:rsidRDefault="006A2AD7" w:rsidP="006A2AD7">
      <w:pPr>
        <w:pStyle w:val="ListBullet"/>
        <w:numPr>
          <w:ilvl w:val="0"/>
          <w:numId w:val="0"/>
        </w:numPr>
      </w:pPr>
      <w:bookmarkStart w:id="250" w:name="balance1"/>
      <w:bookmarkEnd w:id="250"/>
      <w:r>
        <w:t xml:space="preserve">* </w:t>
      </w:r>
      <w:r w:rsidR="00471CB4" w:rsidRPr="00471CB4">
        <w:t>This format is aligned to AASB 1049 Whole of Government and General Government Sector Financial Reporting.</w:t>
      </w:r>
    </w:p>
    <w:p w14:paraId="7B5C4440" w14:textId="27C13E35" w:rsidR="00A00967" w:rsidRDefault="00471CB4" w:rsidP="00471CB4">
      <w:r w:rsidRPr="00471CB4">
        <w:t>The balance sheet should be read in conjunction with the accompanying notes.</w:t>
      </w:r>
    </w:p>
    <w:p w14:paraId="45CE0334" w14:textId="77777777" w:rsidR="006A2AD7" w:rsidRDefault="006A2AD7">
      <w:pPr>
        <w:spacing w:after="0" w:line="240" w:lineRule="auto"/>
        <w:rPr>
          <w:rFonts w:cs="Arial"/>
          <w:b/>
          <w:bCs/>
          <w:iCs/>
          <w:color w:val="971A4B"/>
          <w:sz w:val="28"/>
          <w:szCs w:val="28"/>
          <w:lang w:eastAsia="en-AU"/>
        </w:rPr>
      </w:pPr>
      <w:r>
        <w:br w:type="page"/>
      </w:r>
    </w:p>
    <w:p w14:paraId="3B7C4003" w14:textId="56C33E60" w:rsidR="00471CB4" w:rsidRDefault="00471CB4" w:rsidP="00471CB4">
      <w:pPr>
        <w:pStyle w:val="Heading2"/>
      </w:pPr>
      <w:bookmarkStart w:id="251" w:name="_Toc119228531"/>
      <w:bookmarkStart w:id="252" w:name="_Toc119228675"/>
      <w:bookmarkStart w:id="253" w:name="_Toc119234272"/>
      <w:r>
        <w:lastRenderedPageBreak/>
        <w:t>Cash flow statement</w:t>
      </w:r>
      <w:hyperlink w:anchor="cashflow1" w:history="1">
        <w:r w:rsidRPr="00A8568A">
          <w:rPr>
            <w:rStyle w:val="Hyperlink"/>
          </w:rPr>
          <w:t>*</w:t>
        </w:r>
        <w:bookmarkEnd w:id="251"/>
        <w:bookmarkEnd w:id="252"/>
        <w:bookmarkEnd w:id="253"/>
      </w:hyperlink>
    </w:p>
    <w:p w14:paraId="41017B09" w14:textId="140A0691" w:rsidR="00A608BB" w:rsidRDefault="00471CB4" w:rsidP="00471CB4">
      <w:pPr>
        <w:pStyle w:val="Heading3"/>
      </w:pPr>
      <w:bookmarkStart w:id="254" w:name="_Toc119228532"/>
      <w:r w:rsidRPr="00471CB4">
        <w:t>For the financial year ended 30 June 2022</w:t>
      </w:r>
      <w:bookmarkEnd w:id="254"/>
    </w:p>
    <w:p w14:paraId="5FAAA6CA" w14:textId="5EAA21DB" w:rsidR="00471CB4" w:rsidRDefault="00471CB4" w:rsidP="00471CB4">
      <w:pPr>
        <w:pStyle w:val="Heading4"/>
      </w:pPr>
      <w:r w:rsidRPr="00471CB4">
        <w:t>Cash flows from operating activities</w:t>
      </w:r>
    </w:p>
    <w:p w14:paraId="3FE1BEF4" w14:textId="34806E46" w:rsidR="00471CB4" w:rsidRPr="008215D6" w:rsidRDefault="00471CB4" w:rsidP="008215D6">
      <w:pPr>
        <w:rPr>
          <w:b/>
          <w:bCs/>
        </w:rPr>
      </w:pPr>
      <w:r w:rsidRPr="008215D6">
        <w:rPr>
          <w:b/>
          <w:bCs/>
        </w:rPr>
        <w:t>Receipts from Government Grants</w:t>
      </w:r>
    </w:p>
    <w:tbl>
      <w:tblPr>
        <w:tblStyle w:val="TableGrid"/>
        <w:tblW w:w="5000" w:type="pct"/>
        <w:tblLook w:val="01E0" w:firstRow="1" w:lastRow="1" w:firstColumn="1" w:lastColumn="1" w:noHBand="0" w:noVBand="0"/>
      </w:tblPr>
      <w:tblGrid>
        <w:gridCol w:w="5995"/>
        <w:gridCol w:w="1254"/>
        <w:gridCol w:w="1364"/>
        <w:gridCol w:w="1157"/>
      </w:tblGrid>
      <w:tr w:rsidR="00471CB4" w:rsidRPr="00471CB4" w14:paraId="187244EE" w14:textId="77777777" w:rsidTr="00471CB4">
        <w:trPr>
          <w:cantSplit/>
          <w:trHeight w:val="499"/>
          <w:tblHeader/>
        </w:trPr>
        <w:tc>
          <w:tcPr>
            <w:tcW w:w="3068" w:type="pct"/>
            <w:shd w:val="clear" w:color="auto" w:fill="D9D9D9" w:themeFill="background1" w:themeFillShade="D9"/>
          </w:tcPr>
          <w:p w14:paraId="17E49022" w14:textId="495B2CF8" w:rsidR="00471CB4" w:rsidRPr="00471CB4" w:rsidRDefault="00471CB4" w:rsidP="00471CB4">
            <w:pPr>
              <w:rPr>
                <w:b/>
                <w:bCs/>
              </w:rPr>
            </w:pPr>
            <w:r w:rsidRPr="00471CB4">
              <w:rPr>
                <w:b/>
                <w:bCs/>
              </w:rPr>
              <w:t>Receipts from Government Grants</w:t>
            </w:r>
          </w:p>
        </w:tc>
        <w:tc>
          <w:tcPr>
            <w:tcW w:w="642" w:type="pct"/>
            <w:shd w:val="clear" w:color="auto" w:fill="D9D9D9" w:themeFill="background1" w:themeFillShade="D9"/>
          </w:tcPr>
          <w:p w14:paraId="367A281E" w14:textId="77777777" w:rsidR="00471CB4" w:rsidRPr="00471CB4" w:rsidRDefault="00471CB4" w:rsidP="00471CB4">
            <w:pPr>
              <w:rPr>
                <w:b/>
                <w:bCs/>
              </w:rPr>
            </w:pPr>
            <w:r w:rsidRPr="00471CB4">
              <w:rPr>
                <w:b/>
                <w:bCs/>
              </w:rPr>
              <w:t>Notes</w:t>
            </w:r>
          </w:p>
        </w:tc>
        <w:tc>
          <w:tcPr>
            <w:tcW w:w="698" w:type="pct"/>
            <w:shd w:val="clear" w:color="auto" w:fill="D9D9D9" w:themeFill="background1" w:themeFillShade="D9"/>
          </w:tcPr>
          <w:p w14:paraId="0761D07B" w14:textId="77777777" w:rsidR="00471CB4" w:rsidRPr="00471CB4" w:rsidRDefault="00471CB4" w:rsidP="00471CB4">
            <w:pPr>
              <w:rPr>
                <w:b/>
                <w:bCs/>
              </w:rPr>
            </w:pPr>
            <w:r w:rsidRPr="00471CB4">
              <w:rPr>
                <w:b/>
                <w:bCs/>
              </w:rPr>
              <w:t>2022</w:t>
            </w:r>
          </w:p>
          <w:p w14:paraId="4E87C065" w14:textId="77777777" w:rsidR="00471CB4" w:rsidRPr="00471CB4" w:rsidRDefault="00471CB4" w:rsidP="00471CB4">
            <w:pPr>
              <w:rPr>
                <w:b/>
                <w:bCs/>
              </w:rPr>
            </w:pPr>
            <w:r w:rsidRPr="00471CB4">
              <w:rPr>
                <w:b/>
                <w:bCs/>
              </w:rPr>
              <w:t>$’000</w:t>
            </w:r>
          </w:p>
        </w:tc>
        <w:tc>
          <w:tcPr>
            <w:tcW w:w="593" w:type="pct"/>
            <w:shd w:val="clear" w:color="auto" w:fill="D9D9D9" w:themeFill="background1" w:themeFillShade="D9"/>
          </w:tcPr>
          <w:p w14:paraId="48ECC7FF" w14:textId="77777777" w:rsidR="00471CB4" w:rsidRPr="00471CB4" w:rsidRDefault="00471CB4" w:rsidP="00471CB4">
            <w:pPr>
              <w:rPr>
                <w:b/>
                <w:bCs/>
              </w:rPr>
            </w:pPr>
            <w:r w:rsidRPr="00471CB4">
              <w:rPr>
                <w:b/>
                <w:bCs/>
              </w:rPr>
              <w:t>2021</w:t>
            </w:r>
          </w:p>
          <w:p w14:paraId="3EC14B4B" w14:textId="77777777" w:rsidR="00471CB4" w:rsidRPr="00471CB4" w:rsidRDefault="00471CB4" w:rsidP="00471CB4">
            <w:pPr>
              <w:rPr>
                <w:b/>
                <w:bCs/>
              </w:rPr>
            </w:pPr>
            <w:r w:rsidRPr="00471CB4">
              <w:rPr>
                <w:b/>
                <w:bCs/>
              </w:rPr>
              <w:t>$’000</w:t>
            </w:r>
          </w:p>
        </w:tc>
      </w:tr>
      <w:tr w:rsidR="00471CB4" w:rsidRPr="00471CB4" w14:paraId="37872D32" w14:textId="77777777" w:rsidTr="00471CB4">
        <w:trPr>
          <w:cantSplit/>
          <w:trHeight w:val="303"/>
        </w:trPr>
        <w:tc>
          <w:tcPr>
            <w:tcW w:w="3068" w:type="pct"/>
          </w:tcPr>
          <w:p w14:paraId="372C35CD" w14:textId="77777777" w:rsidR="00471CB4" w:rsidRPr="00471CB4" w:rsidRDefault="00471CB4" w:rsidP="00471CB4">
            <w:r w:rsidRPr="00471CB4">
              <w:t>Receipts from Commonwealth Government</w:t>
            </w:r>
          </w:p>
        </w:tc>
        <w:tc>
          <w:tcPr>
            <w:tcW w:w="642" w:type="pct"/>
          </w:tcPr>
          <w:p w14:paraId="3618C1EE" w14:textId="28959665" w:rsidR="00471CB4" w:rsidRPr="00471CB4" w:rsidRDefault="00471CB4" w:rsidP="00471CB4">
            <w:r>
              <w:t>-</w:t>
            </w:r>
          </w:p>
        </w:tc>
        <w:tc>
          <w:tcPr>
            <w:tcW w:w="698" w:type="pct"/>
          </w:tcPr>
          <w:p w14:paraId="6ED493BC" w14:textId="77777777" w:rsidR="00471CB4" w:rsidRPr="00471CB4" w:rsidRDefault="00471CB4" w:rsidP="00471CB4">
            <w:r w:rsidRPr="00471CB4">
              <w:t>64,255</w:t>
            </w:r>
          </w:p>
        </w:tc>
        <w:tc>
          <w:tcPr>
            <w:tcW w:w="593" w:type="pct"/>
          </w:tcPr>
          <w:p w14:paraId="6C34900D" w14:textId="77777777" w:rsidR="00471CB4" w:rsidRPr="00471CB4" w:rsidRDefault="00471CB4" w:rsidP="00471CB4">
            <w:r w:rsidRPr="00471CB4">
              <w:t>71,911</w:t>
            </w:r>
          </w:p>
        </w:tc>
      </w:tr>
      <w:tr w:rsidR="00471CB4" w:rsidRPr="00471CB4" w14:paraId="479CE2C9" w14:textId="77777777" w:rsidTr="00471CB4">
        <w:trPr>
          <w:cantSplit/>
          <w:trHeight w:val="307"/>
        </w:trPr>
        <w:tc>
          <w:tcPr>
            <w:tcW w:w="3068" w:type="pct"/>
          </w:tcPr>
          <w:p w14:paraId="57DDB559" w14:textId="77777777" w:rsidR="00471CB4" w:rsidRPr="00471CB4" w:rsidRDefault="00471CB4" w:rsidP="00471CB4">
            <w:r w:rsidRPr="00471CB4">
              <w:t>Receipts from State Government</w:t>
            </w:r>
          </w:p>
        </w:tc>
        <w:tc>
          <w:tcPr>
            <w:tcW w:w="642" w:type="pct"/>
          </w:tcPr>
          <w:p w14:paraId="6F82FD88" w14:textId="0DB765B4" w:rsidR="00471CB4" w:rsidRPr="00471CB4" w:rsidRDefault="00471CB4" w:rsidP="00471CB4">
            <w:r>
              <w:t>-</w:t>
            </w:r>
          </w:p>
        </w:tc>
        <w:tc>
          <w:tcPr>
            <w:tcW w:w="698" w:type="pct"/>
          </w:tcPr>
          <w:p w14:paraId="0F454152" w14:textId="77777777" w:rsidR="00471CB4" w:rsidRPr="00471CB4" w:rsidRDefault="00471CB4" w:rsidP="00471CB4">
            <w:r w:rsidRPr="00471CB4">
              <w:t>183,922</w:t>
            </w:r>
          </w:p>
        </w:tc>
        <w:tc>
          <w:tcPr>
            <w:tcW w:w="593" w:type="pct"/>
          </w:tcPr>
          <w:p w14:paraId="6EE7A474" w14:textId="77777777" w:rsidR="00471CB4" w:rsidRPr="00471CB4" w:rsidRDefault="00471CB4" w:rsidP="00471CB4">
            <w:r w:rsidRPr="00471CB4">
              <w:t>187,206</w:t>
            </w:r>
          </w:p>
        </w:tc>
      </w:tr>
      <w:tr w:rsidR="00471CB4" w:rsidRPr="00471CB4" w14:paraId="73641CA1" w14:textId="77777777" w:rsidTr="00471CB4">
        <w:trPr>
          <w:cantSplit/>
          <w:trHeight w:val="297"/>
        </w:trPr>
        <w:tc>
          <w:tcPr>
            <w:tcW w:w="3068" w:type="pct"/>
          </w:tcPr>
          <w:p w14:paraId="68B5218B" w14:textId="77777777" w:rsidR="00471CB4" w:rsidRPr="00471CB4" w:rsidRDefault="00471CB4" w:rsidP="00471CB4">
            <w:r w:rsidRPr="00471CB4">
              <w:t>Receipts from Public Purpose Fund</w:t>
            </w:r>
          </w:p>
        </w:tc>
        <w:tc>
          <w:tcPr>
            <w:tcW w:w="642" w:type="pct"/>
          </w:tcPr>
          <w:p w14:paraId="07D4BA40" w14:textId="4FC56908" w:rsidR="00471CB4" w:rsidRPr="00471CB4" w:rsidRDefault="00471CB4" w:rsidP="00471CB4">
            <w:r>
              <w:t>-</w:t>
            </w:r>
          </w:p>
        </w:tc>
        <w:tc>
          <w:tcPr>
            <w:tcW w:w="698" w:type="pct"/>
          </w:tcPr>
          <w:p w14:paraId="06F9DA2F" w14:textId="77777777" w:rsidR="00471CB4" w:rsidRPr="00471CB4" w:rsidRDefault="00471CB4" w:rsidP="00471CB4">
            <w:r w:rsidRPr="00471CB4">
              <w:t>22,889</w:t>
            </w:r>
          </w:p>
        </w:tc>
        <w:tc>
          <w:tcPr>
            <w:tcW w:w="593" w:type="pct"/>
          </w:tcPr>
          <w:p w14:paraId="3A33E1A4" w14:textId="77777777" w:rsidR="00471CB4" w:rsidRPr="00471CB4" w:rsidRDefault="00471CB4" w:rsidP="00471CB4">
            <w:r w:rsidRPr="00471CB4">
              <w:t>25,039</w:t>
            </w:r>
          </w:p>
        </w:tc>
      </w:tr>
      <w:tr w:rsidR="00471CB4" w:rsidRPr="008215D6" w14:paraId="3D1057C2" w14:textId="77777777" w:rsidTr="00471CB4">
        <w:trPr>
          <w:cantSplit/>
          <w:trHeight w:val="352"/>
        </w:trPr>
        <w:tc>
          <w:tcPr>
            <w:tcW w:w="3068" w:type="pct"/>
          </w:tcPr>
          <w:p w14:paraId="62AB3456" w14:textId="77777777" w:rsidR="00471CB4" w:rsidRPr="008215D6" w:rsidRDefault="00471CB4" w:rsidP="00471CB4">
            <w:pPr>
              <w:rPr>
                <w:b/>
                <w:bCs/>
              </w:rPr>
            </w:pPr>
            <w:r w:rsidRPr="008215D6">
              <w:rPr>
                <w:b/>
                <w:bCs/>
              </w:rPr>
              <w:t>Total receipts from Government</w:t>
            </w:r>
          </w:p>
        </w:tc>
        <w:tc>
          <w:tcPr>
            <w:tcW w:w="642" w:type="pct"/>
          </w:tcPr>
          <w:p w14:paraId="5D03BE27" w14:textId="635B2C0D" w:rsidR="00471CB4" w:rsidRPr="008215D6" w:rsidRDefault="00471CB4" w:rsidP="00471CB4">
            <w:pPr>
              <w:rPr>
                <w:b/>
                <w:bCs/>
              </w:rPr>
            </w:pPr>
            <w:r w:rsidRPr="008215D6">
              <w:rPr>
                <w:b/>
                <w:bCs/>
              </w:rPr>
              <w:t>-</w:t>
            </w:r>
          </w:p>
        </w:tc>
        <w:tc>
          <w:tcPr>
            <w:tcW w:w="698" w:type="pct"/>
          </w:tcPr>
          <w:p w14:paraId="73A2C21F" w14:textId="77777777" w:rsidR="00471CB4" w:rsidRPr="008215D6" w:rsidRDefault="00471CB4" w:rsidP="00471CB4">
            <w:pPr>
              <w:rPr>
                <w:b/>
                <w:bCs/>
              </w:rPr>
            </w:pPr>
            <w:r w:rsidRPr="008215D6">
              <w:rPr>
                <w:b/>
                <w:bCs/>
              </w:rPr>
              <w:t>271,066</w:t>
            </w:r>
          </w:p>
        </w:tc>
        <w:tc>
          <w:tcPr>
            <w:tcW w:w="593" w:type="pct"/>
          </w:tcPr>
          <w:p w14:paraId="45FE04F0" w14:textId="77777777" w:rsidR="00471CB4" w:rsidRPr="008215D6" w:rsidRDefault="00471CB4" w:rsidP="00471CB4">
            <w:pPr>
              <w:rPr>
                <w:b/>
                <w:bCs/>
              </w:rPr>
            </w:pPr>
            <w:r w:rsidRPr="008215D6">
              <w:rPr>
                <w:b/>
                <w:bCs/>
              </w:rPr>
              <w:t>284,156</w:t>
            </w:r>
          </w:p>
        </w:tc>
      </w:tr>
    </w:tbl>
    <w:p w14:paraId="679345AB" w14:textId="72551C45" w:rsidR="00471CB4" w:rsidRPr="008215D6" w:rsidRDefault="00471CB4" w:rsidP="00471CB4">
      <w:pPr>
        <w:rPr>
          <w:b/>
          <w:bCs/>
          <w:lang w:eastAsia="en-AU"/>
        </w:rPr>
      </w:pPr>
      <w:r w:rsidRPr="008215D6">
        <w:rPr>
          <w:b/>
          <w:bCs/>
          <w:lang w:eastAsia="en-AU"/>
        </w:rPr>
        <w:t>Receipts of other income</w:t>
      </w:r>
    </w:p>
    <w:tbl>
      <w:tblPr>
        <w:tblStyle w:val="TableGrid"/>
        <w:tblW w:w="5000" w:type="pct"/>
        <w:tblLook w:val="01E0" w:firstRow="1" w:lastRow="1" w:firstColumn="1" w:lastColumn="1" w:noHBand="0" w:noVBand="0"/>
      </w:tblPr>
      <w:tblGrid>
        <w:gridCol w:w="5995"/>
        <w:gridCol w:w="1254"/>
        <w:gridCol w:w="1364"/>
        <w:gridCol w:w="1157"/>
      </w:tblGrid>
      <w:tr w:rsidR="00471CB4" w:rsidRPr="00471CB4" w14:paraId="0AC0FC24" w14:textId="77777777" w:rsidTr="00BB6B58">
        <w:trPr>
          <w:cantSplit/>
          <w:trHeight w:val="499"/>
          <w:tblHeader/>
        </w:trPr>
        <w:tc>
          <w:tcPr>
            <w:tcW w:w="3068" w:type="pct"/>
            <w:shd w:val="clear" w:color="auto" w:fill="D9D9D9" w:themeFill="background1" w:themeFillShade="D9"/>
          </w:tcPr>
          <w:p w14:paraId="4122DB40" w14:textId="53BC7DF0" w:rsidR="00471CB4" w:rsidRPr="008215D6" w:rsidRDefault="008215D6" w:rsidP="00BB6B58">
            <w:pPr>
              <w:rPr>
                <w:b/>
                <w:bCs/>
              </w:rPr>
            </w:pPr>
            <w:r w:rsidRPr="008215D6">
              <w:rPr>
                <w:b/>
                <w:bCs/>
              </w:rPr>
              <w:t>Receipts of other income</w:t>
            </w:r>
          </w:p>
        </w:tc>
        <w:tc>
          <w:tcPr>
            <w:tcW w:w="642" w:type="pct"/>
            <w:shd w:val="clear" w:color="auto" w:fill="D9D9D9" w:themeFill="background1" w:themeFillShade="D9"/>
          </w:tcPr>
          <w:p w14:paraId="7141F2D3" w14:textId="77777777" w:rsidR="00471CB4" w:rsidRPr="00471CB4" w:rsidRDefault="00471CB4" w:rsidP="00BB6B58">
            <w:pPr>
              <w:rPr>
                <w:b/>
                <w:bCs/>
              </w:rPr>
            </w:pPr>
            <w:r w:rsidRPr="00471CB4">
              <w:rPr>
                <w:b/>
                <w:bCs/>
              </w:rPr>
              <w:t>Notes</w:t>
            </w:r>
          </w:p>
        </w:tc>
        <w:tc>
          <w:tcPr>
            <w:tcW w:w="698" w:type="pct"/>
            <w:shd w:val="clear" w:color="auto" w:fill="D9D9D9" w:themeFill="background1" w:themeFillShade="D9"/>
          </w:tcPr>
          <w:p w14:paraId="0A0D7AEC" w14:textId="77777777" w:rsidR="00471CB4" w:rsidRPr="00471CB4" w:rsidRDefault="00471CB4" w:rsidP="00BB6B58">
            <w:pPr>
              <w:rPr>
                <w:b/>
                <w:bCs/>
              </w:rPr>
            </w:pPr>
            <w:r w:rsidRPr="00471CB4">
              <w:rPr>
                <w:b/>
                <w:bCs/>
              </w:rPr>
              <w:t>2022</w:t>
            </w:r>
          </w:p>
          <w:p w14:paraId="4231635C" w14:textId="77777777" w:rsidR="00471CB4" w:rsidRPr="00471CB4" w:rsidRDefault="00471CB4" w:rsidP="00BB6B58">
            <w:pPr>
              <w:rPr>
                <w:b/>
                <w:bCs/>
              </w:rPr>
            </w:pPr>
            <w:r w:rsidRPr="00471CB4">
              <w:rPr>
                <w:b/>
                <w:bCs/>
              </w:rPr>
              <w:t>$’000</w:t>
            </w:r>
          </w:p>
        </w:tc>
        <w:tc>
          <w:tcPr>
            <w:tcW w:w="593" w:type="pct"/>
            <w:shd w:val="clear" w:color="auto" w:fill="D9D9D9" w:themeFill="background1" w:themeFillShade="D9"/>
          </w:tcPr>
          <w:p w14:paraId="7BBDA007" w14:textId="77777777" w:rsidR="00471CB4" w:rsidRPr="00471CB4" w:rsidRDefault="00471CB4" w:rsidP="00BB6B58">
            <w:pPr>
              <w:rPr>
                <w:b/>
                <w:bCs/>
              </w:rPr>
            </w:pPr>
            <w:r w:rsidRPr="00471CB4">
              <w:rPr>
                <w:b/>
                <w:bCs/>
              </w:rPr>
              <w:t>2021</w:t>
            </w:r>
          </w:p>
          <w:p w14:paraId="34B1240E" w14:textId="77777777" w:rsidR="00471CB4" w:rsidRPr="00471CB4" w:rsidRDefault="00471CB4" w:rsidP="00BB6B58">
            <w:pPr>
              <w:rPr>
                <w:b/>
                <w:bCs/>
              </w:rPr>
            </w:pPr>
            <w:r w:rsidRPr="00471CB4">
              <w:rPr>
                <w:b/>
                <w:bCs/>
              </w:rPr>
              <w:t>$’000</w:t>
            </w:r>
          </w:p>
        </w:tc>
      </w:tr>
      <w:tr w:rsidR="00471CB4" w:rsidRPr="00471CB4" w14:paraId="6241E28E" w14:textId="77777777" w:rsidTr="00BB6B58">
        <w:trPr>
          <w:cantSplit/>
          <w:trHeight w:val="303"/>
        </w:trPr>
        <w:tc>
          <w:tcPr>
            <w:tcW w:w="3068" w:type="pct"/>
          </w:tcPr>
          <w:p w14:paraId="727F6638" w14:textId="77777777" w:rsidR="00471CB4" w:rsidRPr="00471CB4" w:rsidRDefault="00471CB4" w:rsidP="00BB6B58">
            <w:r w:rsidRPr="00471CB4">
              <w:t>Client contributions received</w:t>
            </w:r>
          </w:p>
        </w:tc>
        <w:tc>
          <w:tcPr>
            <w:tcW w:w="642" w:type="pct"/>
          </w:tcPr>
          <w:p w14:paraId="1C815B05" w14:textId="6297ACCF" w:rsidR="00471CB4" w:rsidRPr="00471CB4" w:rsidRDefault="008215D6" w:rsidP="00BB6B58">
            <w:r>
              <w:t>-</w:t>
            </w:r>
          </w:p>
        </w:tc>
        <w:tc>
          <w:tcPr>
            <w:tcW w:w="698" w:type="pct"/>
          </w:tcPr>
          <w:p w14:paraId="298D9F37" w14:textId="77777777" w:rsidR="00471CB4" w:rsidRPr="00471CB4" w:rsidRDefault="00471CB4" w:rsidP="00BB6B58">
            <w:r w:rsidRPr="00471CB4">
              <w:t>2,558</w:t>
            </w:r>
          </w:p>
        </w:tc>
        <w:tc>
          <w:tcPr>
            <w:tcW w:w="593" w:type="pct"/>
          </w:tcPr>
          <w:p w14:paraId="3921D700" w14:textId="77777777" w:rsidR="00471CB4" w:rsidRPr="00471CB4" w:rsidRDefault="00471CB4" w:rsidP="00BB6B58">
            <w:r w:rsidRPr="00471CB4">
              <w:t>1,907</w:t>
            </w:r>
          </w:p>
        </w:tc>
      </w:tr>
      <w:tr w:rsidR="00471CB4" w:rsidRPr="00471CB4" w14:paraId="43E3BEE0" w14:textId="77777777" w:rsidTr="00BB6B58">
        <w:trPr>
          <w:cantSplit/>
          <w:trHeight w:val="307"/>
        </w:trPr>
        <w:tc>
          <w:tcPr>
            <w:tcW w:w="3068" w:type="pct"/>
          </w:tcPr>
          <w:p w14:paraId="149D4D56" w14:textId="77777777" w:rsidR="00471CB4" w:rsidRPr="00471CB4" w:rsidRDefault="00471CB4" w:rsidP="00BB6B58">
            <w:r w:rsidRPr="00471CB4">
              <w:t>Costs recovered and costs awarded from the Appeal Costs Fund</w:t>
            </w:r>
          </w:p>
        </w:tc>
        <w:tc>
          <w:tcPr>
            <w:tcW w:w="642" w:type="pct"/>
          </w:tcPr>
          <w:p w14:paraId="71AC975C" w14:textId="6FCD7782" w:rsidR="00471CB4" w:rsidRPr="00471CB4" w:rsidRDefault="008215D6" w:rsidP="00BB6B58">
            <w:r>
              <w:t>-</w:t>
            </w:r>
          </w:p>
        </w:tc>
        <w:tc>
          <w:tcPr>
            <w:tcW w:w="698" w:type="pct"/>
          </w:tcPr>
          <w:p w14:paraId="05378A54" w14:textId="77777777" w:rsidR="00471CB4" w:rsidRPr="00471CB4" w:rsidRDefault="00471CB4" w:rsidP="00BB6B58">
            <w:r w:rsidRPr="00471CB4">
              <w:t>2,061</w:t>
            </w:r>
          </w:p>
        </w:tc>
        <w:tc>
          <w:tcPr>
            <w:tcW w:w="593" w:type="pct"/>
          </w:tcPr>
          <w:p w14:paraId="3EC26D31" w14:textId="77777777" w:rsidR="00471CB4" w:rsidRPr="00471CB4" w:rsidRDefault="00471CB4" w:rsidP="00BB6B58">
            <w:r w:rsidRPr="00471CB4">
              <w:t>1,451</w:t>
            </w:r>
          </w:p>
        </w:tc>
      </w:tr>
      <w:tr w:rsidR="00471CB4" w:rsidRPr="00471CB4" w14:paraId="78CFF685" w14:textId="77777777" w:rsidTr="00BB6B58">
        <w:trPr>
          <w:cantSplit/>
          <w:trHeight w:val="303"/>
        </w:trPr>
        <w:tc>
          <w:tcPr>
            <w:tcW w:w="3068" w:type="pct"/>
          </w:tcPr>
          <w:p w14:paraId="131E7B8F" w14:textId="77777777" w:rsidR="00471CB4" w:rsidRPr="00471CB4" w:rsidRDefault="00471CB4" w:rsidP="00BB6B58">
            <w:r w:rsidRPr="00471CB4">
              <w:t>Interest on investments</w:t>
            </w:r>
          </w:p>
        </w:tc>
        <w:tc>
          <w:tcPr>
            <w:tcW w:w="642" w:type="pct"/>
          </w:tcPr>
          <w:p w14:paraId="1376CACF" w14:textId="386EAF29" w:rsidR="00471CB4" w:rsidRPr="00471CB4" w:rsidRDefault="008215D6" w:rsidP="00BB6B58">
            <w:r>
              <w:t>-</w:t>
            </w:r>
          </w:p>
        </w:tc>
        <w:tc>
          <w:tcPr>
            <w:tcW w:w="698" w:type="pct"/>
          </w:tcPr>
          <w:p w14:paraId="4F4F20F8" w14:textId="77777777" w:rsidR="00471CB4" w:rsidRPr="00471CB4" w:rsidRDefault="00471CB4" w:rsidP="00BB6B58">
            <w:r w:rsidRPr="00471CB4">
              <w:t>373</w:t>
            </w:r>
          </w:p>
        </w:tc>
        <w:tc>
          <w:tcPr>
            <w:tcW w:w="593" w:type="pct"/>
          </w:tcPr>
          <w:p w14:paraId="29B0A5A8" w14:textId="77777777" w:rsidR="00471CB4" w:rsidRPr="00471CB4" w:rsidRDefault="00471CB4" w:rsidP="00BB6B58">
            <w:r w:rsidRPr="00471CB4">
              <w:t>270</w:t>
            </w:r>
          </w:p>
        </w:tc>
      </w:tr>
      <w:tr w:rsidR="00471CB4" w:rsidRPr="00471CB4" w14:paraId="714D7E23" w14:textId="77777777" w:rsidTr="00BB6B58">
        <w:trPr>
          <w:cantSplit/>
          <w:trHeight w:val="312"/>
        </w:trPr>
        <w:tc>
          <w:tcPr>
            <w:tcW w:w="3068" w:type="pct"/>
          </w:tcPr>
          <w:p w14:paraId="5D313A03" w14:textId="52CF7FB5" w:rsidR="00471CB4" w:rsidRPr="00471CB4" w:rsidRDefault="00471CB4" w:rsidP="00BB6B58">
            <w:r w:rsidRPr="00471CB4">
              <w:t>Goods and services tax recovered from the ATO</w:t>
            </w:r>
            <w:hyperlink w:anchor="cashflow2" w:history="1">
              <w:r w:rsidR="006A2AD7" w:rsidRPr="00A8568A">
                <w:rPr>
                  <w:rStyle w:val="Hyperlink"/>
                </w:rPr>
                <w:t>**</w:t>
              </w:r>
            </w:hyperlink>
          </w:p>
        </w:tc>
        <w:tc>
          <w:tcPr>
            <w:tcW w:w="642" w:type="pct"/>
          </w:tcPr>
          <w:p w14:paraId="448B5BEF" w14:textId="09429855" w:rsidR="00471CB4" w:rsidRPr="00471CB4" w:rsidRDefault="008215D6" w:rsidP="00BB6B58">
            <w:r>
              <w:t>-</w:t>
            </w:r>
          </w:p>
        </w:tc>
        <w:tc>
          <w:tcPr>
            <w:tcW w:w="698" w:type="pct"/>
          </w:tcPr>
          <w:p w14:paraId="3152A74F" w14:textId="77777777" w:rsidR="00471CB4" w:rsidRPr="00471CB4" w:rsidRDefault="00471CB4" w:rsidP="00BB6B58">
            <w:r w:rsidRPr="00471CB4">
              <w:t>22,821</w:t>
            </w:r>
          </w:p>
        </w:tc>
        <w:tc>
          <w:tcPr>
            <w:tcW w:w="593" w:type="pct"/>
          </w:tcPr>
          <w:p w14:paraId="4AE9401D" w14:textId="77777777" w:rsidR="00471CB4" w:rsidRPr="00471CB4" w:rsidRDefault="00471CB4" w:rsidP="00BB6B58">
            <w:r w:rsidRPr="00471CB4">
              <w:t>14,056</w:t>
            </w:r>
          </w:p>
        </w:tc>
      </w:tr>
      <w:tr w:rsidR="00471CB4" w:rsidRPr="00471CB4" w14:paraId="2950B065" w14:textId="77777777" w:rsidTr="00BB6B58">
        <w:trPr>
          <w:cantSplit/>
          <w:trHeight w:val="297"/>
        </w:trPr>
        <w:tc>
          <w:tcPr>
            <w:tcW w:w="3068" w:type="pct"/>
          </w:tcPr>
          <w:p w14:paraId="44ECEA3E" w14:textId="77777777" w:rsidR="00471CB4" w:rsidRPr="00471CB4" w:rsidRDefault="00471CB4" w:rsidP="00BB6B58">
            <w:r w:rsidRPr="00471CB4">
              <w:t>Other receipts</w:t>
            </w:r>
          </w:p>
        </w:tc>
        <w:tc>
          <w:tcPr>
            <w:tcW w:w="642" w:type="pct"/>
          </w:tcPr>
          <w:p w14:paraId="4FE32B28" w14:textId="5ADA9F96" w:rsidR="00471CB4" w:rsidRPr="00471CB4" w:rsidRDefault="008215D6" w:rsidP="00BB6B58">
            <w:r>
              <w:t>-</w:t>
            </w:r>
          </w:p>
        </w:tc>
        <w:tc>
          <w:tcPr>
            <w:tcW w:w="698" w:type="pct"/>
          </w:tcPr>
          <w:p w14:paraId="58FB872E" w14:textId="77777777" w:rsidR="00471CB4" w:rsidRPr="00471CB4" w:rsidRDefault="00471CB4" w:rsidP="00BB6B58">
            <w:r w:rsidRPr="00471CB4">
              <w:t>27</w:t>
            </w:r>
          </w:p>
        </w:tc>
        <w:tc>
          <w:tcPr>
            <w:tcW w:w="593" w:type="pct"/>
          </w:tcPr>
          <w:p w14:paraId="447DCDE5" w14:textId="77777777" w:rsidR="00471CB4" w:rsidRPr="00471CB4" w:rsidRDefault="00471CB4" w:rsidP="00BB6B58">
            <w:r w:rsidRPr="00471CB4">
              <w:t>10</w:t>
            </w:r>
          </w:p>
        </w:tc>
      </w:tr>
      <w:tr w:rsidR="00471CB4" w:rsidRPr="008215D6" w14:paraId="04D5AFD9" w14:textId="77777777" w:rsidTr="00BB6B58">
        <w:trPr>
          <w:cantSplit/>
          <w:trHeight w:val="297"/>
        </w:trPr>
        <w:tc>
          <w:tcPr>
            <w:tcW w:w="3068" w:type="pct"/>
          </w:tcPr>
          <w:p w14:paraId="178BE33E" w14:textId="77777777" w:rsidR="00471CB4" w:rsidRPr="008215D6" w:rsidRDefault="00471CB4" w:rsidP="00BB6B58">
            <w:pPr>
              <w:rPr>
                <w:b/>
                <w:bCs/>
              </w:rPr>
            </w:pPr>
            <w:r w:rsidRPr="008215D6">
              <w:rPr>
                <w:b/>
                <w:bCs/>
              </w:rPr>
              <w:t>Total receipts of other income</w:t>
            </w:r>
          </w:p>
        </w:tc>
        <w:tc>
          <w:tcPr>
            <w:tcW w:w="642" w:type="pct"/>
          </w:tcPr>
          <w:p w14:paraId="6C997F1D" w14:textId="10292BDD" w:rsidR="00471CB4" w:rsidRPr="008215D6" w:rsidRDefault="008215D6" w:rsidP="00BB6B58">
            <w:pPr>
              <w:rPr>
                <w:b/>
                <w:bCs/>
              </w:rPr>
            </w:pPr>
            <w:r w:rsidRPr="008215D6">
              <w:rPr>
                <w:b/>
                <w:bCs/>
              </w:rPr>
              <w:t>-</w:t>
            </w:r>
          </w:p>
        </w:tc>
        <w:tc>
          <w:tcPr>
            <w:tcW w:w="698" w:type="pct"/>
          </w:tcPr>
          <w:p w14:paraId="57AE6136" w14:textId="77777777" w:rsidR="00471CB4" w:rsidRPr="008215D6" w:rsidRDefault="00471CB4" w:rsidP="00BB6B58">
            <w:pPr>
              <w:rPr>
                <w:b/>
                <w:bCs/>
              </w:rPr>
            </w:pPr>
            <w:r w:rsidRPr="008215D6">
              <w:rPr>
                <w:b/>
                <w:bCs/>
              </w:rPr>
              <w:t>27,840</w:t>
            </w:r>
          </w:p>
        </w:tc>
        <w:tc>
          <w:tcPr>
            <w:tcW w:w="593" w:type="pct"/>
          </w:tcPr>
          <w:p w14:paraId="57D44130" w14:textId="77777777" w:rsidR="00471CB4" w:rsidRPr="008215D6" w:rsidRDefault="00471CB4" w:rsidP="00BB6B58">
            <w:pPr>
              <w:rPr>
                <w:b/>
                <w:bCs/>
              </w:rPr>
            </w:pPr>
            <w:r w:rsidRPr="008215D6">
              <w:rPr>
                <w:b/>
                <w:bCs/>
              </w:rPr>
              <w:t>17,694</w:t>
            </w:r>
          </w:p>
        </w:tc>
      </w:tr>
      <w:tr w:rsidR="00471CB4" w:rsidRPr="008215D6" w14:paraId="36574849" w14:textId="77777777" w:rsidTr="00BB6B58">
        <w:trPr>
          <w:cantSplit/>
          <w:trHeight w:val="297"/>
        </w:trPr>
        <w:tc>
          <w:tcPr>
            <w:tcW w:w="3068" w:type="pct"/>
          </w:tcPr>
          <w:p w14:paraId="14C7D068" w14:textId="77777777" w:rsidR="00471CB4" w:rsidRPr="008215D6" w:rsidRDefault="00471CB4" w:rsidP="00BB6B58">
            <w:pPr>
              <w:rPr>
                <w:b/>
                <w:bCs/>
              </w:rPr>
            </w:pPr>
            <w:r w:rsidRPr="008215D6">
              <w:rPr>
                <w:b/>
                <w:bCs/>
              </w:rPr>
              <w:t>Total receipts</w:t>
            </w:r>
          </w:p>
        </w:tc>
        <w:tc>
          <w:tcPr>
            <w:tcW w:w="642" w:type="pct"/>
          </w:tcPr>
          <w:p w14:paraId="5092DE94" w14:textId="1684861E" w:rsidR="00471CB4" w:rsidRPr="008215D6" w:rsidRDefault="008215D6" w:rsidP="00BB6B58">
            <w:pPr>
              <w:rPr>
                <w:b/>
                <w:bCs/>
              </w:rPr>
            </w:pPr>
            <w:r w:rsidRPr="008215D6">
              <w:rPr>
                <w:b/>
                <w:bCs/>
              </w:rPr>
              <w:t>-</w:t>
            </w:r>
          </w:p>
        </w:tc>
        <w:tc>
          <w:tcPr>
            <w:tcW w:w="698" w:type="pct"/>
          </w:tcPr>
          <w:p w14:paraId="2D71A178" w14:textId="77777777" w:rsidR="00471CB4" w:rsidRPr="008215D6" w:rsidRDefault="00471CB4" w:rsidP="00BB6B58">
            <w:pPr>
              <w:rPr>
                <w:b/>
                <w:bCs/>
              </w:rPr>
            </w:pPr>
            <w:r w:rsidRPr="008215D6">
              <w:rPr>
                <w:b/>
                <w:bCs/>
              </w:rPr>
              <w:t>298,906</w:t>
            </w:r>
          </w:p>
        </w:tc>
        <w:tc>
          <w:tcPr>
            <w:tcW w:w="593" w:type="pct"/>
          </w:tcPr>
          <w:p w14:paraId="7B4C39EE" w14:textId="77777777" w:rsidR="00471CB4" w:rsidRPr="008215D6" w:rsidRDefault="00471CB4" w:rsidP="00BB6B58">
            <w:pPr>
              <w:rPr>
                <w:b/>
                <w:bCs/>
              </w:rPr>
            </w:pPr>
            <w:r w:rsidRPr="008215D6">
              <w:rPr>
                <w:b/>
                <w:bCs/>
              </w:rPr>
              <w:t>301,850</w:t>
            </w:r>
          </w:p>
        </w:tc>
      </w:tr>
    </w:tbl>
    <w:p w14:paraId="15B03B2D" w14:textId="5219E4C0" w:rsidR="008215D6" w:rsidRPr="008215D6" w:rsidRDefault="008215D6" w:rsidP="008215D6">
      <w:pPr>
        <w:rPr>
          <w:b/>
          <w:bCs/>
        </w:rPr>
      </w:pPr>
      <w:r w:rsidRPr="008215D6">
        <w:rPr>
          <w:b/>
          <w:bCs/>
        </w:rPr>
        <w:t>Payments to suppliers and employees</w:t>
      </w:r>
    </w:p>
    <w:tbl>
      <w:tblPr>
        <w:tblStyle w:val="TableGrid"/>
        <w:tblW w:w="5000" w:type="pct"/>
        <w:tblLook w:val="01E0" w:firstRow="1" w:lastRow="1" w:firstColumn="1" w:lastColumn="1" w:noHBand="0" w:noVBand="0"/>
      </w:tblPr>
      <w:tblGrid>
        <w:gridCol w:w="5994"/>
        <w:gridCol w:w="1254"/>
        <w:gridCol w:w="1364"/>
        <w:gridCol w:w="1158"/>
      </w:tblGrid>
      <w:tr w:rsidR="008215D6" w:rsidRPr="00471CB4" w14:paraId="170840DD" w14:textId="77777777" w:rsidTr="00BB6B58">
        <w:trPr>
          <w:cantSplit/>
          <w:trHeight w:val="499"/>
          <w:tblHeader/>
        </w:trPr>
        <w:tc>
          <w:tcPr>
            <w:tcW w:w="3068" w:type="pct"/>
            <w:shd w:val="clear" w:color="auto" w:fill="D9D9D9" w:themeFill="background1" w:themeFillShade="D9"/>
          </w:tcPr>
          <w:p w14:paraId="79EF843A" w14:textId="4F1137D4" w:rsidR="008215D6" w:rsidRPr="008215D6" w:rsidRDefault="008215D6" w:rsidP="00BB6B58">
            <w:pPr>
              <w:rPr>
                <w:b/>
                <w:bCs/>
              </w:rPr>
            </w:pPr>
            <w:r w:rsidRPr="008215D6">
              <w:rPr>
                <w:b/>
                <w:bCs/>
              </w:rPr>
              <w:t>Payments to suppliers and employees</w:t>
            </w:r>
          </w:p>
        </w:tc>
        <w:tc>
          <w:tcPr>
            <w:tcW w:w="642" w:type="pct"/>
            <w:shd w:val="clear" w:color="auto" w:fill="D9D9D9" w:themeFill="background1" w:themeFillShade="D9"/>
          </w:tcPr>
          <w:p w14:paraId="74B09CE1" w14:textId="77777777" w:rsidR="008215D6" w:rsidRPr="00471CB4" w:rsidRDefault="008215D6" w:rsidP="00BB6B58">
            <w:pPr>
              <w:rPr>
                <w:b/>
                <w:bCs/>
              </w:rPr>
            </w:pPr>
            <w:r w:rsidRPr="00471CB4">
              <w:rPr>
                <w:b/>
                <w:bCs/>
              </w:rPr>
              <w:t>Notes</w:t>
            </w:r>
          </w:p>
        </w:tc>
        <w:tc>
          <w:tcPr>
            <w:tcW w:w="698" w:type="pct"/>
            <w:shd w:val="clear" w:color="auto" w:fill="D9D9D9" w:themeFill="background1" w:themeFillShade="D9"/>
          </w:tcPr>
          <w:p w14:paraId="367F4EA9" w14:textId="77777777" w:rsidR="008215D6" w:rsidRPr="00471CB4" w:rsidRDefault="008215D6" w:rsidP="00BB6B58">
            <w:pPr>
              <w:rPr>
                <w:b/>
                <w:bCs/>
              </w:rPr>
            </w:pPr>
            <w:r w:rsidRPr="00471CB4">
              <w:rPr>
                <w:b/>
                <w:bCs/>
              </w:rPr>
              <w:t>2022</w:t>
            </w:r>
          </w:p>
          <w:p w14:paraId="4CF98B07" w14:textId="77777777" w:rsidR="008215D6" w:rsidRPr="00471CB4" w:rsidRDefault="008215D6" w:rsidP="00BB6B58">
            <w:pPr>
              <w:rPr>
                <w:b/>
                <w:bCs/>
              </w:rPr>
            </w:pPr>
            <w:r w:rsidRPr="00471CB4">
              <w:rPr>
                <w:b/>
                <w:bCs/>
              </w:rPr>
              <w:t>$’000</w:t>
            </w:r>
          </w:p>
        </w:tc>
        <w:tc>
          <w:tcPr>
            <w:tcW w:w="593" w:type="pct"/>
            <w:shd w:val="clear" w:color="auto" w:fill="D9D9D9" w:themeFill="background1" w:themeFillShade="D9"/>
          </w:tcPr>
          <w:p w14:paraId="1C575905" w14:textId="77777777" w:rsidR="008215D6" w:rsidRPr="00471CB4" w:rsidRDefault="008215D6" w:rsidP="00BB6B58">
            <w:pPr>
              <w:rPr>
                <w:b/>
                <w:bCs/>
              </w:rPr>
            </w:pPr>
            <w:r w:rsidRPr="00471CB4">
              <w:rPr>
                <w:b/>
                <w:bCs/>
              </w:rPr>
              <w:t>2021</w:t>
            </w:r>
          </w:p>
          <w:p w14:paraId="5DFEE79C" w14:textId="77777777" w:rsidR="008215D6" w:rsidRPr="00471CB4" w:rsidRDefault="008215D6" w:rsidP="00BB6B58">
            <w:pPr>
              <w:rPr>
                <w:b/>
                <w:bCs/>
              </w:rPr>
            </w:pPr>
            <w:r w:rsidRPr="00471CB4">
              <w:rPr>
                <w:b/>
                <w:bCs/>
              </w:rPr>
              <w:t>$’000</w:t>
            </w:r>
          </w:p>
        </w:tc>
      </w:tr>
      <w:tr w:rsidR="008215D6" w:rsidRPr="00471CB4" w14:paraId="23C0C100" w14:textId="77777777" w:rsidTr="00BB6B58">
        <w:trPr>
          <w:cantSplit/>
          <w:trHeight w:val="303"/>
        </w:trPr>
        <w:tc>
          <w:tcPr>
            <w:tcW w:w="3068" w:type="pct"/>
          </w:tcPr>
          <w:p w14:paraId="652B1717" w14:textId="77777777" w:rsidR="008215D6" w:rsidRPr="00471CB4" w:rsidRDefault="008215D6" w:rsidP="00BB6B58">
            <w:r w:rsidRPr="00471CB4">
              <w:t>Case-related professional payments</w:t>
            </w:r>
          </w:p>
        </w:tc>
        <w:tc>
          <w:tcPr>
            <w:tcW w:w="642" w:type="pct"/>
          </w:tcPr>
          <w:p w14:paraId="4121A7B8" w14:textId="6B4EBEF4" w:rsidR="008215D6" w:rsidRPr="00471CB4" w:rsidRDefault="008215D6" w:rsidP="00BB6B58">
            <w:r>
              <w:t>-</w:t>
            </w:r>
          </w:p>
        </w:tc>
        <w:tc>
          <w:tcPr>
            <w:tcW w:w="698" w:type="pct"/>
          </w:tcPr>
          <w:p w14:paraId="432C19EE" w14:textId="77777777" w:rsidR="008215D6" w:rsidRPr="00471CB4" w:rsidRDefault="008215D6" w:rsidP="00BB6B58">
            <w:r w:rsidRPr="00471CB4">
              <w:t>(113,682)</w:t>
            </w:r>
          </w:p>
        </w:tc>
        <w:tc>
          <w:tcPr>
            <w:tcW w:w="593" w:type="pct"/>
          </w:tcPr>
          <w:p w14:paraId="0DEBA25F" w14:textId="77777777" w:rsidR="008215D6" w:rsidRPr="00471CB4" w:rsidRDefault="008215D6" w:rsidP="00BB6B58">
            <w:r w:rsidRPr="00471CB4">
              <w:t>(99,654)</w:t>
            </w:r>
          </w:p>
        </w:tc>
      </w:tr>
      <w:tr w:rsidR="008215D6" w:rsidRPr="00471CB4" w14:paraId="22336388" w14:textId="77777777" w:rsidTr="00BB6B58">
        <w:trPr>
          <w:cantSplit/>
          <w:trHeight w:val="307"/>
        </w:trPr>
        <w:tc>
          <w:tcPr>
            <w:tcW w:w="3068" w:type="pct"/>
          </w:tcPr>
          <w:p w14:paraId="34B8D01A" w14:textId="77777777" w:rsidR="008215D6" w:rsidRPr="00471CB4" w:rsidRDefault="008215D6" w:rsidP="00BB6B58">
            <w:r w:rsidRPr="00471CB4">
              <w:t>Payments to employees</w:t>
            </w:r>
          </w:p>
        </w:tc>
        <w:tc>
          <w:tcPr>
            <w:tcW w:w="642" w:type="pct"/>
          </w:tcPr>
          <w:p w14:paraId="31144AA4" w14:textId="4700963E" w:rsidR="008215D6" w:rsidRPr="00471CB4" w:rsidRDefault="008215D6" w:rsidP="00BB6B58">
            <w:r>
              <w:t>-</w:t>
            </w:r>
          </w:p>
        </w:tc>
        <w:tc>
          <w:tcPr>
            <w:tcW w:w="698" w:type="pct"/>
          </w:tcPr>
          <w:p w14:paraId="72803D35" w14:textId="77777777" w:rsidR="008215D6" w:rsidRPr="00471CB4" w:rsidRDefault="008215D6" w:rsidP="00BB6B58">
            <w:r w:rsidRPr="00471CB4">
              <w:t>(97,122)</w:t>
            </w:r>
          </w:p>
        </w:tc>
        <w:tc>
          <w:tcPr>
            <w:tcW w:w="593" w:type="pct"/>
          </w:tcPr>
          <w:p w14:paraId="3CB90CF8" w14:textId="77777777" w:rsidR="008215D6" w:rsidRPr="00471CB4" w:rsidRDefault="008215D6" w:rsidP="00BB6B58">
            <w:r w:rsidRPr="00471CB4">
              <w:t>(92,031)</w:t>
            </w:r>
          </w:p>
        </w:tc>
      </w:tr>
      <w:tr w:rsidR="008215D6" w:rsidRPr="00471CB4" w14:paraId="37FDD4C7" w14:textId="77777777" w:rsidTr="00BB6B58">
        <w:trPr>
          <w:cantSplit/>
          <w:trHeight w:val="307"/>
        </w:trPr>
        <w:tc>
          <w:tcPr>
            <w:tcW w:w="3068" w:type="pct"/>
          </w:tcPr>
          <w:p w14:paraId="287E1F4A" w14:textId="77777777" w:rsidR="008215D6" w:rsidRPr="00471CB4" w:rsidRDefault="008215D6" w:rsidP="00BB6B58">
            <w:r w:rsidRPr="00471CB4">
              <w:t>Interest payments</w:t>
            </w:r>
          </w:p>
        </w:tc>
        <w:tc>
          <w:tcPr>
            <w:tcW w:w="642" w:type="pct"/>
          </w:tcPr>
          <w:p w14:paraId="09832D48" w14:textId="7C90AF3F" w:rsidR="008215D6" w:rsidRPr="00471CB4" w:rsidRDefault="008215D6" w:rsidP="00BB6B58">
            <w:r>
              <w:t>-</w:t>
            </w:r>
          </w:p>
        </w:tc>
        <w:tc>
          <w:tcPr>
            <w:tcW w:w="698" w:type="pct"/>
          </w:tcPr>
          <w:p w14:paraId="086CDD01" w14:textId="77777777" w:rsidR="008215D6" w:rsidRPr="00471CB4" w:rsidRDefault="008215D6" w:rsidP="00BB6B58">
            <w:r w:rsidRPr="00471CB4">
              <w:t>(2,017)</w:t>
            </w:r>
          </w:p>
        </w:tc>
        <w:tc>
          <w:tcPr>
            <w:tcW w:w="593" w:type="pct"/>
          </w:tcPr>
          <w:p w14:paraId="53672B88" w14:textId="77777777" w:rsidR="008215D6" w:rsidRPr="00471CB4" w:rsidRDefault="008215D6" w:rsidP="00BB6B58">
            <w:r w:rsidRPr="00471CB4">
              <w:t>(2,507)</w:t>
            </w:r>
          </w:p>
        </w:tc>
      </w:tr>
      <w:tr w:rsidR="008215D6" w:rsidRPr="00471CB4" w14:paraId="504E3128" w14:textId="77777777" w:rsidTr="00BB6B58">
        <w:trPr>
          <w:cantSplit/>
          <w:trHeight w:val="307"/>
        </w:trPr>
        <w:tc>
          <w:tcPr>
            <w:tcW w:w="3068" w:type="pct"/>
          </w:tcPr>
          <w:p w14:paraId="1FD89E00" w14:textId="77777777" w:rsidR="008215D6" w:rsidRPr="00471CB4" w:rsidRDefault="008215D6" w:rsidP="00BB6B58">
            <w:r w:rsidRPr="00471CB4">
              <w:t>Community legal centre payment - State Government Grant funded</w:t>
            </w:r>
          </w:p>
        </w:tc>
        <w:tc>
          <w:tcPr>
            <w:tcW w:w="642" w:type="pct"/>
          </w:tcPr>
          <w:p w14:paraId="54323952" w14:textId="55A00536" w:rsidR="008215D6" w:rsidRPr="00471CB4" w:rsidRDefault="008215D6" w:rsidP="00BB6B58">
            <w:r>
              <w:t>-</w:t>
            </w:r>
          </w:p>
        </w:tc>
        <w:tc>
          <w:tcPr>
            <w:tcW w:w="698" w:type="pct"/>
          </w:tcPr>
          <w:p w14:paraId="25CDD808" w14:textId="77777777" w:rsidR="008215D6" w:rsidRPr="00471CB4" w:rsidRDefault="008215D6" w:rsidP="00BB6B58">
            <w:r w:rsidRPr="00471CB4">
              <w:t>(33,237)</w:t>
            </w:r>
          </w:p>
        </w:tc>
        <w:tc>
          <w:tcPr>
            <w:tcW w:w="593" w:type="pct"/>
          </w:tcPr>
          <w:p w14:paraId="64E56B31" w14:textId="77777777" w:rsidR="008215D6" w:rsidRPr="00471CB4" w:rsidRDefault="008215D6" w:rsidP="00BB6B58">
            <w:r w:rsidRPr="00471CB4">
              <w:t>(42,869)</w:t>
            </w:r>
          </w:p>
        </w:tc>
      </w:tr>
      <w:tr w:rsidR="008215D6" w:rsidRPr="00471CB4" w14:paraId="3AAF3A3B" w14:textId="77777777" w:rsidTr="00BB6B58">
        <w:trPr>
          <w:cantSplit/>
          <w:trHeight w:val="297"/>
        </w:trPr>
        <w:tc>
          <w:tcPr>
            <w:tcW w:w="3068" w:type="pct"/>
          </w:tcPr>
          <w:p w14:paraId="62C0BD1F" w14:textId="77777777" w:rsidR="008215D6" w:rsidRPr="00471CB4" w:rsidRDefault="008215D6" w:rsidP="00BB6B58">
            <w:r w:rsidRPr="00471CB4">
              <w:lastRenderedPageBreak/>
              <w:t>Other payments</w:t>
            </w:r>
          </w:p>
        </w:tc>
        <w:tc>
          <w:tcPr>
            <w:tcW w:w="642" w:type="pct"/>
          </w:tcPr>
          <w:p w14:paraId="17243631" w14:textId="76F4D63C" w:rsidR="008215D6" w:rsidRPr="00471CB4" w:rsidRDefault="008215D6" w:rsidP="00BB6B58">
            <w:r>
              <w:t>-</w:t>
            </w:r>
          </w:p>
        </w:tc>
        <w:tc>
          <w:tcPr>
            <w:tcW w:w="698" w:type="pct"/>
          </w:tcPr>
          <w:p w14:paraId="633FA6CD" w14:textId="77777777" w:rsidR="008215D6" w:rsidRPr="00471CB4" w:rsidRDefault="008215D6" w:rsidP="00BB6B58">
            <w:r w:rsidRPr="00471CB4">
              <w:t>(29,023)</w:t>
            </w:r>
          </w:p>
        </w:tc>
        <w:tc>
          <w:tcPr>
            <w:tcW w:w="593" w:type="pct"/>
          </w:tcPr>
          <w:p w14:paraId="1BEEFEBC" w14:textId="77777777" w:rsidR="008215D6" w:rsidRPr="00471CB4" w:rsidRDefault="008215D6" w:rsidP="00BB6B58">
            <w:r w:rsidRPr="00471CB4">
              <w:t>(21,676)</w:t>
            </w:r>
          </w:p>
        </w:tc>
      </w:tr>
      <w:tr w:rsidR="008215D6" w:rsidRPr="008215D6" w14:paraId="556D828C" w14:textId="77777777" w:rsidTr="00BB6B58">
        <w:trPr>
          <w:cantSplit/>
          <w:trHeight w:val="297"/>
        </w:trPr>
        <w:tc>
          <w:tcPr>
            <w:tcW w:w="3068" w:type="pct"/>
          </w:tcPr>
          <w:p w14:paraId="6F59AB4B" w14:textId="6529ED2F" w:rsidR="008215D6" w:rsidRPr="008215D6" w:rsidRDefault="008215D6" w:rsidP="00BB6B58">
            <w:pPr>
              <w:rPr>
                <w:b/>
                <w:bCs/>
              </w:rPr>
            </w:pPr>
            <w:r w:rsidRPr="008215D6">
              <w:rPr>
                <w:b/>
                <w:bCs/>
              </w:rPr>
              <w:t>Total</w:t>
            </w:r>
          </w:p>
        </w:tc>
        <w:tc>
          <w:tcPr>
            <w:tcW w:w="642" w:type="pct"/>
          </w:tcPr>
          <w:p w14:paraId="5E0D4F7C" w14:textId="29CBB209" w:rsidR="008215D6" w:rsidRPr="008215D6" w:rsidRDefault="008215D6" w:rsidP="00BB6B58">
            <w:pPr>
              <w:rPr>
                <w:b/>
                <w:bCs/>
              </w:rPr>
            </w:pPr>
            <w:r w:rsidRPr="008215D6">
              <w:rPr>
                <w:b/>
                <w:bCs/>
              </w:rPr>
              <w:t>-</w:t>
            </w:r>
          </w:p>
        </w:tc>
        <w:tc>
          <w:tcPr>
            <w:tcW w:w="698" w:type="pct"/>
          </w:tcPr>
          <w:p w14:paraId="3FAF2FF9" w14:textId="77777777" w:rsidR="008215D6" w:rsidRPr="008215D6" w:rsidRDefault="008215D6" w:rsidP="00BB6B58">
            <w:pPr>
              <w:rPr>
                <w:b/>
                <w:bCs/>
              </w:rPr>
            </w:pPr>
            <w:r w:rsidRPr="008215D6">
              <w:rPr>
                <w:b/>
                <w:bCs/>
              </w:rPr>
              <w:t>(275,081)</w:t>
            </w:r>
          </w:p>
        </w:tc>
        <w:tc>
          <w:tcPr>
            <w:tcW w:w="593" w:type="pct"/>
          </w:tcPr>
          <w:p w14:paraId="3ED03AD3" w14:textId="77777777" w:rsidR="008215D6" w:rsidRPr="008215D6" w:rsidRDefault="008215D6" w:rsidP="00BB6B58">
            <w:pPr>
              <w:rPr>
                <w:b/>
                <w:bCs/>
              </w:rPr>
            </w:pPr>
            <w:r w:rsidRPr="008215D6">
              <w:rPr>
                <w:b/>
                <w:bCs/>
              </w:rPr>
              <w:t>(258,737)</w:t>
            </w:r>
          </w:p>
        </w:tc>
      </w:tr>
      <w:tr w:rsidR="008215D6" w:rsidRPr="008215D6" w14:paraId="0AC5FF93" w14:textId="77777777" w:rsidTr="00BB6B58">
        <w:trPr>
          <w:cantSplit/>
          <w:trHeight w:val="297"/>
        </w:trPr>
        <w:tc>
          <w:tcPr>
            <w:tcW w:w="3068" w:type="pct"/>
          </w:tcPr>
          <w:p w14:paraId="65362327" w14:textId="77777777" w:rsidR="008215D6" w:rsidRPr="008215D6" w:rsidRDefault="008215D6" w:rsidP="00BB6B58">
            <w:pPr>
              <w:rPr>
                <w:b/>
                <w:bCs/>
              </w:rPr>
            </w:pPr>
            <w:r w:rsidRPr="008215D6">
              <w:rPr>
                <w:b/>
                <w:bCs/>
              </w:rPr>
              <w:t>Net cash flows from</w:t>
            </w:r>
            <w:proofErr w:type="gramStart"/>
            <w:r w:rsidRPr="008215D6">
              <w:rPr>
                <w:b/>
                <w:bCs/>
              </w:rPr>
              <w:t>/(</w:t>
            </w:r>
            <w:proofErr w:type="gramEnd"/>
            <w:r w:rsidRPr="008215D6">
              <w:rPr>
                <w:b/>
                <w:bCs/>
              </w:rPr>
              <w:t>used in) operating activities</w:t>
            </w:r>
          </w:p>
        </w:tc>
        <w:tc>
          <w:tcPr>
            <w:tcW w:w="642" w:type="pct"/>
          </w:tcPr>
          <w:p w14:paraId="68EF7764" w14:textId="77777777" w:rsidR="008215D6" w:rsidRPr="008215D6" w:rsidRDefault="008215D6" w:rsidP="00BB6B58">
            <w:pPr>
              <w:rPr>
                <w:b/>
                <w:bCs/>
              </w:rPr>
            </w:pPr>
            <w:r w:rsidRPr="008215D6">
              <w:rPr>
                <w:b/>
                <w:bCs/>
              </w:rPr>
              <w:t>7.2.2</w:t>
            </w:r>
          </w:p>
        </w:tc>
        <w:tc>
          <w:tcPr>
            <w:tcW w:w="698" w:type="pct"/>
          </w:tcPr>
          <w:p w14:paraId="45C42A91" w14:textId="77777777" w:rsidR="008215D6" w:rsidRPr="008215D6" w:rsidRDefault="008215D6" w:rsidP="00BB6B58">
            <w:pPr>
              <w:rPr>
                <w:b/>
                <w:bCs/>
              </w:rPr>
            </w:pPr>
            <w:r w:rsidRPr="008215D6">
              <w:rPr>
                <w:b/>
                <w:bCs/>
              </w:rPr>
              <w:t>23,825</w:t>
            </w:r>
          </w:p>
        </w:tc>
        <w:tc>
          <w:tcPr>
            <w:tcW w:w="593" w:type="pct"/>
          </w:tcPr>
          <w:p w14:paraId="11A1E474" w14:textId="77777777" w:rsidR="008215D6" w:rsidRPr="008215D6" w:rsidRDefault="008215D6" w:rsidP="00BB6B58">
            <w:pPr>
              <w:rPr>
                <w:b/>
                <w:bCs/>
              </w:rPr>
            </w:pPr>
            <w:r w:rsidRPr="008215D6">
              <w:rPr>
                <w:b/>
                <w:bCs/>
              </w:rPr>
              <w:t>43,113</w:t>
            </w:r>
          </w:p>
        </w:tc>
      </w:tr>
    </w:tbl>
    <w:p w14:paraId="529AAE3C" w14:textId="31F1FB49" w:rsidR="008215D6" w:rsidRPr="008215D6" w:rsidRDefault="008215D6" w:rsidP="008215D6">
      <w:pPr>
        <w:pStyle w:val="Heading4"/>
      </w:pPr>
      <w:r w:rsidRPr="008215D6">
        <w:t>Cash flows from investing activities</w:t>
      </w:r>
    </w:p>
    <w:tbl>
      <w:tblPr>
        <w:tblStyle w:val="TableGrid"/>
        <w:tblW w:w="5000" w:type="pct"/>
        <w:tblLook w:val="01E0" w:firstRow="1" w:lastRow="1" w:firstColumn="1" w:lastColumn="1" w:noHBand="0" w:noVBand="0"/>
      </w:tblPr>
      <w:tblGrid>
        <w:gridCol w:w="5995"/>
        <w:gridCol w:w="1254"/>
        <w:gridCol w:w="1364"/>
        <w:gridCol w:w="1157"/>
      </w:tblGrid>
      <w:tr w:rsidR="008215D6" w:rsidRPr="00471CB4" w14:paraId="25D0AA65" w14:textId="77777777" w:rsidTr="008215D6">
        <w:trPr>
          <w:cantSplit/>
          <w:trHeight w:val="499"/>
          <w:tblHeader/>
        </w:trPr>
        <w:tc>
          <w:tcPr>
            <w:tcW w:w="3068" w:type="pct"/>
            <w:shd w:val="clear" w:color="auto" w:fill="D9D9D9" w:themeFill="background1" w:themeFillShade="D9"/>
          </w:tcPr>
          <w:p w14:paraId="2AC539FF" w14:textId="77777777" w:rsidR="008215D6" w:rsidRPr="008215D6" w:rsidRDefault="008215D6" w:rsidP="008215D6">
            <w:pPr>
              <w:rPr>
                <w:b/>
                <w:bCs/>
                <w:lang w:eastAsia="en-AU"/>
              </w:rPr>
            </w:pPr>
            <w:r w:rsidRPr="008215D6">
              <w:rPr>
                <w:b/>
                <w:bCs/>
              </w:rPr>
              <w:t>Cash flows from investing activities</w:t>
            </w:r>
          </w:p>
          <w:p w14:paraId="09B4C085" w14:textId="373942D2" w:rsidR="008215D6" w:rsidRPr="008215D6" w:rsidRDefault="008215D6" w:rsidP="00BB6B58">
            <w:pPr>
              <w:rPr>
                <w:b/>
                <w:bCs/>
              </w:rPr>
            </w:pPr>
          </w:p>
        </w:tc>
        <w:tc>
          <w:tcPr>
            <w:tcW w:w="642" w:type="pct"/>
            <w:shd w:val="clear" w:color="auto" w:fill="D9D9D9" w:themeFill="background1" w:themeFillShade="D9"/>
          </w:tcPr>
          <w:p w14:paraId="764A6F34" w14:textId="77777777" w:rsidR="008215D6" w:rsidRPr="00471CB4" w:rsidRDefault="008215D6" w:rsidP="00BB6B58">
            <w:pPr>
              <w:rPr>
                <w:b/>
                <w:bCs/>
              </w:rPr>
            </w:pPr>
            <w:r w:rsidRPr="00471CB4">
              <w:rPr>
                <w:b/>
                <w:bCs/>
              </w:rPr>
              <w:t>Notes</w:t>
            </w:r>
          </w:p>
        </w:tc>
        <w:tc>
          <w:tcPr>
            <w:tcW w:w="698" w:type="pct"/>
            <w:shd w:val="clear" w:color="auto" w:fill="D9D9D9" w:themeFill="background1" w:themeFillShade="D9"/>
          </w:tcPr>
          <w:p w14:paraId="20990345" w14:textId="77777777" w:rsidR="008215D6" w:rsidRPr="00471CB4" w:rsidRDefault="008215D6" w:rsidP="00BB6B58">
            <w:pPr>
              <w:rPr>
                <w:b/>
                <w:bCs/>
              </w:rPr>
            </w:pPr>
            <w:r w:rsidRPr="00471CB4">
              <w:rPr>
                <w:b/>
                <w:bCs/>
              </w:rPr>
              <w:t>2022</w:t>
            </w:r>
          </w:p>
          <w:p w14:paraId="291F3EC4" w14:textId="77777777" w:rsidR="008215D6" w:rsidRPr="00471CB4" w:rsidRDefault="008215D6" w:rsidP="00BB6B58">
            <w:pPr>
              <w:rPr>
                <w:b/>
                <w:bCs/>
              </w:rPr>
            </w:pPr>
            <w:r w:rsidRPr="00471CB4">
              <w:rPr>
                <w:b/>
                <w:bCs/>
              </w:rPr>
              <w:t>$’000</w:t>
            </w:r>
          </w:p>
        </w:tc>
        <w:tc>
          <w:tcPr>
            <w:tcW w:w="592" w:type="pct"/>
            <w:shd w:val="clear" w:color="auto" w:fill="D9D9D9" w:themeFill="background1" w:themeFillShade="D9"/>
          </w:tcPr>
          <w:p w14:paraId="2EB7B0BB" w14:textId="77777777" w:rsidR="008215D6" w:rsidRPr="00471CB4" w:rsidRDefault="008215D6" w:rsidP="00BB6B58">
            <w:pPr>
              <w:rPr>
                <w:b/>
                <w:bCs/>
              </w:rPr>
            </w:pPr>
            <w:r w:rsidRPr="00471CB4">
              <w:rPr>
                <w:b/>
                <w:bCs/>
              </w:rPr>
              <w:t>2021</w:t>
            </w:r>
          </w:p>
          <w:p w14:paraId="5803D35E" w14:textId="77777777" w:rsidR="008215D6" w:rsidRPr="00471CB4" w:rsidRDefault="008215D6" w:rsidP="00BB6B58">
            <w:pPr>
              <w:rPr>
                <w:b/>
                <w:bCs/>
              </w:rPr>
            </w:pPr>
            <w:r w:rsidRPr="00471CB4">
              <w:rPr>
                <w:b/>
                <w:bCs/>
              </w:rPr>
              <w:t>$’000</w:t>
            </w:r>
          </w:p>
        </w:tc>
      </w:tr>
      <w:tr w:rsidR="008215D6" w:rsidRPr="00471CB4" w14:paraId="52FB18D0" w14:textId="77777777" w:rsidTr="008215D6">
        <w:trPr>
          <w:cantSplit/>
          <w:trHeight w:val="303"/>
        </w:trPr>
        <w:tc>
          <w:tcPr>
            <w:tcW w:w="3068" w:type="pct"/>
          </w:tcPr>
          <w:p w14:paraId="1A83FC47" w14:textId="77777777" w:rsidR="008215D6" w:rsidRPr="00471CB4" w:rsidRDefault="008215D6" w:rsidP="00BB6B58">
            <w:r w:rsidRPr="00471CB4">
              <w:t>Payments for non-financial assets</w:t>
            </w:r>
          </w:p>
        </w:tc>
        <w:tc>
          <w:tcPr>
            <w:tcW w:w="642" w:type="pct"/>
          </w:tcPr>
          <w:p w14:paraId="5471E511" w14:textId="30F45CA9" w:rsidR="008215D6" w:rsidRPr="00471CB4" w:rsidRDefault="008215D6" w:rsidP="00BB6B58">
            <w:r>
              <w:t>-</w:t>
            </w:r>
          </w:p>
        </w:tc>
        <w:tc>
          <w:tcPr>
            <w:tcW w:w="698" w:type="pct"/>
          </w:tcPr>
          <w:p w14:paraId="306D9CA3" w14:textId="77777777" w:rsidR="008215D6" w:rsidRPr="00471CB4" w:rsidRDefault="008215D6" w:rsidP="00BB6B58">
            <w:r w:rsidRPr="00471CB4">
              <w:t>(3,001)</w:t>
            </w:r>
          </w:p>
        </w:tc>
        <w:tc>
          <w:tcPr>
            <w:tcW w:w="592" w:type="pct"/>
          </w:tcPr>
          <w:p w14:paraId="781EDC6C" w14:textId="77777777" w:rsidR="008215D6" w:rsidRPr="00471CB4" w:rsidRDefault="008215D6" w:rsidP="00BB6B58">
            <w:r w:rsidRPr="00471CB4">
              <w:t>(5,168)</w:t>
            </w:r>
          </w:p>
        </w:tc>
      </w:tr>
      <w:tr w:rsidR="008215D6" w:rsidRPr="00471CB4" w14:paraId="482255D6" w14:textId="77777777" w:rsidTr="008215D6">
        <w:trPr>
          <w:cantSplit/>
          <w:trHeight w:val="297"/>
        </w:trPr>
        <w:tc>
          <w:tcPr>
            <w:tcW w:w="3068" w:type="pct"/>
          </w:tcPr>
          <w:p w14:paraId="05F3CDE4" w14:textId="77777777" w:rsidR="008215D6" w:rsidRPr="00471CB4" w:rsidRDefault="008215D6" w:rsidP="00BB6B58">
            <w:r w:rsidRPr="00471CB4">
              <w:t>Proceeds from sale of non-financial assets</w:t>
            </w:r>
          </w:p>
        </w:tc>
        <w:tc>
          <w:tcPr>
            <w:tcW w:w="642" w:type="pct"/>
          </w:tcPr>
          <w:p w14:paraId="752E4DA3" w14:textId="29939ABC" w:rsidR="008215D6" w:rsidRPr="00471CB4" w:rsidRDefault="008215D6" w:rsidP="00BB6B58">
            <w:r>
              <w:t>-</w:t>
            </w:r>
          </w:p>
        </w:tc>
        <w:tc>
          <w:tcPr>
            <w:tcW w:w="698" w:type="pct"/>
          </w:tcPr>
          <w:p w14:paraId="0C654DB2" w14:textId="77777777" w:rsidR="008215D6" w:rsidRPr="00471CB4" w:rsidRDefault="008215D6" w:rsidP="00BB6B58">
            <w:r w:rsidRPr="00471CB4">
              <w:t>174</w:t>
            </w:r>
          </w:p>
        </w:tc>
        <w:tc>
          <w:tcPr>
            <w:tcW w:w="592" w:type="pct"/>
          </w:tcPr>
          <w:p w14:paraId="2562534C" w14:textId="77777777" w:rsidR="008215D6" w:rsidRPr="00471CB4" w:rsidRDefault="008215D6" w:rsidP="00BB6B58">
            <w:r w:rsidRPr="00471CB4">
              <w:t>15</w:t>
            </w:r>
          </w:p>
        </w:tc>
      </w:tr>
      <w:tr w:rsidR="008215D6" w:rsidRPr="008215D6" w14:paraId="3A3C70B7" w14:textId="77777777" w:rsidTr="008215D6">
        <w:trPr>
          <w:cantSplit/>
          <w:trHeight w:val="297"/>
        </w:trPr>
        <w:tc>
          <w:tcPr>
            <w:tcW w:w="3068" w:type="pct"/>
          </w:tcPr>
          <w:p w14:paraId="6843DAAA" w14:textId="77777777" w:rsidR="008215D6" w:rsidRPr="008215D6" w:rsidRDefault="008215D6" w:rsidP="00BB6B58">
            <w:pPr>
              <w:rPr>
                <w:b/>
                <w:bCs/>
              </w:rPr>
            </w:pPr>
            <w:r w:rsidRPr="008215D6">
              <w:rPr>
                <w:b/>
                <w:bCs/>
              </w:rPr>
              <w:t>Net cash from</w:t>
            </w:r>
            <w:proofErr w:type="gramStart"/>
            <w:r w:rsidRPr="008215D6">
              <w:rPr>
                <w:b/>
                <w:bCs/>
              </w:rPr>
              <w:t>/(</w:t>
            </w:r>
            <w:proofErr w:type="gramEnd"/>
            <w:r w:rsidRPr="008215D6">
              <w:rPr>
                <w:b/>
                <w:bCs/>
              </w:rPr>
              <w:t>used in) investing activities</w:t>
            </w:r>
          </w:p>
        </w:tc>
        <w:tc>
          <w:tcPr>
            <w:tcW w:w="642" w:type="pct"/>
          </w:tcPr>
          <w:p w14:paraId="0E28A97E" w14:textId="1EA3E1E2" w:rsidR="008215D6" w:rsidRPr="008215D6" w:rsidRDefault="008215D6" w:rsidP="00BB6B58">
            <w:pPr>
              <w:rPr>
                <w:b/>
                <w:bCs/>
              </w:rPr>
            </w:pPr>
            <w:r w:rsidRPr="008215D6">
              <w:rPr>
                <w:b/>
                <w:bCs/>
              </w:rPr>
              <w:t>-</w:t>
            </w:r>
          </w:p>
        </w:tc>
        <w:tc>
          <w:tcPr>
            <w:tcW w:w="698" w:type="pct"/>
          </w:tcPr>
          <w:p w14:paraId="48FAF24E" w14:textId="77777777" w:rsidR="008215D6" w:rsidRPr="008215D6" w:rsidRDefault="008215D6" w:rsidP="00BB6B58">
            <w:pPr>
              <w:rPr>
                <w:b/>
                <w:bCs/>
              </w:rPr>
            </w:pPr>
            <w:r w:rsidRPr="008215D6">
              <w:rPr>
                <w:b/>
                <w:bCs/>
              </w:rPr>
              <w:t>(2,827)</w:t>
            </w:r>
          </w:p>
        </w:tc>
        <w:tc>
          <w:tcPr>
            <w:tcW w:w="592" w:type="pct"/>
          </w:tcPr>
          <w:p w14:paraId="5E2E88A1" w14:textId="77777777" w:rsidR="008215D6" w:rsidRPr="008215D6" w:rsidRDefault="008215D6" w:rsidP="00BB6B58">
            <w:pPr>
              <w:rPr>
                <w:b/>
                <w:bCs/>
              </w:rPr>
            </w:pPr>
            <w:r w:rsidRPr="008215D6">
              <w:rPr>
                <w:b/>
                <w:bCs/>
              </w:rPr>
              <w:t>(5,153)</w:t>
            </w:r>
          </w:p>
        </w:tc>
      </w:tr>
    </w:tbl>
    <w:p w14:paraId="137A1121" w14:textId="426F6D75" w:rsidR="008215D6" w:rsidRDefault="008215D6" w:rsidP="008215D6">
      <w:pPr>
        <w:pStyle w:val="Heading4"/>
      </w:pPr>
      <w:r w:rsidRPr="00471CB4">
        <w:t>Cash flows from financing activities</w:t>
      </w:r>
    </w:p>
    <w:tbl>
      <w:tblPr>
        <w:tblStyle w:val="TableGrid"/>
        <w:tblW w:w="5000" w:type="pct"/>
        <w:tblLook w:val="01E0" w:firstRow="1" w:lastRow="1" w:firstColumn="1" w:lastColumn="1" w:noHBand="0" w:noVBand="0"/>
      </w:tblPr>
      <w:tblGrid>
        <w:gridCol w:w="5995"/>
        <w:gridCol w:w="1254"/>
        <w:gridCol w:w="1364"/>
        <w:gridCol w:w="1157"/>
      </w:tblGrid>
      <w:tr w:rsidR="008215D6" w:rsidRPr="00471CB4" w14:paraId="7A326769" w14:textId="77777777" w:rsidTr="00BB6B58">
        <w:trPr>
          <w:cantSplit/>
          <w:trHeight w:val="499"/>
          <w:tblHeader/>
        </w:trPr>
        <w:tc>
          <w:tcPr>
            <w:tcW w:w="3068" w:type="pct"/>
            <w:shd w:val="clear" w:color="auto" w:fill="D9D9D9" w:themeFill="background1" w:themeFillShade="D9"/>
          </w:tcPr>
          <w:p w14:paraId="0D2DAA66" w14:textId="7809F476" w:rsidR="008215D6" w:rsidRPr="008215D6" w:rsidRDefault="008215D6" w:rsidP="00BB6B58">
            <w:pPr>
              <w:rPr>
                <w:b/>
                <w:bCs/>
                <w:lang w:eastAsia="en-AU"/>
              </w:rPr>
            </w:pPr>
            <w:r w:rsidRPr="008215D6">
              <w:rPr>
                <w:b/>
                <w:bCs/>
              </w:rPr>
              <w:t xml:space="preserve">Cash flows from </w:t>
            </w:r>
            <w:r>
              <w:rPr>
                <w:b/>
                <w:bCs/>
              </w:rPr>
              <w:t>financing</w:t>
            </w:r>
            <w:r w:rsidRPr="008215D6">
              <w:rPr>
                <w:b/>
                <w:bCs/>
              </w:rPr>
              <w:t xml:space="preserve"> activities</w:t>
            </w:r>
          </w:p>
          <w:p w14:paraId="2BEEB863" w14:textId="77777777" w:rsidR="008215D6" w:rsidRPr="008215D6" w:rsidRDefault="008215D6" w:rsidP="00BB6B58">
            <w:pPr>
              <w:rPr>
                <w:b/>
                <w:bCs/>
              </w:rPr>
            </w:pPr>
          </w:p>
        </w:tc>
        <w:tc>
          <w:tcPr>
            <w:tcW w:w="642" w:type="pct"/>
            <w:shd w:val="clear" w:color="auto" w:fill="D9D9D9" w:themeFill="background1" w:themeFillShade="D9"/>
          </w:tcPr>
          <w:p w14:paraId="002483B0" w14:textId="77777777" w:rsidR="008215D6" w:rsidRPr="00471CB4" w:rsidRDefault="008215D6" w:rsidP="00BB6B58">
            <w:pPr>
              <w:rPr>
                <w:b/>
                <w:bCs/>
              </w:rPr>
            </w:pPr>
            <w:r w:rsidRPr="00471CB4">
              <w:rPr>
                <w:b/>
                <w:bCs/>
              </w:rPr>
              <w:t>Notes</w:t>
            </w:r>
          </w:p>
        </w:tc>
        <w:tc>
          <w:tcPr>
            <w:tcW w:w="698" w:type="pct"/>
            <w:shd w:val="clear" w:color="auto" w:fill="D9D9D9" w:themeFill="background1" w:themeFillShade="D9"/>
          </w:tcPr>
          <w:p w14:paraId="13DCA2A0" w14:textId="77777777" w:rsidR="008215D6" w:rsidRPr="00471CB4" w:rsidRDefault="008215D6" w:rsidP="00BB6B58">
            <w:pPr>
              <w:rPr>
                <w:b/>
                <w:bCs/>
              </w:rPr>
            </w:pPr>
            <w:r w:rsidRPr="00471CB4">
              <w:rPr>
                <w:b/>
                <w:bCs/>
              </w:rPr>
              <w:t>2022</w:t>
            </w:r>
          </w:p>
          <w:p w14:paraId="125783A2" w14:textId="77777777" w:rsidR="008215D6" w:rsidRPr="00471CB4" w:rsidRDefault="008215D6" w:rsidP="00BB6B58">
            <w:pPr>
              <w:rPr>
                <w:b/>
                <w:bCs/>
              </w:rPr>
            </w:pPr>
            <w:r w:rsidRPr="00471CB4">
              <w:rPr>
                <w:b/>
                <w:bCs/>
              </w:rPr>
              <w:t>$’000</w:t>
            </w:r>
          </w:p>
        </w:tc>
        <w:tc>
          <w:tcPr>
            <w:tcW w:w="592" w:type="pct"/>
            <w:shd w:val="clear" w:color="auto" w:fill="D9D9D9" w:themeFill="background1" w:themeFillShade="D9"/>
          </w:tcPr>
          <w:p w14:paraId="4261A5D7" w14:textId="77777777" w:rsidR="008215D6" w:rsidRPr="00471CB4" w:rsidRDefault="008215D6" w:rsidP="00BB6B58">
            <w:pPr>
              <w:rPr>
                <w:b/>
                <w:bCs/>
              </w:rPr>
            </w:pPr>
            <w:r w:rsidRPr="00471CB4">
              <w:rPr>
                <w:b/>
                <w:bCs/>
              </w:rPr>
              <w:t>2021</w:t>
            </w:r>
          </w:p>
          <w:p w14:paraId="3723F9C9" w14:textId="77777777" w:rsidR="008215D6" w:rsidRPr="00471CB4" w:rsidRDefault="008215D6" w:rsidP="00BB6B58">
            <w:pPr>
              <w:rPr>
                <w:b/>
                <w:bCs/>
              </w:rPr>
            </w:pPr>
            <w:r w:rsidRPr="00471CB4">
              <w:rPr>
                <w:b/>
                <w:bCs/>
              </w:rPr>
              <w:t>$’000</w:t>
            </w:r>
          </w:p>
        </w:tc>
      </w:tr>
      <w:tr w:rsidR="008215D6" w:rsidRPr="00471CB4" w14:paraId="4160409B" w14:textId="77777777" w:rsidTr="00BB6B58">
        <w:trPr>
          <w:cantSplit/>
          <w:trHeight w:val="298"/>
        </w:trPr>
        <w:tc>
          <w:tcPr>
            <w:tcW w:w="3068" w:type="pct"/>
          </w:tcPr>
          <w:p w14:paraId="3F16583C" w14:textId="0D24EE15" w:rsidR="008215D6" w:rsidRPr="00471CB4" w:rsidRDefault="008215D6" w:rsidP="00BB6B58">
            <w:r w:rsidRPr="00471CB4">
              <w:t>Repayment of principal portion of lease liabilities</w:t>
            </w:r>
            <w:hyperlink w:anchor="cashflow3" w:history="1">
              <w:r w:rsidR="006A2AD7" w:rsidRPr="00A8568A">
                <w:rPr>
                  <w:rStyle w:val="Hyperlink"/>
                </w:rPr>
                <w:t>***</w:t>
              </w:r>
            </w:hyperlink>
          </w:p>
        </w:tc>
        <w:tc>
          <w:tcPr>
            <w:tcW w:w="642" w:type="pct"/>
          </w:tcPr>
          <w:p w14:paraId="5743DB06" w14:textId="6115FFDA" w:rsidR="008215D6" w:rsidRPr="00471CB4" w:rsidRDefault="008215D6" w:rsidP="00BB6B58">
            <w:r>
              <w:t>-</w:t>
            </w:r>
          </w:p>
        </w:tc>
        <w:tc>
          <w:tcPr>
            <w:tcW w:w="698" w:type="pct"/>
          </w:tcPr>
          <w:p w14:paraId="61365E3A" w14:textId="77777777" w:rsidR="008215D6" w:rsidRPr="00471CB4" w:rsidRDefault="008215D6" w:rsidP="00BB6B58">
            <w:r w:rsidRPr="00471CB4">
              <w:t>(7,562)</w:t>
            </w:r>
          </w:p>
        </w:tc>
        <w:tc>
          <w:tcPr>
            <w:tcW w:w="592" w:type="pct"/>
          </w:tcPr>
          <w:p w14:paraId="7DC9CA3B" w14:textId="77777777" w:rsidR="008215D6" w:rsidRPr="00471CB4" w:rsidRDefault="008215D6" w:rsidP="00BB6B58">
            <w:r w:rsidRPr="00471CB4">
              <w:t>(6,066)</w:t>
            </w:r>
          </w:p>
        </w:tc>
      </w:tr>
      <w:tr w:rsidR="008215D6" w:rsidRPr="008215D6" w14:paraId="6AB83313" w14:textId="77777777" w:rsidTr="00BB6B58">
        <w:trPr>
          <w:cantSplit/>
          <w:trHeight w:val="382"/>
        </w:trPr>
        <w:tc>
          <w:tcPr>
            <w:tcW w:w="3068" w:type="pct"/>
          </w:tcPr>
          <w:p w14:paraId="249B47DD" w14:textId="77777777" w:rsidR="008215D6" w:rsidRPr="008215D6" w:rsidRDefault="008215D6" w:rsidP="00BB6B58">
            <w:pPr>
              <w:rPr>
                <w:b/>
                <w:bCs/>
              </w:rPr>
            </w:pPr>
            <w:r w:rsidRPr="008215D6">
              <w:rPr>
                <w:b/>
                <w:bCs/>
              </w:rPr>
              <w:t>Net cash flows from</w:t>
            </w:r>
            <w:proofErr w:type="gramStart"/>
            <w:r w:rsidRPr="008215D6">
              <w:rPr>
                <w:b/>
                <w:bCs/>
              </w:rPr>
              <w:t>/(</w:t>
            </w:r>
            <w:proofErr w:type="gramEnd"/>
            <w:r w:rsidRPr="008215D6">
              <w:rPr>
                <w:b/>
                <w:bCs/>
              </w:rPr>
              <w:t>used in) financing activities</w:t>
            </w:r>
          </w:p>
        </w:tc>
        <w:tc>
          <w:tcPr>
            <w:tcW w:w="642" w:type="pct"/>
          </w:tcPr>
          <w:p w14:paraId="74209CAF" w14:textId="24053287" w:rsidR="008215D6" w:rsidRPr="008215D6" w:rsidRDefault="008215D6" w:rsidP="00BB6B58">
            <w:pPr>
              <w:rPr>
                <w:b/>
                <w:bCs/>
              </w:rPr>
            </w:pPr>
            <w:r>
              <w:rPr>
                <w:b/>
                <w:bCs/>
              </w:rPr>
              <w:t>-</w:t>
            </w:r>
          </w:p>
        </w:tc>
        <w:tc>
          <w:tcPr>
            <w:tcW w:w="698" w:type="pct"/>
          </w:tcPr>
          <w:p w14:paraId="2227D6A5" w14:textId="77777777" w:rsidR="008215D6" w:rsidRPr="008215D6" w:rsidRDefault="008215D6" w:rsidP="00BB6B58">
            <w:pPr>
              <w:rPr>
                <w:b/>
                <w:bCs/>
              </w:rPr>
            </w:pPr>
            <w:r w:rsidRPr="008215D6">
              <w:rPr>
                <w:b/>
                <w:bCs/>
              </w:rPr>
              <w:t>(7,562)</w:t>
            </w:r>
          </w:p>
        </w:tc>
        <w:tc>
          <w:tcPr>
            <w:tcW w:w="592" w:type="pct"/>
          </w:tcPr>
          <w:p w14:paraId="6D622F29" w14:textId="77777777" w:rsidR="008215D6" w:rsidRPr="008215D6" w:rsidRDefault="008215D6" w:rsidP="00BB6B58">
            <w:pPr>
              <w:rPr>
                <w:b/>
                <w:bCs/>
              </w:rPr>
            </w:pPr>
            <w:r w:rsidRPr="008215D6">
              <w:rPr>
                <w:b/>
                <w:bCs/>
              </w:rPr>
              <w:t>(6,066)</w:t>
            </w:r>
          </w:p>
        </w:tc>
      </w:tr>
      <w:tr w:rsidR="008215D6" w:rsidRPr="00471CB4" w14:paraId="7A54BD6A" w14:textId="77777777" w:rsidTr="00BB6B58">
        <w:trPr>
          <w:cantSplit/>
          <w:trHeight w:val="439"/>
        </w:trPr>
        <w:tc>
          <w:tcPr>
            <w:tcW w:w="3068" w:type="pct"/>
          </w:tcPr>
          <w:p w14:paraId="378C516B" w14:textId="77777777" w:rsidR="008215D6" w:rsidRPr="00471CB4" w:rsidRDefault="008215D6" w:rsidP="00BB6B58">
            <w:r w:rsidRPr="00471CB4">
              <w:t>Net increase/(decrease) in cash and cash equivalents</w:t>
            </w:r>
          </w:p>
        </w:tc>
        <w:tc>
          <w:tcPr>
            <w:tcW w:w="642" w:type="pct"/>
          </w:tcPr>
          <w:p w14:paraId="1D1C56D5" w14:textId="767037D6" w:rsidR="008215D6" w:rsidRPr="00471CB4" w:rsidRDefault="008215D6" w:rsidP="00BB6B58">
            <w:r>
              <w:t>-</w:t>
            </w:r>
          </w:p>
        </w:tc>
        <w:tc>
          <w:tcPr>
            <w:tcW w:w="698" w:type="pct"/>
          </w:tcPr>
          <w:p w14:paraId="633BDE80" w14:textId="77777777" w:rsidR="008215D6" w:rsidRPr="00471CB4" w:rsidRDefault="008215D6" w:rsidP="00BB6B58">
            <w:r w:rsidRPr="00471CB4">
              <w:t>13,436</w:t>
            </w:r>
          </w:p>
        </w:tc>
        <w:tc>
          <w:tcPr>
            <w:tcW w:w="592" w:type="pct"/>
          </w:tcPr>
          <w:p w14:paraId="0AD3CC64" w14:textId="77777777" w:rsidR="008215D6" w:rsidRPr="00471CB4" w:rsidRDefault="008215D6" w:rsidP="00BB6B58">
            <w:r w:rsidRPr="00471CB4">
              <w:t>31,894</w:t>
            </w:r>
          </w:p>
        </w:tc>
      </w:tr>
      <w:tr w:rsidR="008215D6" w:rsidRPr="00471CB4" w14:paraId="71725D15" w14:textId="77777777" w:rsidTr="00BB6B58">
        <w:trPr>
          <w:cantSplit/>
          <w:trHeight w:val="336"/>
        </w:trPr>
        <w:tc>
          <w:tcPr>
            <w:tcW w:w="3068" w:type="pct"/>
          </w:tcPr>
          <w:p w14:paraId="1FF38857" w14:textId="77777777" w:rsidR="008215D6" w:rsidRPr="00471CB4" w:rsidRDefault="008215D6" w:rsidP="00BB6B58">
            <w:r w:rsidRPr="00471CB4">
              <w:t>Cash and cash equivalents at the beginning of the financial year</w:t>
            </w:r>
          </w:p>
        </w:tc>
        <w:tc>
          <w:tcPr>
            <w:tcW w:w="642" w:type="pct"/>
          </w:tcPr>
          <w:p w14:paraId="5CC23CC2" w14:textId="4A1B01EE" w:rsidR="008215D6" w:rsidRPr="00471CB4" w:rsidRDefault="008215D6" w:rsidP="00BB6B58">
            <w:r>
              <w:t>-</w:t>
            </w:r>
          </w:p>
        </w:tc>
        <w:tc>
          <w:tcPr>
            <w:tcW w:w="698" w:type="pct"/>
          </w:tcPr>
          <w:p w14:paraId="22A1BF70" w14:textId="77777777" w:rsidR="008215D6" w:rsidRPr="00471CB4" w:rsidRDefault="008215D6" w:rsidP="00BB6B58">
            <w:r w:rsidRPr="00471CB4">
              <w:t>78,173</w:t>
            </w:r>
          </w:p>
        </w:tc>
        <w:tc>
          <w:tcPr>
            <w:tcW w:w="592" w:type="pct"/>
          </w:tcPr>
          <w:p w14:paraId="3239E0D0" w14:textId="77777777" w:rsidR="008215D6" w:rsidRPr="00471CB4" w:rsidRDefault="008215D6" w:rsidP="00BB6B58">
            <w:r w:rsidRPr="00471CB4">
              <w:t>46,279</w:t>
            </w:r>
          </w:p>
        </w:tc>
      </w:tr>
      <w:tr w:rsidR="008215D6" w:rsidRPr="008215D6" w14:paraId="18B2C6F3" w14:textId="77777777" w:rsidTr="00BB6B58">
        <w:trPr>
          <w:cantSplit/>
          <w:trHeight w:val="280"/>
        </w:trPr>
        <w:tc>
          <w:tcPr>
            <w:tcW w:w="3068" w:type="pct"/>
          </w:tcPr>
          <w:p w14:paraId="4B69E072" w14:textId="544BCDA3" w:rsidR="008215D6" w:rsidRPr="008215D6" w:rsidRDefault="008215D6" w:rsidP="00BB6B58">
            <w:pPr>
              <w:rPr>
                <w:b/>
                <w:bCs/>
              </w:rPr>
            </w:pPr>
            <w:r w:rsidRPr="008215D6">
              <w:rPr>
                <w:b/>
                <w:bCs/>
              </w:rPr>
              <w:t>Cash and cash equivalents at the end of the financial year</w:t>
            </w:r>
            <w:hyperlink w:anchor="cashflow4" w:history="1">
              <w:r w:rsidR="006A2AD7" w:rsidRPr="00A8568A">
                <w:rPr>
                  <w:rStyle w:val="Hyperlink"/>
                  <w:b/>
                  <w:bCs/>
                </w:rPr>
                <w:t>****</w:t>
              </w:r>
            </w:hyperlink>
          </w:p>
        </w:tc>
        <w:tc>
          <w:tcPr>
            <w:tcW w:w="642" w:type="pct"/>
          </w:tcPr>
          <w:p w14:paraId="37D44BF5" w14:textId="77777777" w:rsidR="008215D6" w:rsidRPr="008215D6" w:rsidRDefault="008215D6" w:rsidP="00BB6B58">
            <w:pPr>
              <w:rPr>
                <w:b/>
                <w:bCs/>
              </w:rPr>
            </w:pPr>
            <w:r w:rsidRPr="008215D6">
              <w:rPr>
                <w:b/>
                <w:bCs/>
              </w:rPr>
              <w:t>7.2.1</w:t>
            </w:r>
          </w:p>
        </w:tc>
        <w:tc>
          <w:tcPr>
            <w:tcW w:w="698" w:type="pct"/>
          </w:tcPr>
          <w:p w14:paraId="6672C7F9" w14:textId="77777777" w:rsidR="008215D6" w:rsidRPr="008215D6" w:rsidRDefault="008215D6" w:rsidP="00BB6B58">
            <w:pPr>
              <w:rPr>
                <w:b/>
                <w:bCs/>
              </w:rPr>
            </w:pPr>
            <w:r w:rsidRPr="008215D6">
              <w:rPr>
                <w:b/>
                <w:bCs/>
              </w:rPr>
              <w:t>91,609</w:t>
            </w:r>
          </w:p>
        </w:tc>
        <w:tc>
          <w:tcPr>
            <w:tcW w:w="592" w:type="pct"/>
          </w:tcPr>
          <w:p w14:paraId="5C6E90B8" w14:textId="77777777" w:rsidR="008215D6" w:rsidRPr="008215D6" w:rsidRDefault="008215D6" w:rsidP="00BB6B58">
            <w:pPr>
              <w:rPr>
                <w:b/>
                <w:bCs/>
              </w:rPr>
            </w:pPr>
            <w:r w:rsidRPr="008215D6">
              <w:rPr>
                <w:b/>
                <w:bCs/>
              </w:rPr>
              <w:t>78,173</w:t>
            </w:r>
          </w:p>
        </w:tc>
      </w:tr>
    </w:tbl>
    <w:p w14:paraId="0F564D0B" w14:textId="365CF5C2" w:rsidR="008215D6" w:rsidRDefault="006A2AD7" w:rsidP="006A2AD7">
      <w:pPr>
        <w:pStyle w:val="ListBullet"/>
        <w:numPr>
          <w:ilvl w:val="0"/>
          <w:numId w:val="0"/>
        </w:numPr>
        <w:rPr>
          <w:lang w:eastAsia="en-AU"/>
        </w:rPr>
      </w:pPr>
      <w:bookmarkStart w:id="255" w:name="cashflow1"/>
      <w:bookmarkEnd w:id="255"/>
      <w:r>
        <w:rPr>
          <w:lang w:eastAsia="en-AU"/>
        </w:rPr>
        <w:t xml:space="preserve">* </w:t>
      </w:r>
      <w:r w:rsidR="008215D6">
        <w:rPr>
          <w:lang w:eastAsia="en-AU"/>
        </w:rPr>
        <w:t>This format is aligned to AASB 1049 Whole of Government and General Government Sector Financial Reporting.</w:t>
      </w:r>
    </w:p>
    <w:p w14:paraId="7CD65863" w14:textId="784A6CA5" w:rsidR="008215D6" w:rsidRDefault="006A2AD7" w:rsidP="008215D6">
      <w:pPr>
        <w:rPr>
          <w:lang w:eastAsia="en-AU"/>
        </w:rPr>
      </w:pPr>
      <w:bookmarkStart w:id="256" w:name="cashflow2"/>
      <w:bookmarkEnd w:id="256"/>
      <w:r>
        <w:rPr>
          <w:lang w:eastAsia="en-AU"/>
        </w:rPr>
        <w:t xml:space="preserve">** </w:t>
      </w:r>
      <w:r w:rsidR="008215D6">
        <w:rPr>
          <w:lang w:eastAsia="en-AU"/>
        </w:rPr>
        <w:t>GST received from the Australian Taxation Office is presented on a net basis.</w:t>
      </w:r>
    </w:p>
    <w:p w14:paraId="4609D369" w14:textId="0B6414D8" w:rsidR="008215D6" w:rsidRDefault="006A2AD7" w:rsidP="008215D6">
      <w:pPr>
        <w:rPr>
          <w:lang w:eastAsia="en-AU"/>
        </w:rPr>
      </w:pPr>
      <w:bookmarkStart w:id="257" w:name="cashflow3"/>
      <w:bookmarkEnd w:id="257"/>
      <w:r>
        <w:rPr>
          <w:lang w:eastAsia="en-AU"/>
        </w:rPr>
        <w:t xml:space="preserve">*** </w:t>
      </w:r>
      <w:r w:rsidR="008215D6">
        <w:rPr>
          <w:lang w:eastAsia="en-AU"/>
        </w:rPr>
        <w:t>Victoria Legal Aid has recognised cash payments for the principal portion of lease payments as financing activities; cash payments for the interest portion as operating activities consistent with the presentation of interest payments and short-term lease payments for leases and low-value assets as operating activities.</w:t>
      </w:r>
    </w:p>
    <w:p w14:paraId="27267691" w14:textId="521D108F" w:rsidR="008215D6" w:rsidRDefault="006A2AD7" w:rsidP="008215D6">
      <w:pPr>
        <w:rPr>
          <w:lang w:eastAsia="en-AU"/>
        </w:rPr>
      </w:pPr>
      <w:bookmarkStart w:id="258" w:name="cashflow4"/>
      <w:bookmarkEnd w:id="258"/>
      <w:r>
        <w:rPr>
          <w:lang w:eastAsia="en-AU"/>
        </w:rPr>
        <w:t xml:space="preserve">**** </w:t>
      </w:r>
      <w:r w:rsidR="008215D6">
        <w:rPr>
          <w:lang w:eastAsia="en-AU"/>
        </w:rPr>
        <w:t xml:space="preserve">Excludes funds on deposit for IBAC matters. Refer </w:t>
      </w:r>
      <w:hyperlink w:anchor="_7.2.1_Cash_and" w:history="1">
        <w:r w:rsidR="008215D6" w:rsidRPr="00A8568A">
          <w:rPr>
            <w:rStyle w:val="Hyperlink"/>
            <w:lang w:eastAsia="en-AU"/>
          </w:rPr>
          <w:t>note 7.2.1</w:t>
        </w:r>
      </w:hyperlink>
      <w:r w:rsidR="00A8568A">
        <w:rPr>
          <w:lang w:eastAsia="en-AU"/>
        </w:rPr>
        <w:t>.</w:t>
      </w:r>
    </w:p>
    <w:p w14:paraId="08500E87" w14:textId="77777777" w:rsidR="006A2AD7" w:rsidRDefault="006A2AD7" w:rsidP="006A2AD7">
      <w:pPr>
        <w:rPr>
          <w:lang w:eastAsia="en-AU"/>
        </w:rPr>
      </w:pPr>
      <w:r w:rsidRPr="006A2AD7">
        <w:rPr>
          <w:lang w:eastAsia="en-AU"/>
        </w:rPr>
        <w:t>The above cash flow statement should be read in conjunction with the accompanying notes.</w:t>
      </w:r>
    </w:p>
    <w:p w14:paraId="6B0F85D5" w14:textId="77777777" w:rsidR="006A2AD7" w:rsidRDefault="006A2AD7">
      <w:pPr>
        <w:spacing w:after="0" w:line="240" w:lineRule="auto"/>
        <w:rPr>
          <w:lang w:eastAsia="en-AU"/>
        </w:rPr>
      </w:pPr>
      <w:r>
        <w:rPr>
          <w:lang w:eastAsia="en-AU"/>
        </w:rPr>
        <w:br w:type="page"/>
      </w:r>
    </w:p>
    <w:p w14:paraId="2103FA8F" w14:textId="17F74BAC" w:rsidR="006A2AD7" w:rsidRPr="006A2AD7" w:rsidRDefault="006A2AD7" w:rsidP="006A2AD7">
      <w:pPr>
        <w:pStyle w:val="Heading2"/>
      </w:pPr>
      <w:bookmarkStart w:id="259" w:name="_Toc119228533"/>
      <w:bookmarkStart w:id="260" w:name="_Toc119228676"/>
      <w:bookmarkStart w:id="261" w:name="_Toc119234273"/>
      <w:r w:rsidRPr="006A2AD7">
        <w:lastRenderedPageBreak/>
        <w:t>Statement of changes in equity</w:t>
      </w:r>
      <w:hyperlink w:anchor="equity1" w:history="1">
        <w:r w:rsidRPr="00A8568A">
          <w:rPr>
            <w:rStyle w:val="Hyperlink"/>
          </w:rPr>
          <w:t>*</w:t>
        </w:r>
        <w:bookmarkEnd w:id="259"/>
        <w:bookmarkEnd w:id="260"/>
        <w:bookmarkEnd w:id="261"/>
      </w:hyperlink>
    </w:p>
    <w:p w14:paraId="41C3EB39" w14:textId="30B004E2" w:rsidR="006A2AD7" w:rsidRPr="00471CB4" w:rsidRDefault="006A2AD7" w:rsidP="006A2AD7">
      <w:pPr>
        <w:pStyle w:val="Heading3"/>
      </w:pPr>
      <w:bookmarkStart w:id="262" w:name="_Toc119228534"/>
      <w:r>
        <w:t>For the financial year ended 30 June 2022</w:t>
      </w:r>
      <w:bookmarkEnd w:id="262"/>
    </w:p>
    <w:p w14:paraId="131B10DC" w14:textId="77777777" w:rsidR="008215D6" w:rsidRDefault="008215D6" w:rsidP="008215D6">
      <w:pPr>
        <w:spacing w:after="0" w:line="240" w:lineRule="auto"/>
      </w:pPr>
    </w:p>
    <w:tbl>
      <w:tblPr>
        <w:tblStyle w:val="TableGrid"/>
        <w:tblW w:w="5000" w:type="pct"/>
        <w:tblLook w:val="01E0" w:firstRow="1" w:lastRow="1" w:firstColumn="1" w:lastColumn="1" w:noHBand="0" w:noVBand="0"/>
      </w:tblPr>
      <w:tblGrid>
        <w:gridCol w:w="5820"/>
        <w:gridCol w:w="1598"/>
        <w:gridCol w:w="1463"/>
        <w:gridCol w:w="889"/>
      </w:tblGrid>
      <w:tr w:rsidR="006A2AD7" w:rsidRPr="006A2AD7" w14:paraId="61BA859F" w14:textId="77777777" w:rsidTr="006A2AD7">
        <w:trPr>
          <w:cantSplit/>
          <w:trHeight w:val="707"/>
          <w:tblHeader/>
        </w:trPr>
        <w:tc>
          <w:tcPr>
            <w:tcW w:w="3070" w:type="pct"/>
            <w:shd w:val="clear" w:color="auto" w:fill="D9D9D9" w:themeFill="background1" w:themeFillShade="D9"/>
          </w:tcPr>
          <w:p w14:paraId="7CA0DD35" w14:textId="657DA0E0" w:rsidR="006A2AD7" w:rsidRPr="006A2AD7" w:rsidRDefault="006A2AD7" w:rsidP="006A2AD7">
            <w:pPr>
              <w:rPr>
                <w:b/>
                <w:bCs/>
              </w:rPr>
            </w:pPr>
            <w:r w:rsidRPr="006A2AD7">
              <w:rPr>
                <w:b/>
                <w:bCs/>
              </w:rPr>
              <w:t>Statement of changes in equity</w:t>
            </w:r>
          </w:p>
        </w:tc>
        <w:tc>
          <w:tcPr>
            <w:tcW w:w="762" w:type="pct"/>
            <w:shd w:val="clear" w:color="auto" w:fill="D9D9D9" w:themeFill="background1" w:themeFillShade="D9"/>
          </w:tcPr>
          <w:p w14:paraId="425343BF" w14:textId="77777777" w:rsidR="006A2AD7" w:rsidRPr="006A2AD7" w:rsidRDefault="006A2AD7" w:rsidP="006A2AD7">
            <w:pPr>
              <w:rPr>
                <w:b/>
                <w:bCs/>
              </w:rPr>
            </w:pPr>
            <w:r w:rsidRPr="006A2AD7">
              <w:rPr>
                <w:b/>
                <w:bCs/>
              </w:rPr>
              <w:t>Accumulated</w:t>
            </w:r>
          </w:p>
          <w:p w14:paraId="0F5ADC38" w14:textId="77777777" w:rsidR="006A2AD7" w:rsidRPr="006A2AD7" w:rsidRDefault="006A2AD7" w:rsidP="006A2AD7">
            <w:pPr>
              <w:rPr>
                <w:b/>
                <w:bCs/>
              </w:rPr>
            </w:pPr>
            <w:r w:rsidRPr="006A2AD7">
              <w:rPr>
                <w:b/>
                <w:bCs/>
              </w:rPr>
              <w:t>surplus</w:t>
            </w:r>
          </w:p>
          <w:p w14:paraId="2BBEFE0D" w14:textId="77777777" w:rsidR="006A2AD7" w:rsidRPr="006A2AD7" w:rsidRDefault="006A2AD7" w:rsidP="006A2AD7">
            <w:pPr>
              <w:rPr>
                <w:b/>
                <w:bCs/>
              </w:rPr>
            </w:pPr>
            <w:r w:rsidRPr="006A2AD7">
              <w:rPr>
                <w:b/>
                <w:bCs/>
              </w:rPr>
              <w:t>$’000</w:t>
            </w:r>
          </w:p>
        </w:tc>
        <w:tc>
          <w:tcPr>
            <w:tcW w:w="697" w:type="pct"/>
            <w:shd w:val="clear" w:color="auto" w:fill="D9D9D9" w:themeFill="background1" w:themeFillShade="D9"/>
          </w:tcPr>
          <w:p w14:paraId="59250AEB" w14:textId="77777777" w:rsidR="006A2AD7" w:rsidRPr="006A2AD7" w:rsidRDefault="006A2AD7" w:rsidP="006A2AD7">
            <w:pPr>
              <w:rPr>
                <w:b/>
                <w:bCs/>
              </w:rPr>
            </w:pPr>
            <w:r w:rsidRPr="006A2AD7">
              <w:rPr>
                <w:b/>
                <w:bCs/>
              </w:rPr>
              <w:t>Contributed</w:t>
            </w:r>
          </w:p>
          <w:p w14:paraId="7D20BD2C" w14:textId="77777777" w:rsidR="006A2AD7" w:rsidRPr="006A2AD7" w:rsidRDefault="006A2AD7" w:rsidP="006A2AD7">
            <w:pPr>
              <w:rPr>
                <w:b/>
                <w:bCs/>
              </w:rPr>
            </w:pPr>
            <w:r w:rsidRPr="006A2AD7">
              <w:rPr>
                <w:b/>
                <w:bCs/>
              </w:rPr>
              <w:t>Capital</w:t>
            </w:r>
          </w:p>
          <w:p w14:paraId="6C063F16" w14:textId="77777777" w:rsidR="006A2AD7" w:rsidRPr="006A2AD7" w:rsidRDefault="006A2AD7" w:rsidP="006A2AD7">
            <w:pPr>
              <w:rPr>
                <w:b/>
                <w:bCs/>
              </w:rPr>
            </w:pPr>
            <w:r w:rsidRPr="006A2AD7">
              <w:rPr>
                <w:b/>
                <w:bCs/>
              </w:rPr>
              <w:t>$’000</w:t>
            </w:r>
          </w:p>
        </w:tc>
        <w:tc>
          <w:tcPr>
            <w:tcW w:w="471" w:type="pct"/>
            <w:shd w:val="clear" w:color="auto" w:fill="D9D9D9" w:themeFill="background1" w:themeFillShade="D9"/>
          </w:tcPr>
          <w:p w14:paraId="46AF23CE" w14:textId="77777777" w:rsidR="006A2AD7" w:rsidRPr="006A2AD7" w:rsidRDefault="006A2AD7" w:rsidP="006A2AD7">
            <w:pPr>
              <w:rPr>
                <w:b/>
                <w:bCs/>
              </w:rPr>
            </w:pPr>
            <w:r w:rsidRPr="006A2AD7">
              <w:rPr>
                <w:b/>
                <w:bCs/>
              </w:rPr>
              <w:t>Total</w:t>
            </w:r>
          </w:p>
          <w:p w14:paraId="47FD7691" w14:textId="77777777" w:rsidR="006A2AD7" w:rsidRPr="006A2AD7" w:rsidRDefault="006A2AD7" w:rsidP="006A2AD7">
            <w:pPr>
              <w:rPr>
                <w:b/>
                <w:bCs/>
              </w:rPr>
            </w:pPr>
            <w:r w:rsidRPr="006A2AD7">
              <w:rPr>
                <w:b/>
                <w:bCs/>
              </w:rPr>
              <w:t>$’000</w:t>
            </w:r>
          </w:p>
        </w:tc>
      </w:tr>
      <w:tr w:rsidR="006A2AD7" w:rsidRPr="006A2AD7" w14:paraId="3AA58E5A" w14:textId="77777777" w:rsidTr="006A2AD7">
        <w:trPr>
          <w:cantSplit/>
          <w:trHeight w:val="337"/>
        </w:trPr>
        <w:tc>
          <w:tcPr>
            <w:tcW w:w="3070" w:type="pct"/>
          </w:tcPr>
          <w:p w14:paraId="4BA502A5" w14:textId="77777777" w:rsidR="006A2AD7" w:rsidRPr="006A2AD7" w:rsidRDefault="006A2AD7" w:rsidP="006A2AD7">
            <w:r w:rsidRPr="006A2AD7">
              <w:t>Balance at 1 July 2020</w:t>
            </w:r>
          </w:p>
        </w:tc>
        <w:tc>
          <w:tcPr>
            <w:tcW w:w="762" w:type="pct"/>
          </w:tcPr>
          <w:p w14:paraId="146364A3" w14:textId="77777777" w:rsidR="006A2AD7" w:rsidRPr="006A2AD7" w:rsidRDefault="006A2AD7" w:rsidP="006A2AD7">
            <w:r w:rsidRPr="006A2AD7">
              <w:t>5,672</w:t>
            </w:r>
          </w:p>
        </w:tc>
        <w:tc>
          <w:tcPr>
            <w:tcW w:w="697" w:type="pct"/>
          </w:tcPr>
          <w:p w14:paraId="44187BE2" w14:textId="77777777" w:rsidR="006A2AD7" w:rsidRPr="006A2AD7" w:rsidRDefault="006A2AD7" w:rsidP="006A2AD7">
            <w:r w:rsidRPr="006A2AD7">
              <w:t>43,394</w:t>
            </w:r>
          </w:p>
        </w:tc>
        <w:tc>
          <w:tcPr>
            <w:tcW w:w="471" w:type="pct"/>
          </w:tcPr>
          <w:p w14:paraId="7A556F8E" w14:textId="77777777" w:rsidR="006A2AD7" w:rsidRPr="006A2AD7" w:rsidRDefault="006A2AD7" w:rsidP="006A2AD7">
            <w:r w:rsidRPr="006A2AD7">
              <w:t>49,066</w:t>
            </w:r>
          </w:p>
        </w:tc>
      </w:tr>
      <w:tr w:rsidR="006A2AD7" w:rsidRPr="006A2AD7" w14:paraId="59F60EE9" w14:textId="77777777" w:rsidTr="006A2AD7">
        <w:trPr>
          <w:cantSplit/>
          <w:trHeight w:val="293"/>
        </w:trPr>
        <w:tc>
          <w:tcPr>
            <w:tcW w:w="3070" w:type="pct"/>
          </w:tcPr>
          <w:p w14:paraId="7C52DE98" w14:textId="77777777" w:rsidR="006A2AD7" w:rsidRPr="006A2AD7" w:rsidRDefault="006A2AD7" w:rsidP="006A2AD7">
            <w:r w:rsidRPr="006A2AD7">
              <w:t>Net result for the year</w:t>
            </w:r>
          </w:p>
        </w:tc>
        <w:tc>
          <w:tcPr>
            <w:tcW w:w="762" w:type="pct"/>
          </w:tcPr>
          <w:p w14:paraId="12326D80" w14:textId="77777777" w:rsidR="006A2AD7" w:rsidRPr="006A2AD7" w:rsidRDefault="006A2AD7" w:rsidP="006A2AD7">
            <w:r w:rsidRPr="006A2AD7">
              <w:t>24,933</w:t>
            </w:r>
          </w:p>
        </w:tc>
        <w:tc>
          <w:tcPr>
            <w:tcW w:w="697" w:type="pct"/>
          </w:tcPr>
          <w:p w14:paraId="339F79C7" w14:textId="77777777" w:rsidR="006A2AD7" w:rsidRPr="006A2AD7" w:rsidRDefault="006A2AD7" w:rsidP="006A2AD7">
            <w:r w:rsidRPr="006A2AD7">
              <w:t>182</w:t>
            </w:r>
          </w:p>
        </w:tc>
        <w:tc>
          <w:tcPr>
            <w:tcW w:w="471" w:type="pct"/>
          </w:tcPr>
          <w:p w14:paraId="080F9C91" w14:textId="77777777" w:rsidR="006A2AD7" w:rsidRPr="006A2AD7" w:rsidRDefault="006A2AD7" w:rsidP="006A2AD7">
            <w:r w:rsidRPr="006A2AD7">
              <w:t>25,115</w:t>
            </w:r>
          </w:p>
        </w:tc>
      </w:tr>
      <w:tr w:rsidR="006A2AD7" w:rsidRPr="006A2AD7" w14:paraId="22FD9B25" w14:textId="77777777" w:rsidTr="006A2AD7">
        <w:trPr>
          <w:cantSplit/>
          <w:trHeight w:val="297"/>
        </w:trPr>
        <w:tc>
          <w:tcPr>
            <w:tcW w:w="3070" w:type="pct"/>
          </w:tcPr>
          <w:p w14:paraId="4FA6EF3D" w14:textId="77777777" w:rsidR="006A2AD7" w:rsidRPr="006A2AD7" w:rsidRDefault="006A2AD7" w:rsidP="006A2AD7">
            <w:pPr>
              <w:rPr>
                <w:b/>
                <w:bCs/>
              </w:rPr>
            </w:pPr>
            <w:r w:rsidRPr="006A2AD7">
              <w:rPr>
                <w:b/>
                <w:bCs/>
              </w:rPr>
              <w:t>Balance at 30 June 2021</w:t>
            </w:r>
          </w:p>
        </w:tc>
        <w:tc>
          <w:tcPr>
            <w:tcW w:w="762" w:type="pct"/>
          </w:tcPr>
          <w:p w14:paraId="5234D4E5" w14:textId="77777777" w:rsidR="006A2AD7" w:rsidRPr="006A2AD7" w:rsidRDefault="006A2AD7" w:rsidP="006A2AD7">
            <w:pPr>
              <w:rPr>
                <w:b/>
                <w:bCs/>
              </w:rPr>
            </w:pPr>
            <w:r w:rsidRPr="006A2AD7">
              <w:rPr>
                <w:b/>
                <w:bCs/>
              </w:rPr>
              <w:t>30,605</w:t>
            </w:r>
          </w:p>
        </w:tc>
        <w:tc>
          <w:tcPr>
            <w:tcW w:w="697" w:type="pct"/>
          </w:tcPr>
          <w:p w14:paraId="4FD837F2" w14:textId="77777777" w:rsidR="006A2AD7" w:rsidRPr="006A2AD7" w:rsidRDefault="006A2AD7" w:rsidP="006A2AD7">
            <w:pPr>
              <w:rPr>
                <w:b/>
                <w:bCs/>
              </w:rPr>
            </w:pPr>
            <w:r w:rsidRPr="006A2AD7">
              <w:rPr>
                <w:b/>
                <w:bCs/>
              </w:rPr>
              <w:t>43,576</w:t>
            </w:r>
          </w:p>
        </w:tc>
        <w:tc>
          <w:tcPr>
            <w:tcW w:w="471" w:type="pct"/>
          </w:tcPr>
          <w:p w14:paraId="34E72830" w14:textId="77777777" w:rsidR="006A2AD7" w:rsidRPr="006A2AD7" w:rsidRDefault="006A2AD7" w:rsidP="006A2AD7">
            <w:pPr>
              <w:rPr>
                <w:b/>
                <w:bCs/>
              </w:rPr>
            </w:pPr>
            <w:r w:rsidRPr="006A2AD7">
              <w:rPr>
                <w:b/>
                <w:bCs/>
              </w:rPr>
              <w:t>74,181</w:t>
            </w:r>
          </w:p>
        </w:tc>
      </w:tr>
      <w:tr w:rsidR="006A2AD7" w:rsidRPr="006A2AD7" w14:paraId="2A05B6B2" w14:textId="77777777" w:rsidTr="006A2AD7">
        <w:trPr>
          <w:cantSplit/>
          <w:trHeight w:val="297"/>
        </w:trPr>
        <w:tc>
          <w:tcPr>
            <w:tcW w:w="3070" w:type="pct"/>
          </w:tcPr>
          <w:p w14:paraId="7635AEE2" w14:textId="77777777" w:rsidR="006A2AD7" w:rsidRPr="006A2AD7" w:rsidRDefault="006A2AD7" w:rsidP="006A2AD7">
            <w:pPr>
              <w:rPr>
                <w:b/>
                <w:bCs/>
              </w:rPr>
            </w:pPr>
            <w:r w:rsidRPr="006A2AD7">
              <w:rPr>
                <w:b/>
                <w:bCs/>
              </w:rPr>
              <w:t>Net result for the year</w:t>
            </w:r>
          </w:p>
        </w:tc>
        <w:tc>
          <w:tcPr>
            <w:tcW w:w="762" w:type="pct"/>
          </w:tcPr>
          <w:p w14:paraId="04830925" w14:textId="77777777" w:rsidR="006A2AD7" w:rsidRPr="006A2AD7" w:rsidRDefault="006A2AD7" w:rsidP="006A2AD7">
            <w:pPr>
              <w:rPr>
                <w:b/>
                <w:bCs/>
              </w:rPr>
            </w:pPr>
            <w:r w:rsidRPr="006A2AD7">
              <w:rPr>
                <w:b/>
                <w:bCs/>
              </w:rPr>
              <w:t>3,795</w:t>
            </w:r>
          </w:p>
        </w:tc>
        <w:tc>
          <w:tcPr>
            <w:tcW w:w="697" w:type="pct"/>
          </w:tcPr>
          <w:p w14:paraId="3202796E" w14:textId="77777777" w:rsidR="006A2AD7" w:rsidRPr="006A2AD7" w:rsidRDefault="006A2AD7" w:rsidP="006A2AD7">
            <w:pPr>
              <w:rPr>
                <w:b/>
                <w:bCs/>
              </w:rPr>
            </w:pPr>
            <w:r w:rsidRPr="006A2AD7">
              <w:rPr>
                <w:b/>
                <w:bCs/>
              </w:rPr>
              <w:t>-</w:t>
            </w:r>
          </w:p>
        </w:tc>
        <w:tc>
          <w:tcPr>
            <w:tcW w:w="471" w:type="pct"/>
          </w:tcPr>
          <w:p w14:paraId="23F93227" w14:textId="77777777" w:rsidR="006A2AD7" w:rsidRPr="006A2AD7" w:rsidRDefault="006A2AD7" w:rsidP="006A2AD7">
            <w:pPr>
              <w:rPr>
                <w:b/>
                <w:bCs/>
              </w:rPr>
            </w:pPr>
            <w:r w:rsidRPr="006A2AD7">
              <w:rPr>
                <w:b/>
                <w:bCs/>
              </w:rPr>
              <w:t>3,795</w:t>
            </w:r>
          </w:p>
        </w:tc>
      </w:tr>
      <w:tr w:rsidR="006A2AD7" w:rsidRPr="006A2AD7" w14:paraId="46C7F373" w14:textId="77777777" w:rsidTr="006A2AD7">
        <w:trPr>
          <w:cantSplit/>
          <w:trHeight w:val="280"/>
        </w:trPr>
        <w:tc>
          <w:tcPr>
            <w:tcW w:w="3070" w:type="pct"/>
          </w:tcPr>
          <w:p w14:paraId="383E8ACE" w14:textId="77777777" w:rsidR="006A2AD7" w:rsidRPr="006A2AD7" w:rsidRDefault="006A2AD7" w:rsidP="006A2AD7">
            <w:pPr>
              <w:rPr>
                <w:b/>
                <w:bCs/>
              </w:rPr>
            </w:pPr>
            <w:r w:rsidRPr="006A2AD7">
              <w:rPr>
                <w:b/>
                <w:bCs/>
              </w:rPr>
              <w:t>Balance as 30 June 2022</w:t>
            </w:r>
          </w:p>
        </w:tc>
        <w:tc>
          <w:tcPr>
            <w:tcW w:w="762" w:type="pct"/>
          </w:tcPr>
          <w:p w14:paraId="525FC6E5" w14:textId="77777777" w:rsidR="006A2AD7" w:rsidRPr="006A2AD7" w:rsidRDefault="006A2AD7" w:rsidP="006A2AD7">
            <w:pPr>
              <w:rPr>
                <w:b/>
                <w:bCs/>
              </w:rPr>
            </w:pPr>
            <w:r w:rsidRPr="006A2AD7">
              <w:rPr>
                <w:b/>
                <w:bCs/>
              </w:rPr>
              <w:t>34,400</w:t>
            </w:r>
          </w:p>
        </w:tc>
        <w:tc>
          <w:tcPr>
            <w:tcW w:w="697" w:type="pct"/>
          </w:tcPr>
          <w:p w14:paraId="3F5E12A9" w14:textId="77777777" w:rsidR="006A2AD7" w:rsidRPr="006A2AD7" w:rsidRDefault="006A2AD7" w:rsidP="006A2AD7">
            <w:pPr>
              <w:rPr>
                <w:b/>
                <w:bCs/>
              </w:rPr>
            </w:pPr>
            <w:r w:rsidRPr="006A2AD7">
              <w:rPr>
                <w:b/>
                <w:bCs/>
              </w:rPr>
              <w:t>43,576</w:t>
            </w:r>
          </w:p>
        </w:tc>
        <w:tc>
          <w:tcPr>
            <w:tcW w:w="471" w:type="pct"/>
          </w:tcPr>
          <w:p w14:paraId="16FEC493" w14:textId="77777777" w:rsidR="006A2AD7" w:rsidRPr="006A2AD7" w:rsidRDefault="006A2AD7" w:rsidP="006A2AD7">
            <w:pPr>
              <w:rPr>
                <w:b/>
                <w:bCs/>
              </w:rPr>
            </w:pPr>
            <w:r w:rsidRPr="006A2AD7">
              <w:rPr>
                <w:b/>
                <w:bCs/>
              </w:rPr>
              <w:t>77,976</w:t>
            </w:r>
          </w:p>
        </w:tc>
      </w:tr>
    </w:tbl>
    <w:p w14:paraId="7EC516E9" w14:textId="77777777" w:rsidR="006A2AD7" w:rsidRDefault="006A2AD7" w:rsidP="006A2AD7">
      <w:pPr>
        <w:pStyle w:val="ListBullet"/>
        <w:numPr>
          <w:ilvl w:val="0"/>
          <w:numId w:val="0"/>
        </w:numPr>
      </w:pPr>
      <w:bookmarkStart w:id="263" w:name="equity1"/>
      <w:bookmarkEnd w:id="263"/>
      <w:r>
        <w:t xml:space="preserve">* </w:t>
      </w:r>
      <w:r w:rsidRPr="006A2AD7">
        <w:t>This format is aligned to AASB 1049 Whole of Government and General Government Sector Financial Reporting.</w:t>
      </w:r>
    </w:p>
    <w:p w14:paraId="63A31538" w14:textId="77777777" w:rsidR="006A2AD7" w:rsidRDefault="006A2AD7" w:rsidP="006A2AD7">
      <w:pPr>
        <w:pStyle w:val="ListBullet"/>
        <w:numPr>
          <w:ilvl w:val="0"/>
          <w:numId w:val="0"/>
        </w:numPr>
      </w:pPr>
      <w:r w:rsidRPr="006A2AD7">
        <w:t>The statement of changes in equity should be read in conjunction with the accompanying notes</w:t>
      </w:r>
      <w:r>
        <w:t>.</w:t>
      </w:r>
    </w:p>
    <w:p w14:paraId="285DCF55" w14:textId="77777777" w:rsidR="006A2AD7" w:rsidRDefault="006A2AD7">
      <w:pPr>
        <w:spacing w:after="0" w:line="240" w:lineRule="auto"/>
      </w:pPr>
      <w:r>
        <w:br w:type="page"/>
      </w:r>
    </w:p>
    <w:p w14:paraId="484E41B9" w14:textId="2C4A0C4E" w:rsidR="006A2AD7" w:rsidRDefault="006A2AD7" w:rsidP="006A2AD7">
      <w:pPr>
        <w:pStyle w:val="Heading2"/>
      </w:pPr>
      <w:bookmarkStart w:id="264" w:name="_Toc119228535"/>
      <w:bookmarkStart w:id="265" w:name="_Toc119228677"/>
      <w:bookmarkStart w:id="266" w:name="_Toc119234274"/>
      <w:r>
        <w:lastRenderedPageBreak/>
        <w:t>1. About this report</w:t>
      </w:r>
      <w:bookmarkEnd w:id="264"/>
      <w:bookmarkEnd w:id="265"/>
      <w:bookmarkEnd w:id="266"/>
    </w:p>
    <w:p w14:paraId="7D3C2E2B" w14:textId="77777777" w:rsidR="006A2AD7" w:rsidRDefault="006A2AD7" w:rsidP="006A2AD7">
      <w:r>
        <w:t xml:space="preserve">Victoria Legal Aid is a statutory authority of the State of Victoria. The authority was established under the </w:t>
      </w:r>
      <w:r w:rsidRPr="006A2AD7">
        <w:rPr>
          <w:i/>
          <w:iCs/>
        </w:rPr>
        <w:t>Legal Aid Act 1978</w:t>
      </w:r>
      <w:r>
        <w:t>.</w:t>
      </w:r>
    </w:p>
    <w:p w14:paraId="08C43145" w14:textId="77777777" w:rsidR="006A2AD7" w:rsidRDefault="006A2AD7" w:rsidP="006A2AD7">
      <w:r>
        <w:t>Its principal address is:</w:t>
      </w:r>
    </w:p>
    <w:p w14:paraId="0E74F13E" w14:textId="77777777" w:rsidR="006A2AD7" w:rsidRDefault="006A2AD7" w:rsidP="006A2AD7">
      <w:pPr>
        <w:ind w:left="720"/>
      </w:pPr>
      <w:r>
        <w:t>Victoria Legal Aid</w:t>
      </w:r>
    </w:p>
    <w:p w14:paraId="69A2CB1A" w14:textId="7CACDBB0" w:rsidR="006A2AD7" w:rsidRDefault="006A2AD7" w:rsidP="006A2AD7">
      <w:pPr>
        <w:ind w:left="720"/>
      </w:pPr>
      <w:r>
        <w:t>570 Bourke Street</w:t>
      </w:r>
    </w:p>
    <w:p w14:paraId="255696A3" w14:textId="77777777" w:rsidR="006A2AD7" w:rsidRDefault="006A2AD7" w:rsidP="006A2AD7">
      <w:pPr>
        <w:ind w:left="720"/>
      </w:pPr>
      <w:r>
        <w:t>Melbourne VIC 3000</w:t>
      </w:r>
    </w:p>
    <w:p w14:paraId="26D507A8" w14:textId="37578634" w:rsidR="006A2AD7" w:rsidRDefault="006A2AD7" w:rsidP="006A2AD7">
      <w:r>
        <w:t>A description of the nature of our operations and principal activities is included in the Report of Operations which does not form part of the financial statements.</w:t>
      </w:r>
    </w:p>
    <w:p w14:paraId="55938CED" w14:textId="77777777" w:rsidR="006A2AD7" w:rsidRDefault="006A2AD7" w:rsidP="006A2AD7">
      <w:pPr>
        <w:pStyle w:val="Heading3"/>
      </w:pPr>
      <w:bookmarkStart w:id="267" w:name="_Toc119228536"/>
      <w:r>
        <w:t xml:space="preserve">Basis of </w:t>
      </w:r>
      <w:r w:rsidRPr="006A2AD7">
        <w:t>preparation</w:t>
      </w:r>
      <w:bookmarkEnd w:id="267"/>
    </w:p>
    <w:p w14:paraId="18923239" w14:textId="77777777" w:rsidR="006A2AD7" w:rsidRDefault="006A2AD7" w:rsidP="006A2AD7">
      <w:r>
        <w:t>These financial statements are in Australian dollars and the historical cost convention is used unless a different measurement basis is specifically disclosed in the note associated with the item. All amounts in the financial statements and accompanying notes have been rounded to the nearest thousand dollars, unless otherwise stated.</w:t>
      </w:r>
    </w:p>
    <w:p w14:paraId="3B9D6B2E" w14:textId="77777777" w:rsidR="006A2AD7" w:rsidRDefault="006A2AD7" w:rsidP="006A2AD7">
      <w:r>
        <w:t>The accrual basis of accounting has been applied in preparing these financial statements, whereby assets, liabilities, equity, income and expenses are recognised in the reporting period to which they relate, regardless of when cash is received or paid.</w:t>
      </w:r>
    </w:p>
    <w:p w14:paraId="21259F93" w14:textId="77777777" w:rsidR="006A2AD7" w:rsidRDefault="006A2AD7" w:rsidP="006A2AD7">
      <w:r>
        <w:t xml:space="preserve">Consistent with the requirements of </w:t>
      </w:r>
      <w:r w:rsidRPr="006A2AD7">
        <w:rPr>
          <w:i/>
          <w:iCs/>
        </w:rPr>
        <w:t>AASB 1004 Contributions</w:t>
      </w:r>
      <w:r>
        <w:t>, contributions by owners (that is, contributed capital and its repayment) are treated as equity transactions and, therefore, do not form part of the income and expenses of the Department.</w:t>
      </w:r>
    </w:p>
    <w:p w14:paraId="3B679867" w14:textId="77777777" w:rsidR="006A2AD7" w:rsidRDefault="006A2AD7" w:rsidP="006A2AD7">
      <w:r>
        <w:t>Additions to net assets which have been designated as contributions by owners are recognised as contributed capital. Other transfers that are in the nature of contributions to or distributions by owners have also been designated as contributions by owners.</w:t>
      </w:r>
    </w:p>
    <w:p w14:paraId="104E84A2" w14:textId="77777777" w:rsidR="006A2AD7" w:rsidRDefault="006A2AD7" w:rsidP="006A2AD7">
      <w:r>
        <w:t>Transfers of net assets arising from administrative restructurings are treated as distributions to or contributions by owners. Transfers of net liabilities arising from administrative restructurings are treated as distributions to owners.</w:t>
      </w:r>
    </w:p>
    <w:p w14:paraId="2F42ECD5" w14:textId="77777777" w:rsidR="006A2AD7" w:rsidRDefault="006A2AD7" w:rsidP="006A2AD7">
      <w:r>
        <w:t>Judgements, estimates and assumptions are required to be made about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w:t>
      </w:r>
    </w:p>
    <w:p w14:paraId="358460C6" w14:textId="77777777" w:rsidR="006A2AD7" w:rsidRDefault="006A2AD7" w:rsidP="006A2AD7">
      <w:r>
        <w:t xml:space="preserve">Revisions to accounting estimates are recognised in the period in which the estimate is revised and also in future periods that are affected by the revision. Judgements and assumptions made by management in applying AAS that have significant effects on the financial statements and estimates are disclosed in the notes under the heading: ‘Significant judgement or </w:t>
      </w:r>
      <w:proofErr w:type="gramStart"/>
      <w:r>
        <w:t>estimates’</w:t>
      </w:r>
      <w:proofErr w:type="gramEnd"/>
      <w:r>
        <w:t>.</w:t>
      </w:r>
    </w:p>
    <w:p w14:paraId="32816B04" w14:textId="77777777" w:rsidR="006A2AD7" w:rsidRDefault="006A2AD7" w:rsidP="006A2AD7">
      <w:r>
        <w:t>All amounts in the financial statements have been rounded to the nearest $1,000 unless otherwise stated.</w:t>
      </w:r>
    </w:p>
    <w:p w14:paraId="29F33F30" w14:textId="77777777" w:rsidR="006A2AD7" w:rsidRDefault="006A2AD7" w:rsidP="006A2AD7"/>
    <w:p w14:paraId="73CBD9E5" w14:textId="77777777" w:rsidR="006A2AD7" w:rsidRDefault="006A2AD7" w:rsidP="006A2AD7">
      <w:pPr>
        <w:pStyle w:val="Heading3"/>
      </w:pPr>
      <w:bookmarkStart w:id="268" w:name="_Toc119228537"/>
      <w:r>
        <w:lastRenderedPageBreak/>
        <w:t>COVID-19</w:t>
      </w:r>
      <w:bookmarkEnd w:id="268"/>
    </w:p>
    <w:p w14:paraId="6E730EA4" w14:textId="77777777" w:rsidR="006A2AD7" w:rsidRDefault="006A2AD7" w:rsidP="006A2AD7">
      <w:r>
        <w:t>On 16 March 2020 a State of Emergency was declared in Victoria due to the global COVID-19 virus pandemic, known as coronavirus. A State of Disaster was subsequently declared on 2 August 2020. Whilst the State of Disaster ended on 8 November 2020, the State of Emergency has remained in place until 15 December 2021. From 16 December 2021 Victoria moved to operating under pandemic orders as part of Victoria’s pandemic management framework. Various pandemic orders have been in place for the remainder of the financial year.</w:t>
      </w:r>
    </w:p>
    <w:p w14:paraId="4F058B82" w14:textId="77777777" w:rsidR="006A2AD7" w:rsidRDefault="006A2AD7" w:rsidP="006A2AD7">
      <w:r>
        <w:t>To contain the spread of the virus and to prioritise the health and safety of the community, various restrictions were announced and implemented by the State Government, which in turn impacted the manner in which businesses operate, including Victoria Legal Aid.</w:t>
      </w:r>
    </w:p>
    <w:p w14:paraId="1CBB46F3" w14:textId="0E9536E0" w:rsidR="006A2AD7" w:rsidRDefault="006A2AD7" w:rsidP="006A2AD7">
      <w:r>
        <w:t>The year was again marked by operational changes and challenges due to the ongoing COVID-19 pandemic. However, what we have shown over the last two and a half years is that as an organisation we are adaptable, and the challenges can provide us with opportunities to be innovative and improve our services including an increase in the delivery of pre-court advice and online service delivery.</w:t>
      </w:r>
    </w:p>
    <w:p w14:paraId="0723AE09" w14:textId="77777777" w:rsidR="006A2AD7" w:rsidRPr="006A2AD7" w:rsidRDefault="006A2AD7" w:rsidP="006A2AD7">
      <w:pPr>
        <w:pStyle w:val="Heading3"/>
      </w:pPr>
      <w:bookmarkStart w:id="269" w:name="_Toc119228538"/>
      <w:r w:rsidRPr="006A2AD7">
        <w:t>Compliance information</w:t>
      </w:r>
      <w:bookmarkEnd w:id="269"/>
    </w:p>
    <w:p w14:paraId="7ED851CD" w14:textId="77777777" w:rsidR="006A2AD7" w:rsidRDefault="006A2AD7" w:rsidP="006A2AD7">
      <w:r>
        <w:t xml:space="preserve">These general-purpose financial statements have been prepared on an accrual basis in accordance with the </w:t>
      </w:r>
      <w:r w:rsidRPr="006A2AD7">
        <w:rPr>
          <w:i/>
          <w:iCs/>
        </w:rPr>
        <w:t>Financial Management Act 1994</w:t>
      </w:r>
      <w:r>
        <w:t xml:space="preserve">, the </w:t>
      </w:r>
      <w:r w:rsidRPr="006A2AD7">
        <w:rPr>
          <w:i/>
          <w:iCs/>
        </w:rPr>
        <w:t>Australian Charities and Not-for-profit Commission Act 2012</w:t>
      </w:r>
      <w:r>
        <w:t xml:space="preserve">, the </w:t>
      </w:r>
      <w:r w:rsidRPr="006A2AD7">
        <w:rPr>
          <w:i/>
          <w:iCs/>
        </w:rPr>
        <w:t>Australian Charities and Not- for-Profit Regulations 2013</w:t>
      </w:r>
      <w:r>
        <w:t xml:space="preserve"> and the applicable AASs, which includes interpretations issued by the Australian Accounting Standards Board (AASB) and other mandatory professional requirements. In particular, they are presented in a manner consistent with the requirements of </w:t>
      </w:r>
      <w:r w:rsidRPr="006A2AD7">
        <w:rPr>
          <w:i/>
          <w:iCs/>
        </w:rPr>
        <w:t>AASB 1049</w:t>
      </w:r>
      <w:r>
        <w:t xml:space="preserve"> </w:t>
      </w:r>
      <w:r w:rsidRPr="006A2AD7">
        <w:rPr>
          <w:i/>
          <w:iCs/>
        </w:rPr>
        <w:t>Whole of Government and General Government Sector Financial Reporting</w:t>
      </w:r>
      <w:r>
        <w:t>.</w:t>
      </w:r>
    </w:p>
    <w:p w14:paraId="4BC73110" w14:textId="77777777" w:rsidR="006A2AD7" w:rsidRDefault="006A2AD7" w:rsidP="006A2AD7">
      <w:r>
        <w:t>Where appropriate, those AASs paragraphs applicable to not-for-profit entities have been applied.</w:t>
      </w:r>
    </w:p>
    <w:p w14:paraId="52E699F5" w14:textId="13152C41" w:rsidR="006A2AD7" w:rsidRDefault="006A2AD7" w:rsidP="006A2AD7">
      <w:r>
        <w:t>Accounting policies selected and applied in these financial statements ensure that the resulting financial information satisfies the concepts of relevance and reliability, thereby ensuring that the substance of the underlying transactions or other events is reported.</w:t>
      </w:r>
    </w:p>
    <w:p w14:paraId="73AD28B0" w14:textId="77777777" w:rsidR="006A2AD7" w:rsidRDefault="006A2AD7" w:rsidP="006A2AD7">
      <w:pPr>
        <w:pStyle w:val="Heading3"/>
      </w:pPr>
      <w:bookmarkStart w:id="270" w:name="_Toc119228539"/>
      <w:r>
        <w:t>Going concern</w:t>
      </w:r>
      <w:bookmarkEnd w:id="270"/>
    </w:p>
    <w:p w14:paraId="50537350" w14:textId="39F327B0" w:rsidR="006A2AD7" w:rsidRDefault="006A2AD7" w:rsidP="006A2AD7">
      <w:r>
        <w:t>The financial report has been prepared on a going-concern basis. Victoria Legal Aid is funded predominantly by regular grants from the Victorian and Commonwealth Governments. The Commonwealth funding is provided under the National Legal Partnership Agreement, which has been signed up to 2025. The Department of Justice and Community Safety Victoria provides continued support through the annual Victorian State Budget Papers. Ongoing discussions are continuing with the Victorian Government to seek additional funding to meet the long-term challenges of increasing demand for legal assistance.</w:t>
      </w:r>
    </w:p>
    <w:p w14:paraId="6E259B46" w14:textId="0F8A38FB" w:rsidR="006A2AD7" w:rsidRDefault="006A2AD7" w:rsidP="006A2AD7">
      <w:r>
        <w:t>These financial statements have been prepared in the reasonable expectation that such funding will continue from both the Victorian and Commonwealth Governments.</w:t>
      </w:r>
    </w:p>
    <w:p w14:paraId="33C2CD75" w14:textId="7E10CBB2" w:rsidR="006A2AD7" w:rsidRDefault="006A2AD7" w:rsidP="006A2AD7">
      <w:pPr>
        <w:pStyle w:val="Heading2"/>
      </w:pPr>
      <w:bookmarkStart w:id="271" w:name="_2._Funding_delivery"/>
      <w:bookmarkStart w:id="272" w:name="_Toc119228540"/>
      <w:bookmarkStart w:id="273" w:name="_Toc119228678"/>
      <w:bookmarkStart w:id="274" w:name="_Toc119234275"/>
      <w:bookmarkEnd w:id="271"/>
      <w:r>
        <w:lastRenderedPageBreak/>
        <w:t>2. Funding delivery of our services</w:t>
      </w:r>
      <w:bookmarkEnd w:id="272"/>
      <w:bookmarkEnd w:id="273"/>
      <w:bookmarkEnd w:id="274"/>
    </w:p>
    <w:p w14:paraId="5350D340" w14:textId="77777777" w:rsidR="006A2AD7" w:rsidRDefault="006A2AD7" w:rsidP="006A2AD7">
      <w:pPr>
        <w:pStyle w:val="Heading3"/>
      </w:pPr>
      <w:bookmarkStart w:id="275" w:name="_Toc119228541"/>
      <w:r w:rsidRPr="006A2AD7">
        <w:t>Introduction</w:t>
      </w:r>
      <w:bookmarkEnd w:id="275"/>
    </w:p>
    <w:p w14:paraId="5EC51E9B" w14:textId="77777777" w:rsidR="006A2AD7" w:rsidRDefault="006A2AD7" w:rsidP="006A2AD7">
      <w:r>
        <w:t xml:space="preserve">This section presents the sources and amounts of revenue raised by Victoria Legal Aid. The objectives of Victoria Legal Aid as detailed in the </w:t>
      </w:r>
      <w:r w:rsidRPr="00B4117D">
        <w:rPr>
          <w:i/>
          <w:iCs/>
        </w:rPr>
        <w:t>Legal Aid Act 1978</w:t>
      </w:r>
      <w:r>
        <w:t xml:space="preserve"> are:</w:t>
      </w:r>
    </w:p>
    <w:p w14:paraId="4B3410C7" w14:textId="0BA6EF03" w:rsidR="006A2AD7" w:rsidRDefault="006A2AD7" w:rsidP="00384084">
      <w:pPr>
        <w:pStyle w:val="VLAi"/>
      </w:pPr>
      <w:r>
        <w:t>to provide legal aid in the most effective, economic and efficient manner;</w:t>
      </w:r>
    </w:p>
    <w:p w14:paraId="27746E6C" w14:textId="388BEBE8" w:rsidR="006A2AD7" w:rsidRDefault="006A2AD7" w:rsidP="00384084">
      <w:pPr>
        <w:pStyle w:val="VLAi"/>
      </w:pPr>
      <w:r>
        <w:t>to manage its resources to make legal aid available at a reasonable cost to the community and on an equitable basis throughout the state;</w:t>
      </w:r>
    </w:p>
    <w:p w14:paraId="38BCEDB1" w14:textId="050308C7" w:rsidR="006A2AD7" w:rsidRDefault="006A2AD7" w:rsidP="00384084">
      <w:pPr>
        <w:pStyle w:val="VLAi"/>
      </w:pPr>
      <w:r>
        <w:t>to ensure the coordination of the provision of legal aid so that it responds to the legal and related needs of the community</w:t>
      </w:r>
    </w:p>
    <w:p w14:paraId="42F76B94" w14:textId="486999CD" w:rsidR="006A2AD7" w:rsidRDefault="006A2AD7" w:rsidP="00384084">
      <w:pPr>
        <w:pStyle w:val="VLAi"/>
      </w:pPr>
      <w:r>
        <w:t>to ensure the coordination of the provision of legal assistance information so that the information responds to the legal and related needs of the community, including by being:</w:t>
      </w:r>
    </w:p>
    <w:p w14:paraId="28E6E329" w14:textId="3B83C816" w:rsidR="006A2AD7" w:rsidRPr="006A2AD7" w:rsidRDefault="006A2AD7" w:rsidP="00384084">
      <w:pPr>
        <w:pStyle w:val="ListParagraph"/>
        <w:numPr>
          <w:ilvl w:val="0"/>
          <w:numId w:val="9"/>
        </w:numPr>
      </w:pPr>
      <w:r w:rsidRPr="006A2AD7">
        <w:t>accessible</w:t>
      </w:r>
      <w:r w:rsidR="00B4117D">
        <w:t>,</w:t>
      </w:r>
      <w:r w:rsidRPr="006A2AD7">
        <w:t xml:space="preserve"> </w:t>
      </w:r>
    </w:p>
    <w:p w14:paraId="3CA55FEE" w14:textId="499FB8DA" w:rsidR="006A2AD7" w:rsidRPr="006A2AD7" w:rsidRDefault="006A2AD7" w:rsidP="00384084">
      <w:pPr>
        <w:pStyle w:val="ListParagraph"/>
        <w:numPr>
          <w:ilvl w:val="0"/>
          <w:numId w:val="9"/>
        </w:numPr>
      </w:pPr>
      <w:r w:rsidRPr="006A2AD7">
        <w:t>current</w:t>
      </w:r>
      <w:r w:rsidR="00B4117D">
        <w:t>,</w:t>
      </w:r>
      <w:r w:rsidRPr="006A2AD7">
        <w:t xml:space="preserve"> </w:t>
      </w:r>
    </w:p>
    <w:p w14:paraId="2F5E049B" w14:textId="6FAF84BA" w:rsidR="006A2AD7" w:rsidRPr="006A2AD7" w:rsidRDefault="006A2AD7" w:rsidP="00384084">
      <w:pPr>
        <w:pStyle w:val="ListParagraph"/>
        <w:numPr>
          <w:ilvl w:val="0"/>
          <w:numId w:val="9"/>
        </w:numPr>
      </w:pPr>
      <w:r w:rsidRPr="006A2AD7">
        <w:t>high quality</w:t>
      </w:r>
      <w:r w:rsidR="00B4117D">
        <w:t xml:space="preserve">, </w:t>
      </w:r>
      <w:r w:rsidRPr="006A2AD7">
        <w:t>and</w:t>
      </w:r>
    </w:p>
    <w:p w14:paraId="44E36B4D" w14:textId="6DC68C10" w:rsidR="006A2AD7" w:rsidRPr="006A2AD7" w:rsidRDefault="006A2AD7" w:rsidP="00384084">
      <w:pPr>
        <w:pStyle w:val="ListParagraph"/>
        <w:numPr>
          <w:ilvl w:val="0"/>
          <w:numId w:val="9"/>
        </w:numPr>
      </w:pPr>
      <w:r w:rsidRPr="006A2AD7">
        <w:t>of sufficient breadth</w:t>
      </w:r>
    </w:p>
    <w:p w14:paraId="63983D44" w14:textId="04EF70C6" w:rsidR="006A2AD7" w:rsidRDefault="006A2AD7" w:rsidP="00384084">
      <w:pPr>
        <w:pStyle w:val="VLAi"/>
      </w:pPr>
      <w:r>
        <w:t>to provide to the community improved access to justice and legal remedies; and</w:t>
      </w:r>
    </w:p>
    <w:p w14:paraId="627340CD" w14:textId="6E7CF8F7" w:rsidR="006A2AD7" w:rsidRDefault="006A2AD7" w:rsidP="00384084">
      <w:pPr>
        <w:pStyle w:val="VLAi"/>
      </w:pPr>
      <w:r>
        <w:t>to pursue innovative means of providing legal aid directed at minimising the need for individual legal services in the community.</w:t>
      </w:r>
    </w:p>
    <w:p w14:paraId="19B9DAA9" w14:textId="0F835A44" w:rsidR="006A2AD7" w:rsidRDefault="006A2AD7" w:rsidP="006A2AD7">
      <w:r>
        <w:t>Revenue from transactions is recognised to the extent that it is probable that the economic benefits will flow to the entity and the revenue can be reliably measured at fair value.</w:t>
      </w:r>
    </w:p>
    <w:p w14:paraId="0A06495C" w14:textId="2631EFFD" w:rsidR="006A2AD7" w:rsidRDefault="006A2AD7" w:rsidP="00B4117D">
      <w:pPr>
        <w:pStyle w:val="Heading3"/>
      </w:pPr>
      <w:bookmarkStart w:id="276" w:name="_Toc119228542"/>
      <w:r>
        <w:t>Structure</w:t>
      </w:r>
      <w:bookmarkEnd w:id="276"/>
    </w:p>
    <w:p w14:paraId="2E38F83C" w14:textId="25B12240" w:rsidR="006A2AD7" w:rsidRPr="00CE74E0" w:rsidRDefault="0086166C" w:rsidP="006A2AD7">
      <w:hyperlink w:anchor="_2.1_Summary_of" w:history="1">
        <w:r w:rsidR="006A2AD7" w:rsidRPr="00CE74E0">
          <w:rPr>
            <w:rStyle w:val="Hyperlink"/>
          </w:rPr>
          <w:t>2.1</w:t>
        </w:r>
        <w:r w:rsidR="00B4117D" w:rsidRPr="00CE74E0">
          <w:rPr>
            <w:rStyle w:val="Hyperlink"/>
          </w:rPr>
          <w:t xml:space="preserve"> </w:t>
        </w:r>
        <w:r w:rsidR="006A2AD7" w:rsidRPr="00CE74E0">
          <w:rPr>
            <w:rStyle w:val="Hyperlink"/>
          </w:rPr>
          <w:t>Summary of income that funds the delivery of our services</w:t>
        </w:r>
      </w:hyperlink>
    </w:p>
    <w:p w14:paraId="5A97D6E9" w14:textId="11AD06BD" w:rsidR="006A2AD7" w:rsidRPr="00CE74E0" w:rsidRDefault="0086166C" w:rsidP="006A2AD7">
      <w:hyperlink w:anchor="_2.2_Government_grants" w:history="1">
        <w:r w:rsidR="006A2AD7" w:rsidRPr="00CE74E0">
          <w:rPr>
            <w:rStyle w:val="Hyperlink"/>
          </w:rPr>
          <w:t>2.2</w:t>
        </w:r>
        <w:r w:rsidR="00B4117D" w:rsidRPr="00CE74E0">
          <w:rPr>
            <w:rStyle w:val="Hyperlink"/>
          </w:rPr>
          <w:t xml:space="preserve"> </w:t>
        </w:r>
        <w:r w:rsidR="006A2AD7" w:rsidRPr="00CE74E0">
          <w:rPr>
            <w:rStyle w:val="Hyperlink"/>
          </w:rPr>
          <w:t>Government Grants</w:t>
        </w:r>
      </w:hyperlink>
    </w:p>
    <w:p w14:paraId="0E1C7C91" w14:textId="49641613" w:rsidR="006A2AD7" w:rsidRPr="00CE74E0" w:rsidRDefault="0086166C" w:rsidP="006A2AD7">
      <w:hyperlink w:anchor="_2.3_Public_Purpose" w:history="1">
        <w:r w:rsidR="006A2AD7" w:rsidRPr="00CE74E0">
          <w:rPr>
            <w:rStyle w:val="Hyperlink"/>
          </w:rPr>
          <w:t>2.3</w:t>
        </w:r>
        <w:r w:rsidR="00B4117D" w:rsidRPr="00CE74E0">
          <w:rPr>
            <w:rStyle w:val="Hyperlink"/>
          </w:rPr>
          <w:t xml:space="preserve"> </w:t>
        </w:r>
        <w:r w:rsidR="006A2AD7" w:rsidRPr="00CE74E0">
          <w:rPr>
            <w:rStyle w:val="Hyperlink"/>
          </w:rPr>
          <w:t>Public Purpose Fund Grants</w:t>
        </w:r>
      </w:hyperlink>
    </w:p>
    <w:p w14:paraId="75E38AEF" w14:textId="6DD28C03" w:rsidR="006A2AD7" w:rsidRPr="00CE74E0" w:rsidRDefault="0086166C" w:rsidP="006A2AD7">
      <w:hyperlink w:anchor="_2.4_Client_contributions" w:history="1">
        <w:r w:rsidR="006A2AD7" w:rsidRPr="00CE74E0">
          <w:rPr>
            <w:rStyle w:val="Hyperlink"/>
          </w:rPr>
          <w:t>2.4</w:t>
        </w:r>
        <w:r w:rsidR="00B4117D" w:rsidRPr="00CE74E0">
          <w:rPr>
            <w:rStyle w:val="Hyperlink"/>
          </w:rPr>
          <w:t xml:space="preserve"> </w:t>
        </w:r>
        <w:r w:rsidR="006A2AD7" w:rsidRPr="00CE74E0">
          <w:rPr>
            <w:rStyle w:val="Hyperlink"/>
          </w:rPr>
          <w:t>Client Contributions towards legal assistance</w:t>
        </w:r>
      </w:hyperlink>
    </w:p>
    <w:p w14:paraId="3555DEDF" w14:textId="6D775630" w:rsidR="006A2AD7" w:rsidRPr="00CE74E0" w:rsidRDefault="0086166C" w:rsidP="006A2AD7">
      <w:hyperlink w:anchor="_2.5_Costs_recovered" w:history="1">
        <w:r w:rsidR="006A2AD7" w:rsidRPr="00CE74E0">
          <w:rPr>
            <w:rStyle w:val="Hyperlink"/>
          </w:rPr>
          <w:t>2.5</w:t>
        </w:r>
        <w:r w:rsidR="00B4117D" w:rsidRPr="00CE74E0">
          <w:rPr>
            <w:rStyle w:val="Hyperlink"/>
          </w:rPr>
          <w:t xml:space="preserve"> </w:t>
        </w:r>
        <w:r w:rsidR="006A2AD7" w:rsidRPr="00CE74E0">
          <w:rPr>
            <w:rStyle w:val="Hyperlink"/>
          </w:rPr>
          <w:t>Costs recovered and costs awarded from the Appeal Costs Fund</w:t>
        </w:r>
      </w:hyperlink>
    </w:p>
    <w:p w14:paraId="3A53E827" w14:textId="7D16C566" w:rsidR="006A2AD7" w:rsidRPr="00CE74E0" w:rsidRDefault="0086166C" w:rsidP="006A2AD7">
      <w:hyperlink w:anchor="_2.6_Interest_on" w:history="1">
        <w:r w:rsidR="006A2AD7" w:rsidRPr="00CE74E0">
          <w:rPr>
            <w:rStyle w:val="Hyperlink"/>
          </w:rPr>
          <w:t>2.6</w:t>
        </w:r>
        <w:r w:rsidR="00B4117D" w:rsidRPr="00CE74E0">
          <w:rPr>
            <w:rStyle w:val="Hyperlink"/>
          </w:rPr>
          <w:t xml:space="preserve"> </w:t>
        </w:r>
        <w:r w:rsidR="006A2AD7" w:rsidRPr="00CE74E0">
          <w:rPr>
            <w:rStyle w:val="Hyperlink"/>
          </w:rPr>
          <w:t>Interest on investments</w:t>
        </w:r>
      </w:hyperlink>
    </w:p>
    <w:p w14:paraId="0ED9FFFA" w14:textId="60FCF6AE" w:rsidR="006A2AD7" w:rsidRDefault="0086166C" w:rsidP="006A2AD7">
      <w:hyperlink w:anchor="_2.7_Other_income" w:history="1">
        <w:r w:rsidR="006A2AD7" w:rsidRPr="00CE74E0">
          <w:rPr>
            <w:rStyle w:val="Hyperlink"/>
          </w:rPr>
          <w:t>2.7</w:t>
        </w:r>
        <w:r w:rsidR="00B4117D" w:rsidRPr="00CE74E0">
          <w:rPr>
            <w:rStyle w:val="Hyperlink"/>
          </w:rPr>
          <w:t xml:space="preserve"> </w:t>
        </w:r>
        <w:r w:rsidR="006A2AD7" w:rsidRPr="00CE74E0">
          <w:rPr>
            <w:rStyle w:val="Hyperlink"/>
          </w:rPr>
          <w:t>Other income</w:t>
        </w:r>
      </w:hyperlink>
    </w:p>
    <w:p w14:paraId="5C3DDA8F" w14:textId="77777777" w:rsidR="006A2AD7" w:rsidRDefault="006A2AD7" w:rsidP="00B4117D">
      <w:pPr>
        <w:pStyle w:val="Heading3"/>
      </w:pPr>
      <w:bookmarkStart w:id="277" w:name="_Toc119228543"/>
      <w:r>
        <w:t>Overview</w:t>
      </w:r>
      <w:bookmarkEnd w:id="277"/>
    </w:p>
    <w:p w14:paraId="494F1031" w14:textId="4E2EB6DF" w:rsidR="006A2AD7" w:rsidRDefault="006A2AD7" w:rsidP="006A2AD7">
      <w:r>
        <w:t>Victoria Legal Aid is funded predominantly by grants from the Government (Commonwealth and State) and from the Public Purpose Fund.</w:t>
      </w:r>
    </w:p>
    <w:p w14:paraId="792D11F9" w14:textId="24525603" w:rsidR="006A2AD7" w:rsidRDefault="006A2AD7" w:rsidP="00B4117D">
      <w:pPr>
        <w:pStyle w:val="Heading4"/>
      </w:pPr>
      <w:r>
        <w:t xml:space="preserve">Commonwealth Government </w:t>
      </w:r>
      <w:r w:rsidR="00B4117D">
        <w:t>f</w:t>
      </w:r>
      <w:r>
        <w:t>unding</w:t>
      </w:r>
    </w:p>
    <w:p w14:paraId="5117660E" w14:textId="52CD3EF3" w:rsidR="006A2AD7" w:rsidRDefault="006A2AD7" w:rsidP="006A2AD7">
      <w:r>
        <w:t>The Commonwealth Government funding is provided through the National Legal Partnership Agreement 2020</w:t>
      </w:r>
      <w:r w:rsidR="00B4117D">
        <w:t>–</w:t>
      </w:r>
      <w:r>
        <w:t xml:space="preserve">25 (NLAP). The Commonwealth and the Victorian State Government entered into this agreement on 1 July 2020 and it will expire on 30 June 2025. The agreement specifies </w:t>
      </w:r>
      <w:r>
        <w:lastRenderedPageBreak/>
        <w:t>arrangements for the delivery of Commonwealth-funded services by the State. Funding flows through the Victorian Government to Victoria Legal Aid and is reported as National Partnership Agreement based funding, 2022: $54.7 million (2021: $53.9 million).</w:t>
      </w:r>
    </w:p>
    <w:p w14:paraId="09B316CF" w14:textId="77777777" w:rsidR="006A2AD7" w:rsidRDefault="006A2AD7" w:rsidP="006A2AD7">
      <w:r>
        <w:t>In 2021, Victoria Legal Aid received $2.0 million of additional Commonwealth Government funding to respond to the</w:t>
      </w:r>
    </w:p>
    <w:p w14:paraId="367EB002" w14:textId="77777777" w:rsidR="006A2AD7" w:rsidRDefault="006A2AD7" w:rsidP="006A2AD7">
      <w:r>
        <w:t>COVID-19 pandemic and $0.01 million to support bushfire recovery work. No additional funding was provided in 2022 for this purpose.</w:t>
      </w:r>
    </w:p>
    <w:p w14:paraId="49DAF392" w14:textId="3E577F6F" w:rsidR="006A2AD7" w:rsidRDefault="006A2AD7" w:rsidP="006A2AD7">
      <w:r>
        <w:t xml:space="preserve">The Commonwealth also provides funding to community legal centres on a quarterly basis which Victoria Legal Aid receives on their behalf and then distributes as per the funding schedule provided by the Commonwealth. Victoria Legal Aid does not control the allocation of grants received from the Commonwealth Government and consequently does not account for these funds in its financial statements as income or expenditure. The total amount received from the Commonwealth for community legal centres to 30 June 2022 was $24.3 million (2021: $14.2 million) and is disclosed in </w:t>
      </w:r>
      <w:hyperlink w:anchor="_4.1_Community_legal" w:history="1">
        <w:r w:rsidRPr="00E860C7">
          <w:rPr>
            <w:rStyle w:val="Hyperlink"/>
          </w:rPr>
          <w:t>note 4.1</w:t>
        </w:r>
      </w:hyperlink>
      <w:r>
        <w:t xml:space="preserve"> Administered items. In 2021, $4.2 million of funding for Community Legal Centres provided outside of the NLAP in response to COVID-19 and bushfire recovery is included as Specific project grants. No additional funding was provided in 2022 for this purpose.</w:t>
      </w:r>
    </w:p>
    <w:p w14:paraId="6FBEF98F" w14:textId="738A36BD" w:rsidR="006A2AD7" w:rsidRDefault="006A2AD7" w:rsidP="00B4117D">
      <w:pPr>
        <w:pStyle w:val="Heading3"/>
      </w:pPr>
      <w:bookmarkStart w:id="278" w:name="_Toc119228544"/>
      <w:r>
        <w:t xml:space="preserve">State Government </w:t>
      </w:r>
      <w:r w:rsidR="00B4117D">
        <w:t>f</w:t>
      </w:r>
      <w:r>
        <w:t>unding</w:t>
      </w:r>
      <w:bookmarkEnd w:id="278"/>
    </w:p>
    <w:p w14:paraId="0C78D4C5" w14:textId="77777777" w:rsidR="006A2AD7" w:rsidRDefault="006A2AD7" w:rsidP="006A2AD7">
      <w:r>
        <w:t>The State Government provided $183.7 million of grant funding in 2022 (2021: $176.4 million).</w:t>
      </w:r>
    </w:p>
    <w:p w14:paraId="68BF265B" w14:textId="05BA76A1" w:rsidR="006A2AD7" w:rsidRDefault="006A2AD7" w:rsidP="006A2AD7">
      <w:r>
        <w:t>Each year Victoria Legal Aid allocates a portion of its State funding and provides certain administration assistance to community legal centres in Victoria. For the year ended 30 June 2022, Victoria Legal Aid allocated $26.3 million of direct funds (2021: $26.2 million) and $5.4 million of project funds (2021: $8.3 million). Victoria Legal Aid has accounted for these grants as revenue in its financial statements as the Board of Victoria Legal Aid has discretionary funding choices over the allocation of state grants.</w:t>
      </w:r>
    </w:p>
    <w:p w14:paraId="082F6653" w14:textId="3D5DC051" w:rsidR="006A2AD7" w:rsidRDefault="006A2AD7" w:rsidP="00B4117D">
      <w:pPr>
        <w:pStyle w:val="Heading4"/>
      </w:pPr>
      <w:r>
        <w:t xml:space="preserve">Public </w:t>
      </w:r>
      <w:r w:rsidR="006176FC">
        <w:t>P</w:t>
      </w:r>
      <w:r>
        <w:t xml:space="preserve">urpose </w:t>
      </w:r>
      <w:r w:rsidR="006176FC">
        <w:t>F</w:t>
      </w:r>
      <w:r>
        <w:t>und</w:t>
      </w:r>
    </w:p>
    <w:p w14:paraId="718A46DA" w14:textId="17C64D42" w:rsidR="00B4117D" w:rsidRDefault="006A2AD7" w:rsidP="006A2AD7">
      <w:r>
        <w:t xml:space="preserve">Funds are also provided from the Public Purpose Fund. The amount of base funding distributed each year can vary depending on the performance of the fund and when calls on the fund are made. VLA has also received additional funds approved by the Victorian Legal Services Board and Commissioner for specific sponsored projects. Refer to </w:t>
      </w:r>
      <w:hyperlink w:anchor="_2.3_Public_Purpose" w:history="1">
        <w:r w:rsidRPr="00A8568A">
          <w:rPr>
            <w:rStyle w:val="Hyperlink"/>
          </w:rPr>
          <w:t>note 2.3</w:t>
        </w:r>
      </w:hyperlink>
      <w:r>
        <w:t>.</w:t>
      </w:r>
    </w:p>
    <w:p w14:paraId="43739693" w14:textId="3D84A3B4" w:rsidR="00A00967" w:rsidRDefault="00B4117D" w:rsidP="00B4117D">
      <w:pPr>
        <w:pStyle w:val="Heading3"/>
      </w:pPr>
      <w:bookmarkStart w:id="279" w:name="_2.1_Summary_of"/>
      <w:bookmarkStart w:id="280" w:name="_Toc119228545"/>
      <w:bookmarkEnd w:id="279"/>
      <w:r w:rsidRPr="00B4117D">
        <w:t>2.1 Summary of revenue and income that funds the delivery of our services</w:t>
      </w:r>
      <w:bookmarkEnd w:id="280"/>
    </w:p>
    <w:tbl>
      <w:tblPr>
        <w:tblStyle w:val="TableGrid"/>
        <w:tblW w:w="5000" w:type="pct"/>
        <w:tblLook w:val="01E0" w:firstRow="1" w:lastRow="1" w:firstColumn="1" w:lastColumn="1" w:noHBand="0" w:noVBand="0"/>
      </w:tblPr>
      <w:tblGrid>
        <w:gridCol w:w="5958"/>
        <w:gridCol w:w="1340"/>
        <w:gridCol w:w="1448"/>
        <w:gridCol w:w="1024"/>
      </w:tblGrid>
      <w:tr w:rsidR="00B4117D" w:rsidRPr="00B4117D" w14:paraId="007EFB95" w14:textId="77777777" w:rsidTr="00B4117D">
        <w:trPr>
          <w:cantSplit/>
          <w:trHeight w:val="501"/>
          <w:tblHeader/>
        </w:trPr>
        <w:tc>
          <w:tcPr>
            <w:tcW w:w="3049" w:type="pct"/>
            <w:shd w:val="clear" w:color="auto" w:fill="D9D9D9" w:themeFill="background1" w:themeFillShade="D9"/>
          </w:tcPr>
          <w:p w14:paraId="146B8107" w14:textId="06C98DBD" w:rsidR="00B4117D" w:rsidRPr="00B4117D" w:rsidRDefault="00B4117D" w:rsidP="00B4117D">
            <w:pPr>
              <w:rPr>
                <w:b/>
                <w:bCs/>
              </w:rPr>
            </w:pPr>
            <w:r w:rsidRPr="00B4117D">
              <w:rPr>
                <w:b/>
                <w:bCs/>
              </w:rPr>
              <w:t>Summary of revenue and income that funds the delivery of our services</w:t>
            </w:r>
          </w:p>
        </w:tc>
        <w:tc>
          <w:tcPr>
            <w:tcW w:w="686" w:type="pct"/>
            <w:shd w:val="clear" w:color="auto" w:fill="D9D9D9" w:themeFill="background1" w:themeFillShade="D9"/>
          </w:tcPr>
          <w:p w14:paraId="7B41AC9A" w14:textId="77777777" w:rsidR="00B4117D" w:rsidRPr="00B4117D" w:rsidRDefault="00B4117D" w:rsidP="00B4117D">
            <w:pPr>
              <w:rPr>
                <w:b/>
                <w:bCs/>
              </w:rPr>
            </w:pPr>
            <w:r w:rsidRPr="00B4117D">
              <w:rPr>
                <w:b/>
                <w:bCs/>
              </w:rPr>
              <w:t>Notes</w:t>
            </w:r>
          </w:p>
        </w:tc>
        <w:tc>
          <w:tcPr>
            <w:tcW w:w="741" w:type="pct"/>
            <w:shd w:val="clear" w:color="auto" w:fill="D9D9D9" w:themeFill="background1" w:themeFillShade="D9"/>
          </w:tcPr>
          <w:p w14:paraId="21877F97" w14:textId="77777777" w:rsidR="00B4117D" w:rsidRPr="00B4117D" w:rsidRDefault="00B4117D" w:rsidP="00B4117D">
            <w:pPr>
              <w:rPr>
                <w:b/>
                <w:bCs/>
              </w:rPr>
            </w:pPr>
            <w:r w:rsidRPr="00B4117D">
              <w:rPr>
                <w:b/>
                <w:bCs/>
              </w:rPr>
              <w:t>2022</w:t>
            </w:r>
          </w:p>
          <w:p w14:paraId="66369035" w14:textId="77777777" w:rsidR="00B4117D" w:rsidRPr="00B4117D" w:rsidRDefault="00B4117D" w:rsidP="00B4117D">
            <w:pPr>
              <w:rPr>
                <w:b/>
                <w:bCs/>
              </w:rPr>
            </w:pPr>
            <w:r w:rsidRPr="00B4117D">
              <w:rPr>
                <w:b/>
                <w:bCs/>
              </w:rPr>
              <w:t>$’000</w:t>
            </w:r>
          </w:p>
        </w:tc>
        <w:tc>
          <w:tcPr>
            <w:tcW w:w="524" w:type="pct"/>
            <w:shd w:val="clear" w:color="auto" w:fill="D9D9D9" w:themeFill="background1" w:themeFillShade="D9"/>
          </w:tcPr>
          <w:p w14:paraId="56471E9D" w14:textId="77777777" w:rsidR="00B4117D" w:rsidRPr="00B4117D" w:rsidRDefault="00B4117D" w:rsidP="00B4117D">
            <w:pPr>
              <w:rPr>
                <w:b/>
                <w:bCs/>
              </w:rPr>
            </w:pPr>
            <w:r w:rsidRPr="00B4117D">
              <w:rPr>
                <w:b/>
                <w:bCs/>
              </w:rPr>
              <w:t>2021</w:t>
            </w:r>
          </w:p>
          <w:p w14:paraId="016E5351" w14:textId="77777777" w:rsidR="00B4117D" w:rsidRPr="00B4117D" w:rsidRDefault="00B4117D" w:rsidP="00B4117D">
            <w:pPr>
              <w:rPr>
                <w:b/>
                <w:bCs/>
              </w:rPr>
            </w:pPr>
            <w:r w:rsidRPr="00B4117D">
              <w:rPr>
                <w:b/>
                <w:bCs/>
              </w:rPr>
              <w:t>$’000</w:t>
            </w:r>
          </w:p>
        </w:tc>
      </w:tr>
      <w:tr w:rsidR="00B4117D" w:rsidRPr="00B4117D" w14:paraId="06D3A87E" w14:textId="77777777" w:rsidTr="00B4117D">
        <w:trPr>
          <w:cantSplit/>
          <w:trHeight w:val="332"/>
        </w:trPr>
        <w:tc>
          <w:tcPr>
            <w:tcW w:w="3049" w:type="pct"/>
          </w:tcPr>
          <w:p w14:paraId="22863C9A" w14:textId="30643D9D" w:rsidR="00B4117D" w:rsidRPr="00B4117D" w:rsidRDefault="00B4117D" w:rsidP="00B4117D">
            <w:r w:rsidRPr="00B4117D">
              <w:t>Government grants</w:t>
            </w:r>
          </w:p>
        </w:tc>
        <w:tc>
          <w:tcPr>
            <w:tcW w:w="686" w:type="pct"/>
          </w:tcPr>
          <w:p w14:paraId="12CFAB23" w14:textId="77777777" w:rsidR="00B4117D" w:rsidRPr="00B4117D" w:rsidRDefault="00B4117D" w:rsidP="00B4117D">
            <w:r w:rsidRPr="00B4117D">
              <w:t>2.2</w:t>
            </w:r>
          </w:p>
        </w:tc>
        <w:tc>
          <w:tcPr>
            <w:tcW w:w="741" w:type="pct"/>
          </w:tcPr>
          <w:p w14:paraId="43E517F9" w14:textId="77777777" w:rsidR="00B4117D" w:rsidRPr="00B4117D" w:rsidRDefault="00B4117D" w:rsidP="00B4117D">
            <w:r w:rsidRPr="00B4117D">
              <w:t>244,979</w:t>
            </w:r>
          </w:p>
        </w:tc>
        <w:tc>
          <w:tcPr>
            <w:tcW w:w="524" w:type="pct"/>
          </w:tcPr>
          <w:p w14:paraId="46D57AC5" w14:textId="77777777" w:rsidR="00B4117D" w:rsidRPr="00B4117D" w:rsidRDefault="00B4117D" w:rsidP="00B4117D">
            <w:r w:rsidRPr="00B4117D">
              <w:t>243,889</w:t>
            </w:r>
          </w:p>
        </w:tc>
      </w:tr>
      <w:tr w:rsidR="00B4117D" w:rsidRPr="00B4117D" w14:paraId="7C7FB49A" w14:textId="77777777" w:rsidTr="00B4117D">
        <w:trPr>
          <w:cantSplit/>
          <w:trHeight w:val="307"/>
        </w:trPr>
        <w:tc>
          <w:tcPr>
            <w:tcW w:w="3049" w:type="pct"/>
          </w:tcPr>
          <w:p w14:paraId="00F3A3D9" w14:textId="77777777" w:rsidR="00B4117D" w:rsidRPr="00B4117D" w:rsidRDefault="00B4117D" w:rsidP="00B4117D">
            <w:r w:rsidRPr="00B4117D">
              <w:t>Public Purpose Fund Grants</w:t>
            </w:r>
          </w:p>
        </w:tc>
        <w:tc>
          <w:tcPr>
            <w:tcW w:w="686" w:type="pct"/>
          </w:tcPr>
          <w:p w14:paraId="1DE1668B" w14:textId="77777777" w:rsidR="00B4117D" w:rsidRPr="00B4117D" w:rsidRDefault="00B4117D" w:rsidP="00B4117D">
            <w:r w:rsidRPr="00B4117D">
              <w:t>2.3</w:t>
            </w:r>
          </w:p>
        </w:tc>
        <w:tc>
          <w:tcPr>
            <w:tcW w:w="741" w:type="pct"/>
          </w:tcPr>
          <w:p w14:paraId="6B27AA80" w14:textId="77777777" w:rsidR="00B4117D" w:rsidRPr="00B4117D" w:rsidRDefault="00B4117D" w:rsidP="00B4117D">
            <w:r w:rsidRPr="00B4117D">
              <w:t>22,994</w:t>
            </w:r>
          </w:p>
        </w:tc>
        <w:tc>
          <w:tcPr>
            <w:tcW w:w="524" w:type="pct"/>
          </w:tcPr>
          <w:p w14:paraId="6BC4EB31" w14:textId="77777777" w:rsidR="00B4117D" w:rsidRPr="00B4117D" w:rsidRDefault="00B4117D" w:rsidP="00B4117D">
            <w:r w:rsidRPr="00B4117D">
              <w:t>25,789</w:t>
            </w:r>
          </w:p>
        </w:tc>
      </w:tr>
      <w:tr w:rsidR="00B4117D" w:rsidRPr="00B4117D" w14:paraId="0ACFE793" w14:textId="77777777" w:rsidTr="00B4117D">
        <w:trPr>
          <w:cantSplit/>
          <w:trHeight w:val="307"/>
        </w:trPr>
        <w:tc>
          <w:tcPr>
            <w:tcW w:w="3049" w:type="pct"/>
          </w:tcPr>
          <w:p w14:paraId="4A407740" w14:textId="77777777" w:rsidR="00B4117D" w:rsidRPr="00B4117D" w:rsidRDefault="00B4117D" w:rsidP="00B4117D">
            <w:r w:rsidRPr="00B4117D">
              <w:t>Client contributions towards legal assistance</w:t>
            </w:r>
          </w:p>
        </w:tc>
        <w:tc>
          <w:tcPr>
            <w:tcW w:w="686" w:type="pct"/>
          </w:tcPr>
          <w:p w14:paraId="262B9D1B" w14:textId="77777777" w:rsidR="00B4117D" w:rsidRPr="00B4117D" w:rsidRDefault="00B4117D" w:rsidP="00B4117D">
            <w:r w:rsidRPr="00B4117D">
              <w:t>2.4</w:t>
            </w:r>
          </w:p>
        </w:tc>
        <w:tc>
          <w:tcPr>
            <w:tcW w:w="741" w:type="pct"/>
          </w:tcPr>
          <w:p w14:paraId="7236D9E4" w14:textId="77777777" w:rsidR="00B4117D" w:rsidRPr="00B4117D" w:rsidRDefault="00B4117D" w:rsidP="00B4117D">
            <w:r w:rsidRPr="00B4117D">
              <w:t>4,351</w:t>
            </w:r>
          </w:p>
        </w:tc>
        <w:tc>
          <w:tcPr>
            <w:tcW w:w="524" w:type="pct"/>
          </w:tcPr>
          <w:p w14:paraId="3D51EBCD" w14:textId="77777777" w:rsidR="00B4117D" w:rsidRPr="00B4117D" w:rsidRDefault="00B4117D" w:rsidP="00B4117D">
            <w:r w:rsidRPr="00B4117D">
              <w:t>1,367</w:t>
            </w:r>
          </w:p>
        </w:tc>
      </w:tr>
      <w:tr w:rsidR="00B4117D" w:rsidRPr="00B4117D" w14:paraId="258CE20C" w14:textId="77777777" w:rsidTr="00B4117D">
        <w:trPr>
          <w:cantSplit/>
          <w:trHeight w:val="307"/>
        </w:trPr>
        <w:tc>
          <w:tcPr>
            <w:tcW w:w="3049" w:type="pct"/>
          </w:tcPr>
          <w:p w14:paraId="64F3AC8B" w14:textId="77777777" w:rsidR="00B4117D" w:rsidRPr="00B4117D" w:rsidRDefault="00B4117D" w:rsidP="00B4117D">
            <w:r w:rsidRPr="00B4117D">
              <w:t>Costs recovered and costs awarded from the Appeal Costs Fund</w:t>
            </w:r>
          </w:p>
        </w:tc>
        <w:tc>
          <w:tcPr>
            <w:tcW w:w="686" w:type="pct"/>
          </w:tcPr>
          <w:p w14:paraId="732F4EE6" w14:textId="77777777" w:rsidR="00B4117D" w:rsidRPr="00B4117D" w:rsidRDefault="00B4117D" w:rsidP="00B4117D">
            <w:r w:rsidRPr="00B4117D">
              <w:t>2.5</w:t>
            </w:r>
          </w:p>
        </w:tc>
        <w:tc>
          <w:tcPr>
            <w:tcW w:w="741" w:type="pct"/>
          </w:tcPr>
          <w:p w14:paraId="78F2B7CD" w14:textId="77777777" w:rsidR="00B4117D" w:rsidRPr="00B4117D" w:rsidRDefault="00B4117D" w:rsidP="00B4117D">
            <w:r w:rsidRPr="00B4117D">
              <w:t>3,421</w:t>
            </w:r>
          </w:p>
        </w:tc>
        <w:tc>
          <w:tcPr>
            <w:tcW w:w="524" w:type="pct"/>
          </w:tcPr>
          <w:p w14:paraId="12822332" w14:textId="77777777" w:rsidR="00B4117D" w:rsidRPr="00B4117D" w:rsidRDefault="00B4117D" w:rsidP="00B4117D">
            <w:r w:rsidRPr="00B4117D">
              <w:t>1,286</w:t>
            </w:r>
          </w:p>
        </w:tc>
      </w:tr>
      <w:tr w:rsidR="00B4117D" w:rsidRPr="00B4117D" w14:paraId="7BF8C523" w14:textId="77777777" w:rsidTr="00B4117D">
        <w:trPr>
          <w:cantSplit/>
          <w:trHeight w:val="307"/>
        </w:trPr>
        <w:tc>
          <w:tcPr>
            <w:tcW w:w="3049" w:type="pct"/>
          </w:tcPr>
          <w:p w14:paraId="28C8B8A2" w14:textId="77777777" w:rsidR="00B4117D" w:rsidRPr="00B4117D" w:rsidRDefault="00B4117D" w:rsidP="00B4117D">
            <w:r w:rsidRPr="00B4117D">
              <w:lastRenderedPageBreak/>
              <w:t>Interest on investments</w:t>
            </w:r>
          </w:p>
        </w:tc>
        <w:tc>
          <w:tcPr>
            <w:tcW w:w="686" w:type="pct"/>
          </w:tcPr>
          <w:p w14:paraId="375FE343" w14:textId="77777777" w:rsidR="00B4117D" w:rsidRPr="00B4117D" w:rsidRDefault="00B4117D" w:rsidP="00B4117D">
            <w:r w:rsidRPr="00B4117D">
              <w:t>2.6</w:t>
            </w:r>
          </w:p>
        </w:tc>
        <w:tc>
          <w:tcPr>
            <w:tcW w:w="741" w:type="pct"/>
          </w:tcPr>
          <w:p w14:paraId="749E54F5" w14:textId="77777777" w:rsidR="00B4117D" w:rsidRPr="00B4117D" w:rsidRDefault="00B4117D" w:rsidP="00B4117D">
            <w:r w:rsidRPr="00B4117D">
              <w:t>375</w:t>
            </w:r>
          </w:p>
        </w:tc>
        <w:tc>
          <w:tcPr>
            <w:tcW w:w="524" w:type="pct"/>
          </w:tcPr>
          <w:p w14:paraId="792E301D" w14:textId="77777777" w:rsidR="00B4117D" w:rsidRPr="00B4117D" w:rsidRDefault="00B4117D" w:rsidP="00B4117D">
            <w:r w:rsidRPr="00B4117D">
              <w:t>271</w:t>
            </w:r>
          </w:p>
        </w:tc>
      </w:tr>
      <w:tr w:rsidR="00B4117D" w:rsidRPr="00B4117D" w14:paraId="3A4F340A" w14:textId="77777777" w:rsidTr="00B4117D">
        <w:trPr>
          <w:cantSplit/>
          <w:trHeight w:val="297"/>
        </w:trPr>
        <w:tc>
          <w:tcPr>
            <w:tcW w:w="3049" w:type="pct"/>
          </w:tcPr>
          <w:p w14:paraId="11AFD29E" w14:textId="77777777" w:rsidR="00B4117D" w:rsidRPr="00B4117D" w:rsidRDefault="00B4117D" w:rsidP="00B4117D">
            <w:r w:rsidRPr="00B4117D">
              <w:t>Other income</w:t>
            </w:r>
          </w:p>
        </w:tc>
        <w:tc>
          <w:tcPr>
            <w:tcW w:w="686" w:type="pct"/>
          </w:tcPr>
          <w:p w14:paraId="212FB777" w14:textId="77777777" w:rsidR="00B4117D" w:rsidRPr="00B4117D" w:rsidRDefault="00B4117D" w:rsidP="00B4117D">
            <w:r w:rsidRPr="00B4117D">
              <w:t>2.7</w:t>
            </w:r>
          </w:p>
        </w:tc>
        <w:tc>
          <w:tcPr>
            <w:tcW w:w="741" w:type="pct"/>
          </w:tcPr>
          <w:p w14:paraId="3E9E0F52" w14:textId="77777777" w:rsidR="00B4117D" w:rsidRPr="00B4117D" w:rsidRDefault="00B4117D" w:rsidP="00B4117D">
            <w:r w:rsidRPr="00B4117D">
              <w:t>28</w:t>
            </w:r>
          </w:p>
        </w:tc>
        <w:tc>
          <w:tcPr>
            <w:tcW w:w="524" w:type="pct"/>
          </w:tcPr>
          <w:p w14:paraId="50BE9461" w14:textId="77777777" w:rsidR="00B4117D" w:rsidRPr="00B4117D" w:rsidRDefault="00B4117D" w:rsidP="00B4117D">
            <w:r w:rsidRPr="00B4117D">
              <w:t>37</w:t>
            </w:r>
          </w:p>
        </w:tc>
      </w:tr>
      <w:tr w:rsidR="00B4117D" w:rsidRPr="00B4117D" w14:paraId="0A090957" w14:textId="77777777" w:rsidTr="00B4117D">
        <w:trPr>
          <w:cantSplit/>
          <w:trHeight w:val="280"/>
        </w:trPr>
        <w:tc>
          <w:tcPr>
            <w:tcW w:w="3049" w:type="pct"/>
          </w:tcPr>
          <w:p w14:paraId="0B8C4591" w14:textId="77777777" w:rsidR="00B4117D" w:rsidRPr="00B4117D" w:rsidRDefault="00B4117D" w:rsidP="00B4117D">
            <w:pPr>
              <w:rPr>
                <w:b/>
                <w:bCs/>
              </w:rPr>
            </w:pPr>
            <w:r w:rsidRPr="00B4117D">
              <w:rPr>
                <w:b/>
                <w:bCs/>
              </w:rPr>
              <w:t>Total revenue and income from transactions</w:t>
            </w:r>
          </w:p>
        </w:tc>
        <w:tc>
          <w:tcPr>
            <w:tcW w:w="686" w:type="pct"/>
          </w:tcPr>
          <w:p w14:paraId="1F558EAA" w14:textId="7D4F5204" w:rsidR="00B4117D" w:rsidRPr="00B4117D" w:rsidRDefault="00B4117D" w:rsidP="00B4117D">
            <w:pPr>
              <w:rPr>
                <w:b/>
                <w:bCs/>
              </w:rPr>
            </w:pPr>
            <w:r>
              <w:rPr>
                <w:b/>
                <w:bCs/>
              </w:rPr>
              <w:t>-</w:t>
            </w:r>
          </w:p>
        </w:tc>
        <w:tc>
          <w:tcPr>
            <w:tcW w:w="741" w:type="pct"/>
          </w:tcPr>
          <w:p w14:paraId="304ED212" w14:textId="77777777" w:rsidR="00B4117D" w:rsidRPr="00B4117D" w:rsidRDefault="00B4117D" w:rsidP="00B4117D">
            <w:pPr>
              <w:rPr>
                <w:b/>
                <w:bCs/>
              </w:rPr>
            </w:pPr>
            <w:r w:rsidRPr="00B4117D">
              <w:rPr>
                <w:b/>
                <w:bCs/>
              </w:rPr>
              <w:t>276,148</w:t>
            </w:r>
          </w:p>
        </w:tc>
        <w:tc>
          <w:tcPr>
            <w:tcW w:w="524" w:type="pct"/>
          </w:tcPr>
          <w:p w14:paraId="5ADDCCDC" w14:textId="77777777" w:rsidR="00B4117D" w:rsidRPr="00B4117D" w:rsidRDefault="00B4117D" w:rsidP="00B4117D">
            <w:pPr>
              <w:rPr>
                <w:b/>
                <w:bCs/>
              </w:rPr>
            </w:pPr>
            <w:r w:rsidRPr="00B4117D">
              <w:rPr>
                <w:b/>
                <w:bCs/>
              </w:rPr>
              <w:t>272,639</w:t>
            </w:r>
          </w:p>
        </w:tc>
      </w:tr>
    </w:tbl>
    <w:p w14:paraId="2488FB65" w14:textId="041FBF0A" w:rsidR="00B4117D" w:rsidRPr="00B4117D" w:rsidRDefault="00B4117D" w:rsidP="00B4117D">
      <w:r w:rsidRPr="00B4117D">
        <w:t xml:space="preserve">Revenue and income that fund delivery of Victoria Legal Aid’s services are accounted for consistently with the requirements of the relevant accounting standards disclosed in the following notes. All amounts of income over which Victoria Legal Aid does not have control are not included in the totals above and are disclosed as administered income (see </w:t>
      </w:r>
      <w:hyperlink w:anchor="_4.1_Community_legal" w:history="1">
        <w:r w:rsidRPr="00D934A0">
          <w:rPr>
            <w:rStyle w:val="Hyperlink"/>
          </w:rPr>
          <w:t>Note 4.1</w:t>
        </w:r>
      </w:hyperlink>
      <w:r w:rsidRPr="00B4117D">
        <w:t>).</w:t>
      </w:r>
    </w:p>
    <w:p w14:paraId="5BDFA6D1" w14:textId="34E70A99" w:rsidR="00B4117D" w:rsidRDefault="00B4117D" w:rsidP="00B4117D">
      <w:pPr>
        <w:pStyle w:val="Heading3"/>
      </w:pPr>
      <w:bookmarkStart w:id="281" w:name="_2.2_Government_grants"/>
      <w:bookmarkStart w:id="282" w:name="_Toc119228546"/>
      <w:bookmarkEnd w:id="281"/>
      <w:r>
        <w:t>2.2 Government grants</w:t>
      </w:r>
      <w:bookmarkEnd w:id="282"/>
    </w:p>
    <w:p w14:paraId="24A3F915" w14:textId="77777777" w:rsidR="00B4117D" w:rsidRDefault="00B4117D" w:rsidP="00B4117D">
      <w:pPr>
        <w:pStyle w:val="Heading4"/>
      </w:pPr>
      <w:r>
        <w:t>Grants recognised under AASB 1058</w:t>
      </w:r>
    </w:p>
    <w:p w14:paraId="41975AD8" w14:textId="77777777" w:rsidR="00B4117D" w:rsidRDefault="00B4117D" w:rsidP="00B4117D">
      <w:pPr>
        <w:rPr>
          <w:lang w:eastAsia="en-AU"/>
        </w:rPr>
      </w:pPr>
      <w:r>
        <w:rPr>
          <w:lang w:eastAsia="en-AU"/>
        </w:rPr>
        <w:t>Victoria Legal Aid has determined that the grant income included in the table below under AASB 1058 has been earned under arrangements that are either not enforceable and/or not linked to sufficiently specific performance obligations.</w:t>
      </w:r>
    </w:p>
    <w:p w14:paraId="6684DD7E" w14:textId="77777777" w:rsidR="00B4117D" w:rsidRDefault="00B4117D" w:rsidP="00B4117D">
      <w:pPr>
        <w:rPr>
          <w:lang w:eastAsia="en-AU"/>
        </w:rPr>
      </w:pPr>
      <w:r>
        <w:rPr>
          <w:lang w:eastAsia="en-AU"/>
        </w:rPr>
        <w:t>Income from grants without any sufficiently specific performance obligations, or that are not enforceable, is recognised when Victoria Legal Aid has an unconditional right to receive cash which usually coincides with receipt of cash. On initial recognition of the asset, Victoria Legal Aid recognises any related contributions by owners, increases in liabilities, decreases in assets, and revenue (‘related amounts’) in accordance with other Australian Accounting Standards. Related amounts may take the form of:</w:t>
      </w:r>
    </w:p>
    <w:p w14:paraId="1232207D" w14:textId="25B49A7A" w:rsidR="00B4117D" w:rsidRPr="00B4117D" w:rsidRDefault="00B4117D" w:rsidP="00384084">
      <w:pPr>
        <w:pStyle w:val="ListBullet"/>
      </w:pPr>
      <w:r w:rsidRPr="00B4117D">
        <w:t>contributions by owners, in accordance with AASB 1004</w:t>
      </w:r>
    </w:p>
    <w:p w14:paraId="28151C99" w14:textId="1C971164" w:rsidR="00B4117D" w:rsidRPr="00B4117D" w:rsidRDefault="00B4117D" w:rsidP="00384084">
      <w:pPr>
        <w:pStyle w:val="ListBullet"/>
      </w:pPr>
      <w:r w:rsidRPr="00B4117D">
        <w:t>revenue or a contract liability arising from a contract with a customer, in accordance with AASB 15</w:t>
      </w:r>
    </w:p>
    <w:p w14:paraId="4CF6F478" w14:textId="6A82DF59" w:rsidR="00B4117D" w:rsidRPr="00B4117D" w:rsidRDefault="00B4117D" w:rsidP="00384084">
      <w:pPr>
        <w:pStyle w:val="ListBullet"/>
      </w:pPr>
      <w:r w:rsidRPr="00B4117D">
        <w:t>a lease liability in accordance with AASB 16</w:t>
      </w:r>
    </w:p>
    <w:p w14:paraId="390D8619" w14:textId="7CA410E5" w:rsidR="00B4117D" w:rsidRPr="00B4117D" w:rsidRDefault="00B4117D" w:rsidP="00384084">
      <w:pPr>
        <w:pStyle w:val="ListBullet"/>
      </w:pPr>
      <w:r w:rsidRPr="00B4117D">
        <w:t>a financial instrument, in accordance with AASB 9</w:t>
      </w:r>
      <w:r>
        <w:t>,</w:t>
      </w:r>
      <w:r w:rsidRPr="00B4117D">
        <w:t xml:space="preserve"> or</w:t>
      </w:r>
    </w:p>
    <w:p w14:paraId="56DE3324" w14:textId="0FE6D636" w:rsidR="00B4117D" w:rsidRDefault="00B4117D" w:rsidP="00384084">
      <w:pPr>
        <w:pStyle w:val="ListBullet"/>
        <w:rPr>
          <w:lang w:eastAsia="en-AU"/>
        </w:rPr>
      </w:pPr>
      <w:r w:rsidRPr="00B4117D">
        <w:t>a provision, in accordance with AASB 137 Provisions, Contingent Liabilities and Contingent</w:t>
      </w:r>
      <w:r>
        <w:rPr>
          <w:lang w:eastAsia="en-AU"/>
        </w:rPr>
        <w:t xml:space="preserve"> Assets.</w:t>
      </w:r>
    </w:p>
    <w:p w14:paraId="722D4508" w14:textId="6BE47F23" w:rsidR="00B4117D" w:rsidRDefault="00B4117D" w:rsidP="00B4117D">
      <w:pPr>
        <w:rPr>
          <w:lang w:eastAsia="en-AU"/>
        </w:rPr>
      </w:pPr>
      <w:r>
        <w:rPr>
          <w:lang w:eastAsia="en-AU"/>
        </w:rPr>
        <w:t>Income received for specific purpose grants for on-passing is recognised simultaneously as the funds are immediately on passed to the relevant recipient entities on behalf of the Commonwealth Government.</w:t>
      </w:r>
    </w:p>
    <w:p w14:paraId="4DBE48AE" w14:textId="77777777" w:rsidR="00B4117D" w:rsidRDefault="00B4117D" w:rsidP="005F631A">
      <w:pPr>
        <w:pStyle w:val="Heading4"/>
      </w:pPr>
      <w:r>
        <w:t>Grants recognised under AASB 15</w:t>
      </w:r>
    </w:p>
    <w:p w14:paraId="17F70FF5" w14:textId="77777777" w:rsidR="00B4117D" w:rsidRDefault="00B4117D" w:rsidP="00B4117D">
      <w:pPr>
        <w:rPr>
          <w:lang w:eastAsia="en-AU"/>
        </w:rPr>
      </w:pPr>
      <w:r>
        <w:rPr>
          <w:lang w:eastAsia="en-AU"/>
        </w:rPr>
        <w:t>Income from grants that are enforceable and with sufficiently specific performance obligations are accounted for as revenue from contracts with customers under AASB 15.</w:t>
      </w:r>
    </w:p>
    <w:p w14:paraId="7C2BEE2F" w14:textId="77777777" w:rsidR="00B4117D" w:rsidRDefault="00B4117D" w:rsidP="00B4117D">
      <w:pPr>
        <w:rPr>
          <w:lang w:eastAsia="en-AU"/>
        </w:rPr>
      </w:pPr>
      <w:r>
        <w:rPr>
          <w:lang w:eastAsia="en-AU"/>
        </w:rPr>
        <w:t>Revenue is recognised when Victoria Legal Aid satisfies the performance obligation by delivering the relevant outcomes to the relevant customers. This is recognised based on the consideration specified in the funding agreement and to</w:t>
      </w:r>
    </w:p>
    <w:p w14:paraId="1E8E50B2" w14:textId="1D3728A8" w:rsidR="00B4117D" w:rsidRDefault="00B4117D" w:rsidP="00B4117D">
      <w:pPr>
        <w:rPr>
          <w:lang w:eastAsia="en-AU"/>
        </w:rPr>
      </w:pPr>
      <w:r>
        <w:rPr>
          <w:lang w:eastAsia="en-AU"/>
        </w:rPr>
        <w:lastRenderedPageBreak/>
        <w:t>the extent that it is highly probable a significant reversal of the revenue will not occur. The funding payments are normally received in advance or shortly after the relevant obligation is satisfied.</w:t>
      </w:r>
    </w:p>
    <w:p w14:paraId="681F741E" w14:textId="44E834E2" w:rsidR="005F631A" w:rsidRPr="005F631A" w:rsidRDefault="005F631A" w:rsidP="005F631A">
      <w:pPr>
        <w:pStyle w:val="Heading5"/>
        <w:rPr>
          <w:lang w:eastAsia="en-AU"/>
        </w:rPr>
      </w:pPr>
      <w:r w:rsidRPr="005F631A">
        <w:t>Income recognised under AASB 1058</w:t>
      </w:r>
    </w:p>
    <w:tbl>
      <w:tblPr>
        <w:tblStyle w:val="TableGrid"/>
        <w:tblW w:w="5000" w:type="pct"/>
        <w:tblLook w:val="01E0" w:firstRow="1" w:lastRow="1" w:firstColumn="1" w:lastColumn="1" w:noHBand="0" w:noVBand="0"/>
      </w:tblPr>
      <w:tblGrid>
        <w:gridCol w:w="7300"/>
        <w:gridCol w:w="1442"/>
        <w:gridCol w:w="1028"/>
      </w:tblGrid>
      <w:tr w:rsidR="005F631A" w:rsidRPr="005F631A" w14:paraId="1C7C7040" w14:textId="77777777" w:rsidTr="005F631A">
        <w:trPr>
          <w:cantSplit/>
          <w:trHeight w:val="471"/>
          <w:tblHeader/>
        </w:trPr>
        <w:tc>
          <w:tcPr>
            <w:tcW w:w="3736" w:type="pct"/>
            <w:shd w:val="clear" w:color="auto" w:fill="D9D9D9" w:themeFill="background1" w:themeFillShade="D9"/>
          </w:tcPr>
          <w:p w14:paraId="52F7386B" w14:textId="17368CE5" w:rsidR="005F631A" w:rsidRPr="005F631A" w:rsidRDefault="005F631A" w:rsidP="005F631A">
            <w:pPr>
              <w:rPr>
                <w:b/>
                <w:bCs/>
              </w:rPr>
            </w:pPr>
            <w:r w:rsidRPr="005F631A">
              <w:rPr>
                <w:b/>
                <w:bCs/>
              </w:rPr>
              <w:t xml:space="preserve">Commonwealth grants </w:t>
            </w:r>
          </w:p>
        </w:tc>
        <w:tc>
          <w:tcPr>
            <w:tcW w:w="738" w:type="pct"/>
            <w:shd w:val="clear" w:color="auto" w:fill="D9D9D9" w:themeFill="background1" w:themeFillShade="D9"/>
          </w:tcPr>
          <w:p w14:paraId="713C4AF8" w14:textId="77777777" w:rsidR="005F631A" w:rsidRPr="005F631A" w:rsidRDefault="005F631A" w:rsidP="005F631A">
            <w:pPr>
              <w:rPr>
                <w:b/>
                <w:bCs/>
              </w:rPr>
            </w:pPr>
            <w:r w:rsidRPr="005F631A">
              <w:rPr>
                <w:b/>
                <w:bCs/>
              </w:rPr>
              <w:t>2022</w:t>
            </w:r>
          </w:p>
          <w:p w14:paraId="3114EDBA" w14:textId="77777777" w:rsidR="005F631A" w:rsidRPr="005F631A" w:rsidRDefault="005F631A" w:rsidP="005F631A">
            <w:pPr>
              <w:rPr>
                <w:b/>
                <w:bCs/>
              </w:rPr>
            </w:pPr>
            <w:r w:rsidRPr="005F631A">
              <w:rPr>
                <w:b/>
                <w:bCs/>
              </w:rPr>
              <w:t>$’000</w:t>
            </w:r>
          </w:p>
        </w:tc>
        <w:tc>
          <w:tcPr>
            <w:tcW w:w="526" w:type="pct"/>
            <w:shd w:val="clear" w:color="auto" w:fill="D9D9D9" w:themeFill="background1" w:themeFillShade="D9"/>
          </w:tcPr>
          <w:p w14:paraId="0AF0C620" w14:textId="77777777" w:rsidR="005F631A" w:rsidRPr="005F631A" w:rsidRDefault="005F631A" w:rsidP="005F631A">
            <w:pPr>
              <w:rPr>
                <w:b/>
                <w:bCs/>
              </w:rPr>
            </w:pPr>
            <w:r w:rsidRPr="005F631A">
              <w:rPr>
                <w:b/>
                <w:bCs/>
              </w:rPr>
              <w:t>2021</w:t>
            </w:r>
          </w:p>
          <w:p w14:paraId="51ED6D06" w14:textId="77777777" w:rsidR="005F631A" w:rsidRPr="005F631A" w:rsidRDefault="005F631A" w:rsidP="005F631A">
            <w:pPr>
              <w:rPr>
                <w:b/>
                <w:bCs/>
              </w:rPr>
            </w:pPr>
            <w:r w:rsidRPr="005F631A">
              <w:rPr>
                <w:b/>
                <w:bCs/>
              </w:rPr>
              <w:t>$’000</w:t>
            </w:r>
          </w:p>
        </w:tc>
      </w:tr>
      <w:tr w:rsidR="005F631A" w:rsidRPr="005F631A" w14:paraId="59F9DB41" w14:textId="77777777" w:rsidTr="005F631A">
        <w:trPr>
          <w:cantSplit/>
          <w:trHeight w:val="310"/>
        </w:trPr>
        <w:tc>
          <w:tcPr>
            <w:tcW w:w="3736" w:type="pct"/>
          </w:tcPr>
          <w:p w14:paraId="06E61FA7" w14:textId="77777777" w:rsidR="005F631A" w:rsidRPr="005F631A" w:rsidRDefault="005F631A" w:rsidP="005F631A">
            <w:r w:rsidRPr="005F631A">
              <w:t>National Legal Aid Partnership Agreement base funding</w:t>
            </w:r>
          </w:p>
        </w:tc>
        <w:tc>
          <w:tcPr>
            <w:tcW w:w="738" w:type="pct"/>
          </w:tcPr>
          <w:p w14:paraId="455901B7" w14:textId="77777777" w:rsidR="005F631A" w:rsidRPr="005F631A" w:rsidRDefault="005F631A" w:rsidP="005F631A">
            <w:r w:rsidRPr="005F631A">
              <w:t>54,726</w:t>
            </w:r>
          </w:p>
        </w:tc>
        <w:tc>
          <w:tcPr>
            <w:tcW w:w="526" w:type="pct"/>
          </w:tcPr>
          <w:p w14:paraId="02A39E3A" w14:textId="77777777" w:rsidR="005F631A" w:rsidRPr="005F631A" w:rsidRDefault="005F631A" w:rsidP="005F631A">
            <w:r w:rsidRPr="005F631A">
              <w:t>53,898</w:t>
            </w:r>
          </w:p>
        </w:tc>
      </w:tr>
      <w:tr w:rsidR="005F631A" w:rsidRPr="005F631A" w14:paraId="51CD96B7" w14:textId="77777777" w:rsidTr="005F631A">
        <w:trPr>
          <w:cantSplit/>
          <w:trHeight w:val="323"/>
        </w:trPr>
        <w:tc>
          <w:tcPr>
            <w:tcW w:w="3736" w:type="pct"/>
          </w:tcPr>
          <w:p w14:paraId="615D31B1" w14:textId="22D08CBF" w:rsidR="005F631A" w:rsidRPr="005F631A" w:rsidRDefault="005F631A" w:rsidP="005F631A">
            <w:r w:rsidRPr="005F631A">
              <w:t>Expensive Commonwealth Criminal Cases</w:t>
            </w:r>
            <w:hyperlink w:anchor="governmentgrant1" w:history="1">
              <w:r w:rsidRPr="00A8568A">
                <w:rPr>
                  <w:rStyle w:val="Hyperlink"/>
                </w:rPr>
                <w:t>*</w:t>
              </w:r>
            </w:hyperlink>
          </w:p>
        </w:tc>
        <w:tc>
          <w:tcPr>
            <w:tcW w:w="738" w:type="pct"/>
          </w:tcPr>
          <w:p w14:paraId="4F48456A" w14:textId="77777777" w:rsidR="005F631A" w:rsidRPr="005F631A" w:rsidRDefault="005F631A" w:rsidP="005F631A">
            <w:r w:rsidRPr="005F631A">
              <w:t>0</w:t>
            </w:r>
          </w:p>
        </w:tc>
        <w:tc>
          <w:tcPr>
            <w:tcW w:w="526" w:type="pct"/>
          </w:tcPr>
          <w:p w14:paraId="229BE5DA" w14:textId="77777777" w:rsidR="005F631A" w:rsidRPr="005F631A" w:rsidRDefault="005F631A" w:rsidP="005F631A">
            <w:r w:rsidRPr="005F631A">
              <w:t>2,666</w:t>
            </w:r>
          </w:p>
        </w:tc>
      </w:tr>
      <w:tr w:rsidR="005F631A" w:rsidRPr="005F631A" w14:paraId="7883E2CD" w14:textId="77777777" w:rsidTr="005F631A">
        <w:trPr>
          <w:cantSplit/>
          <w:trHeight w:val="309"/>
        </w:trPr>
        <w:tc>
          <w:tcPr>
            <w:tcW w:w="3736" w:type="pct"/>
          </w:tcPr>
          <w:p w14:paraId="571BBF00" w14:textId="77777777" w:rsidR="005F631A" w:rsidRPr="005F631A" w:rsidRDefault="005F631A" w:rsidP="005F631A">
            <w:r w:rsidRPr="005F631A">
              <w:t>Specific project grants</w:t>
            </w:r>
          </w:p>
        </w:tc>
        <w:tc>
          <w:tcPr>
            <w:tcW w:w="738" w:type="pct"/>
          </w:tcPr>
          <w:p w14:paraId="5E7B38A4" w14:textId="77777777" w:rsidR="005F631A" w:rsidRPr="005F631A" w:rsidRDefault="005F631A" w:rsidP="005F631A">
            <w:r w:rsidRPr="005F631A">
              <w:t>6,613</w:t>
            </w:r>
          </w:p>
        </w:tc>
        <w:tc>
          <w:tcPr>
            <w:tcW w:w="526" w:type="pct"/>
          </w:tcPr>
          <w:p w14:paraId="3838DD05" w14:textId="77777777" w:rsidR="005F631A" w:rsidRPr="005F631A" w:rsidRDefault="005F631A" w:rsidP="005F631A">
            <w:r w:rsidRPr="005F631A">
              <w:t>10,920</w:t>
            </w:r>
          </w:p>
        </w:tc>
      </w:tr>
      <w:tr w:rsidR="005F631A" w:rsidRPr="005F631A" w14:paraId="0A768077" w14:textId="77777777" w:rsidTr="005F631A">
        <w:trPr>
          <w:cantSplit/>
          <w:trHeight w:val="309"/>
        </w:trPr>
        <w:tc>
          <w:tcPr>
            <w:tcW w:w="3736" w:type="pct"/>
          </w:tcPr>
          <w:p w14:paraId="76A0D871" w14:textId="77777777" w:rsidR="005F631A" w:rsidRPr="005F631A" w:rsidRDefault="005F631A" w:rsidP="005F631A">
            <w:pPr>
              <w:rPr>
                <w:b/>
                <w:bCs/>
              </w:rPr>
            </w:pPr>
            <w:r w:rsidRPr="005F631A">
              <w:rPr>
                <w:b/>
                <w:bCs/>
              </w:rPr>
              <w:t>Total</w:t>
            </w:r>
          </w:p>
        </w:tc>
        <w:tc>
          <w:tcPr>
            <w:tcW w:w="738" w:type="pct"/>
          </w:tcPr>
          <w:p w14:paraId="139C5E90" w14:textId="77777777" w:rsidR="005F631A" w:rsidRPr="005F631A" w:rsidRDefault="005F631A" w:rsidP="005F631A">
            <w:pPr>
              <w:rPr>
                <w:b/>
                <w:bCs/>
              </w:rPr>
            </w:pPr>
            <w:r w:rsidRPr="005F631A">
              <w:rPr>
                <w:b/>
                <w:bCs/>
              </w:rPr>
              <w:t>61,339</w:t>
            </w:r>
          </w:p>
        </w:tc>
        <w:tc>
          <w:tcPr>
            <w:tcW w:w="526" w:type="pct"/>
          </w:tcPr>
          <w:p w14:paraId="70E4895C" w14:textId="77777777" w:rsidR="005F631A" w:rsidRPr="005F631A" w:rsidRDefault="005F631A" w:rsidP="005F631A">
            <w:pPr>
              <w:rPr>
                <w:b/>
                <w:bCs/>
              </w:rPr>
            </w:pPr>
            <w:r w:rsidRPr="005F631A">
              <w:rPr>
                <w:b/>
                <w:bCs/>
              </w:rPr>
              <w:t>67,484</w:t>
            </w:r>
          </w:p>
        </w:tc>
      </w:tr>
    </w:tbl>
    <w:p w14:paraId="2F68F760" w14:textId="6CDA46EF" w:rsidR="005F631A" w:rsidRDefault="005F631A" w:rsidP="005F631A">
      <w:pPr>
        <w:pStyle w:val="Heading5"/>
      </w:pPr>
      <w:r w:rsidRPr="005F631A">
        <w:t>Revenue recognised under AASB 15</w:t>
      </w:r>
    </w:p>
    <w:p w14:paraId="0CE02960" w14:textId="419C0F4B" w:rsidR="005F631A" w:rsidRPr="005F631A" w:rsidRDefault="005F631A" w:rsidP="005F631A">
      <w:pPr>
        <w:rPr>
          <w:b/>
          <w:bCs/>
        </w:rPr>
      </w:pPr>
      <w:r>
        <w:rPr>
          <w:b/>
          <w:bCs/>
        </w:rPr>
        <w:t>State grants</w:t>
      </w:r>
    </w:p>
    <w:tbl>
      <w:tblPr>
        <w:tblStyle w:val="TableGrid"/>
        <w:tblW w:w="5000" w:type="pct"/>
        <w:tblLook w:val="01E0" w:firstRow="1" w:lastRow="1" w:firstColumn="1" w:lastColumn="1" w:noHBand="0" w:noVBand="0"/>
      </w:tblPr>
      <w:tblGrid>
        <w:gridCol w:w="7300"/>
        <w:gridCol w:w="1442"/>
        <w:gridCol w:w="1028"/>
      </w:tblGrid>
      <w:tr w:rsidR="005F631A" w:rsidRPr="005F631A" w14:paraId="654395E4" w14:textId="77777777" w:rsidTr="00BB6B58">
        <w:trPr>
          <w:cantSplit/>
          <w:trHeight w:val="471"/>
          <w:tblHeader/>
        </w:trPr>
        <w:tc>
          <w:tcPr>
            <w:tcW w:w="3736" w:type="pct"/>
            <w:shd w:val="clear" w:color="auto" w:fill="D9D9D9" w:themeFill="background1" w:themeFillShade="D9"/>
          </w:tcPr>
          <w:p w14:paraId="6A17C313" w14:textId="28AF2203" w:rsidR="005F631A" w:rsidRPr="005F631A" w:rsidRDefault="005F631A" w:rsidP="00BB6B58">
            <w:pPr>
              <w:rPr>
                <w:b/>
                <w:bCs/>
              </w:rPr>
            </w:pPr>
            <w:r w:rsidRPr="005F631A">
              <w:rPr>
                <w:b/>
                <w:bCs/>
              </w:rPr>
              <w:t>Ongoing base funding</w:t>
            </w:r>
          </w:p>
        </w:tc>
        <w:tc>
          <w:tcPr>
            <w:tcW w:w="738" w:type="pct"/>
            <w:shd w:val="clear" w:color="auto" w:fill="D9D9D9" w:themeFill="background1" w:themeFillShade="D9"/>
          </w:tcPr>
          <w:p w14:paraId="2CA3B14F" w14:textId="77777777" w:rsidR="005F631A" w:rsidRPr="005F631A" w:rsidRDefault="005F631A" w:rsidP="00BB6B58">
            <w:pPr>
              <w:rPr>
                <w:b/>
                <w:bCs/>
              </w:rPr>
            </w:pPr>
            <w:r w:rsidRPr="005F631A">
              <w:rPr>
                <w:b/>
                <w:bCs/>
              </w:rPr>
              <w:t>2022</w:t>
            </w:r>
          </w:p>
          <w:p w14:paraId="1ED5E26B" w14:textId="77777777" w:rsidR="005F631A" w:rsidRPr="005F631A" w:rsidRDefault="005F631A" w:rsidP="00BB6B58">
            <w:pPr>
              <w:rPr>
                <w:b/>
                <w:bCs/>
              </w:rPr>
            </w:pPr>
            <w:r w:rsidRPr="005F631A">
              <w:rPr>
                <w:b/>
                <w:bCs/>
              </w:rPr>
              <w:t>$’000</w:t>
            </w:r>
          </w:p>
        </w:tc>
        <w:tc>
          <w:tcPr>
            <w:tcW w:w="526" w:type="pct"/>
            <w:shd w:val="clear" w:color="auto" w:fill="D9D9D9" w:themeFill="background1" w:themeFillShade="D9"/>
          </w:tcPr>
          <w:p w14:paraId="0E5BD7A0" w14:textId="77777777" w:rsidR="005F631A" w:rsidRPr="005F631A" w:rsidRDefault="005F631A" w:rsidP="00BB6B58">
            <w:pPr>
              <w:rPr>
                <w:b/>
                <w:bCs/>
              </w:rPr>
            </w:pPr>
            <w:r w:rsidRPr="005F631A">
              <w:rPr>
                <w:b/>
                <w:bCs/>
              </w:rPr>
              <w:t>2021</w:t>
            </w:r>
          </w:p>
          <w:p w14:paraId="746BC3CD" w14:textId="77777777" w:rsidR="005F631A" w:rsidRPr="005F631A" w:rsidRDefault="005F631A" w:rsidP="00BB6B58">
            <w:pPr>
              <w:rPr>
                <w:b/>
                <w:bCs/>
              </w:rPr>
            </w:pPr>
            <w:r w:rsidRPr="005F631A">
              <w:rPr>
                <w:b/>
                <w:bCs/>
              </w:rPr>
              <w:t>$’000</w:t>
            </w:r>
          </w:p>
        </w:tc>
      </w:tr>
      <w:tr w:rsidR="005F631A" w:rsidRPr="005F631A" w14:paraId="4927B4C6" w14:textId="77777777" w:rsidTr="00BB6B58">
        <w:trPr>
          <w:cantSplit/>
          <w:trHeight w:val="315"/>
        </w:trPr>
        <w:tc>
          <w:tcPr>
            <w:tcW w:w="3736" w:type="pct"/>
          </w:tcPr>
          <w:p w14:paraId="18D383B7" w14:textId="77777777" w:rsidR="005F631A" w:rsidRPr="005F631A" w:rsidRDefault="005F631A" w:rsidP="00BB6B58">
            <w:r w:rsidRPr="005F631A">
              <w:t>Base funding</w:t>
            </w:r>
          </w:p>
        </w:tc>
        <w:tc>
          <w:tcPr>
            <w:tcW w:w="738" w:type="pct"/>
          </w:tcPr>
          <w:p w14:paraId="0570C44C" w14:textId="77777777" w:rsidR="005F631A" w:rsidRPr="005F631A" w:rsidRDefault="005F631A" w:rsidP="00BB6B58">
            <w:r w:rsidRPr="005F631A">
              <w:t>82,628</w:t>
            </w:r>
          </w:p>
        </w:tc>
        <w:tc>
          <w:tcPr>
            <w:tcW w:w="526" w:type="pct"/>
          </w:tcPr>
          <w:p w14:paraId="52274FA8" w14:textId="77777777" w:rsidR="005F631A" w:rsidRPr="005F631A" w:rsidRDefault="005F631A" w:rsidP="00BB6B58">
            <w:r w:rsidRPr="005F631A">
              <w:t>79,554</w:t>
            </w:r>
          </w:p>
        </w:tc>
      </w:tr>
      <w:tr w:rsidR="005F631A" w:rsidRPr="005F631A" w14:paraId="263291AB" w14:textId="77777777" w:rsidTr="00BB6B58">
        <w:trPr>
          <w:cantSplit/>
          <w:trHeight w:val="356"/>
        </w:trPr>
        <w:tc>
          <w:tcPr>
            <w:tcW w:w="3736" w:type="pct"/>
          </w:tcPr>
          <w:p w14:paraId="134EFA7B" w14:textId="77777777" w:rsidR="005F631A" w:rsidRPr="005F631A" w:rsidRDefault="005F631A" w:rsidP="00BB6B58">
            <w:r w:rsidRPr="005F631A">
              <w:t>Discrete demand funding</w:t>
            </w:r>
          </w:p>
        </w:tc>
        <w:tc>
          <w:tcPr>
            <w:tcW w:w="738" w:type="pct"/>
          </w:tcPr>
          <w:p w14:paraId="57EBFF66" w14:textId="77777777" w:rsidR="005F631A" w:rsidRPr="005F631A" w:rsidRDefault="005F631A" w:rsidP="00BB6B58">
            <w:r w:rsidRPr="005F631A">
              <w:t>63,910</w:t>
            </w:r>
          </w:p>
        </w:tc>
        <w:tc>
          <w:tcPr>
            <w:tcW w:w="526" w:type="pct"/>
          </w:tcPr>
          <w:p w14:paraId="13B1C72C" w14:textId="77777777" w:rsidR="005F631A" w:rsidRPr="005F631A" w:rsidRDefault="005F631A" w:rsidP="00BB6B58">
            <w:r w:rsidRPr="005F631A">
              <w:t>51,851</w:t>
            </w:r>
          </w:p>
        </w:tc>
      </w:tr>
      <w:tr w:rsidR="005F631A" w:rsidRPr="005F631A" w14:paraId="1BB7A74B" w14:textId="77777777" w:rsidTr="00BB6B58">
        <w:trPr>
          <w:cantSplit/>
          <w:trHeight w:val="399"/>
        </w:trPr>
        <w:tc>
          <w:tcPr>
            <w:tcW w:w="3736" w:type="pct"/>
          </w:tcPr>
          <w:p w14:paraId="7D0B06D0" w14:textId="77777777" w:rsidR="005F631A" w:rsidRPr="005F631A" w:rsidRDefault="005F631A" w:rsidP="00BB6B58">
            <w:r w:rsidRPr="005F631A">
              <w:t>One-off Initiatives</w:t>
            </w:r>
          </w:p>
        </w:tc>
        <w:tc>
          <w:tcPr>
            <w:tcW w:w="738" w:type="pct"/>
          </w:tcPr>
          <w:p w14:paraId="2B115485" w14:textId="77777777" w:rsidR="005F631A" w:rsidRPr="005F631A" w:rsidRDefault="005F631A" w:rsidP="00BB6B58">
            <w:r w:rsidRPr="005F631A">
              <w:t>5,341</w:t>
            </w:r>
          </w:p>
        </w:tc>
        <w:tc>
          <w:tcPr>
            <w:tcW w:w="526" w:type="pct"/>
          </w:tcPr>
          <w:p w14:paraId="52E44F00" w14:textId="77777777" w:rsidR="005F631A" w:rsidRPr="005F631A" w:rsidRDefault="005F631A" w:rsidP="00BB6B58">
            <w:r w:rsidRPr="005F631A">
              <w:t>10,546</w:t>
            </w:r>
          </w:p>
        </w:tc>
      </w:tr>
    </w:tbl>
    <w:p w14:paraId="30B893A3" w14:textId="336E6366" w:rsidR="005F631A" w:rsidRDefault="005F631A" w:rsidP="005F631A">
      <w:pPr>
        <w:pStyle w:val="Heading5"/>
        <w:rPr>
          <w:lang w:eastAsia="en-AU"/>
        </w:rPr>
      </w:pPr>
      <w:r>
        <w:rPr>
          <w:lang w:eastAsia="en-AU"/>
        </w:rPr>
        <w:t>Community legal centre funding</w:t>
      </w:r>
    </w:p>
    <w:tbl>
      <w:tblPr>
        <w:tblStyle w:val="TableGrid"/>
        <w:tblW w:w="5000" w:type="pct"/>
        <w:tblLook w:val="01E0" w:firstRow="1" w:lastRow="1" w:firstColumn="1" w:lastColumn="1" w:noHBand="0" w:noVBand="0"/>
      </w:tblPr>
      <w:tblGrid>
        <w:gridCol w:w="7300"/>
        <w:gridCol w:w="1442"/>
        <w:gridCol w:w="1028"/>
      </w:tblGrid>
      <w:tr w:rsidR="005F631A" w:rsidRPr="005F631A" w14:paraId="0946C7EA" w14:textId="77777777" w:rsidTr="00BB6B58">
        <w:trPr>
          <w:cantSplit/>
          <w:trHeight w:val="471"/>
          <w:tblHeader/>
        </w:trPr>
        <w:tc>
          <w:tcPr>
            <w:tcW w:w="3736" w:type="pct"/>
            <w:shd w:val="clear" w:color="auto" w:fill="D9D9D9" w:themeFill="background1" w:themeFillShade="D9"/>
          </w:tcPr>
          <w:p w14:paraId="2BC55585" w14:textId="441BE05F" w:rsidR="005F631A" w:rsidRPr="005F631A" w:rsidRDefault="005F631A" w:rsidP="00BB6B58">
            <w:pPr>
              <w:rPr>
                <w:b/>
                <w:bCs/>
              </w:rPr>
            </w:pPr>
            <w:r w:rsidRPr="005F631A">
              <w:rPr>
                <w:b/>
                <w:bCs/>
              </w:rPr>
              <w:t>Community legal centre funding</w:t>
            </w:r>
          </w:p>
        </w:tc>
        <w:tc>
          <w:tcPr>
            <w:tcW w:w="738" w:type="pct"/>
            <w:shd w:val="clear" w:color="auto" w:fill="D9D9D9" w:themeFill="background1" w:themeFillShade="D9"/>
          </w:tcPr>
          <w:p w14:paraId="4C6E8ACF" w14:textId="77777777" w:rsidR="005F631A" w:rsidRPr="005F631A" w:rsidRDefault="005F631A" w:rsidP="00BB6B58">
            <w:pPr>
              <w:rPr>
                <w:b/>
                <w:bCs/>
              </w:rPr>
            </w:pPr>
            <w:r w:rsidRPr="005F631A">
              <w:rPr>
                <w:b/>
                <w:bCs/>
              </w:rPr>
              <w:t>2022</w:t>
            </w:r>
          </w:p>
          <w:p w14:paraId="47D00994" w14:textId="77777777" w:rsidR="005F631A" w:rsidRPr="005F631A" w:rsidRDefault="005F631A" w:rsidP="00BB6B58">
            <w:pPr>
              <w:rPr>
                <w:b/>
                <w:bCs/>
              </w:rPr>
            </w:pPr>
            <w:r w:rsidRPr="005F631A">
              <w:rPr>
                <w:b/>
                <w:bCs/>
              </w:rPr>
              <w:t>$’000</w:t>
            </w:r>
          </w:p>
        </w:tc>
        <w:tc>
          <w:tcPr>
            <w:tcW w:w="526" w:type="pct"/>
            <w:shd w:val="clear" w:color="auto" w:fill="D9D9D9" w:themeFill="background1" w:themeFillShade="D9"/>
          </w:tcPr>
          <w:p w14:paraId="130C5F91" w14:textId="77777777" w:rsidR="005F631A" w:rsidRPr="005F631A" w:rsidRDefault="005F631A" w:rsidP="00BB6B58">
            <w:pPr>
              <w:rPr>
                <w:b/>
                <w:bCs/>
              </w:rPr>
            </w:pPr>
            <w:r w:rsidRPr="005F631A">
              <w:rPr>
                <w:b/>
                <w:bCs/>
              </w:rPr>
              <w:t>2021</w:t>
            </w:r>
          </w:p>
          <w:p w14:paraId="5CBAE742" w14:textId="77777777" w:rsidR="005F631A" w:rsidRPr="005F631A" w:rsidRDefault="005F631A" w:rsidP="00BB6B58">
            <w:pPr>
              <w:rPr>
                <w:b/>
                <w:bCs/>
              </w:rPr>
            </w:pPr>
            <w:r w:rsidRPr="005F631A">
              <w:rPr>
                <w:b/>
                <w:bCs/>
              </w:rPr>
              <w:t>$’000</w:t>
            </w:r>
          </w:p>
        </w:tc>
      </w:tr>
      <w:tr w:rsidR="005F631A" w:rsidRPr="005F631A" w14:paraId="2F95A671" w14:textId="77777777" w:rsidTr="00BB6B58">
        <w:trPr>
          <w:cantSplit/>
          <w:trHeight w:val="312"/>
        </w:trPr>
        <w:tc>
          <w:tcPr>
            <w:tcW w:w="3736" w:type="pct"/>
          </w:tcPr>
          <w:p w14:paraId="3772AB37" w14:textId="77777777" w:rsidR="005F631A" w:rsidRPr="005F631A" w:rsidRDefault="005F631A" w:rsidP="00BB6B58">
            <w:r w:rsidRPr="005F631A">
              <w:t>Community legal centre base funding</w:t>
            </w:r>
          </w:p>
        </w:tc>
        <w:tc>
          <w:tcPr>
            <w:tcW w:w="738" w:type="pct"/>
          </w:tcPr>
          <w:p w14:paraId="451F2E21" w14:textId="77777777" w:rsidR="005F631A" w:rsidRPr="005F631A" w:rsidRDefault="005F631A" w:rsidP="00BB6B58">
            <w:r w:rsidRPr="005F631A">
              <w:t>26,317</w:t>
            </w:r>
          </w:p>
        </w:tc>
        <w:tc>
          <w:tcPr>
            <w:tcW w:w="526" w:type="pct"/>
          </w:tcPr>
          <w:p w14:paraId="583976F6" w14:textId="77777777" w:rsidR="005F631A" w:rsidRPr="005F631A" w:rsidRDefault="005F631A" w:rsidP="00BB6B58">
            <w:r w:rsidRPr="005F631A">
              <w:t>26,183</w:t>
            </w:r>
          </w:p>
        </w:tc>
      </w:tr>
      <w:tr w:rsidR="005F631A" w:rsidRPr="005F631A" w14:paraId="561CF0D6" w14:textId="77777777" w:rsidTr="00BB6B58">
        <w:trPr>
          <w:cantSplit/>
          <w:trHeight w:val="309"/>
        </w:trPr>
        <w:tc>
          <w:tcPr>
            <w:tcW w:w="3736" w:type="pct"/>
          </w:tcPr>
          <w:p w14:paraId="1B1F062F" w14:textId="77777777" w:rsidR="005F631A" w:rsidRPr="005F631A" w:rsidRDefault="005F631A" w:rsidP="00BB6B58">
            <w:r w:rsidRPr="005F631A">
              <w:t>Community legal centre projects</w:t>
            </w:r>
          </w:p>
        </w:tc>
        <w:tc>
          <w:tcPr>
            <w:tcW w:w="738" w:type="pct"/>
          </w:tcPr>
          <w:p w14:paraId="103CF758" w14:textId="77777777" w:rsidR="005F631A" w:rsidRPr="005F631A" w:rsidRDefault="005F631A" w:rsidP="00BB6B58">
            <w:r w:rsidRPr="005F631A">
              <w:t>5,444</w:t>
            </w:r>
          </w:p>
        </w:tc>
        <w:tc>
          <w:tcPr>
            <w:tcW w:w="526" w:type="pct"/>
          </w:tcPr>
          <w:p w14:paraId="0DE99C46" w14:textId="77777777" w:rsidR="005F631A" w:rsidRPr="005F631A" w:rsidRDefault="005F631A" w:rsidP="00BB6B58">
            <w:r w:rsidRPr="005F631A">
              <w:t>8,271</w:t>
            </w:r>
          </w:p>
        </w:tc>
      </w:tr>
      <w:tr w:rsidR="005F631A" w:rsidRPr="005F631A" w14:paraId="3EE5C842" w14:textId="77777777" w:rsidTr="00BB6B58">
        <w:trPr>
          <w:cantSplit/>
          <w:trHeight w:val="297"/>
        </w:trPr>
        <w:tc>
          <w:tcPr>
            <w:tcW w:w="3736" w:type="pct"/>
          </w:tcPr>
          <w:p w14:paraId="2F501F8E" w14:textId="77777777" w:rsidR="005F631A" w:rsidRPr="005F631A" w:rsidRDefault="005F631A" w:rsidP="00BB6B58">
            <w:pPr>
              <w:rPr>
                <w:b/>
                <w:bCs/>
              </w:rPr>
            </w:pPr>
            <w:r w:rsidRPr="005F631A">
              <w:rPr>
                <w:b/>
                <w:bCs/>
              </w:rPr>
              <w:t>Total state grants</w:t>
            </w:r>
          </w:p>
        </w:tc>
        <w:tc>
          <w:tcPr>
            <w:tcW w:w="738" w:type="pct"/>
          </w:tcPr>
          <w:p w14:paraId="2FD74DF3" w14:textId="77777777" w:rsidR="005F631A" w:rsidRPr="005F631A" w:rsidRDefault="005F631A" w:rsidP="00BB6B58">
            <w:pPr>
              <w:rPr>
                <w:b/>
                <w:bCs/>
              </w:rPr>
            </w:pPr>
            <w:r w:rsidRPr="005F631A">
              <w:rPr>
                <w:b/>
                <w:bCs/>
              </w:rPr>
              <w:t>183,640</w:t>
            </w:r>
          </w:p>
        </w:tc>
        <w:tc>
          <w:tcPr>
            <w:tcW w:w="526" w:type="pct"/>
          </w:tcPr>
          <w:p w14:paraId="71D62211" w14:textId="77777777" w:rsidR="005F631A" w:rsidRPr="005F631A" w:rsidRDefault="005F631A" w:rsidP="00BB6B58">
            <w:pPr>
              <w:rPr>
                <w:b/>
                <w:bCs/>
              </w:rPr>
            </w:pPr>
            <w:r w:rsidRPr="005F631A">
              <w:rPr>
                <w:b/>
                <w:bCs/>
              </w:rPr>
              <w:t>176,405</w:t>
            </w:r>
          </w:p>
        </w:tc>
      </w:tr>
    </w:tbl>
    <w:p w14:paraId="35AA74F4" w14:textId="46FCB171" w:rsidR="005B715F" w:rsidRDefault="005B715F" w:rsidP="005B715F">
      <w:pPr>
        <w:pStyle w:val="Heading5"/>
        <w:rPr>
          <w:lang w:eastAsia="en-AU"/>
        </w:rPr>
      </w:pPr>
      <w:bookmarkStart w:id="283" w:name="governmentgrant1"/>
      <w:bookmarkEnd w:id="283"/>
      <w:r>
        <w:rPr>
          <w:lang w:eastAsia="en-AU"/>
        </w:rPr>
        <w:t>Total income and revenue recognised under AASB 1058 and 15</w:t>
      </w:r>
    </w:p>
    <w:tbl>
      <w:tblPr>
        <w:tblStyle w:val="TableGrid"/>
        <w:tblW w:w="5000" w:type="pct"/>
        <w:tblLook w:val="01E0" w:firstRow="1" w:lastRow="1" w:firstColumn="1" w:lastColumn="1" w:noHBand="0" w:noVBand="0"/>
      </w:tblPr>
      <w:tblGrid>
        <w:gridCol w:w="7300"/>
        <w:gridCol w:w="1442"/>
        <w:gridCol w:w="1028"/>
      </w:tblGrid>
      <w:tr w:rsidR="005B715F" w:rsidRPr="005F631A" w14:paraId="3B809657" w14:textId="77777777" w:rsidTr="00BB6B58">
        <w:trPr>
          <w:cantSplit/>
          <w:trHeight w:val="471"/>
          <w:tblHeader/>
        </w:trPr>
        <w:tc>
          <w:tcPr>
            <w:tcW w:w="3736" w:type="pct"/>
            <w:shd w:val="clear" w:color="auto" w:fill="D9D9D9" w:themeFill="background1" w:themeFillShade="D9"/>
          </w:tcPr>
          <w:p w14:paraId="4FADD376" w14:textId="71B26B33" w:rsidR="005B715F" w:rsidRPr="005F631A" w:rsidRDefault="005B715F" w:rsidP="00BB6B58">
            <w:pPr>
              <w:rPr>
                <w:b/>
                <w:bCs/>
              </w:rPr>
            </w:pPr>
            <w:r>
              <w:rPr>
                <w:b/>
                <w:bCs/>
              </w:rPr>
              <w:t>Total income and revenue</w:t>
            </w:r>
          </w:p>
        </w:tc>
        <w:tc>
          <w:tcPr>
            <w:tcW w:w="738" w:type="pct"/>
            <w:shd w:val="clear" w:color="auto" w:fill="D9D9D9" w:themeFill="background1" w:themeFillShade="D9"/>
          </w:tcPr>
          <w:p w14:paraId="5A962CA2" w14:textId="77777777" w:rsidR="005B715F" w:rsidRPr="005F631A" w:rsidRDefault="005B715F" w:rsidP="00BB6B58">
            <w:pPr>
              <w:rPr>
                <w:b/>
                <w:bCs/>
              </w:rPr>
            </w:pPr>
            <w:r w:rsidRPr="005F631A">
              <w:rPr>
                <w:b/>
                <w:bCs/>
              </w:rPr>
              <w:t>2022</w:t>
            </w:r>
          </w:p>
          <w:p w14:paraId="4E3B29BA" w14:textId="77777777" w:rsidR="005B715F" w:rsidRPr="005F631A" w:rsidRDefault="005B715F" w:rsidP="00BB6B58">
            <w:pPr>
              <w:rPr>
                <w:b/>
                <w:bCs/>
              </w:rPr>
            </w:pPr>
            <w:r w:rsidRPr="005F631A">
              <w:rPr>
                <w:b/>
                <w:bCs/>
              </w:rPr>
              <w:t>$’000</w:t>
            </w:r>
          </w:p>
        </w:tc>
        <w:tc>
          <w:tcPr>
            <w:tcW w:w="526" w:type="pct"/>
            <w:shd w:val="clear" w:color="auto" w:fill="D9D9D9" w:themeFill="background1" w:themeFillShade="D9"/>
          </w:tcPr>
          <w:p w14:paraId="4EBCAD78" w14:textId="77777777" w:rsidR="005B715F" w:rsidRPr="005F631A" w:rsidRDefault="005B715F" w:rsidP="00BB6B58">
            <w:pPr>
              <w:rPr>
                <w:b/>
                <w:bCs/>
              </w:rPr>
            </w:pPr>
            <w:r w:rsidRPr="005F631A">
              <w:rPr>
                <w:b/>
                <w:bCs/>
              </w:rPr>
              <w:t>2021</w:t>
            </w:r>
          </w:p>
          <w:p w14:paraId="3757B9D3" w14:textId="77777777" w:rsidR="005B715F" w:rsidRPr="005F631A" w:rsidRDefault="005B715F" w:rsidP="00BB6B58">
            <w:pPr>
              <w:rPr>
                <w:b/>
                <w:bCs/>
              </w:rPr>
            </w:pPr>
            <w:r w:rsidRPr="005F631A">
              <w:rPr>
                <w:b/>
                <w:bCs/>
              </w:rPr>
              <w:t>$’000</w:t>
            </w:r>
          </w:p>
        </w:tc>
      </w:tr>
      <w:tr w:rsidR="005B715F" w:rsidRPr="005F631A" w14:paraId="54AC8788" w14:textId="77777777" w:rsidTr="00BB6B58">
        <w:trPr>
          <w:cantSplit/>
          <w:trHeight w:val="399"/>
        </w:trPr>
        <w:tc>
          <w:tcPr>
            <w:tcW w:w="3736" w:type="pct"/>
          </w:tcPr>
          <w:p w14:paraId="6560A5D1" w14:textId="7736A0D0" w:rsidR="005B715F" w:rsidRPr="005F631A" w:rsidRDefault="005B715F" w:rsidP="00BB6B58">
            <w:r>
              <w:t>Total grants</w:t>
            </w:r>
          </w:p>
        </w:tc>
        <w:tc>
          <w:tcPr>
            <w:tcW w:w="738" w:type="pct"/>
          </w:tcPr>
          <w:p w14:paraId="47C63D22" w14:textId="05D4C52B" w:rsidR="005B715F" w:rsidRPr="005F631A" w:rsidRDefault="005B715F" w:rsidP="00BB6B58">
            <w:r w:rsidRPr="005F631A">
              <w:rPr>
                <w:b/>
                <w:bCs/>
              </w:rPr>
              <w:t>244,979</w:t>
            </w:r>
          </w:p>
        </w:tc>
        <w:tc>
          <w:tcPr>
            <w:tcW w:w="526" w:type="pct"/>
          </w:tcPr>
          <w:p w14:paraId="1B242502" w14:textId="379B0B02" w:rsidR="005B715F" w:rsidRPr="005B715F" w:rsidRDefault="005B715F" w:rsidP="00BB6B58">
            <w:pPr>
              <w:rPr>
                <w:b/>
                <w:bCs/>
              </w:rPr>
            </w:pPr>
            <w:r w:rsidRPr="005F631A">
              <w:rPr>
                <w:b/>
                <w:bCs/>
              </w:rPr>
              <w:t>243,889</w:t>
            </w:r>
          </w:p>
        </w:tc>
      </w:tr>
    </w:tbl>
    <w:p w14:paraId="2CE820F0" w14:textId="381C6DBB" w:rsidR="005F631A" w:rsidRDefault="005F631A" w:rsidP="005F631A">
      <w:pPr>
        <w:pStyle w:val="ListBullet"/>
        <w:numPr>
          <w:ilvl w:val="0"/>
          <w:numId w:val="0"/>
        </w:numPr>
        <w:rPr>
          <w:lang w:eastAsia="en-AU"/>
        </w:rPr>
      </w:pPr>
      <w:r>
        <w:rPr>
          <w:lang w:eastAsia="en-AU"/>
        </w:rPr>
        <w:t xml:space="preserve">* </w:t>
      </w:r>
      <w:r w:rsidRPr="005F631A">
        <w:rPr>
          <w:lang w:eastAsia="en-AU"/>
        </w:rPr>
        <w:t xml:space="preserve">In 2022, $1.8 million of cash was received for Expensive Commonwealth Criminal Cases to fund 2022-23 case expenditure and so was recorded as income in advance (see </w:t>
      </w:r>
      <w:hyperlink w:anchor="_6.2_Receivables" w:history="1">
        <w:r w:rsidRPr="00D934A0">
          <w:rPr>
            <w:rStyle w:val="Hyperlink"/>
            <w:lang w:eastAsia="en-AU"/>
          </w:rPr>
          <w:t>note 6.2</w:t>
        </w:r>
      </w:hyperlink>
      <w:r w:rsidRPr="005F631A">
        <w:rPr>
          <w:lang w:eastAsia="en-AU"/>
        </w:rPr>
        <w:t>).</w:t>
      </w:r>
    </w:p>
    <w:p w14:paraId="1A6608E0" w14:textId="31F069A2" w:rsidR="005F631A" w:rsidRPr="005F631A" w:rsidRDefault="005F631A" w:rsidP="005F631A">
      <w:pPr>
        <w:pStyle w:val="Heading3"/>
      </w:pPr>
      <w:bookmarkStart w:id="284" w:name="_2.3_Public_Purpose"/>
      <w:bookmarkStart w:id="285" w:name="_Toc119228547"/>
      <w:bookmarkEnd w:id="284"/>
      <w:r>
        <w:lastRenderedPageBreak/>
        <w:t xml:space="preserve">2.3 Public </w:t>
      </w:r>
      <w:r w:rsidR="00F172BE">
        <w:t>P</w:t>
      </w:r>
      <w:r>
        <w:t xml:space="preserve">urpose </w:t>
      </w:r>
      <w:r w:rsidR="00F172BE">
        <w:t>F</w:t>
      </w:r>
      <w:r>
        <w:t>und grants</w:t>
      </w:r>
      <w:bookmarkEnd w:id="285"/>
    </w:p>
    <w:p w14:paraId="3A436CF0" w14:textId="20462216" w:rsidR="005F631A" w:rsidRDefault="005F631A" w:rsidP="005F631A">
      <w:pPr>
        <w:rPr>
          <w:lang w:eastAsia="en-AU"/>
        </w:rPr>
      </w:pPr>
      <w:r>
        <w:rPr>
          <w:lang w:eastAsia="en-AU"/>
        </w:rPr>
        <w:t>Base funding grants from the Public Purpose Fund are distributed to the Legal Aid Fund pursuant to section 6.7.9 of the Legal Profession Act 2004 and are recognised as revenue when received. The Public Purpose Fund comprises interest and investment earnings on clients’ funds held in solicitors’ trust accounts. The amount of any distribution from the Public Purpose Fund to Victoria Legal Aid can vary from year to year depending on its investment performance and any other calls that may be made on the fund, as set out in the Legal Profession Act 2004.</w:t>
      </w:r>
    </w:p>
    <w:p w14:paraId="47B70622" w14:textId="77777777" w:rsidR="005F631A" w:rsidRDefault="005F631A" w:rsidP="005F631A">
      <w:pPr>
        <w:rPr>
          <w:lang w:eastAsia="en-AU"/>
        </w:rPr>
      </w:pPr>
      <w:r>
        <w:rPr>
          <w:lang w:eastAsia="en-AU"/>
        </w:rPr>
        <w:t>The Public Purpose Fund project grant represents additional funds provided by the Victorian Legal Services Board and Commissioner for specific sponsored projects. The project currently sponsored by the Victorian Legal Services Board and Commissioner is the Digital Legal Aid Strategy which aims to deliver significant benefits to Victoria Legal Aid and its</w:t>
      </w:r>
    </w:p>
    <w:p w14:paraId="27960E23" w14:textId="779E24B5" w:rsidR="00B4117D" w:rsidRDefault="005F631A" w:rsidP="005F631A">
      <w:pPr>
        <w:rPr>
          <w:lang w:eastAsia="en-AU"/>
        </w:rPr>
      </w:pPr>
      <w:r>
        <w:rPr>
          <w:lang w:eastAsia="en-AU"/>
        </w:rPr>
        <w:t xml:space="preserve">stakeholders in the Justice sector by leveraging technology to improve client services, productivity and access to justice. The impacts of this investment can be seen in Victoria Legal Aid’s intangible asset balance at </w:t>
      </w:r>
      <w:hyperlink w:anchor="_5.2_Intangible_assets" w:history="1">
        <w:r w:rsidRPr="00E860C7">
          <w:rPr>
            <w:rStyle w:val="Hyperlink"/>
            <w:lang w:eastAsia="en-AU"/>
          </w:rPr>
          <w:t>note 5.2</w:t>
        </w:r>
      </w:hyperlink>
      <w:r>
        <w:rPr>
          <w:lang w:eastAsia="en-AU"/>
        </w:rPr>
        <w:t>.</w:t>
      </w:r>
    </w:p>
    <w:tbl>
      <w:tblPr>
        <w:tblStyle w:val="TableGrid"/>
        <w:tblW w:w="5000" w:type="pct"/>
        <w:tblLook w:val="01E0" w:firstRow="1" w:lastRow="1" w:firstColumn="1" w:lastColumn="1" w:noHBand="0" w:noVBand="0"/>
      </w:tblPr>
      <w:tblGrid>
        <w:gridCol w:w="7300"/>
        <w:gridCol w:w="1499"/>
        <w:gridCol w:w="971"/>
      </w:tblGrid>
      <w:tr w:rsidR="005F631A" w:rsidRPr="005F631A" w14:paraId="4E88F3B4" w14:textId="77777777" w:rsidTr="005F631A">
        <w:trPr>
          <w:cantSplit/>
          <w:trHeight w:val="473"/>
          <w:tblHeader/>
        </w:trPr>
        <w:tc>
          <w:tcPr>
            <w:tcW w:w="3736" w:type="pct"/>
            <w:shd w:val="clear" w:color="auto" w:fill="D9D9D9" w:themeFill="background1" w:themeFillShade="D9"/>
          </w:tcPr>
          <w:p w14:paraId="53B8E863" w14:textId="68449AE1" w:rsidR="005F631A" w:rsidRPr="005F631A" w:rsidRDefault="005F631A" w:rsidP="005F631A">
            <w:pPr>
              <w:rPr>
                <w:b/>
                <w:bCs/>
              </w:rPr>
            </w:pPr>
            <w:r w:rsidRPr="005F631A">
              <w:rPr>
                <w:b/>
                <w:bCs/>
              </w:rPr>
              <w:t xml:space="preserve">Public </w:t>
            </w:r>
            <w:r w:rsidR="00F172BE">
              <w:rPr>
                <w:b/>
                <w:bCs/>
              </w:rPr>
              <w:t>P</w:t>
            </w:r>
            <w:r w:rsidRPr="005F631A">
              <w:rPr>
                <w:b/>
                <w:bCs/>
              </w:rPr>
              <w:t xml:space="preserve">urpose </w:t>
            </w:r>
            <w:r w:rsidR="00F172BE">
              <w:rPr>
                <w:b/>
                <w:bCs/>
              </w:rPr>
              <w:t>F</w:t>
            </w:r>
            <w:r w:rsidRPr="005F631A">
              <w:rPr>
                <w:b/>
                <w:bCs/>
              </w:rPr>
              <w:t>und grants</w:t>
            </w:r>
          </w:p>
        </w:tc>
        <w:tc>
          <w:tcPr>
            <w:tcW w:w="767" w:type="pct"/>
            <w:shd w:val="clear" w:color="auto" w:fill="D9D9D9" w:themeFill="background1" w:themeFillShade="D9"/>
          </w:tcPr>
          <w:p w14:paraId="77B80E94" w14:textId="77777777" w:rsidR="005F631A" w:rsidRPr="005F631A" w:rsidRDefault="005F631A" w:rsidP="005F631A">
            <w:pPr>
              <w:rPr>
                <w:b/>
                <w:bCs/>
              </w:rPr>
            </w:pPr>
            <w:r w:rsidRPr="005F631A">
              <w:rPr>
                <w:b/>
                <w:bCs/>
              </w:rPr>
              <w:t>2022</w:t>
            </w:r>
          </w:p>
          <w:p w14:paraId="6B144431" w14:textId="77777777" w:rsidR="005F631A" w:rsidRPr="005F631A" w:rsidRDefault="005F631A" w:rsidP="005F631A">
            <w:pPr>
              <w:rPr>
                <w:b/>
                <w:bCs/>
              </w:rPr>
            </w:pPr>
            <w:r w:rsidRPr="005F631A">
              <w:rPr>
                <w:b/>
                <w:bCs/>
              </w:rPr>
              <w:t>$’000</w:t>
            </w:r>
          </w:p>
        </w:tc>
        <w:tc>
          <w:tcPr>
            <w:tcW w:w="497" w:type="pct"/>
            <w:shd w:val="clear" w:color="auto" w:fill="D9D9D9" w:themeFill="background1" w:themeFillShade="D9"/>
          </w:tcPr>
          <w:p w14:paraId="0388F288" w14:textId="77777777" w:rsidR="005F631A" w:rsidRPr="005F631A" w:rsidRDefault="005F631A" w:rsidP="005F631A">
            <w:pPr>
              <w:rPr>
                <w:b/>
                <w:bCs/>
              </w:rPr>
            </w:pPr>
            <w:r w:rsidRPr="005F631A">
              <w:rPr>
                <w:b/>
                <w:bCs/>
              </w:rPr>
              <w:t>2021</w:t>
            </w:r>
          </w:p>
          <w:p w14:paraId="37CD0015" w14:textId="77777777" w:rsidR="005F631A" w:rsidRPr="005F631A" w:rsidRDefault="005F631A" w:rsidP="005F631A">
            <w:pPr>
              <w:rPr>
                <w:b/>
                <w:bCs/>
              </w:rPr>
            </w:pPr>
            <w:r w:rsidRPr="005F631A">
              <w:rPr>
                <w:b/>
                <w:bCs/>
              </w:rPr>
              <w:t>$’000</w:t>
            </w:r>
          </w:p>
        </w:tc>
      </w:tr>
      <w:tr w:rsidR="005F631A" w:rsidRPr="005F631A" w14:paraId="375212CF" w14:textId="77777777" w:rsidTr="005F631A">
        <w:trPr>
          <w:cantSplit/>
          <w:trHeight w:val="332"/>
        </w:trPr>
        <w:tc>
          <w:tcPr>
            <w:tcW w:w="3736" w:type="pct"/>
          </w:tcPr>
          <w:p w14:paraId="76FA2491" w14:textId="0DE20E09" w:rsidR="005F631A" w:rsidRPr="005F631A" w:rsidRDefault="005F631A" w:rsidP="005F631A">
            <w:r w:rsidRPr="005F631A">
              <w:t>Public Purpose Fun</w:t>
            </w:r>
            <w:r>
              <w:t xml:space="preserve">d – </w:t>
            </w:r>
            <w:r w:rsidRPr="005F631A">
              <w:t>base funding</w:t>
            </w:r>
          </w:p>
        </w:tc>
        <w:tc>
          <w:tcPr>
            <w:tcW w:w="767" w:type="pct"/>
          </w:tcPr>
          <w:p w14:paraId="7559C941" w14:textId="77777777" w:rsidR="005F631A" w:rsidRPr="005F631A" w:rsidRDefault="005F631A" w:rsidP="005F631A">
            <w:r w:rsidRPr="005F631A">
              <w:t>19,389</w:t>
            </w:r>
          </w:p>
        </w:tc>
        <w:tc>
          <w:tcPr>
            <w:tcW w:w="497" w:type="pct"/>
          </w:tcPr>
          <w:p w14:paraId="108AC91D" w14:textId="77777777" w:rsidR="005F631A" w:rsidRPr="005F631A" w:rsidRDefault="005F631A" w:rsidP="005F631A">
            <w:r w:rsidRPr="005F631A">
              <w:t>21,539</w:t>
            </w:r>
          </w:p>
        </w:tc>
      </w:tr>
      <w:tr w:rsidR="005F631A" w:rsidRPr="005F631A" w14:paraId="58209800" w14:textId="77777777" w:rsidTr="005F631A">
        <w:trPr>
          <w:cantSplit/>
          <w:trHeight w:val="297"/>
        </w:trPr>
        <w:tc>
          <w:tcPr>
            <w:tcW w:w="3736" w:type="pct"/>
          </w:tcPr>
          <w:p w14:paraId="62A86EA8" w14:textId="5FBED946" w:rsidR="005F631A" w:rsidRPr="005F631A" w:rsidRDefault="005F631A" w:rsidP="005F631A">
            <w:r w:rsidRPr="005F631A">
              <w:t xml:space="preserve">Public Purpose Fund </w:t>
            </w:r>
            <w:r>
              <w:t>–</w:t>
            </w:r>
            <w:r w:rsidRPr="005F631A">
              <w:t xml:space="preserve"> project funding</w:t>
            </w:r>
          </w:p>
        </w:tc>
        <w:tc>
          <w:tcPr>
            <w:tcW w:w="767" w:type="pct"/>
          </w:tcPr>
          <w:p w14:paraId="72AA0C9A" w14:textId="77777777" w:rsidR="005F631A" w:rsidRPr="005F631A" w:rsidRDefault="005F631A" w:rsidP="005F631A">
            <w:r w:rsidRPr="005F631A">
              <w:t>3,605</w:t>
            </w:r>
          </w:p>
        </w:tc>
        <w:tc>
          <w:tcPr>
            <w:tcW w:w="497" w:type="pct"/>
          </w:tcPr>
          <w:p w14:paraId="00B26D88" w14:textId="77777777" w:rsidR="005F631A" w:rsidRPr="005F631A" w:rsidRDefault="005F631A" w:rsidP="005F631A">
            <w:r w:rsidRPr="005F631A">
              <w:t>4,250</w:t>
            </w:r>
          </w:p>
        </w:tc>
      </w:tr>
      <w:tr w:rsidR="005F631A" w:rsidRPr="005F631A" w14:paraId="6EDD9378" w14:textId="77777777" w:rsidTr="005F631A">
        <w:trPr>
          <w:cantSplit/>
          <w:trHeight w:val="280"/>
        </w:trPr>
        <w:tc>
          <w:tcPr>
            <w:tcW w:w="3736" w:type="pct"/>
          </w:tcPr>
          <w:p w14:paraId="75742E89" w14:textId="77777777" w:rsidR="005F631A" w:rsidRPr="005F631A" w:rsidRDefault="005F631A" w:rsidP="005F631A">
            <w:pPr>
              <w:rPr>
                <w:b/>
                <w:bCs/>
              </w:rPr>
            </w:pPr>
            <w:r w:rsidRPr="005F631A">
              <w:rPr>
                <w:b/>
                <w:bCs/>
              </w:rPr>
              <w:t>Total</w:t>
            </w:r>
          </w:p>
        </w:tc>
        <w:tc>
          <w:tcPr>
            <w:tcW w:w="767" w:type="pct"/>
          </w:tcPr>
          <w:p w14:paraId="052A30B7" w14:textId="77777777" w:rsidR="005F631A" w:rsidRPr="005F631A" w:rsidRDefault="005F631A" w:rsidP="005F631A">
            <w:pPr>
              <w:rPr>
                <w:b/>
                <w:bCs/>
              </w:rPr>
            </w:pPr>
            <w:r w:rsidRPr="005F631A">
              <w:rPr>
                <w:b/>
                <w:bCs/>
              </w:rPr>
              <w:t>22,994</w:t>
            </w:r>
          </w:p>
        </w:tc>
        <w:tc>
          <w:tcPr>
            <w:tcW w:w="497" w:type="pct"/>
          </w:tcPr>
          <w:p w14:paraId="3E9B822B" w14:textId="77777777" w:rsidR="005F631A" w:rsidRPr="005F631A" w:rsidRDefault="005F631A" w:rsidP="005F631A">
            <w:pPr>
              <w:rPr>
                <w:b/>
                <w:bCs/>
              </w:rPr>
            </w:pPr>
            <w:r w:rsidRPr="005F631A">
              <w:rPr>
                <w:b/>
                <w:bCs/>
              </w:rPr>
              <w:t>25,789</w:t>
            </w:r>
          </w:p>
        </w:tc>
      </w:tr>
    </w:tbl>
    <w:p w14:paraId="7461F406" w14:textId="37FA2093" w:rsidR="005F631A" w:rsidRDefault="005F631A" w:rsidP="005F631A">
      <w:pPr>
        <w:pStyle w:val="Heading3"/>
      </w:pPr>
      <w:bookmarkStart w:id="286" w:name="_2.4_Client_contributions"/>
      <w:bookmarkStart w:id="287" w:name="_Toc119228548"/>
      <w:bookmarkEnd w:id="286"/>
      <w:r>
        <w:t>2.4 Client contributions towards legal assistance</w:t>
      </w:r>
      <w:bookmarkEnd w:id="287"/>
    </w:p>
    <w:p w14:paraId="6CDB8D27" w14:textId="77777777" w:rsidR="005F631A" w:rsidRDefault="005F631A" w:rsidP="005F631A">
      <w:pPr>
        <w:pStyle w:val="Heading4"/>
      </w:pPr>
      <w:r>
        <w:t xml:space="preserve">Granting </w:t>
      </w:r>
      <w:r w:rsidRPr="005F631A">
        <w:t>of</w:t>
      </w:r>
      <w:r>
        <w:t xml:space="preserve"> legal assistance</w:t>
      </w:r>
    </w:p>
    <w:p w14:paraId="3DC2FE7D" w14:textId="77777777" w:rsidR="005F631A" w:rsidRDefault="005F631A" w:rsidP="005F631A">
      <w:pPr>
        <w:rPr>
          <w:lang w:eastAsia="en-AU"/>
        </w:rPr>
      </w:pPr>
      <w:r>
        <w:rPr>
          <w:lang w:eastAsia="en-AU"/>
        </w:rPr>
        <w:t xml:space="preserve">Pursuant to the </w:t>
      </w:r>
      <w:r w:rsidRPr="005F631A">
        <w:rPr>
          <w:i/>
          <w:iCs/>
          <w:lang w:eastAsia="en-AU"/>
        </w:rPr>
        <w:t>Legal Aid Act 1978</w:t>
      </w:r>
      <w:r>
        <w:rPr>
          <w:lang w:eastAsia="en-AU"/>
        </w:rPr>
        <w:t>, as amended, Victoria Legal Aid is empowered to make a grant of legal assistance subject to certain conditions. Under section 27 of the Act, Victoria Legal Aid may require a client to:</w:t>
      </w:r>
    </w:p>
    <w:p w14:paraId="7CA9DBD8" w14:textId="4884081D" w:rsidR="005F631A" w:rsidRDefault="005F631A" w:rsidP="00384084">
      <w:pPr>
        <w:pStyle w:val="ListBullet"/>
        <w:rPr>
          <w:lang w:eastAsia="en-AU"/>
        </w:rPr>
      </w:pPr>
      <w:r>
        <w:rPr>
          <w:lang w:eastAsia="en-AU"/>
        </w:rPr>
        <w:t>make a contribution towards the cost of providing assistance</w:t>
      </w:r>
    </w:p>
    <w:p w14:paraId="1B63F6E4" w14:textId="0C381283" w:rsidR="005F631A" w:rsidRDefault="005F631A" w:rsidP="00384084">
      <w:pPr>
        <w:pStyle w:val="ListBullet"/>
        <w:rPr>
          <w:lang w:eastAsia="en-AU"/>
        </w:rPr>
      </w:pPr>
      <w:r>
        <w:rPr>
          <w:lang w:eastAsia="en-AU"/>
        </w:rPr>
        <w:t>make a contribution in respect of any out-of-pocket expenses incurred in providing assistance</w:t>
      </w:r>
    </w:p>
    <w:p w14:paraId="65034166" w14:textId="2C18B3BB" w:rsidR="005F631A" w:rsidRDefault="005F631A" w:rsidP="00384084">
      <w:pPr>
        <w:pStyle w:val="ListBullet"/>
        <w:rPr>
          <w:lang w:eastAsia="en-AU"/>
        </w:rPr>
      </w:pPr>
      <w:r>
        <w:rPr>
          <w:lang w:eastAsia="en-AU"/>
        </w:rPr>
        <w:t>pay contributions in such a manner and within such a time as Victoria Legal Aid directs, or</w:t>
      </w:r>
    </w:p>
    <w:p w14:paraId="48F0C537" w14:textId="502F7ABA" w:rsidR="005F631A" w:rsidRDefault="005F631A" w:rsidP="00384084">
      <w:pPr>
        <w:pStyle w:val="ListBullet"/>
        <w:rPr>
          <w:lang w:eastAsia="en-AU"/>
        </w:rPr>
      </w:pPr>
      <w:r>
        <w:rPr>
          <w:lang w:eastAsia="en-AU"/>
        </w:rPr>
        <w:t>provide Victoria Legal Aid with security against costs incurred on their behalf.</w:t>
      </w:r>
    </w:p>
    <w:p w14:paraId="12E9A6EA" w14:textId="36C6829C" w:rsidR="005F631A" w:rsidRPr="005F631A" w:rsidRDefault="005F631A" w:rsidP="005F631A">
      <w:r w:rsidRPr="005F631A">
        <w:t xml:space="preserve">In accordance with Victoria Legal Aid’s means test and asset guidelines, a client may or may not be required to make a contribution towards the cost of their legal assistance and an assessment is made to determine the amount. Revenue from the provision of legal services to clients is recognised at its recoverable amount. Contributions for services are only recognised when the recoverable amount can be reliably determined. Annually this amount is reviewed for impairment and a provision for impairment raised for estimated irrecoverable amounts and presented as a receivable in </w:t>
      </w:r>
      <w:hyperlink w:anchor="_6.2_Receivables" w:history="1">
        <w:r w:rsidRPr="00E860C7">
          <w:rPr>
            <w:rStyle w:val="Hyperlink"/>
          </w:rPr>
          <w:t>note 6.2</w:t>
        </w:r>
      </w:hyperlink>
      <w:r w:rsidRPr="005F631A">
        <w:t xml:space="preserve">. Where contributions are deemed to be </w:t>
      </w:r>
      <w:proofErr w:type="gramStart"/>
      <w:r w:rsidRPr="005F631A">
        <w:t>irrecoverable</w:t>
      </w:r>
      <w:proofErr w:type="gramEnd"/>
      <w:r w:rsidRPr="005F631A">
        <w:t xml:space="preserve"> they are written off as bad debts when identified. There are two types of contributions that can be imposed, secured and unsecured:</w:t>
      </w:r>
    </w:p>
    <w:p w14:paraId="28B52179" w14:textId="5F8CE223" w:rsidR="005F631A" w:rsidRDefault="005F631A" w:rsidP="00384084">
      <w:pPr>
        <w:pStyle w:val="ListBullet"/>
        <w:rPr>
          <w:lang w:eastAsia="en-AU"/>
        </w:rPr>
      </w:pPr>
      <w:r>
        <w:rPr>
          <w:lang w:eastAsia="en-AU"/>
        </w:rPr>
        <w:lastRenderedPageBreak/>
        <w:t>secured contributions are established based on expected proceeds from the disposal of property and a client is directed to sign an agreement that will place a caveat over the client’s property, and</w:t>
      </w:r>
    </w:p>
    <w:p w14:paraId="381F596D" w14:textId="07218439" w:rsidR="00B4117D" w:rsidRDefault="005F631A" w:rsidP="00384084">
      <w:pPr>
        <w:pStyle w:val="ListBullet"/>
        <w:rPr>
          <w:lang w:eastAsia="en-AU"/>
        </w:rPr>
      </w:pPr>
      <w:r>
        <w:rPr>
          <w:lang w:eastAsia="en-AU"/>
        </w:rPr>
        <w:t>an unsecured contribution is one where the client is directed to make regular cash payments towards their legal matters.</w:t>
      </w:r>
    </w:p>
    <w:tbl>
      <w:tblPr>
        <w:tblStyle w:val="TableGrid"/>
        <w:tblW w:w="5000" w:type="pct"/>
        <w:tblLook w:val="01E0" w:firstRow="1" w:lastRow="1" w:firstColumn="1" w:lastColumn="1" w:noHBand="0" w:noVBand="0"/>
      </w:tblPr>
      <w:tblGrid>
        <w:gridCol w:w="7040"/>
        <w:gridCol w:w="1364"/>
        <w:gridCol w:w="1366"/>
      </w:tblGrid>
      <w:tr w:rsidR="005F631A" w:rsidRPr="005F631A" w14:paraId="5AF18697" w14:textId="77777777" w:rsidTr="005F631A">
        <w:trPr>
          <w:cantSplit/>
          <w:trHeight w:val="468"/>
          <w:tblHeader/>
        </w:trPr>
        <w:tc>
          <w:tcPr>
            <w:tcW w:w="3603" w:type="pct"/>
            <w:shd w:val="clear" w:color="auto" w:fill="D9D9D9" w:themeFill="background1" w:themeFillShade="D9"/>
          </w:tcPr>
          <w:p w14:paraId="6E78F316" w14:textId="51919EF8" w:rsidR="005F631A" w:rsidRPr="005F631A" w:rsidRDefault="005F631A" w:rsidP="005F631A">
            <w:pPr>
              <w:rPr>
                <w:b/>
                <w:bCs/>
              </w:rPr>
            </w:pPr>
            <w:r w:rsidRPr="005F631A">
              <w:rPr>
                <w:b/>
                <w:bCs/>
              </w:rPr>
              <w:t>Client contributions</w:t>
            </w:r>
          </w:p>
        </w:tc>
        <w:tc>
          <w:tcPr>
            <w:tcW w:w="698" w:type="pct"/>
            <w:shd w:val="clear" w:color="auto" w:fill="D9D9D9" w:themeFill="background1" w:themeFillShade="D9"/>
          </w:tcPr>
          <w:p w14:paraId="31128629" w14:textId="77777777" w:rsidR="005F631A" w:rsidRPr="005F631A" w:rsidRDefault="005F631A" w:rsidP="005F631A">
            <w:pPr>
              <w:rPr>
                <w:b/>
                <w:bCs/>
              </w:rPr>
            </w:pPr>
            <w:r w:rsidRPr="005F631A">
              <w:rPr>
                <w:b/>
                <w:bCs/>
              </w:rPr>
              <w:t>2022</w:t>
            </w:r>
          </w:p>
          <w:p w14:paraId="2EB18D6A" w14:textId="77777777" w:rsidR="005F631A" w:rsidRPr="005F631A" w:rsidRDefault="005F631A" w:rsidP="005F631A">
            <w:pPr>
              <w:rPr>
                <w:b/>
                <w:bCs/>
              </w:rPr>
            </w:pPr>
            <w:r w:rsidRPr="005F631A">
              <w:rPr>
                <w:b/>
                <w:bCs/>
              </w:rPr>
              <w:t>$’000</w:t>
            </w:r>
          </w:p>
        </w:tc>
        <w:tc>
          <w:tcPr>
            <w:tcW w:w="699" w:type="pct"/>
            <w:shd w:val="clear" w:color="auto" w:fill="D9D9D9" w:themeFill="background1" w:themeFillShade="D9"/>
          </w:tcPr>
          <w:p w14:paraId="6C8AF006" w14:textId="77777777" w:rsidR="005F631A" w:rsidRPr="005F631A" w:rsidRDefault="005F631A" w:rsidP="005F631A">
            <w:pPr>
              <w:rPr>
                <w:b/>
                <w:bCs/>
              </w:rPr>
            </w:pPr>
            <w:r w:rsidRPr="005F631A">
              <w:rPr>
                <w:b/>
                <w:bCs/>
              </w:rPr>
              <w:t>2021</w:t>
            </w:r>
          </w:p>
          <w:p w14:paraId="29271230" w14:textId="77777777" w:rsidR="005F631A" w:rsidRPr="005F631A" w:rsidRDefault="005F631A" w:rsidP="005F631A">
            <w:pPr>
              <w:rPr>
                <w:b/>
                <w:bCs/>
              </w:rPr>
            </w:pPr>
            <w:r w:rsidRPr="005F631A">
              <w:rPr>
                <w:b/>
                <w:bCs/>
              </w:rPr>
              <w:t>$’000</w:t>
            </w:r>
          </w:p>
        </w:tc>
      </w:tr>
      <w:tr w:rsidR="005F631A" w:rsidRPr="005F631A" w14:paraId="73DCBA48" w14:textId="77777777" w:rsidTr="005F631A">
        <w:trPr>
          <w:cantSplit/>
          <w:trHeight w:val="329"/>
        </w:trPr>
        <w:tc>
          <w:tcPr>
            <w:tcW w:w="3603" w:type="pct"/>
          </w:tcPr>
          <w:p w14:paraId="7EC52FCF" w14:textId="3D6A474B" w:rsidR="005F631A" w:rsidRPr="005F631A" w:rsidRDefault="005F631A" w:rsidP="005F631A">
            <w:r w:rsidRPr="005F631A">
              <w:t xml:space="preserve">Client contributions </w:t>
            </w:r>
            <w:r>
              <w:t>–</w:t>
            </w:r>
            <w:r w:rsidRPr="005F631A">
              <w:t xml:space="preserve"> secured</w:t>
            </w:r>
            <w:hyperlink w:anchor="clientcontribution1" w:history="1">
              <w:r w:rsidRPr="00A8568A">
                <w:rPr>
                  <w:rStyle w:val="Hyperlink"/>
                </w:rPr>
                <w:t>*</w:t>
              </w:r>
            </w:hyperlink>
          </w:p>
        </w:tc>
        <w:tc>
          <w:tcPr>
            <w:tcW w:w="698" w:type="pct"/>
          </w:tcPr>
          <w:p w14:paraId="6DC81A0C" w14:textId="77777777" w:rsidR="005F631A" w:rsidRPr="005F631A" w:rsidRDefault="005F631A" w:rsidP="005F631A">
            <w:r w:rsidRPr="005F631A">
              <w:t>2,520</w:t>
            </w:r>
          </w:p>
        </w:tc>
        <w:tc>
          <w:tcPr>
            <w:tcW w:w="699" w:type="pct"/>
          </w:tcPr>
          <w:p w14:paraId="309C3652" w14:textId="77777777" w:rsidR="005F631A" w:rsidRPr="005F631A" w:rsidRDefault="005F631A" w:rsidP="005F631A">
            <w:r w:rsidRPr="005F631A">
              <w:t>493</w:t>
            </w:r>
          </w:p>
        </w:tc>
      </w:tr>
      <w:tr w:rsidR="005F631A" w:rsidRPr="005F631A" w14:paraId="1C8697DA" w14:textId="77777777" w:rsidTr="005F631A">
        <w:trPr>
          <w:cantSplit/>
          <w:trHeight w:val="294"/>
        </w:trPr>
        <w:tc>
          <w:tcPr>
            <w:tcW w:w="3603" w:type="pct"/>
          </w:tcPr>
          <w:p w14:paraId="75E35BD5" w14:textId="435E9363" w:rsidR="005F631A" w:rsidRPr="005F631A" w:rsidRDefault="005F631A" w:rsidP="005F631A">
            <w:r w:rsidRPr="005F631A">
              <w:t xml:space="preserve">Client contributions </w:t>
            </w:r>
            <w:r>
              <w:t>–</w:t>
            </w:r>
            <w:r w:rsidRPr="005F631A">
              <w:t xml:space="preserve"> unsecured</w:t>
            </w:r>
            <w:hyperlink w:anchor="clientcontribution1" w:history="1">
              <w:r w:rsidRPr="00A8568A">
                <w:rPr>
                  <w:rStyle w:val="Hyperlink"/>
                </w:rPr>
                <w:t>*</w:t>
              </w:r>
            </w:hyperlink>
          </w:p>
        </w:tc>
        <w:tc>
          <w:tcPr>
            <w:tcW w:w="698" w:type="pct"/>
          </w:tcPr>
          <w:p w14:paraId="2E46E800" w14:textId="77777777" w:rsidR="005F631A" w:rsidRPr="005F631A" w:rsidRDefault="005F631A" w:rsidP="005F631A">
            <w:r w:rsidRPr="005F631A">
              <w:t>1,831</w:t>
            </w:r>
          </w:p>
        </w:tc>
        <w:tc>
          <w:tcPr>
            <w:tcW w:w="699" w:type="pct"/>
          </w:tcPr>
          <w:p w14:paraId="713F17F2" w14:textId="77777777" w:rsidR="005F631A" w:rsidRPr="005F631A" w:rsidRDefault="005F631A" w:rsidP="005F631A">
            <w:r w:rsidRPr="005F631A">
              <w:t>874</w:t>
            </w:r>
          </w:p>
        </w:tc>
      </w:tr>
      <w:tr w:rsidR="005F631A" w:rsidRPr="005F631A" w14:paraId="5AAE0D8B" w14:textId="77777777" w:rsidTr="005F631A">
        <w:trPr>
          <w:cantSplit/>
          <w:trHeight w:val="280"/>
        </w:trPr>
        <w:tc>
          <w:tcPr>
            <w:tcW w:w="3603" w:type="pct"/>
          </w:tcPr>
          <w:p w14:paraId="727C4043" w14:textId="77777777" w:rsidR="005F631A" w:rsidRPr="005F631A" w:rsidRDefault="005F631A" w:rsidP="005F631A">
            <w:pPr>
              <w:rPr>
                <w:b/>
                <w:bCs/>
              </w:rPr>
            </w:pPr>
            <w:r w:rsidRPr="005F631A">
              <w:rPr>
                <w:b/>
                <w:bCs/>
              </w:rPr>
              <w:t>Total</w:t>
            </w:r>
          </w:p>
        </w:tc>
        <w:tc>
          <w:tcPr>
            <w:tcW w:w="698" w:type="pct"/>
          </w:tcPr>
          <w:p w14:paraId="23BA41C7" w14:textId="77777777" w:rsidR="005F631A" w:rsidRPr="005F631A" w:rsidRDefault="005F631A" w:rsidP="005F631A">
            <w:pPr>
              <w:rPr>
                <w:b/>
                <w:bCs/>
              </w:rPr>
            </w:pPr>
            <w:r w:rsidRPr="005F631A">
              <w:rPr>
                <w:b/>
                <w:bCs/>
              </w:rPr>
              <w:t>4,351</w:t>
            </w:r>
          </w:p>
        </w:tc>
        <w:tc>
          <w:tcPr>
            <w:tcW w:w="699" w:type="pct"/>
          </w:tcPr>
          <w:p w14:paraId="3B7A3773" w14:textId="77777777" w:rsidR="005F631A" w:rsidRPr="005F631A" w:rsidRDefault="005F631A" w:rsidP="005F631A">
            <w:pPr>
              <w:rPr>
                <w:b/>
                <w:bCs/>
              </w:rPr>
            </w:pPr>
            <w:r w:rsidRPr="005F631A">
              <w:rPr>
                <w:b/>
                <w:bCs/>
              </w:rPr>
              <w:t>1,367</w:t>
            </w:r>
          </w:p>
        </w:tc>
      </w:tr>
    </w:tbl>
    <w:p w14:paraId="2BDA3D93" w14:textId="4D7BBFF5" w:rsidR="005F631A" w:rsidRDefault="005F631A" w:rsidP="005F631A">
      <w:pPr>
        <w:pStyle w:val="ListBullet"/>
        <w:numPr>
          <w:ilvl w:val="0"/>
          <w:numId w:val="0"/>
        </w:numPr>
        <w:rPr>
          <w:lang w:eastAsia="en-AU"/>
        </w:rPr>
      </w:pPr>
      <w:bookmarkStart w:id="288" w:name="clientcontribution1"/>
      <w:bookmarkEnd w:id="288"/>
      <w:r>
        <w:rPr>
          <w:lang w:eastAsia="en-AU"/>
        </w:rPr>
        <w:t>*</w:t>
      </w:r>
      <w:r w:rsidRPr="005F631A">
        <w:rPr>
          <w:lang w:eastAsia="en-AU"/>
        </w:rPr>
        <w:t xml:space="preserve"> Increase in client contributions reflects court operations resuming normal activities after the disruptions to court operations due to COVID-19 over the last 2 years.</w:t>
      </w:r>
    </w:p>
    <w:p w14:paraId="45BF06A1" w14:textId="3E26584B" w:rsidR="005F631A" w:rsidRDefault="005F631A" w:rsidP="005F631A">
      <w:pPr>
        <w:pStyle w:val="Heading3"/>
      </w:pPr>
      <w:bookmarkStart w:id="289" w:name="_2.5_Costs_recovered"/>
      <w:bookmarkStart w:id="290" w:name="_Toc119228549"/>
      <w:bookmarkEnd w:id="289"/>
      <w:r>
        <w:t>2.5 Costs recovered and costs awarded from Appeal Costs Fund</w:t>
      </w:r>
      <w:bookmarkEnd w:id="290"/>
    </w:p>
    <w:p w14:paraId="4C6E2375" w14:textId="77777777" w:rsidR="005F631A" w:rsidRDefault="005F631A" w:rsidP="005F631A">
      <w:r>
        <w:t>Revenue arising from costs recovered and costs awarded from the Appeal Costs Fund is recognised when Victoria Legal Aid has the right to receive revenue.</w:t>
      </w:r>
    </w:p>
    <w:p w14:paraId="38531898" w14:textId="77777777" w:rsidR="005F631A" w:rsidRDefault="005F631A" w:rsidP="005F631A">
      <w:r>
        <w:t>Costs recovered relate to court ordered reimbursements of legal costs incurred to be made to Victoria Legal Aid from a third party.</w:t>
      </w:r>
    </w:p>
    <w:p w14:paraId="1F7FEC21" w14:textId="6015FDDA" w:rsidR="005F631A" w:rsidRDefault="005F631A" w:rsidP="005F631A">
      <w:r>
        <w:t>Costs awarded from the Appeals Cost Fund are court ordered reimbursements in criminal cases to cover costs that would otherwise be incurred more than once due to adjournments and abandonment of proceedings at no fault of the prosecution or the accused. The administration and payment of these matters is handled by the Appeal Costs Board.</w:t>
      </w:r>
    </w:p>
    <w:tbl>
      <w:tblPr>
        <w:tblStyle w:val="TableGrid"/>
        <w:tblW w:w="5000" w:type="pct"/>
        <w:tblLook w:val="01E0" w:firstRow="1" w:lastRow="1" w:firstColumn="1" w:lastColumn="1" w:noHBand="0" w:noVBand="0"/>
      </w:tblPr>
      <w:tblGrid>
        <w:gridCol w:w="7300"/>
        <w:gridCol w:w="1524"/>
        <w:gridCol w:w="946"/>
      </w:tblGrid>
      <w:tr w:rsidR="005F631A" w:rsidRPr="005F631A" w14:paraId="7DAE9B8C" w14:textId="77777777" w:rsidTr="005F631A">
        <w:trPr>
          <w:cantSplit/>
          <w:trHeight w:val="473"/>
          <w:tblHeader/>
        </w:trPr>
        <w:tc>
          <w:tcPr>
            <w:tcW w:w="3736" w:type="pct"/>
            <w:shd w:val="clear" w:color="auto" w:fill="D9D9D9" w:themeFill="background1" w:themeFillShade="D9"/>
          </w:tcPr>
          <w:p w14:paraId="5E2A494F" w14:textId="68D6DCA9" w:rsidR="005F631A" w:rsidRPr="005F631A" w:rsidRDefault="005F631A" w:rsidP="005F631A">
            <w:pPr>
              <w:rPr>
                <w:b/>
                <w:bCs/>
              </w:rPr>
            </w:pPr>
            <w:r w:rsidRPr="005F631A">
              <w:rPr>
                <w:b/>
                <w:bCs/>
              </w:rPr>
              <w:t>Costs recovered and costs awarded from Appeal Costs Fund</w:t>
            </w:r>
          </w:p>
        </w:tc>
        <w:tc>
          <w:tcPr>
            <w:tcW w:w="780" w:type="pct"/>
            <w:shd w:val="clear" w:color="auto" w:fill="D9D9D9" w:themeFill="background1" w:themeFillShade="D9"/>
          </w:tcPr>
          <w:p w14:paraId="174B4773" w14:textId="77777777" w:rsidR="005F631A" w:rsidRPr="005F631A" w:rsidRDefault="005F631A" w:rsidP="005F631A">
            <w:pPr>
              <w:rPr>
                <w:b/>
                <w:bCs/>
              </w:rPr>
            </w:pPr>
            <w:r w:rsidRPr="005F631A">
              <w:rPr>
                <w:b/>
                <w:bCs/>
              </w:rPr>
              <w:t>2022</w:t>
            </w:r>
          </w:p>
          <w:p w14:paraId="3E00C1E5" w14:textId="77777777" w:rsidR="005F631A" w:rsidRPr="005F631A" w:rsidRDefault="005F631A" w:rsidP="005F631A">
            <w:pPr>
              <w:rPr>
                <w:b/>
                <w:bCs/>
              </w:rPr>
            </w:pPr>
            <w:r w:rsidRPr="005F631A">
              <w:rPr>
                <w:b/>
                <w:bCs/>
              </w:rPr>
              <w:t>$’000</w:t>
            </w:r>
          </w:p>
        </w:tc>
        <w:tc>
          <w:tcPr>
            <w:tcW w:w="484" w:type="pct"/>
            <w:shd w:val="clear" w:color="auto" w:fill="D9D9D9" w:themeFill="background1" w:themeFillShade="D9"/>
          </w:tcPr>
          <w:p w14:paraId="3E1B5418" w14:textId="77777777" w:rsidR="005F631A" w:rsidRPr="005F631A" w:rsidRDefault="005F631A" w:rsidP="005F631A">
            <w:pPr>
              <w:rPr>
                <w:b/>
                <w:bCs/>
              </w:rPr>
            </w:pPr>
            <w:r w:rsidRPr="005F631A">
              <w:rPr>
                <w:b/>
                <w:bCs/>
              </w:rPr>
              <w:t>2021</w:t>
            </w:r>
          </w:p>
          <w:p w14:paraId="3975F7C2" w14:textId="77777777" w:rsidR="005F631A" w:rsidRPr="005F631A" w:rsidRDefault="005F631A" w:rsidP="005F631A">
            <w:pPr>
              <w:rPr>
                <w:b/>
                <w:bCs/>
              </w:rPr>
            </w:pPr>
            <w:r w:rsidRPr="005F631A">
              <w:rPr>
                <w:b/>
                <w:bCs/>
              </w:rPr>
              <w:t>$’000</w:t>
            </w:r>
          </w:p>
        </w:tc>
      </w:tr>
      <w:tr w:rsidR="005F631A" w:rsidRPr="005F631A" w14:paraId="097ED3CA" w14:textId="77777777" w:rsidTr="005F631A">
        <w:trPr>
          <w:cantSplit/>
          <w:trHeight w:val="332"/>
        </w:trPr>
        <w:tc>
          <w:tcPr>
            <w:tcW w:w="3736" w:type="pct"/>
          </w:tcPr>
          <w:p w14:paraId="2E925467" w14:textId="77777777" w:rsidR="005F631A" w:rsidRPr="005F631A" w:rsidRDefault="005F631A" w:rsidP="005F631A">
            <w:r w:rsidRPr="005F631A">
              <w:t>Costs recovered</w:t>
            </w:r>
          </w:p>
        </w:tc>
        <w:tc>
          <w:tcPr>
            <w:tcW w:w="780" w:type="pct"/>
          </w:tcPr>
          <w:p w14:paraId="3EBCC7B6" w14:textId="77777777" w:rsidR="005F631A" w:rsidRPr="005F631A" w:rsidRDefault="005F631A" w:rsidP="005F631A">
            <w:r w:rsidRPr="005F631A">
              <w:t>1,690</w:t>
            </w:r>
          </w:p>
        </w:tc>
        <w:tc>
          <w:tcPr>
            <w:tcW w:w="484" w:type="pct"/>
          </w:tcPr>
          <w:p w14:paraId="6B467837" w14:textId="77777777" w:rsidR="005F631A" w:rsidRPr="005F631A" w:rsidRDefault="005F631A" w:rsidP="005F631A">
            <w:r w:rsidRPr="005F631A">
              <w:t>774</w:t>
            </w:r>
          </w:p>
        </w:tc>
      </w:tr>
      <w:tr w:rsidR="005F631A" w:rsidRPr="005F631A" w14:paraId="5D9F7876" w14:textId="77777777" w:rsidTr="005F631A">
        <w:trPr>
          <w:cantSplit/>
          <w:trHeight w:val="297"/>
        </w:trPr>
        <w:tc>
          <w:tcPr>
            <w:tcW w:w="3736" w:type="pct"/>
          </w:tcPr>
          <w:p w14:paraId="618F9EF5" w14:textId="77777777" w:rsidR="005F631A" w:rsidRPr="005F631A" w:rsidRDefault="005F631A" w:rsidP="005F631A">
            <w:r w:rsidRPr="005F631A">
              <w:t>Costs awarded</w:t>
            </w:r>
          </w:p>
        </w:tc>
        <w:tc>
          <w:tcPr>
            <w:tcW w:w="780" w:type="pct"/>
          </w:tcPr>
          <w:p w14:paraId="5DD20E25" w14:textId="77777777" w:rsidR="005F631A" w:rsidRPr="005F631A" w:rsidRDefault="005F631A" w:rsidP="005F631A">
            <w:r w:rsidRPr="005F631A">
              <w:t>1,731</w:t>
            </w:r>
          </w:p>
        </w:tc>
        <w:tc>
          <w:tcPr>
            <w:tcW w:w="484" w:type="pct"/>
          </w:tcPr>
          <w:p w14:paraId="5E7585EB" w14:textId="77777777" w:rsidR="005F631A" w:rsidRPr="005F631A" w:rsidRDefault="005F631A" w:rsidP="005F631A">
            <w:r w:rsidRPr="005F631A">
              <w:t>512</w:t>
            </w:r>
          </w:p>
        </w:tc>
      </w:tr>
      <w:tr w:rsidR="005F631A" w:rsidRPr="005F631A" w14:paraId="52511360" w14:textId="77777777" w:rsidTr="005F631A">
        <w:trPr>
          <w:cantSplit/>
          <w:trHeight w:val="280"/>
        </w:trPr>
        <w:tc>
          <w:tcPr>
            <w:tcW w:w="3736" w:type="pct"/>
          </w:tcPr>
          <w:p w14:paraId="49DD3CE1" w14:textId="77777777" w:rsidR="005F631A" w:rsidRPr="005F631A" w:rsidRDefault="005F631A" w:rsidP="005F631A">
            <w:pPr>
              <w:rPr>
                <w:b/>
                <w:bCs/>
              </w:rPr>
            </w:pPr>
            <w:r w:rsidRPr="005F631A">
              <w:rPr>
                <w:b/>
                <w:bCs/>
              </w:rPr>
              <w:t>Total</w:t>
            </w:r>
          </w:p>
        </w:tc>
        <w:tc>
          <w:tcPr>
            <w:tcW w:w="780" w:type="pct"/>
          </w:tcPr>
          <w:p w14:paraId="477560CD" w14:textId="77777777" w:rsidR="005F631A" w:rsidRPr="005F631A" w:rsidRDefault="005F631A" w:rsidP="005F631A">
            <w:pPr>
              <w:rPr>
                <w:b/>
                <w:bCs/>
              </w:rPr>
            </w:pPr>
            <w:r w:rsidRPr="005F631A">
              <w:rPr>
                <w:b/>
                <w:bCs/>
              </w:rPr>
              <w:t>3,421</w:t>
            </w:r>
          </w:p>
        </w:tc>
        <w:tc>
          <w:tcPr>
            <w:tcW w:w="484" w:type="pct"/>
          </w:tcPr>
          <w:p w14:paraId="7D0F62E0" w14:textId="77777777" w:rsidR="005F631A" w:rsidRPr="005F631A" w:rsidRDefault="005F631A" w:rsidP="005F631A">
            <w:pPr>
              <w:rPr>
                <w:b/>
                <w:bCs/>
              </w:rPr>
            </w:pPr>
            <w:r w:rsidRPr="005F631A">
              <w:rPr>
                <w:b/>
                <w:bCs/>
              </w:rPr>
              <w:t>1,286</w:t>
            </w:r>
          </w:p>
        </w:tc>
      </w:tr>
    </w:tbl>
    <w:p w14:paraId="3BB859AE" w14:textId="2CE1662C" w:rsidR="005F631A" w:rsidRDefault="005F631A" w:rsidP="005F631A">
      <w:pPr>
        <w:pStyle w:val="Heading3"/>
      </w:pPr>
      <w:bookmarkStart w:id="291" w:name="_2.6_Interest_on"/>
      <w:bookmarkStart w:id="292" w:name="_Toc119228550"/>
      <w:bookmarkEnd w:id="291"/>
      <w:r>
        <w:t>2.6 Interest on investments</w:t>
      </w:r>
      <w:bookmarkEnd w:id="292"/>
    </w:p>
    <w:p w14:paraId="46B86E69" w14:textId="33FEF1AB" w:rsidR="005F631A" w:rsidRDefault="005F631A" w:rsidP="005F631A">
      <w:r>
        <w:t>Interest income includes interest received on bank term deposits and other investments. Interest income is recognised using the effective interest method, which allocates the interest over the relevant period.</w:t>
      </w:r>
    </w:p>
    <w:tbl>
      <w:tblPr>
        <w:tblStyle w:val="TableGrid"/>
        <w:tblW w:w="5000" w:type="pct"/>
        <w:tblLook w:val="01E0" w:firstRow="1" w:lastRow="1" w:firstColumn="1" w:lastColumn="1" w:noHBand="0" w:noVBand="0"/>
      </w:tblPr>
      <w:tblGrid>
        <w:gridCol w:w="7298"/>
        <w:gridCol w:w="1522"/>
        <w:gridCol w:w="950"/>
      </w:tblGrid>
      <w:tr w:rsidR="005F631A" w:rsidRPr="005F631A" w14:paraId="10EC71DF" w14:textId="77777777" w:rsidTr="005F631A">
        <w:trPr>
          <w:cantSplit/>
          <w:trHeight w:val="473"/>
          <w:tblHeader/>
        </w:trPr>
        <w:tc>
          <w:tcPr>
            <w:tcW w:w="3735" w:type="pct"/>
            <w:shd w:val="clear" w:color="auto" w:fill="D9D9D9" w:themeFill="background1" w:themeFillShade="D9"/>
          </w:tcPr>
          <w:p w14:paraId="389DEA00" w14:textId="397D33D2" w:rsidR="005F631A" w:rsidRPr="005F631A" w:rsidRDefault="005F631A" w:rsidP="005F631A">
            <w:pPr>
              <w:rPr>
                <w:b/>
                <w:bCs/>
              </w:rPr>
            </w:pPr>
            <w:r w:rsidRPr="005F631A">
              <w:rPr>
                <w:b/>
                <w:bCs/>
              </w:rPr>
              <w:t>Interest on investments</w:t>
            </w:r>
          </w:p>
        </w:tc>
        <w:tc>
          <w:tcPr>
            <w:tcW w:w="779" w:type="pct"/>
            <w:shd w:val="clear" w:color="auto" w:fill="D9D9D9" w:themeFill="background1" w:themeFillShade="D9"/>
          </w:tcPr>
          <w:p w14:paraId="1D26C8E2" w14:textId="77777777" w:rsidR="005F631A" w:rsidRPr="005F631A" w:rsidRDefault="005F631A" w:rsidP="005F631A">
            <w:pPr>
              <w:rPr>
                <w:b/>
                <w:bCs/>
              </w:rPr>
            </w:pPr>
            <w:r w:rsidRPr="005F631A">
              <w:rPr>
                <w:b/>
                <w:bCs/>
              </w:rPr>
              <w:t>2022</w:t>
            </w:r>
          </w:p>
          <w:p w14:paraId="73F5597E" w14:textId="77777777" w:rsidR="005F631A" w:rsidRPr="005F631A" w:rsidRDefault="005F631A" w:rsidP="005F631A">
            <w:pPr>
              <w:rPr>
                <w:b/>
                <w:bCs/>
              </w:rPr>
            </w:pPr>
            <w:r w:rsidRPr="005F631A">
              <w:rPr>
                <w:b/>
                <w:bCs/>
              </w:rPr>
              <w:t>$’000</w:t>
            </w:r>
          </w:p>
        </w:tc>
        <w:tc>
          <w:tcPr>
            <w:tcW w:w="486" w:type="pct"/>
            <w:shd w:val="clear" w:color="auto" w:fill="D9D9D9" w:themeFill="background1" w:themeFillShade="D9"/>
          </w:tcPr>
          <w:p w14:paraId="26773D59" w14:textId="77777777" w:rsidR="005F631A" w:rsidRPr="005F631A" w:rsidRDefault="005F631A" w:rsidP="005F631A">
            <w:pPr>
              <w:rPr>
                <w:b/>
                <w:bCs/>
              </w:rPr>
            </w:pPr>
            <w:r w:rsidRPr="005F631A">
              <w:rPr>
                <w:b/>
                <w:bCs/>
              </w:rPr>
              <w:t>2021</w:t>
            </w:r>
          </w:p>
          <w:p w14:paraId="47793B80" w14:textId="77777777" w:rsidR="005F631A" w:rsidRPr="005F631A" w:rsidRDefault="005F631A" w:rsidP="005F631A">
            <w:pPr>
              <w:rPr>
                <w:b/>
                <w:bCs/>
              </w:rPr>
            </w:pPr>
            <w:r w:rsidRPr="005F631A">
              <w:rPr>
                <w:b/>
                <w:bCs/>
              </w:rPr>
              <w:t>$’000</w:t>
            </w:r>
          </w:p>
        </w:tc>
      </w:tr>
      <w:tr w:rsidR="005F631A" w:rsidRPr="005F631A" w14:paraId="6FE853DC" w14:textId="77777777" w:rsidTr="005F631A">
        <w:trPr>
          <w:cantSplit/>
          <w:trHeight w:val="322"/>
        </w:trPr>
        <w:tc>
          <w:tcPr>
            <w:tcW w:w="3735" w:type="pct"/>
          </w:tcPr>
          <w:p w14:paraId="59D93FB8" w14:textId="77777777" w:rsidR="005F631A" w:rsidRPr="005F631A" w:rsidRDefault="005F631A" w:rsidP="005F631A">
            <w:r w:rsidRPr="005F631A">
              <w:t>Interest on investments</w:t>
            </w:r>
          </w:p>
        </w:tc>
        <w:tc>
          <w:tcPr>
            <w:tcW w:w="779" w:type="pct"/>
          </w:tcPr>
          <w:p w14:paraId="7E6E4929" w14:textId="77777777" w:rsidR="005F631A" w:rsidRPr="005F631A" w:rsidRDefault="005F631A" w:rsidP="005F631A">
            <w:r w:rsidRPr="005F631A">
              <w:t>375</w:t>
            </w:r>
          </w:p>
        </w:tc>
        <w:tc>
          <w:tcPr>
            <w:tcW w:w="486" w:type="pct"/>
          </w:tcPr>
          <w:p w14:paraId="67F9A97F" w14:textId="77777777" w:rsidR="005F631A" w:rsidRPr="005F631A" w:rsidRDefault="005F631A" w:rsidP="005F631A">
            <w:r w:rsidRPr="005F631A">
              <w:t>271</w:t>
            </w:r>
          </w:p>
        </w:tc>
      </w:tr>
      <w:tr w:rsidR="005F631A" w:rsidRPr="005F631A" w14:paraId="0E625E0D" w14:textId="77777777" w:rsidTr="005F631A">
        <w:trPr>
          <w:cantSplit/>
          <w:trHeight w:val="280"/>
        </w:trPr>
        <w:tc>
          <w:tcPr>
            <w:tcW w:w="3735" w:type="pct"/>
          </w:tcPr>
          <w:p w14:paraId="3EE62040" w14:textId="77777777" w:rsidR="005F631A" w:rsidRPr="005F631A" w:rsidRDefault="005F631A" w:rsidP="005F631A">
            <w:pPr>
              <w:rPr>
                <w:b/>
                <w:bCs/>
              </w:rPr>
            </w:pPr>
            <w:r w:rsidRPr="005F631A">
              <w:rPr>
                <w:b/>
                <w:bCs/>
              </w:rPr>
              <w:lastRenderedPageBreak/>
              <w:t>Total</w:t>
            </w:r>
          </w:p>
        </w:tc>
        <w:tc>
          <w:tcPr>
            <w:tcW w:w="779" w:type="pct"/>
          </w:tcPr>
          <w:p w14:paraId="1D6FFE82" w14:textId="77777777" w:rsidR="005F631A" w:rsidRPr="005F631A" w:rsidRDefault="005F631A" w:rsidP="005F631A">
            <w:pPr>
              <w:rPr>
                <w:b/>
                <w:bCs/>
              </w:rPr>
            </w:pPr>
            <w:r w:rsidRPr="005F631A">
              <w:rPr>
                <w:b/>
                <w:bCs/>
              </w:rPr>
              <w:t>375</w:t>
            </w:r>
          </w:p>
        </w:tc>
        <w:tc>
          <w:tcPr>
            <w:tcW w:w="486" w:type="pct"/>
          </w:tcPr>
          <w:p w14:paraId="6C839119" w14:textId="77777777" w:rsidR="005F631A" w:rsidRPr="005F631A" w:rsidRDefault="005F631A" w:rsidP="005F631A">
            <w:pPr>
              <w:rPr>
                <w:b/>
                <w:bCs/>
              </w:rPr>
            </w:pPr>
            <w:r w:rsidRPr="005F631A">
              <w:rPr>
                <w:b/>
                <w:bCs/>
              </w:rPr>
              <w:t>271</w:t>
            </w:r>
          </w:p>
        </w:tc>
      </w:tr>
    </w:tbl>
    <w:p w14:paraId="6D161C0C" w14:textId="58F7C2F4" w:rsidR="005F631A" w:rsidRDefault="005F631A" w:rsidP="005F631A">
      <w:pPr>
        <w:pStyle w:val="Heading3"/>
      </w:pPr>
      <w:bookmarkStart w:id="293" w:name="_2.7_Other_income"/>
      <w:bookmarkStart w:id="294" w:name="_Toc119228551"/>
      <w:bookmarkEnd w:id="293"/>
      <w:r>
        <w:t>2.7 Other income</w:t>
      </w:r>
      <w:bookmarkEnd w:id="294"/>
    </w:p>
    <w:p w14:paraId="13243502" w14:textId="1339CC8B" w:rsidR="005F631A" w:rsidRDefault="005F631A" w:rsidP="005F631A">
      <w:r>
        <w:t>Other income includes reimbursements and other minor income and is recognised when the right to receive payment is established.</w:t>
      </w:r>
    </w:p>
    <w:tbl>
      <w:tblPr>
        <w:tblStyle w:val="TableGrid"/>
        <w:tblW w:w="5000" w:type="pct"/>
        <w:tblLook w:val="01E0" w:firstRow="1" w:lastRow="1" w:firstColumn="1" w:lastColumn="1" w:noHBand="0" w:noVBand="0"/>
      </w:tblPr>
      <w:tblGrid>
        <w:gridCol w:w="7300"/>
        <w:gridCol w:w="1522"/>
        <w:gridCol w:w="948"/>
      </w:tblGrid>
      <w:tr w:rsidR="005F631A" w:rsidRPr="005F631A" w14:paraId="683121B3" w14:textId="77777777" w:rsidTr="005F631A">
        <w:trPr>
          <w:cantSplit/>
          <w:trHeight w:val="473"/>
          <w:tblHeader/>
        </w:trPr>
        <w:tc>
          <w:tcPr>
            <w:tcW w:w="3736" w:type="pct"/>
            <w:shd w:val="clear" w:color="auto" w:fill="D9D9D9" w:themeFill="background1" w:themeFillShade="D9"/>
          </w:tcPr>
          <w:p w14:paraId="49BD875F" w14:textId="5AFBF838" w:rsidR="005F631A" w:rsidRPr="005F631A" w:rsidRDefault="005F631A" w:rsidP="005F631A">
            <w:pPr>
              <w:rPr>
                <w:b/>
                <w:bCs/>
              </w:rPr>
            </w:pPr>
            <w:r w:rsidRPr="005F631A">
              <w:rPr>
                <w:b/>
                <w:bCs/>
              </w:rPr>
              <w:t>Other income</w:t>
            </w:r>
          </w:p>
        </w:tc>
        <w:tc>
          <w:tcPr>
            <w:tcW w:w="779" w:type="pct"/>
            <w:shd w:val="clear" w:color="auto" w:fill="D9D9D9" w:themeFill="background1" w:themeFillShade="D9"/>
          </w:tcPr>
          <w:p w14:paraId="06FF331D" w14:textId="77777777" w:rsidR="005F631A" w:rsidRPr="005F631A" w:rsidRDefault="005F631A" w:rsidP="005F631A">
            <w:pPr>
              <w:rPr>
                <w:b/>
                <w:bCs/>
              </w:rPr>
            </w:pPr>
            <w:r w:rsidRPr="005F631A">
              <w:rPr>
                <w:b/>
                <w:bCs/>
              </w:rPr>
              <w:t>2022</w:t>
            </w:r>
          </w:p>
          <w:p w14:paraId="07588CB9" w14:textId="77777777" w:rsidR="005F631A" w:rsidRPr="005F631A" w:rsidRDefault="005F631A" w:rsidP="005F631A">
            <w:pPr>
              <w:rPr>
                <w:b/>
                <w:bCs/>
              </w:rPr>
            </w:pPr>
            <w:r w:rsidRPr="005F631A">
              <w:rPr>
                <w:b/>
                <w:bCs/>
              </w:rPr>
              <w:t>$’000</w:t>
            </w:r>
          </w:p>
        </w:tc>
        <w:tc>
          <w:tcPr>
            <w:tcW w:w="485" w:type="pct"/>
            <w:shd w:val="clear" w:color="auto" w:fill="D9D9D9" w:themeFill="background1" w:themeFillShade="D9"/>
          </w:tcPr>
          <w:p w14:paraId="6B1B369F" w14:textId="77777777" w:rsidR="005F631A" w:rsidRPr="005F631A" w:rsidRDefault="005F631A" w:rsidP="005F631A">
            <w:pPr>
              <w:rPr>
                <w:b/>
                <w:bCs/>
              </w:rPr>
            </w:pPr>
            <w:r w:rsidRPr="005F631A">
              <w:rPr>
                <w:b/>
                <w:bCs/>
              </w:rPr>
              <w:t>2021</w:t>
            </w:r>
          </w:p>
          <w:p w14:paraId="0E0B726B" w14:textId="77777777" w:rsidR="005F631A" w:rsidRPr="005F631A" w:rsidRDefault="005F631A" w:rsidP="005F631A">
            <w:pPr>
              <w:rPr>
                <w:b/>
                <w:bCs/>
              </w:rPr>
            </w:pPr>
            <w:r w:rsidRPr="005F631A">
              <w:rPr>
                <w:b/>
                <w:bCs/>
              </w:rPr>
              <w:t>$’000</w:t>
            </w:r>
          </w:p>
        </w:tc>
      </w:tr>
      <w:tr w:rsidR="005F631A" w:rsidRPr="005F631A" w14:paraId="2B8E437B" w14:textId="77777777" w:rsidTr="005F631A">
        <w:trPr>
          <w:cantSplit/>
          <w:trHeight w:val="322"/>
        </w:trPr>
        <w:tc>
          <w:tcPr>
            <w:tcW w:w="3736" w:type="pct"/>
          </w:tcPr>
          <w:p w14:paraId="3FE6BE06" w14:textId="77777777" w:rsidR="005F631A" w:rsidRPr="005F631A" w:rsidRDefault="005F631A" w:rsidP="005F631A">
            <w:r w:rsidRPr="005F631A">
              <w:t>Other income</w:t>
            </w:r>
          </w:p>
        </w:tc>
        <w:tc>
          <w:tcPr>
            <w:tcW w:w="779" w:type="pct"/>
          </w:tcPr>
          <w:p w14:paraId="1214B889" w14:textId="77777777" w:rsidR="005F631A" w:rsidRPr="005F631A" w:rsidRDefault="005F631A" w:rsidP="005F631A">
            <w:r w:rsidRPr="005F631A">
              <w:t>28</w:t>
            </w:r>
          </w:p>
        </w:tc>
        <w:tc>
          <w:tcPr>
            <w:tcW w:w="485" w:type="pct"/>
          </w:tcPr>
          <w:p w14:paraId="3FF816C4" w14:textId="77777777" w:rsidR="005F631A" w:rsidRPr="005F631A" w:rsidRDefault="005F631A" w:rsidP="005F631A">
            <w:r w:rsidRPr="005F631A">
              <w:t>37</w:t>
            </w:r>
          </w:p>
        </w:tc>
      </w:tr>
      <w:tr w:rsidR="005F631A" w:rsidRPr="005F631A" w14:paraId="22C052EF" w14:textId="77777777" w:rsidTr="005F631A">
        <w:trPr>
          <w:cantSplit/>
          <w:trHeight w:val="280"/>
        </w:trPr>
        <w:tc>
          <w:tcPr>
            <w:tcW w:w="3736" w:type="pct"/>
          </w:tcPr>
          <w:p w14:paraId="0BBF9D34" w14:textId="77777777" w:rsidR="005F631A" w:rsidRPr="005F631A" w:rsidRDefault="005F631A" w:rsidP="005F631A">
            <w:pPr>
              <w:rPr>
                <w:b/>
                <w:bCs/>
              </w:rPr>
            </w:pPr>
            <w:r w:rsidRPr="005F631A">
              <w:rPr>
                <w:b/>
                <w:bCs/>
              </w:rPr>
              <w:t>Total</w:t>
            </w:r>
          </w:p>
        </w:tc>
        <w:tc>
          <w:tcPr>
            <w:tcW w:w="779" w:type="pct"/>
          </w:tcPr>
          <w:p w14:paraId="50FE8D5C" w14:textId="77777777" w:rsidR="005F631A" w:rsidRPr="005F631A" w:rsidRDefault="005F631A" w:rsidP="005F631A">
            <w:pPr>
              <w:rPr>
                <w:b/>
                <w:bCs/>
              </w:rPr>
            </w:pPr>
            <w:r w:rsidRPr="005F631A">
              <w:rPr>
                <w:b/>
                <w:bCs/>
              </w:rPr>
              <w:t>28</w:t>
            </w:r>
          </w:p>
        </w:tc>
        <w:tc>
          <w:tcPr>
            <w:tcW w:w="485" w:type="pct"/>
          </w:tcPr>
          <w:p w14:paraId="5081E879" w14:textId="77777777" w:rsidR="005F631A" w:rsidRPr="005F631A" w:rsidRDefault="005F631A" w:rsidP="005F631A">
            <w:pPr>
              <w:rPr>
                <w:b/>
                <w:bCs/>
              </w:rPr>
            </w:pPr>
            <w:r w:rsidRPr="005F631A">
              <w:rPr>
                <w:b/>
                <w:bCs/>
              </w:rPr>
              <w:t>37</w:t>
            </w:r>
          </w:p>
        </w:tc>
      </w:tr>
    </w:tbl>
    <w:p w14:paraId="4BDEB278" w14:textId="194D1A2C" w:rsidR="005F631A" w:rsidRPr="005F631A" w:rsidRDefault="005F631A" w:rsidP="005F631A">
      <w:pPr>
        <w:pStyle w:val="Heading2"/>
      </w:pPr>
      <w:bookmarkStart w:id="295" w:name="_Toc119228552"/>
      <w:bookmarkStart w:id="296" w:name="_Toc119228679"/>
      <w:bookmarkStart w:id="297" w:name="_Toc119234276"/>
      <w:r w:rsidRPr="005F631A">
        <w:t>3. The cost of delivering services</w:t>
      </w:r>
      <w:bookmarkEnd w:id="295"/>
      <w:bookmarkEnd w:id="296"/>
      <w:bookmarkEnd w:id="297"/>
    </w:p>
    <w:p w14:paraId="39718CEC" w14:textId="77777777" w:rsidR="005F631A" w:rsidRDefault="005F631A" w:rsidP="005F631A">
      <w:pPr>
        <w:pStyle w:val="Heading3"/>
      </w:pPr>
      <w:bookmarkStart w:id="298" w:name="_Toc119228553"/>
      <w:r>
        <w:t>Introduction</w:t>
      </w:r>
      <w:bookmarkEnd w:id="298"/>
    </w:p>
    <w:p w14:paraId="5437FFB7" w14:textId="77777777" w:rsidR="005F631A" w:rsidRDefault="005F631A" w:rsidP="005F631A">
      <w:r>
        <w:t>This section provides an account of the expenses incurred by Victoria Legal Aid in delivering our services.</w:t>
      </w:r>
    </w:p>
    <w:p w14:paraId="2F18D544" w14:textId="28260009" w:rsidR="005F631A" w:rsidRDefault="005F631A" w:rsidP="005F631A">
      <w:r>
        <w:t xml:space="preserve">In </w:t>
      </w:r>
      <w:hyperlink w:anchor="_2._Funding_delivery" w:history="1">
        <w:r w:rsidRPr="00E860C7">
          <w:rPr>
            <w:rStyle w:val="Hyperlink"/>
          </w:rPr>
          <w:t>Note 2</w:t>
        </w:r>
      </w:hyperlink>
      <w:r>
        <w:t>, the funds that enable the provision of services were disclosed and in this note the costs associated with provision of services are recorded.</w:t>
      </w:r>
    </w:p>
    <w:p w14:paraId="66BA6FBC" w14:textId="77777777" w:rsidR="005F631A" w:rsidRDefault="005F631A" w:rsidP="005F631A">
      <w:pPr>
        <w:pStyle w:val="Heading3"/>
      </w:pPr>
      <w:bookmarkStart w:id="299" w:name="_Toc119228554"/>
      <w:r w:rsidRPr="005F631A">
        <w:t>Structure</w:t>
      </w:r>
      <w:bookmarkEnd w:id="299"/>
    </w:p>
    <w:p w14:paraId="195D7DEE" w14:textId="640293C4" w:rsidR="005F631A" w:rsidRDefault="0086166C" w:rsidP="005F631A">
      <w:hyperlink w:anchor="_3.1_Expenses_incurred" w:history="1">
        <w:r w:rsidR="005F631A" w:rsidRPr="00CE74E0">
          <w:rPr>
            <w:rStyle w:val="Hyperlink"/>
          </w:rPr>
          <w:t>3.1</w:t>
        </w:r>
        <w:r w:rsidR="009E6E69" w:rsidRPr="00CE74E0">
          <w:rPr>
            <w:rStyle w:val="Hyperlink"/>
          </w:rPr>
          <w:t xml:space="preserve"> </w:t>
        </w:r>
        <w:r w:rsidR="005F631A" w:rsidRPr="00CE74E0">
          <w:rPr>
            <w:rStyle w:val="Hyperlink"/>
          </w:rPr>
          <w:t>Expenses incurred in delivery of services</w:t>
        </w:r>
      </w:hyperlink>
    </w:p>
    <w:p w14:paraId="32B4C5E4" w14:textId="1ED8A5CA" w:rsidR="005F631A" w:rsidRDefault="0086166C" w:rsidP="005F631A">
      <w:hyperlink w:anchor="_3.2_Case-related_professional" w:history="1">
        <w:r w:rsidR="005F631A" w:rsidRPr="00CE74E0">
          <w:rPr>
            <w:rStyle w:val="Hyperlink"/>
          </w:rPr>
          <w:t>3.2</w:t>
        </w:r>
        <w:r w:rsidR="00325BD6" w:rsidRPr="00CE74E0">
          <w:rPr>
            <w:rStyle w:val="Hyperlink"/>
          </w:rPr>
          <w:t xml:space="preserve"> </w:t>
        </w:r>
        <w:r w:rsidR="005F631A" w:rsidRPr="00CE74E0">
          <w:rPr>
            <w:rStyle w:val="Hyperlink"/>
          </w:rPr>
          <w:t>Case-related professional payments</w:t>
        </w:r>
      </w:hyperlink>
    </w:p>
    <w:p w14:paraId="5C1878AB" w14:textId="0EEABBC9" w:rsidR="005F631A" w:rsidRDefault="0086166C" w:rsidP="005F631A">
      <w:hyperlink w:anchor="_3.3_Community_legal" w:history="1">
        <w:r w:rsidR="005F631A" w:rsidRPr="00CE74E0">
          <w:rPr>
            <w:rStyle w:val="Hyperlink"/>
          </w:rPr>
          <w:t>3.3</w:t>
        </w:r>
        <w:r w:rsidR="00325BD6" w:rsidRPr="00CE74E0">
          <w:rPr>
            <w:rStyle w:val="Hyperlink"/>
          </w:rPr>
          <w:t xml:space="preserve"> </w:t>
        </w:r>
        <w:r w:rsidR="005F631A" w:rsidRPr="00CE74E0">
          <w:rPr>
            <w:rStyle w:val="Hyperlink"/>
          </w:rPr>
          <w:t>Community legal centre payments</w:t>
        </w:r>
      </w:hyperlink>
    </w:p>
    <w:p w14:paraId="31DA24D8" w14:textId="4B7373DF" w:rsidR="005F631A" w:rsidRDefault="0086166C" w:rsidP="005F631A">
      <w:hyperlink w:anchor="_3.4_Employee_benefit" w:history="1">
        <w:r w:rsidR="005F631A" w:rsidRPr="00CE74E0">
          <w:rPr>
            <w:rStyle w:val="Hyperlink"/>
          </w:rPr>
          <w:t>3.4</w:t>
        </w:r>
        <w:r w:rsidR="00325BD6" w:rsidRPr="00CE74E0">
          <w:rPr>
            <w:rStyle w:val="Hyperlink"/>
          </w:rPr>
          <w:t xml:space="preserve"> </w:t>
        </w:r>
        <w:r w:rsidR="005F631A" w:rsidRPr="00CE74E0">
          <w:rPr>
            <w:rStyle w:val="Hyperlink"/>
          </w:rPr>
          <w:t>Employee benefit expenses</w:t>
        </w:r>
      </w:hyperlink>
    </w:p>
    <w:p w14:paraId="3B298178" w14:textId="2B29E5D3" w:rsidR="005F631A" w:rsidRDefault="0086166C" w:rsidP="005F631A">
      <w:hyperlink w:anchor="_3.5_Other_operating" w:history="1">
        <w:r w:rsidR="005F631A" w:rsidRPr="00CE74E0">
          <w:rPr>
            <w:rStyle w:val="Hyperlink"/>
          </w:rPr>
          <w:t>3.5</w:t>
        </w:r>
        <w:r w:rsidR="00325BD6" w:rsidRPr="00CE74E0">
          <w:rPr>
            <w:rStyle w:val="Hyperlink"/>
          </w:rPr>
          <w:t xml:space="preserve"> </w:t>
        </w:r>
        <w:r w:rsidR="005F631A" w:rsidRPr="00CE74E0">
          <w:rPr>
            <w:rStyle w:val="Hyperlink"/>
          </w:rPr>
          <w:t>Other operating expenditure</w:t>
        </w:r>
      </w:hyperlink>
    </w:p>
    <w:p w14:paraId="2B68AE63" w14:textId="0AAE3616" w:rsidR="005F631A" w:rsidRDefault="005F631A" w:rsidP="009E6E69">
      <w:pPr>
        <w:pStyle w:val="Heading3"/>
      </w:pPr>
      <w:bookmarkStart w:id="300" w:name="_3.1_Expenses_incurred"/>
      <w:bookmarkStart w:id="301" w:name="_Toc119228555"/>
      <w:bookmarkEnd w:id="300"/>
      <w:r w:rsidRPr="009E6E69">
        <w:t>3.1</w:t>
      </w:r>
      <w:r w:rsidR="009E6E69">
        <w:t xml:space="preserve"> </w:t>
      </w:r>
      <w:r w:rsidRPr="009E6E69">
        <w:t>Expenses incurred in delivery of services</w:t>
      </w:r>
      <w:bookmarkEnd w:id="301"/>
    </w:p>
    <w:tbl>
      <w:tblPr>
        <w:tblStyle w:val="TableGrid"/>
        <w:tblW w:w="5000" w:type="pct"/>
        <w:tblLook w:val="01E0" w:firstRow="1" w:lastRow="1" w:firstColumn="1" w:lastColumn="1" w:noHBand="0" w:noVBand="0"/>
      </w:tblPr>
      <w:tblGrid>
        <w:gridCol w:w="5252"/>
        <w:gridCol w:w="2046"/>
        <w:gridCol w:w="1450"/>
        <w:gridCol w:w="1022"/>
      </w:tblGrid>
      <w:tr w:rsidR="00325BD6" w:rsidRPr="00325BD6" w14:paraId="0FFBADC7" w14:textId="77777777" w:rsidTr="00325BD6">
        <w:trPr>
          <w:cantSplit/>
          <w:trHeight w:val="501"/>
          <w:tblHeader/>
        </w:trPr>
        <w:tc>
          <w:tcPr>
            <w:tcW w:w="2688" w:type="pct"/>
            <w:shd w:val="clear" w:color="auto" w:fill="D9D9D9" w:themeFill="background1" w:themeFillShade="D9"/>
          </w:tcPr>
          <w:p w14:paraId="37AF8241" w14:textId="6EFC25DD" w:rsidR="00325BD6" w:rsidRPr="00325BD6" w:rsidRDefault="00325BD6" w:rsidP="00325BD6">
            <w:pPr>
              <w:rPr>
                <w:b/>
                <w:bCs/>
              </w:rPr>
            </w:pPr>
            <w:r w:rsidRPr="00325BD6">
              <w:rPr>
                <w:b/>
                <w:bCs/>
              </w:rPr>
              <w:t>Expenses incurred in delivery of services</w:t>
            </w:r>
          </w:p>
        </w:tc>
        <w:tc>
          <w:tcPr>
            <w:tcW w:w="1047" w:type="pct"/>
            <w:shd w:val="clear" w:color="auto" w:fill="D9D9D9" w:themeFill="background1" w:themeFillShade="D9"/>
          </w:tcPr>
          <w:p w14:paraId="6324C6BC" w14:textId="77777777" w:rsidR="00325BD6" w:rsidRPr="00325BD6" w:rsidRDefault="00325BD6" w:rsidP="00325BD6">
            <w:pPr>
              <w:rPr>
                <w:b/>
                <w:bCs/>
              </w:rPr>
            </w:pPr>
            <w:r w:rsidRPr="00325BD6">
              <w:rPr>
                <w:b/>
                <w:bCs/>
              </w:rPr>
              <w:t>Notes</w:t>
            </w:r>
          </w:p>
        </w:tc>
        <w:tc>
          <w:tcPr>
            <w:tcW w:w="742" w:type="pct"/>
            <w:shd w:val="clear" w:color="auto" w:fill="D9D9D9" w:themeFill="background1" w:themeFillShade="D9"/>
          </w:tcPr>
          <w:p w14:paraId="14E9134F" w14:textId="77777777" w:rsidR="00325BD6" w:rsidRPr="00325BD6" w:rsidRDefault="00325BD6" w:rsidP="00325BD6">
            <w:pPr>
              <w:rPr>
                <w:b/>
                <w:bCs/>
              </w:rPr>
            </w:pPr>
            <w:r w:rsidRPr="00325BD6">
              <w:rPr>
                <w:b/>
                <w:bCs/>
              </w:rPr>
              <w:t>2022</w:t>
            </w:r>
          </w:p>
          <w:p w14:paraId="4C967E96" w14:textId="77777777" w:rsidR="00325BD6" w:rsidRPr="00325BD6" w:rsidRDefault="00325BD6" w:rsidP="00325BD6">
            <w:pPr>
              <w:rPr>
                <w:b/>
                <w:bCs/>
              </w:rPr>
            </w:pPr>
            <w:r w:rsidRPr="00325BD6">
              <w:rPr>
                <w:b/>
                <w:bCs/>
              </w:rPr>
              <w:t>$’000</w:t>
            </w:r>
          </w:p>
        </w:tc>
        <w:tc>
          <w:tcPr>
            <w:tcW w:w="523" w:type="pct"/>
            <w:shd w:val="clear" w:color="auto" w:fill="D9D9D9" w:themeFill="background1" w:themeFillShade="D9"/>
          </w:tcPr>
          <w:p w14:paraId="448325DF" w14:textId="77777777" w:rsidR="00325BD6" w:rsidRPr="00325BD6" w:rsidRDefault="00325BD6" w:rsidP="00325BD6">
            <w:pPr>
              <w:rPr>
                <w:b/>
                <w:bCs/>
              </w:rPr>
            </w:pPr>
            <w:r w:rsidRPr="00325BD6">
              <w:rPr>
                <w:b/>
                <w:bCs/>
              </w:rPr>
              <w:t>2021</w:t>
            </w:r>
          </w:p>
          <w:p w14:paraId="7650ACA2" w14:textId="77777777" w:rsidR="00325BD6" w:rsidRPr="00325BD6" w:rsidRDefault="00325BD6" w:rsidP="00325BD6">
            <w:pPr>
              <w:rPr>
                <w:b/>
                <w:bCs/>
              </w:rPr>
            </w:pPr>
            <w:r w:rsidRPr="00325BD6">
              <w:rPr>
                <w:b/>
                <w:bCs/>
              </w:rPr>
              <w:t>$’000</w:t>
            </w:r>
          </w:p>
        </w:tc>
      </w:tr>
      <w:tr w:rsidR="00325BD6" w:rsidRPr="00325BD6" w14:paraId="63606EE7" w14:textId="77777777" w:rsidTr="00325BD6">
        <w:trPr>
          <w:cantSplit/>
          <w:trHeight w:val="332"/>
        </w:trPr>
        <w:tc>
          <w:tcPr>
            <w:tcW w:w="2688" w:type="pct"/>
          </w:tcPr>
          <w:p w14:paraId="45466690" w14:textId="77777777" w:rsidR="00325BD6" w:rsidRPr="00325BD6" w:rsidRDefault="00325BD6" w:rsidP="00325BD6">
            <w:r w:rsidRPr="00325BD6">
              <w:t>Case-related professional payments</w:t>
            </w:r>
          </w:p>
        </w:tc>
        <w:tc>
          <w:tcPr>
            <w:tcW w:w="1047" w:type="pct"/>
          </w:tcPr>
          <w:p w14:paraId="38D96FCA" w14:textId="77777777" w:rsidR="00325BD6" w:rsidRPr="00325BD6" w:rsidRDefault="00325BD6" w:rsidP="00325BD6">
            <w:r w:rsidRPr="00325BD6">
              <w:t>3.2</w:t>
            </w:r>
          </w:p>
        </w:tc>
        <w:tc>
          <w:tcPr>
            <w:tcW w:w="742" w:type="pct"/>
          </w:tcPr>
          <w:p w14:paraId="08A26B2F" w14:textId="77777777" w:rsidR="00325BD6" w:rsidRPr="00325BD6" w:rsidRDefault="00325BD6" w:rsidP="00325BD6">
            <w:r w:rsidRPr="00325BD6">
              <w:t>115,352</w:t>
            </w:r>
          </w:p>
        </w:tc>
        <w:tc>
          <w:tcPr>
            <w:tcW w:w="523" w:type="pct"/>
          </w:tcPr>
          <w:p w14:paraId="59F69289" w14:textId="77777777" w:rsidR="00325BD6" w:rsidRPr="00325BD6" w:rsidRDefault="00325BD6" w:rsidP="00325BD6">
            <w:r w:rsidRPr="00325BD6">
              <w:t>102,135</w:t>
            </w:r>
          </w:p>
        </w:tc>
      </w:tr>
      <w:tr w:rsidR="00325BD6" w:rsidRPr="00325BD6" w14:paraId="5E41A44F" w14:textId="77777777" w:rsidTr="00325BD6">
        <w:trPr>
          <w:cantSplit/>
          <w:trHeight w:val="307"/>
        </w:trPr>
        <w:tc>
          <w:tcPr>
            <w:tcW w:w="2688" w:type="pct"/>
          </w:tcPr>
          <w:p w14:paraId="058B8BA8" w14:textId="77777777" w:rsidR="00325BD6" w:rsidRPr="00325BD6" w:rsidRDefault="00325BD6" w:rsidP="00325BD6">
            <w:r w:rsidRPr="00325BD6">
              <w:t>Community legal centre payments</w:t>
            </w:r>
          </w:p>
        </w:tc>
        <w:tc>
          <w:tcPr>
            <w:tcW w:w="1047" w:type="pct"/>
          </w:tcPr>
          <w:p w14:paraId="5579698C" w14:textId="77777777" w:rsidR="00325BD6" w:rsidRPr="00325BD6" w:rsidRDefault="00325BD6" w:rsidP="00325BD6">
            <w:r w:rsidRPr="00325BD6">
              <w:t>3.3</w:t>
            </w:r>
          </w:p>
        </w:tc>
        <w:tc>
          <w:tcPr>
            <w:tcW w:w="742" w:type="pct"/>
          </w:tcPr>
          <w:p w14:paraId="2DD2FE92" w14:textId="77777777" w:rsidR="00325BD6" w:rsidRPr="00325BD6" w:rsidRDefault="00325BD6" w:rsidP="00325BD6">
            <w:r w:rsidRPr="00325BD6">
              <w:t>31,334</w:t>
            </w:r>
          </w:p>
        </w:tc>
        <w:tc>
          <w:tcPr>
            <w:tcW w:w="523" w:type="pct"/>
          </w:tcPr>
          <w:p w14:paraId="127CF14C" w14:textId="77777777" w:rsidR="00325BD6" w:rsidRPr="00325BD6" w:rsidRDefault="00325BD6" w:rsidP="00325BD6">
            <w:r w:rsidRPr="00325BD6">
              <w:t>38,351</w:t>
            </w:r>
          </w:p>
        </w:tc>
      </w:tr>
      <w:tr w:rsidR="00325BD6" w:rsidRPr="00325BD6" w14:paraId="4ACAADF6" w14:textId="77777777" w:rsidTr="00325BD6">
        <w:trPr>
          <w:cantSplit/>
          <w:trHeight w:val="307"/>
        </w:trPr>
        <w:tc>
          <w:tcPr>
            <w:tcW w:w="2688" w:type="pct"/>
          </w:tcPr>
          <w:p w14:paraId="17495147" w14:textId="77777777" w:rsidR="00325BD6" w:rsidRPr="00325BD6" w:rsidRDefault="00325BD6" w:rsidP="00325BD6">
            <w:r w:rsidRPr="00325BD6">
              <w:t>Employee benefit expenses</w:t>
            </w:r>
          </w:p>
        </w:tc>
        <w:tc>
          <w:tcPr>
            <w:tcW w:w="1047" w:type="pct"/>
          </w:tcPr>
          <w:p w14:paraId="72BFDDD1" w14:textId="77777777" w:rsidR="00325BD6" w:rsidRPr="00325BD6" w:rsidRDefault="00325BD6" w:rsidP="00325BD6">
            <w:r w:rsidRPr="00325BD6">
              <w:t>3.4</w:t>
            </w:r>
          </w:p>
        </w:tc>
        <w:tc>
          <w:tcPr>
            <w:tcW w:w="742" w:type="pct"/>
          </w:tcPr>
          <w:p w14:paraId="45AD90A3" w14:textId="77777777" w:rsidR="00325BD6" w:rsidRPr="00325BD6" w:rsidRDefault="00325BD6" w:rsidP="00325BD6">
            <w:r w:rsidRPr="00325BD6">
              <w:t>93,942</w:t>
            </w:r>
          </w:p>
        </w:tc>
        <w:tc>
          <w:tcPr>
            <w:tcW w:w="523" w:type="pct"/>
          </w:tcPr>
          <w:p w14:paraId="2E92A4D8" w14:textId="77777777" w:rsidR="00325BD6" w:rsidRPr="00325BD6" w:rsidRDefault="00325BD6" w:rsidP="00325BD6">
            <w:r w:rsidRPr="00325BD6">
              <w:t>85,614</w:t>
            </w:r>
          </w:p>
        </w:tc>
      </w:tr>
      <w:tr w:rsidR="00325BD6" w:rsidRPr="00325BD6" w14:paraId="6C0F4508" w14:textId="77777777" w:rsidTr="00325BD6">
        <w:trPr>
          <w:cantSplit/>
          <w:trHeight w:val="297"/>
        </w:trPr>
        <w:tc>
          <w:tcPr>
            <w:tcW w:w="2688" w:type="pct"/>
          </w:tcPr>
          <w:p w14:paraId="5C8098BF" w14:textId="77777777" w:rsidR="00325BD6" w:rsidRPr="00325BD6" w:rsidRDefault="00325BD6" w:rsidP="00325BD6">
            <w:r w:rsidRPr="00325BD6">
              <w:t>Other operating expenditure</w:t>
            </w:r>
          </w:p>
        </w:tc>
        <w:tc>
          <w:tcPr>
            <w:tcW w:w="1047" w:type="pct"/>
          </w:tcPr>
          <w:p w14:paraId="4C70C42F" w14:textId="77777777" w:rsidR="00325BD6" w:rsidRPr="00325BD6" w:rsidRDefault="00325BD6" w:rsidP="00325BD6">
            <w:r w:rsidRPr="00325BD6">
              <w:t>3.5</w:t>
            </w:r>
          </w:p>
        </w:tc>
        <w:tc>
          <w:tcPr>
            <w:tcW w:w="742" w:type="pct"/>
          </w:tcPr>
          <w:p w14:paraId="1D230F06" w14:textId="77777777" w:rsidR="00325BD6" w:rsidRPr="00325BD6" w:rsidRDefault="00325BD6" w:rsidP="00325BD6">
            <w:r w:rsidRPr="00325BD6">
              <w:t>14,245</w:t>
            </w:r>
          </w:p>
        </w:tc>
        <w:tc>
          <w:tcPr>
            <w:tcW w:w="523" w:type="pct"/>
          </w:tcPr>
          <w:p w14:paraId="65042BC0" w14:textId="77777777" w:rsidR="00325BD6" w:rsidRPr="00325BD6" w:rsidRDefault="00325BD6" w:rsidP="00325BD6">
            <w:r w:rsidRPr="00325BD6">
              <w:t>10,686</w:t>
            </w:r>
          </w:p>
        </w:tc>
      </w:tr>
      <w:tr w:rsidR="00325BD6" w:rsidRPr="00325BD6" w14:paraId="4D6C44C0" w14:textId="77777777" w:rsidTr="00325BD6">
        <w:trPr>
          <w:cantSplit/>
          <w:trHeight w:val="280"/>
        </w:trPr>
        <w:tc>
          <w:tcPr>
            <w:tcW w:w="2688" w:type="pct"/>
          </w:tcPr>
          <w:p w14:paraId="20D82D68" w14:textId="77777777" w:rsidR="00325BD6" w:rsidRPr="00325BD6" w:rsidRDefault="00325BD6" w:rsidP="00325BD6">
            <w:pPr>
              <w:rPr>
                <w:b/>
                <w:bCs/>
              </w:rPr>
            </w:pPr>
            <w:r w:rsidRPr="00325BD6">
              <w:rPr>
                <w:b/>
                <w:bCs/>
              </w:rPr>
              <w:lastRenderedPageBreak/>
              <w:t>Total expenses incurred in delivery of services</w:t>
            </w:r>
          </w:p>
        </w:tc>
        <w:tc>
          <w:tcPr>
            <w:tcW w:w="1047" w:type="pct"/>
          </w:tcPr>
          <w:p w14:paraId="2052BF08" w14:textId="5A459063" w:rsidR="00325BD6" w:rsidRPr="00325BD6" w:rsidRDefault="00325BD6" w:rsidP="00325BD6">
            <w:pPr>
              <w:rPr>
                <w:b/>
                <w:bCs/>
              </w:rPr>
            </w:pPr>
            <w:r w:rsidRPr="00325BD6">
              <w:rPr>
                <w:b/>
                <w:bCs/>
              </w:rPr>
              <w:t>-</w:t>
            </w:r>
          </w:p>
        </w:tc>
        <w:tc>
          <w:tcPr>
            <w:tcW w:w="742" w:type="pct"/>
          </w:tcPr>
          <w:p w14:paraId="21775DFD" w14:textId="77777777" w:rsidR="00325BD6" w:rsidRPr="00325BD6" w:rsidRDefault="00325BD6" w:rsidP="00325BD6">
            <w:pPr>
              <w:rPr>
                <w:b/>
                <w:bCs/>
              </w:rPr>
            </w:pPr>
            <w:r w:rsidRPr="00325BD6">
              <w:rPr>
                <w:b/>
                <w:bCs/>
              </w:rPr>
              <w:t>254,873</w:t>
            </w:r>
          </w:p>
        </w:tc>
        <w:tc>
          <w:tcPr>
            <w:tcW w:w="523" w:type="pct"/>
          </w:tcPr>
          <w:p w14:paraId="7B5D82B5" w14:textId="77777777" w:rsidR="00325BD6" w:rsidRPr="00325BD6" w:rsidRDefault="00325BD6" w:rsidP="00325BD6">
            <w:pPr>
              <w:rPr>
                <w:b/>
                <w:bCs/>
              </w:rPr>
            </w:pPr>
            <w:r w:rsidRPr="00325BD6">
              <w:rPr>
                <w:b/>
                <w:bCs/>
              </w:rPr>
              <w:t>236,786</w:t>
            </w:r>
          </w:p>
        </w:tc>
      </w:tr>
    </w:tbl>
    <w:p w14:paraId="2E382E2E" w14:textId="0C7052E9" w:rsidR="00325BD6" w:rsidRDefault="00325BD6" w:rsidP="00325BD6">
      <w:pPr>
        <w:pStyle w:val="Heading3"/>
      </w:pPr>
      <w:bookmarkStart w:id="302" w:name="_3.2_Case-related_professional"/>
      <w:bookmarkStart w:id="303" w:name="_Toc119228556"/>
      <w:bookmarkEnd w:id="302"/>
      <w:r>
        <w:t>3.2 Case-related professional payments</w:t>
      </w:r>
      <w:bookmarkEnd w:id="303"/>
    </w:p>
    <w:p w14:paraId="3C506BDC" w14:textId="77777777" w:rsidR="00325BD6" w:rsidRDefault="00325BD6" w:rsidP="00325BD6">
      <w:pPr>
        <w:rPr>
          <w:lang w:eastAsia="en-AU"/>
        </w:rPr>
      </w:pPr>
      <w:r>
        <w:rPr>
          <w:lang w:eastAsia="en-AU"/>
        </w:rPr>
        <w:t>Payments are made to Victoria Legal Aid’s private sector panel members for legal work undertaken on behalf of Victoria Legal Aid and for duty lawyer services. Other case-related expenditure includes mediation, interpreter fees, medical reports and conduct monies. Payments are recognised as an expense in the reporting period in which they are incurred and fluctuate depending on demand and types of cases funded.</w:t>
      </w:r>
    </w:p>
    <w:p w14:paraId="585D9167" w14:textId="4E48E23E" w:rsidR="00325BD6" w:rsidRPr="00325BD6" w:rsidRDefault="00325BD6" w:rsidP="00325BD6">
      <w:pPr>
        <w:rPr>
          <w:lang w:eastAsia="en-AU"/>
        </w:rPr>
      </w:pPr>
      <w:r>
        <w:rPr>
          <w:lang w:eastAsia="en-AU"/>
        </w:rPr>
        <w:t>The increase in case-related professional payments in 2021–22 is due to courts resuming normal activities following the significant impacts of COVID-19 on the courts over the last 2 years.</w:t>
      </w:r>
    </w:p>
    <w:tbl>
      <w:tblPr>
        <w:tblStyle w:val="TableGrid"/>
        <w:tblW w:w="5000" w:type="pct"/>
        <w:tblLook w:val="01E0" w:firstRow="1" w:lastRow="1" w:firstColumn="1" w:lastColumn="1" w:noHBand="0" w:noVBand="0"/>
      </w:tblPr>
      <w:tblGrid>
        <w:gridCol w:w="6946"/>
        <w:gridCol w:w="1745"/>
        <w:gridCol w:w="1079"/>
      </w:tblGrid>
      <w:tr w:rsidR="00325BD6" w:rsidRPr="00325BD6" w14:paraId="275B1A90" w14:textId="77777777" w:rsidTr="00325BD6">
        <w:trPr>
          <w:cantSplit/>
          <w:trHeight w:val="473"/>
          <w:tblHeader/>
        </w:trPr>
        <w:tc>
          <w:tcPr>
            <w:tcW w:w="3555" w:type="pct"/>
            <w:shd w:val="clear" w:color="auto" w:fill="D9D9D9" w:themeFill="background1" w:themeFillShade="D9"/>
          </w:tcPr>
          <w:p w14:paraId="6D6161F7" w14:textId="2E61CBB9" w:rsidR="00325BD6" w:rsidRPr="00325BD6" w:rsidRDefault="00325BD6" w:rsidP="00325BD6">
            <w:pPr>
              <w:rPr>
                <w:b/>
                <w:bCs/>
              </w:rPr>
            </w:pPr>
            <w:r w:rsidRPr="00325BD6">
              <w:rPr>
                <w:b/>
                <w:bCs/>
              </w:rPr>
              <w:t>Case-related professional payments</w:t>
            </w:r>
          </w:p>
        </w:tc>
        <w:tc>
          <w:tcPr>
            <w:tcW w:w="893" w:type="pct"/>
            <w:shd w:val="clear" w:color="auto" w:fill="D9D9D9" w:themeFill="background1" w:themeFillShade="D9"/>
          </w:tcPr>
          <w:p w14:paraId="4BF832C5" w14:textId="77777777" w:rsidR="00325BD6" w:rsidRPr="00325BD6" w:rsidRDefault="00325BD6" w:rsidP="00325BD6">
            <w:pPr>
              <w:rPr>
                <w:b/>
                <w:bCs/>
              </w:rPr>
            </w:pPr>
            <w:r w:rsidRPr="00325BD6">
              <w:rPr>
                <w:b/>
                <w:bCs/>
              </w:rPr>
              <w:t>2022</w:t>
            </w:r>
          </w:p>
          <w:p w14:paraId="0BC09B18" w14:textId="77777777" w:rsidR="00325BD6" w:rsidRPr="00325BD6" w:rsidRDefault="00325BD6" w:rsidP="00325BD6">
            <w:pPr>
              <w:rPr>
                <w:b/>
                <w:bCs/>
              </w:rPr>
            </w:pPr>
            <w:r w:rsidRPr="00325BD6">
              <w:rPr>
                <w:b/>
                <w:bCs/>
              </w:rPr>
              <w:t>$’000</w:t>
            </w:r>
          </w:p>
        </w:tc>
        <w:tc>
          <w:tcPr>
            <w:tcW w:w="552" w:type="pct"/>
            <w:shd w:val="clear" w:color="auto" w:fill="D9D9D9" w:themeFill="background1" w:themeFillShade="D9"/>
          </w:tcPr>
          <w:p w14:paraId="770A8DEE" w14:textId="77777777" w:rsidR="00325BD6" w:rsidRPr="00325BD6" w:rsidRDefault="00325BD6" w:rsidP="00325BD6">
            <w:pPr>
              <w:rPr>
                <w:b/>
                <w:bCs/>
              </w:rPr>
            </w:pPr>
            <w:r w:rsidRPr="00325BD6">
              <w:rPr>
                <w:b/>
                <w:bCs/>
              </w:rPr>
              <w:t>2021</w:t>
            </w:r>
          </w:p>
          <w:p w14:paraId="6AF3D5B9" w14:textId="77777777" w:rsidR="00325BD6" w:rsidRPr="00325BD6" w:rsidRDefault="00325BD6" w:rsidP="00325BD6">
            <w:pPr>
              <w:rPr>
                <w:b/>
                <w:bCs/>
              </w:rPr>
            </w:pPr>
            <w:r w:rsidRPr="00325BD6">
              <w:rPr>
                <w:b/>
                <w:bCs/>
              </w:rPr>
              <w:t>$’000</w:t>
            </w:r>
          </w:p>
        </w:tc>
      </w:tr>
      <w:tr w:rsidR="00325BD6" w:rsidRPr="00325BD6" w14:paraId="53831C5C" w14:textId="77777777" w:rsidTr="00325BD6">
        <w:trPr>
          <w:cantSplit/>
          <w:trHeight w:val="332"/>
        </w:trPr>
        <w:tc>
          <w:tcPr>
            <w:tcW w:w="3555" w:type="pct"/>
          </w:tcPr>
          <w:p w14:paraId="6D16BFA1" w14:textId="77777777" w:rsidR="00325BD6" w:rsidRPr="00325BD6" w:rsidRDefault="00325BD6" w:rsidP="00325BD6">
            <w:r w:rsidRPr="00325BD6">
              <w:t>Case-related legal expenditure</w:t>
            </w:r>
          </w:p>
        </w:tc>
        <w:tc>
          <w:tcPr>
            <w:tcW w:w="893" w:type="pct"/>
          </w:tcPr>
          <w:p w14:paraId="1CC281F8" w14:textId="77777777" w:rsidR="00325BD6" w:rsidRPr="00325BD6" w:rsidRDefault="00325BD6" w:rsidP="00325BD6">
            <w:r w:rsidRPr="00325BD6">
              <w:t>107,582</w:t>
            </w:r>
          </w:p>
        </w:tc>
        <w:tc>
          <w:tcPr>
            <w:tcW w:w="552" w:type="pct"/>
          </w:tcPr>
          <w:p w14:paraId="6D00D1F2" w14:textId="77777777" w:rsidR="00325BD6" w:rsidRPr="00325BD6" w:rsidRDefault="00325BD6" w:rsidP="00325BD6">
            <w:r w:rsidRPr="00325BD6">
              <w:t>95,721</w:t>
            </w:r>
          </w:p>
        </w:tc>
      </w:tr>
      <w:tr w:rsidR="00325BD6" w:rsidRPr="00325BD6" w14:paraId="74821161" w14:textId="77777777" w:rsidTr="00325BD6">
        <w:trPr>
          <w:cantSplit/>
          <w:trHeight w:val="307"/>
        </w:trPr>
        <w:tc>
          <w:tcPr>
            <w:tcW w:w="3555" w:type="pct"/>
          </w:tcPr>
          <w:p w14:paraId="67E3E18B" w14:textId="77777777" w:rsidR="00325BD6" w:rsidRPr="00325BD6" w:rsidRDefault="00325BD6" w:rsidP="00325BD6">
            <w:r w:rsidRPr="00325BD6">
              <w:t>Duty lawyer expenses</w:t>
            </w:r>
          </w:p>
        </w:tc>
        <w:tc>
          <w:tcPr>
            <w:tcW w:w="893" w:type="pct"/>
          </w:tcPr>
          <w:p w14:paraId="2C506F75" w14:textId="77777777" w:rsidR="00325BD6" w:rsidRPr="00325BD6" w:rsidRDefault="00325BD6" w:rsidP="00325BD6">
            <w:r w:rsidRPr="00325BD6">
              <w:t>5,299</w:t>
            </w:r>
          </w:p>
        </w:tc>
        <w:tc>
          <w:tcPr>
            <w:tcW w:w="552" w:type="pct"/>
          </w:tcPr>
          <w:p w14:paraId="24D0ACCE" w14:textId="77777777" w:rsidR="00325BD6" w:rsidRPr="00325BD6" w:rsidRDefault="00325BD6" w:rsidP="00325BD6">
            <w:r w:rsidRPr="00325BD6">
              <w:t>3,890</w:t>
            </w:r>
          </w:p>
        </w:tc>
      </w:tr>
      <w:tr w:rsidR="00325BD6" w:rsidRPr="00325BD6" w14:paraId="024D1609" w14:textId="77777777" w:rsidTr="00325BD6">
        <w:trPr>
          <w:cantSplit/>
          <w:trHeight w:val="297"/>
        </w:trPr>
        <w:tc>
          <w:tcPr>
            <w:tcW w:w="3555" w:type="pct"/>
          </w:tcPr>
          <w:p w14:paraId="3CE1BF6F" w14:textId="77777777" w:rsidR="00325BD6" w:rsidRPr="00325BD6" w:rsidRDefault="00325BD6" w:rsidP="00325BD6">
            <w:r w:rsidRPr="00325BD6">
              <w:t>Other case-related expenditure</w:t>
            </w:r>
          </w:p>
        </w:tc>
        <w:tc>
          <w:tcPr>
            <w:tcW w:w="893" w:type="pct"/>
          </w:tcPr>
          <w:p w14:paraId="3B79CF47" w14:textId="77777777" w:rsidR="00325BD6" w:rsidRPr="00325BD6" w:rsidRDefault="00325BD6" w:rsidP="00325BD6">
            <w:r w:rsidRPr="00325BD6">
              <w:t>2,471</w:t>
            </w:r>
          </w:p>
        </w:tc>
        <w:tc>
          <w:tcPr>
            <w:tcW w:w="552" w:type="pct"/>
          </w:tcPr>
          <w:p w14:paraId="4B11BB59" w14:textId="77777777" w:rsidR="00325BD6" w:rsidRPr="00325BD6" w:rsidRDefault="00325BD6" w:rsidP="00325BD6">
            <w:r w:rsidRPr="00325BD6">
              <w:t>2,524</w:t>
            </w:r>
          </w:p>
        </w:tc>
      </w:tr>
      <w:tr w:rsidR="00325BD6" w:rsidRPr="00325BD6" w14:paraId="7F214AE5" w14:textId="77777777" w:rsidTr="00325BD6">
        <w:trPr>
          <w:cantSplit/>
          <w:trHeight w:val="280"/>
        </w:trPr>
        <w:tc>
          <w:tcPr>
            <w:tcW w:w="3555" w:type="pct"/>
          </w:tcPr>
          <w:p w14:paraId="6252FC6F" w14:textId="77777777" w:rsidR="00325BD6" w:rsidRPr="00325BD6" w:rsidRDefault="00325BD6" w:rsidP="00325BD6">
            <w:pPr>
              <w:rPr>
                <w:b/>
                <w:bCs/>
              </w:rPr>
            </w:pPr>
            <w:r w:rsidRPr="00325BD6">
              <w:rPr>
                <w:b/>
                <w:bCs/>
              </w:rPr>
              <w:t>Total case-related professional payments</w:t>
            </w:r>
          </w:p>
        </w:tc>
        <w:tc>
          <w:tcPr>
            <w:tcW w:w="893" w:type="pct"/>
          </w:tcPr>
          <w:p w14:paraId="24AB0BC4" w14:textId="77777777" w:rsidR="00325BD6" w:rsidRPr="00325BD6" w:rsidRDefault="00325BD6" w:rsidP="00325BD6">
            <w:pPr>
              <w:rPr>
                <w:b/>
                <w:bCs/>
              </w:rPr>
            </w:pPr>
            <w:r w:rsidRPr="00325BD6">
              <w:rPr>
                <w:b/>
                <w:bCs/>
              </w:rPr>
              <w:t>115,352</w:t>
            </w:r>
          </w:p>
        </w:tc>
        <w:tc>
          <w:tcPr>
            <w:tcW w:w="552" w:type="pct"/>
          </w:tcPr>
          <w:p w14:paraId="50EF15B9" w14:textId="77777777" w:rsidR="00325BD6" w:rsidRPr="00325BD6" w:rsidRDefault="00325BD6" w:rsidP="00325BD6">
            <w:pPr>
              <w:rPr>
                <w:b/>
                <w:bCs/>
              </w:rPr>
            </w:pPr>
            <w:r w:rsidRPr="00325BD6">
              <w:rPr>
                <w:b/>
                <w:bCs/>
              </w:rPr>
              <w:t>102,135</w:t>
            </w:r>
          </w:p>
        </w:tc>
      </w:tr>
    </w:tbl>
    <w:p w14:paraId="0A61AF6C" w14:textId="530432C0" w:rsidR="00325BD6" w:rsidRDefault="00325BD6" w:rsidP="00325BD6">
      <w:pPr>
        <w:pStyle w:val="Heading3"/>
      </w:pPr>
      <w:bookmarkStart w:id="304" w:name="_3.3_Community_legal"/>
      <w:bookmarkStart w:id="305" w:name="_Toc119228557"/>
      <w:bookmarkEnd w:id="304"/>
      <w:r>
        <w:t>3.3 Community legal centre payment</w:t>
      </w:r>
      <w:bookmarkEnd w:id="305"/>
    </w:p>
    <w:p w14:paraId="64853F8F" w14:textId="631BBF66" w:rsidR="00B4117D" w:rsidRDefault="00325BD6" w:rsidP="00325BD6">
      <w:pPr>
        <w:rPr>
          <w:lang w:eastAsia="en-AU"/>
        </w:rPr>
      </w:pPr>
      <w:r>
        <w:rPr>
          <w:lang w:eastAsia="en-AU"/>
        </w:rPr>
        <w:t>Payments made to community legal centres are recognised as an expense in the reporting period in which they are incurred.</w:t>
      </w:r>
    </w:p>
    <w:tbl>
      <w:tblPr>
        <w:tblStyle w:val="TableGrid"/>
        <w:tblW w:w="5000" w:type="pct"/>
        <w:tblLook w:val="01E0" w:firstRow="1" w:lastRow="1" w:firstColumn="1" w:lastColumn="1" w:noHBand="0" w:noVBand="0"/>
      </w:tblPr>
      <w:tblGrid>
        <w:gridCol w:w="7298"/>
        <w:gridCol w:w="1516"/>
        <w:gridCol w:w="956"/>
      </w:tblGrid>
      <w:tr w:rsidR="00325BD6" w:rsidRPr="00325BD6" w14:paraId="0DFFEB6E" w14:textId="77777777" w:rsidTr="00325BD6">
        <w:trPr>
          <w:cantSplit/>
          <w:trHeight w:val="468"/>
          <w:tblHeader/>
        </w:trPr>
        <w:tc>
          <w:tcPr>
            <w:tcW w:w="3735" w:type="pct"/>
            <w:shd w:val="clear" w:color="auto" w:fill="D9D9D9" w:themeFill="background1" w:themeFillShade="D9"/>
          </w:tcPr>
          <w:p w14:paraId="1E79FAC2" w14:textId="58206517" w:rsidR="00325BD6" w:rsidRPr="00325BD6" w:rsidRDefault="00325BD6" w:rsidP="00325BD6">
            <w:pPr>
              <w:rPr>
                <w:b/>
                <w:bCs/>
              </w:rPr>
            </w:pPr>
            <w:r w:rsidRPr="00325BD6">
              <w:rPr>
                <w:b/>
                <w:bCs/>
              </w:rPr>
              <w:t>Community legal centre payment</w:t>
            </w:r>
          </w:p>
        </w:tc>
        <w:tc>
          <w:tcPr>
            <w:tcW w:w="776" w:type="pct"/>
            <w:shd w:val="clear" w:color="auto" w:fill="D9D9D9" w:themeFill="background1" w:themeFillShade="D9"/>
          </w:tcPr>
          <w:p w14:paraId="4895A9B6" w14:textId="77777777" w:rsidR="00325BD6" w:rsidRPr="00325BD6" w:rsidRDefault="00325BD6" w:rsidP="00325BD6">
            <w:pPr>
              <w:rPr>
                <w:b/>
                <w:bCs/>
              </w:rPr>
            </w:pPr>
            <w:r w:rsidRPr="00325BD6">
              <w:rPr>
                <w:b/>
                <w:bCs/>
              </w:rPr>
              <w:t>2022</w:t>
            </w:r>
          </w:p>
          <w:p w14:paraId="309C7EAA" w14:textId="77777777" w:rsidR="00325BD6" w:rsidRPr="00325BD6" w:rsidRDefault="00325BD6" w:rsidP="00325BD6">
            <w:pPr>
              <w:rPr>
                <w:b/>
                <w:bCs/>
              </w:rPr>
            </w:pPr>
            <w:r w:rsidRPr="00325BD6">
              <w:rPr>
                <w:b/>
                <w:bCs/>
              </w:rPr>
              <w:t>$’000</w:t>
            </w:r>
          </w:p>
        </w:tc>
        <w:tc>
          <w:tcPr>
            <w:tcW w:w="489" w:type="pct"/>
            <w:shd w:val="clear" w:color="auto" w:fill="D9D9D9" w:themeFill="background1" w:themeFillShade="D9"/>
          </w:tcPr>
          <w:p w14:paraId="7EB40789" w14:textId="77777777" w:rsidR="00325BD6" w:rsidRPr="00325BD6" w:rsidRDefault="00325BD6" w:rsidP="00325BD6">
            <w:pPr>
              <w:rPr>
                <w:b/>
                <w:bCs/>
              </w:rPr>
            </w:pPr>
            <w:r w:rsidRPr="00325BD6">
              <w:rPr>
                <w:b/>
                <w:bCs/>
              </w:rPr>
              <w:t>2021</w:t>
            </w:r>
          </w:p>
          <w:p w14:paraId="5B92136C" w14:textId="77777777" w:rsidR="00325BD6" w:rsidRPr="00325BD6" w:rsidRDefault="00325BD6" w:rsidP="00325BD6">
            <w:pPr>
              <w:rPr>
                <w:b/>
                <w:bCs/>
              </w:rPr>
            </w:pPr>
            <w:r w:rsidRPr="00325BD6">
              <w:rPr>
                <w:b/>
                <w:bCs/>
              </w:rPr>
              <w:t>$’000</w:t>
            </w:r>
          </w:p>
        </w:tc>
      </w:tr>
      <w:tr w:rsidR="00325BD6" w:rsidRPr="00325BD6" w14:paraId="40CACA55" w14:textId="77777777" w:rsidTr="00325BD6">
        <w:trPr>
          <w:cantSplit/>
          <w:trHeight w:val="332"/>
        </w:trPr>
        <w:tc>
          <w:tcPr>
            <w:tcW w:w="3735" w:type="pct"/>
          </w:tcPr>
          <w:p w14:paraId="2DF7A298" w14:textId="12F18122" w:rsidR="00325BD6" w:rsidRPr="00325BD6" w:rsidRDefault="00325BD6" w:rsidP="00325BD6">
            <w:r w:rsidRPr="00325BD6">
              <w:t>Base funds to community legal centres</w:t>
            </w:r>
            <w:hyperlink w:anchor="clc1" w:history="1">
              <w:r w:rsidRPr="00A8568A">
                <w:rPr>
                  <w:rStyle w:val="Hyperlink"/>
                </w:rPr>
                <w:t>*</w:t>
              </w:r>
            </w:hyperlink>
          </w:p>
        </w:tc>
        <w:tc>
          <w:tcPr>
            <w:tcW w:w="776" w:type="pct"/>
          </w:tcPr>
          <w:p w14:paraId="10256D93" w14:textId="77777777" w:rsidR="00325BD6" w:rsidRPr="00325BD6" w:rsidRDefault="00325BD6" w:rsidP="00325BD6">
            <w:r w:rsidRPr="00325BD6">
              <w:t>26,477</w:t>
            </w:r>
          </w:p>
        </w:tc>
        <w:tc>
          <w:tcPr>
            <w:tcW w:w="489" w:type="pct"/>
          </w:tcPr>
          <w:p w14:paraId="06E95767" w14:textId="77777777" w:rsidR="00325BD6" w:rsidRPr="00325BD6" w:rsidRDefault="00325BD6" w:rsidP="00325BD6">
            <w:r w:rsidRPr="00325BD6">
              <w:t>26,213</w:t>
            </w:r>
          </w:p>
        </w:tc>
      </w:tr>
      <w:tr w:rsidR="00325BD6" w:rsidRPr="00325BD6" w14:paraId="0BAC20E9" w14:textId="77777777" w:rsidTr="00325BD6">
        <w:trPr>
          <w:cantSplit/>
          <w:trHeight w:val="302"/>
        </w:trPr>
        <w:tc>
          <w:tcPr>
            <w:tcW w:w="3735" w:type="pct"/>
          </w:tcPr>
          <w:p w14:paraId="3EC0F665" w14:textId="63F23B07" w:rsidR="00325BD6" w:rsidRPr="00325BD6" w:rsidRDefault="00325BD6" w:rsidP="00325BD6">
            <w:r w:rsidRPr="00325BD6">
              <w:t>Project funds to community legal centres</w:t>
            </w:r>
            <w:hyperlink w:anchor="clc1" w:history="1">
              <w:r w:rsidRPr="00A8568A">
                <w:rPr>
                  <w:rStyle w:val="Hyperlink"/>
                </w:rPr>
                <w:t>*</w:t>
              </w:r>
            </w:hyperlink>
            <w:r>
              <w:t xml:space="preserve">, </w:t>
            </w:r>
            <w:hyperlink w:anchor="clc2" w:history="1">
              <w:r w:rsidRPr="00A8568A">
                <w:rPr>
                  <w:rStyle w:val="Hyperlink"/>
                </w:rPr>
                <w:t>**</w:t>
              </w:r>
            </w:hyperlink>
          </w:p>
        </w:tc>
        <w:tc>
          <w:tcPr>
            <w:tcW w:w="776" w:type="pct"/>
          </w:tcPr>
          <w:p w14:paraId="0BB96087" w14:textId="77777777" w:rsidR="00325BD6" w:rsidRPr="00325BD6" w:rsidRDefault="00325BD6" w:rsidP="00325BD6">
            <w:r w:rsidRPr="00325BD6">
              <w:t>4,857</w:t>
            </w:r>
          </w:p>
        </w:tc>
        <w:tc>
          <w:tcPr>
            <w:tcW w:w="489" w:type="pct"/>
          </w:tcPr>
          <w:p w14:paraId="61B8DABB" w14:textId="77777777" w:rsidR="00325BD6" w:rsidRPr="00325BD6" w:rsidRDefault="00325BD6" w:rsidP="00325BD6">
            <w:r w:rsidRPr="00325BD6">
              <w:t>12,138</w:t>
            </w:r>
          </w:p>
        </w:tc>
      </w:tr>
      <w:tr w:rsidR="00325BD6" w:rsidRPr="00325BD6" w14:paraId="499F6BE2" w14:textId="77777777" w:rsidTr="00325BD6">
        <w:trPr>
          <w:cantSplit/>
          <w:trHeight w:val="280"/>
        </w:trPr>
        <w:tc>
          <w:tcPr>
            <w:tcW w:w="3735" w:type="pct"/>
          </w:tcPr>
          <w:p w14:paraId="6577507A" w14:textId="77777777" w:rsidR="00325BD6" w:rsidRPr="00325BD6" w:rsidRDefault="00325BD6" w:rsidP="00325BD6">
            <w:pPr>
              <w:rPr>
                <w:b/>
                <w:bCs/>
              </w:rPr>
            </w:pPr>
            <w:r w:rsidRPr="00325BD6">
              <w:rPr>
                <w:b/>
                <w:bCs/>
              </w:rPr>
              <w:t>Total community legal centre payments</w:t>
            </w:r>
          </w:p>
        </w:tc>
        <w:tc>
          <w:tcPr>
            <w:tcW w:w="776" w:type="pct"/>
          </w:tcPr>
          <w:p w14:paraId="2D573D40" w14:textId="77777777" w:rsidR="00325BD6" w:rsidRPr="00325BD6" w:rsidRDefault="00325BD6" w:rsidP="00325BD6">
            <w:pPr>
              <w:rPr>
                <w:b/>
                <w:bCs/>
              </w:rPr>
            </w:pPr>
            <w:r w:rsidRPr="00325BD6">
              <w:rPr>
                <w:b/>
                <w:bCs/>
              </w:rPr>
              <w:t>31,334</w:t>
            </w:r>
          </w:p>
        </w:tc>
        <w:tc>
          <w:tcPr>
            <w:tcW w:w="489" w:type="pct"/>
          </w:tcPr>
          <w:p w14:paraId="06D58D6E" w14:textId="77777777" w:rsidR="00325BD6" w:rsidRPr="00325BD6" w:rsidRDefault="00325BD6" w:rsidP="00325BD6">
            <w:pPr>
              <w:rPr>
                <w:b/>
                <w:bCs/>
              </w:rPr>
            </w:pPr>
            <w:r w:rsidRPr="00325BD6">
              <w:rPr>
                <w:b/>
                <w:bCs/>
              </w:rPr>
              <w:t>38,351</w:t>
            </w:r>
          </w:p>
        </w:tc>
      </w:tr>
    </w:tbl>
    <w:p w14:paraId="00B4A8CD" w14:textId="5A37C5ED" w:rsidR="00325BD6" w:rsidRPr="00325BD6" w:rsidRDefault="00325BD6" w:rsidP="00325BD6">
      <w:bookmarkStart w:id="306" w:name="clc1"/>
      <w:bookmarkEnd w:id="306"/>
      <w:r w:rsidRPr="00325BD6">
        <w:t xml:space="preserve">* 2020-21 figures have been adjusted to reflect revised funding breakdown to recognise all ongoing expenditure as base funds in line with the revenue categories in </w:t>
      </w:r>
      <w:hyperlink w:anchor="_2.2_Government_grants" w:history="1">
        <w:r w:rsidRPr="00E860C7">
          <w:rPr>
            <w:rStyle w:val="Hyperlink"/>
          </w:rPr>
          <w:t>note 2.2</w:t>
        </w:r>
      </w:hyperlink>
      <w:r w:rsidRPr="00325BD6">
        <w:t>. Variances to revenue amounts relate to the timing of expenditure across years.</w:t>
      </w:r>
    </w:p>
    <w:p w14:paraId="3A8A891E" w14:textId="09761D28" w:rsidR="00325BD6" w:rsidRPr="00325BD6" w:rsidRDefault="00325BD6" w:rsidP="00325BD6">
      <w:bookmarkStart w:id="307" w:name="clc2"/>
      <w:bookmarkEnd w:id="307"/>
      <w:r w:rsidRPr="00325BD6">
        <w:t xml:space="preserve">** Decrease in project funds primarily relates to additional expenditure in 2020-21 for COVID-19 and bushfire recovery, which was is funded by additional government grants, as reported in </w:t>
      </w:r>
      <w:hyperlink w:anchor="_2._Funding_delivery" w:history="1">
        <w:r w:rsidRPr="00E860C7">
          <w:rPr>
            <w:rStyle w:val="Hyperlink"/>
          </w:rPr>
          <w:t>note 2</w:t>
        </w:r>
      </w:hyperlink>
      <w:r w:rsidRPr="00325BD6">
        <w:t>.</w:t>
      </w:r>
    </w:p>
    <w:p w14:paraId="4AE63777" w14:textId="35780659" w:rsidR="00325BD6" w:rsidRPr="00325BD6" w:rsidRDefault="00325BD6" w:rsidP="00325BD6">
      <w:r w:rsidRPr="00325BD6">
        <w:t xml:space="preserve">Funding is provided from the State Government to Victoria Legal Aid for the benefit of Community Legal Centres. Victoria Legal Aid also receives and administers funding to community legal centres on behalf of the Commonwealth </w:t>
      </w:r>
      <w:proofErr w:type="gramStart"/>
      <w:r w:rsidRPr="00325BD6">
        <w:t>Government</w:t>
      </w:r>
      <w:proofErr w:type="gramEnd"/>
      <w:r w:rsidRPr="00325BD6">
        <w:t xml:space="preserve"> which is not included in this summary of payments, with the exception of COVID-19 response and bushfire recovery expenditure of $4.2m in 2021. No </w:t>
      </w:r>
      <w:r w:rsidRPr="00325BD6">
        <w:lastRenderedPageBreak/>
        <w:t xml:space="preserve">additional funding was provided in 2022 for these purposes. See </w:t>
      </w:r>
      <w:hyperlink w:anchor="_4.1_Community_legal" w:history="1">
        <w:r w:rsidRPr="00D934A0">
          <w:rPr>
            <w:rStyle w:val="Hyperlink"/>
          </w:rPr>
          <w:t>note 4.1</w:t>
        </w:r>
      </w:hyperlink>
      <w:r w:rsidRPr="00325BD6">
        <w:t xml:space="preserve"> for Commonwealth Government funding disclosure.</w:t>
      </w:r>
    </w:p>
    <w:p w14:paraId="1173521E" w14:textId="403BA983" w:rsidR="00325BD6" w:rsidRPr="00325BD6" w:rsidRDefault="00325BD6" w:rsidP="00325BD6">
      <w:pPr>
        <w:pStyle w:val="Heading3"/>
      </w:pPr>
      <w:bookmarkStart w:id="308" w:name="_3.4_Employee_benefit"/>
      <w:bookmarkStart w:id="309" w:name="_Toc119228558"/>
      <w:bookmarkEnd w:id="308"/>
      <w:r w:rsidRPr="00325BD6">
        <w:t>3.4</w:t>
      </w:r>
      <w:r>
        <w:t xml:space="preserve"> </w:t>
      </w:r>
      <w:r w:rsidRPr="00325BD6">
        <w:t>Employee benefit expenses</w:t>
      </w:r>
      <w:bookmarkEnd w:id="309"/>
    </w:p>
    <w:p w14:paraId="10220837" w14:textId="5A866519" w:rsidR="00325BD6" w:rsidRPr="00325BD6" w:rsidRDefault="00325BD6" w:rsidP="00325BD6">
      <w:pPr>
        <w:pStyle w:val="Heading4"/>
      </w:pPr>
      <w:r w:rsidRPr="00325BD6">
        <w:t>3.4.1</w:t>
      </w:r>
      <w:r>
        <w:t xml:space="preserve"> </w:t>
      </w:r>
      <w:r w:rsidRPr="00325BD6">
        <w:t>Employee benefit expenses in the comprehensive operating statement</w:t>
      </w:r>
    </w:p>
    <w:p w14:paraId="0D483B22" w14:textId="77777777" w:rsidR="00325BD6" w:rsidRDefault="00325BD6" w:rsidP="00325BD6">
      <w:r w:rsidRPr="00325BD6">
        <w:t xml:space="preserve">Employee benefit expenses include all costs related to employment including wages and salaries, fringe benefits tax, leave entitlements and </w:t>
      </w:r>
      <w:proofErr w:type="spellStart"/>
      <w:r w:rsidRPr="00325BD6">
        <w:t>WorkCover</w:t>
      </w:r>
      <w:proofErr w:type="spellEnd"/>
      <w:r w:rsidRPr="00325BD6">
        <w:t xml:space="preserve"> premiums.</w:t>
      </w:r>
    </w:p>
    <w:tbl>
      <w:tblPr>
        <w:tblStyle w:val="TableGrid"/>
        <w:tblW w:w="5000" w:type="pct"/>
        <w:tblLook w:val="01E0" w:firstRow="1" w:lastRow="1" w:firstColumn="1" w:lastColumn="1" w:noHBand="0" w:noVBand="0"/>
      </w:tblPr>
      <w:tblGrid>
        <w:gridCol w:w="7300"/>
        <w:gridCol w:w="1485"/>
        <w:gridCol w:w="985"/>
      </w:tblGrid>
      <w:tr w:rsidR="00325BD6" w:rsidRPr="00325BD6" w14:paraId="3051841E" w14:textId="77777777" w:rsidTr="00325BD6">
        <w:trPr>
          <w:cantSplit/>
          <w:trHeight w:val="471"/>
          <w:tblHeader/>
        </w:trPr>
        <w:tc>
          <w:tcPr>
            <w:tcW w:w="3736" w:type="pct"/>
            <w:shd w:val="clear" w:color="auto" w:fill="D9D9D9" w:themeFill="background1" w:themeFillShade="D9"/>
          </w:tcPr>
          <w:p w14:paraId="1F929855" w14:textId="2F6C4D95" w:rsidR="00325BD6" w:rsidRPr="00325BD6" w:rsidRDefault="00325BD6" w:rsidP="00325BD6">
            <w:pPr>
              <w:rPr>
                <w:b/>
                <w:bCs/>
              </w:rPr>
            </w:pPr>
            <w:r w:rsidRPr="00325BD6">
              <w:rPr>
                <w:b/>
                <w:bCs/>
              </w:rPr>
              <w:t>Employee benefit expenses</w:t>
            </w:r>
          </w:p>
        </w:tc>
        <w:tc>
          <w:tcPr>
            <w:tcW w:w="760" w:type="pct"/>
            <w:shd w:val="clear" w:color="auto" w:fill="D9D9D9" w:themeFill="background1" w:themeFillShade="D9"/>
          </w:tcPr>
          <w:p w14:paraId="55EAC606" w14:textId="77777777" w:rsidR="00325BD6" w:rsidRPr="00325BD6" w:rsidRDefault="00325BD6" w:rsidP="00325BD6">
            <w:pPr>
              <w:rPr>
                <w:b/>
                <w:bCs/>
              </w:rPr>
            </w:pPr>
            <w:r w:rsidRPr="00325BD6">
              <w:rPr>
                <w:b/>
                <w:bCs/>
              </w:rPr>
              <w:t>2022</w:t>
            </w:r>
          </w:p>
          <w:p w14:paraId="2ABBC985" w14:textId="77777777" w:rsidR="00325BD6" w:rsidRPr="00325BD6" w:rsidRDefault="00325BD6" w:rsidP="00325BD6">
            <w:pPr>
              <w:rPr>
                <w:b/>
                <w:bCs/>
              </w:rPr>
            </w:pPr>
            <w:r w:rsidRPr="00325BD6">
              <w:rPr>
                <w:b/>
                <w:bCs/>
              </w:rPr>
              <w:t>$’000</w:t>
            </w:r>
          </w:p>
        </w:tc>
        <w:tc>
          <w:tcPr>
            <w:tcW w:w="504" w:type="pct"/>
            <w:shd w:val="clear" w:color="auto" w:fill="D9D9D9" w:themeFill="background1" w:themeFillShade="D9"/>
          </w:tcPr>
          <w:p w14:paraId="012EB808" w14:textId="77777777" w:rsidR="00325BD6" w:rsidRPr="00325BD6" w:rsidRDefault="00325BD6" w:rsidP="00325BD6">
            <w:pPr>
              <w:rPr>
                <w:b/>
                <w:bCs/>
              </w:rPr>
            </w:pPr>
            <w:r w:rsidRPr="00325BD6">
              <w:rPr>
                <w:b/>
                <w:bCs/>
              </w:rPr>
              <w:t>2021</w:t>
            </w:r>
          </w:p>
          <w:p w14:paraId="7856ADAB" w14:textId="77777777" w:rsidR="00325BD6" w:rsidRPr="00325BD6" w:rsidRDefault="00325BD6" w:rsidP="00325BD6">
            <w:pPr>
              <w:rPr>
                <w:b/>
                <w:bCs/>
              </w:rPr>
            </w:pPr>
            <w:r w:rsidRPr="00325BD6">
              <w:rPr>
                <w:b/>
                <w:bCs/>
              </w:rPr>
              <w:t>$’000</w:t>
            </w:r>
          </w:p>
        </w:tc>
      </w:tr>
      <w:tr w:rsidR="00325BD6" w:rsidRPr="00325BD6" w14:paraId="77D8AFFF" w14:textId="77777777" w:rsidTr="00325BD6">
        <w:trPr>
          <w:cantSplit/>
          <w:trHeight w:val="346"/>
        </w:trPr>
        <w:tc>
          <w:tcPr>
            <w:tcW w:w="3736" w:type="pct"/>
          </w:tcPr>
          <w:p w14:paraId="343443B8" w14:textId="77777777" w:rsidR="00325BD6" w:rsidRPr="00325BD6" w:rsidRDefault="00325BD6" w:rsidP="00325BD6">
            <w:r w:rsidRPr="00325BD6">
              <w:t>Salaries and overtime</w:t>
            </w:r>
          </w:p>
        </w:tc>
        <w:tc>
          <w:tcPr>
            <w:tcW w:w="760" w:type="pct"/>
          </w:tcPr>
          <w:p w14:paraId="5416A9D5" w14:textId="77777777" w:rsidR="00325BD6" w:rsidRPr="00325BD6" w:rsidRDefault="00325BD6" w:rsidP="00325BD6">
            <w:r w:rsidRPr="00325BD6">
              <w:t>75,081</w:t>
            </w:r>
          </w:p>
        </w:tc>
        <w:tc>
          <w:tcPr>
            <w:tcW w:w="504" w:type="pct"/>
          </w:tcPr>
          <w:p w14:paraId="047E2EDE" w14:textId="77777777" w:rsidR="00325BD6" w:rsidRPr="00325BD6" w:rsidRDefault="00325BD6" w:rsidP="00325BD6">
            <w:r w:rsidRPr="00325BD6">
              <w:t>69,094</w:t>
            </w:r>
          </w:p>
        </w:tc>
      </w:tr>
      <w:tr w:rsidR="00325BD6" w:rsidRPr="00325BD6" w14:paraId="0E44C8F1" w14:textId="77777777" w:rsidTr="00325BD6">
        <w:trPr>
          <w:cantSplit/>
          <w:trHeight w:val="307"/>
        </w:trPr>
        <w:tc>
          <w:tcPr>
            <w:tcW w:w="3736" w:type="pct"/>
          </w:tcPr>
          <w:p w14:paraId="4EE4B010" w14:textId="77777777" w:rsidR="00325BD6" w:rsidRPr="00325BD6" w:rsidRDefault="00325BD6" w:rsidP="00325BD6">
            <w:r w:rsidRPr="00325BD6">
              <w:t>Annual leave and long service leave expense</w:t>
            </w:r>
          </w:p>
        </w:tc>
        <w:tc>
          <w:tcPr>
            <w:tcW w:w="760" w:type="pct"/>
          </w:tcPr>
          <w:p w14:paraId="36433B57" w14:textId="77777777" w:rsidR="00325BD6" w:rsidRPr="00325BD6" w:rsidRDefault="00325BD6" w:rsidP="00325BD6">
            <w:r w:rsidRPr="00325BD6">
              <w:t>10,024</w:t>
            </w:r>
          </w:p>
        </w:tc>
        <w:tc>
          <w:tcPr>
            <w:tcW w:w="504" w:type="pct"/>
          </w:tcPr>
          <w:p w14:paraId="4C48572A" w14:textId="77777777" w:rsidR="00325BD6" w:rsidRPr="00325BD6" w:rsidRDefault="00325BD6" w:rsidP="00325BD6">
            <w:r w:rsidRPr="00325BD6">
              <w:t>8,969</w:t>
            </w:r>
          </w:p>
        </w:tc>
      </w:tr>
      <w:tr w:rsidR="00325BD6" w:rsidRPr="00325BD6" w14:paraId="65855798" w14:textId="77777777" w:rsidTr="00325BD6">
        <w:trPr>
          <w:cantSplit/>
          <w:trHeight w:val="307"/>
        </w:trPr>
        <w:tc>
          <w:tcPr>
            <w:tcW w:w="3736" w:type="pct"/>
          </w:tcPr>
          <w:p w14:paraId="7FDD817D" w14:textId="77777777" w:rsidR="00325BD6" w:rsidRPr="00325BD6" w:rsidRDefault="00325BD6" w:rsidP="00325BD6">
            <w:r w:rsidRPr="00325BD6">
              <w:t>Superannuation</w:t>
            </w:r>
          </w:p>
        </w:tc>
        <w:tc>
          <w:tcPr>
            <w:tcW w:w="760" w:type="pct"/>
          </w:tcPr>
          <w:p w14:paraId="6FBDA499" w14:textId="77777777" w:rsidR="00325BD6" w:rsidRPr="00325BD6" w:rsidRDefault="00325BD6" w:rsidP="00325BD6">
            <w:r w:rsidRPr="00325BD6">
              <w:t>8,588</w:t>
            </w:r>
          </w:p>
        </w:tc>
        <w:tc>
          <w:tcPr>
            <w:tcW w:w="504" w:type="pct"/>
          </w:tcPr>
          <w:p w14:paraId="59607C17" w14:textId="77777777" w:rsidR="00325BD6" w:rsidRPr="00325BD6" w:rsidRDefault="00325BD6" w:rsidP="00325BD6">
            <w:r w:rsidRPr="00325BD6">
              <w:t>7,351</w:t>
            </w:r>
          </w:p>
        </w:tc>
      </w:tr>
      <w:tr w:rsidR="00325BD6" w:rsidRPr="00325BD6" w14:paraId="42E6B291" w14:textId="77777777" w:rsidTr="00325BD6">
        <w:trPr>
          <w:cantSplit/>
          <w:trHeight w:val="297"/>
        </w:trPr>
        <w:tc>
          <w:tcPr>
            <w:tcW w:w="3736" w:type="pct"/>
          </w:tcPr>
          <w:p w14:paraId="477E48DF" w14:textId="77777777" w:rsidR="00325BD6" w:rsidRPr="00325BD6" w:rsidRDefault="00325BD6" w:rsidP="00325BD6">
            <w:proofErr w:type="spellStart"/>
            <w:r w:rsidRPr="00325BD6">
              <w:t>WorkCover</w:t>
            </w:r>
            <w:proofErr w:type="spellEnd"/>
          </w:p>
        </w:tc>
        <w:tc>
          <w:tcPr>
            <w:tcW w:w="760" w:type="pct"/>
          </w:tcPr>
          <w:p w14:paraId="52BE6701" w14:textId="77777777" w:rsidR="00325BD6" w:rsidRPr="00325BD6" w:rsidRDefault="00325BD6" w:rsidP="00325BD6">
            <w:r w:rsidRPr="00325BD6">
              <w:t>249</w:t>
            </w:r>
          </w:p>
        </w:tc>
        <w:tc>
          <w:tcPr>
            <w:tcW w:w="504" w:type="pct"/>
          </w:tcPr>
          <w:p w14:paraId="6D8282F4" w14:textId="77777777" w:rsidR="00325BD6" w:rsidRPr="00325BD6" w:rsidRDefault="00325BD6" w:rsidP="00325BD6">
            <w:r w:rsidRPr="00325BD6">
              <w:t>200</w:t>
            </w:r>
          </w:p>
        </w:tc>
      </w:tr>
      <w:tr w:rsidR="00325BD6" w:rsidRPr="00325BD6" w14:paraId="41188DB1" w14:textId="77777777" w:rsidTr="00325BD6">
        <w:trPr>
          <w:cantSplit/>
          <w:trHeight w:val="280"/>
        </w:trPr>
        <w:tc>
          <w:tcPr>
            <w:tcW w:w="3736" w:type="pct"/>
          </w:tcPr>
          <w:p w14:paraId="275D3C1E" w14:textId="77777777" w:rsidR="00325BD6" w:rsidRPr="00325BD6" w:rsidRDefault="00325BD6" w:rsidP="00325BD6">
            <w:pPr>
              <w:rPr>
                <w:b/>
                <w:bCs/>
              </w:rPr>
            </w:pPr>
            <w:r w:rsidRPr="00325BD6">
              <w:rPr>
                <w:b/>
                <w:bCs/>
              </w:rPr>
              <w:t>Total employee benefit expenses</w:t>
            </w:r>
          </w:p>
        </w:tc>
        <w:tc>
          <w:tcPr>
            <w:tcW w:w="760" w:type="pct"/>
          </w:tcPr>
          <w:p w14:paraId="3ED823C4" w14:textId="77777777" w:rsidR="00325BD6" w:rsidRPr="00325BD6" w:rsidRDefault="00325BD6" w:rsidP="00325BD6">
            <w:pPr>
              <w:rPr>
                <w:b/>
                <w:bCs/>
              </w:rPr>
            </w:pPr>
            <w:r w:rsidRPr="00325BD6">
              <w:rPr>
                <w:b/>
                <w:bCs/>
              </w:rPr>
              <w:t>93,942</w:t>
            </w:r>
          </w:p>
        </w:tc>
        <w:tc>
          <w:tcPr>
            <w:tcW w:w="504" w:type="pct"/>
          </w:tcPr>
          <w:p w14:paraId="04E0DA04" w14:textId="77777777" w:rsidR="00325BD6" w:rsidRPr="00325BD6" w:rsidRDefault="00325BD6" w:rsidP="00325BD6">
            <w:pPr>
              <w:rPr>
                <w:b/>
                <w:bCs/>
              </w:rPr>
            </w:pPr>
            <w:r w:rsidRPr="00325BD6">
              <w:rPr>
                <w:b/>
                <w:bCs/>
              </w:rPr>
              <w:t>85,614</w:t>
            </w:r>
          </w:p>
        </w:tc>
      </w:tr>
    </w:tbl>
    <w:p w14:paraId="1F92E5BC" w14:textId="77777777" w:rsidR="00325BD6" w:rsidRDefault="00325BD6" w:rsidP="00325BD6">
      <w:r w:rsidRPr="00325BD6">
        <w:t>The amount recognised in the comprehensive operating statement in relation to superannuation is employer contributions for members of both defined benefit and defined contribution superannuation plans that are paid or payable during the reporting period. Victoria Legal Aid does not recognise any defined benefit liabilities because it has no legal or constructive obligation to pay future benefits relating to its employees. Instead, the Department of Treasury and Finance (DTF) discloses in its annual financial statements the net defined benefit cost related to the members of these plans as an administered liability (on behalf of the State as the sponsoring employer).</w:t>
      </w:r>
    </w:p>
    <w:p w14:paraId="2FB19D9D" w14:textId="1211FE25" w:rsidR="00325BD6" w:rsidRDefault="00325BD6" w:rsidP="00325BD6">
      <w:pPr>
        <w:pStyle w:val="Heading4"/>
      </w:pPr>
      <w:r>
        <w:t>3.4.2 Employee benefits in the balance sheet</w:t>
      </w:r>
    </w:p>
    <w:p w14:paraId="3356B44E" w14:textId="4546A1B8" w:rsidR="00325BD6" w:rsidRDefault="00325BD6" w:rsidP="00325BD6">
      <w:r>
        <w:t>Provision is made for benefits accruing to employees in respect of wages and salaries, annual leave and long service leave (LSL) for services rendered to the reporting date and recorded as an expense during the period the services are delivered.</w:t>
      </w:r>
    </w:p>
    <w:p w14:paraId="41B6E26A" w14:textId="31FD608A" w:rsidR="00325BD6" w:rsidRDefault="00325BD6" w:rsidP="00325BD6">
      <w:pPr>
        <w:pStyle w:val="Heading5"/>
      </w:pPr>
      <w:r w:rsidRPr="00325BD6">
        <w:t>Current</w:t>
      </w:r>
      <w:r>
        <w:t xml:space="preserve"> provisions</w:t>
      </w:r>
    </w:p>
    <w:p w14:paraId="606D5BD5" w14:textId="6B73CBD5" w:rsidR="00325BD6" w:rsidRPr="00325BD6" w:rsidRDefault="00325BD6" w:rsidP="00325BD6">
      <w:pPr>
        <w:rPr>
          <w:b/>
          <w:bCs/>
        </w:rPr>
      </w:pPr>
      <w:r w:rsidRPr="00325BD6">
        <w:rPr>
          <w:b/>
          <w:bCs/>
        </w:rPr>
        <w:t>Annual leave</w:t>
      </w:r>
    </w:p>
    <w:tbl>
      <w:tblPr>
        <w:tblStyle w:val="TableGrid"/>
        <w:tblW w:w="5000" w:type="pct"/>
        <w:tblLook w:val="01E0" w:firstRow="1" w:lastRow="1" w:firstColumn="1" w:lastColumn="1" w:noHBand="0" w:noVBand="0"/>
      </w:tblPr>
      <w:tblGrid>
        <w:gridCol w:w="7301"/>
        <w:gridCol w:w="1508"/>
        <w:gridCol w:w="961"/>
      </w:tblGrid>
      <w:tr w:rsidR="00325BD6" w:rsidRPr="00325BD6" w14:paraId="6B738C4A" w14:textId="77777777" w:rsidTr="00325BD6">
        <w:trPr>
          <w:cantSplit/>
          <w:trHeight w:val="471"/>
          <w:tblHeader/>
        </w:trPr>
        <w:tc>
          <w:tcPr>
            <w:tcW w:w="3736" w:type="pct"/>
            <w:shd w:val="clear" w:color="auto" w:fill="D9D9D9" w:themeFill="background1" w:themeFillShade="D9"/>
          </w:tcPr>
          <w:p w14:paraId="204FEE7A" w14:textId="7ABE07AC" w:rsidR="00325BD6" w:rsidRPr="00325BD6" w:rsidRDefault="00325BD6" w:rsidP="00325BD6">
            <w:pPr>
              <w:rPr>
                <w:b/>
                <w:bCs/>
              </w:rPr>
            </w:pPr>
            <w:r w:rsidRPr="00325BD6">
              <w:rPr>
                <w:b/>
                <w:bCs/>
              </w:rPr>
              <w:t>Annual leave</w:t>
            </w:r>
          </w:p>
        </w:tc>
        <w:tc>
          <w:tcPr>
            <w:tcW w:w="772" w:type="pct"/>
            <w:shd w:val="clear" w:color="auto" w:fill="D9D9D9" w:themeFill="background1" w:themeFillShade="D9"/>
          </w:tcPr>
          <w:p w14:paraId="357C8581" w14:textId="77777777" w:rsidR="00325BD6" w:rsidRPr="00325BD6" w:rsidRDefault="00325BD6" w:rsidP="00325BD6">
            <w:pPr>
              <w:rPr>
                <w:b/>
                <w:bCs/>
              </w:rPr>
            </w:pPr>
            <w:r w:rsidRPr="00325BD6">
              <w:rPr>
                <w:b/>
                <w:bCs/>
              </w:rPr>
              <w:t>2022</w:t>
            </w:r>
          </w:p>
          <w:p w14:paraId="051A6EC6" w14:textId="77777777" w:rsidR="00325BD6" w:rsidRPr="00325BD6" w:rsidRDefault="00325BD6" w:rsidP="00325BD6">
            <w:pPr>
              <w:rPr>
                <w:b/>
                <w:bCs/>
              </w:rPr>
            </w:pPr>
            <w:r w:rsidRPr="00325BD6">
              <w:rPr>
                <w:b/>
                <w:bCs/>
              </w:rPr>
              <w:t>$’000</w:t>
            </w:r>
          </w:p>
        </w:tc>
        <w:tc>
          <w:tcPr>
            <w:tcW w:w="492" w:type="pct"/>
            <w:shd w:val="clear" w:color="auto" w:fill="D9D9D9" w:themeFill="background1" w:themeFillShade="D9"/>
          </w:tcPr>
          <w:p w14:paraId="62184B4A" w14:textId="77777777" w:rsidR="00325BD6" w:rsidRPr="00325BD6" w:rsidRDefault="00325BD6" w:rsidP="00325BD6">
            <w:pPr>
              <w:rPr>
                <w:b/>
                <w:bCs/>
              </w:rPr>
            </w:pPr>
            <w:r w:rsidRPr="00325BD6">
              <w:rPr>
                <w:b/>
                <w:bCs/>
              </w:rPr>
              <w:t>2021</w:t>
            </w:r>
          </w:p>
          <w:p w14:paraId="590D39E9" w14:textId="77777777" w:rsidR="00325BD6" w:rsidRPr="00325BD6" w:rsidRDefault="00325BD6" w:rsidP="00325BD6">
            <w:pPr>
              <w:rPr>
                <w:b/>
                <w:bCs/>
              </w:rPr>
            </w:pPr>
            <w:r w:rsidRPr="00325BD6">
              <w:rPr>
                <w:b/>
                <w:bCs/>
              </w:rPr>
              <w:t>$’000</w:t>
            </w:r>
          </w:p>
        </w:tc>
      </w:tr>
      <w:tr w:rsidR="00325BD6" w:rsidRPr="00325BD6" w14:paraId="74190DA4" w14:textId="77777777" w:rsidTr="00325BD6">
        <w:trPr>
          <w:cantSplit/>
          <w:trHeight w:val="301"/>
        </w:trPr>
        <w:tc>
          <w:tcPr>
            <w:tcW w:w="3736" w:type="pct"/>
          </w:tcPr>
          <w:p w14:paraId="1A876E7A" w14:textId="77777777" w:rsidR="00325BD6" w:rsidRPr="00325BD6" w:rsidRDefault="00325BD6" w:rsidP="00325BD6">
            <w:r w:rsidRPr="00325BD6">
              <w:t>Unconditional and expected to settle within 12 months</w:t>
            </w:r>
          </w:p>
        </w:tc>
        <w:tc>
          <w:tcPr>
            <w:tcW w:w="772" w:type="pct"/>
          </w:tcPr>
          <w:p w14:paraId="58A5FD09" w14:textId="77777777" w:rsidR="00325BD6" w:rsidRPr="00325BD6" w:rsidRDefault="00325BD6" w:rsidP="00325BD6">
            <w:r w:rsidRPr="00325BD6">
              <w:t>6,899</w:t>
            </w:r>
          </w:p>
        </w:tc>
        <w:tc>
          <w:tcPr>
            <w:tcW w:w="492" w:type="pct"/>
          </w:tcPr>
          <w:p w14:paraId="72E91D61" w14:textId="77777777" w:rsidR="00325BD6" w:rsidRPr="00325BD6" w:rsidRDefault="00325BD6" w:rsidP="00325BD6">
            <w:r w:rsidRPr="00325BD6">
              <w:t>6,332</w:t>
            </w:r>
          </w:p>
        </w:tc>
      </w:tr>
    </w:tbl>
    <w:p w14:paraId="230244E8" w14:textId="77777777" w:rsidR="00325BD6" w:rsidRPr="00325BD6" w:rsidRDefault="00325BD6" w:rsidP="00325BD6">
      <w:pPr>
        <w:rPr>
          <w:b/>
          <w:bCs/>
        </w:rPr>
      </w:pPr>
      <w:r w:rsidRPr="00325BD6">
        <w:rPr>
          <w:b/>
          <w:bCs/>
        </w:rPr>
        <w:t>Long service leave</w:t>
      </w:r>
    </w:p>
    <w:tbl>
      <w:tblPr>
        <w:tblStyle w:val="TableGrid"/>
        <w:tblW w:w="5000" w:type="pct"/>
        <w:tblLook w:val="01E0" w:firstRow="1" w:lastRow="1" w:firstColumn="1" w:lastColumn="1" w:noHBand="0" w:noVBand="0"/>
      </w:tblPr>
      <w:tblGrid>
        <w:gridCol w:w="7301"/>
        <w:gridCol w:w="1508"/>
        <w:gridCol w:w="961"/>
      </w:tblGrid>
      <w:tr w:rsidR="00325BD6" w:rsidRPr="00325BD6" w14:paraId="3D1D8ED5" w14:textId="77777777" w:rsidTr="00BB6B58">
        <w:trPr>
          <w:cantSplit/>
          <w:trHeight w:val="471"/>
          <w:tblHeader/>
        </w:trPr>
        <w:tc>
          <w:tcPr>
            <w:tcW w:w="3736" w:type="pct"/>
            <w:shd w:val="clear" w:color="auto" w:fill="D9D9D9" w:themeFill="background1" w:themeFillShade="D9"/>
          </w:tcPr>
          <w:p w14:paraId="1728C91A" w14:textId="7DDD2AF1" w:rsidR="00325BD6" w:rsidRPr="00325BD6" w:rsidRDefault="00325BD6" w:rsidP="00BB6B58">
            <w:pPr>
              <w:rPr>
                <w:b/>
                <w:bCs/>
              </w:rPr>
            </w:pPr>
            <w:r w:rsidRPr="00325BD6">
              <w:rPr>
                <w:b/>
                <w:bCs/>
              </w:rPr>
              <w:lastRenderedPageBreak/>
              <w:t>Long service leave</w:t>
            </w:r>
          </w:p>
        </w:tc>
        <w:tc>
          <w:tcPr>
            <w:tcW w:w="772" w:type="pct"/>
            <w:shd w:val="clear" w:color="auto" w:fill="D9D9D9" w:themeFill="background1" w:themeFillShade="D9"/>
          </w:tcPr>
          <w:p w14:paraId="12B7B11B" w14:textId="77777777" w:rsidR="00325BD6" w:rsidRPr="00325BD6" w:rsidRDefault="00325BD6" w:rsidP="00BB6B58">
            <w:pPr>
              <w:rPr>
                <w:b/>
                <w:bCs/>
              </w:rPr>
            </w:pPr>
            <w:r w:rsidRPr="00325BD6">
              <w:rPr>
                <w:b/>
                <w:bCs/>
              </w:rPr>
              <w:t>2022</w:t>
            </w:r>
          </w:p>
          <w:p w14:paraId="2C12174D" w14:textId="77777777" w:rsidR="00325BD6" w:rsidRPr="00325BD6" w:rsidRDefault="00325BD6" w:rsidP="00BB6B58">
            <w:pPr>
              <w:rPr>
                <w:b/>
                <w:bCs/>
              </w:rPr>
            </w:pPr>
            <w:r w:rsidRPr="00325BD6">
              <w:rPr>
                <w:b/>
                <w:bCs/>
              </w:rPr>
              <w:t>$’000</w:t>
            </w:r>
          </w:p>
        </w:tc>
        <w:tc>
          <w:tcPr>
            <w:tcW w:w="492" w:type="pct"/>
            <w:shd w:val="clear" w:color="auto" w:fill="D9D9D9" w:themeFill="background1" w:themeFillShade="D9"/>
          </w:tcPr>
          <w:p w14:paraId="4D14AB2E" w14:textId="77777777" w:rsidR="00325BD6" w:rsidRPr="00325BD6" w:rsidRDefault="00325BD6" w:rsidP="00BB6B58">
            <w:pPr>
              <w:rPr>
                <w:b/>
                <w:bCs/>
              </w:rPr>
            </w:pPr>
            <w:r w:rsidRPr="00325BD6">
              <w:rPr>
                <w:b/>
                <w:bCs/>
              </w:rPr>
              <w:t>2021</w:t>
            </w:r>
          </w:p>
          <w:p w14:paraId="2CF7E51F" w14:textId="77777777" w:rsidR="00325BD6" w:rsidRPr="00325BD6" w:rsidRDefault="00325BD6" w:rsidP="00BB6B58">
            <w:pPr>
              <w:rPr>
                <w:b/>
                <w:bCs/>
              </w:rPr>
            </w:pPr>
            <w:r w:rsidRPr="00325BD6">
              <w:rPr>
                <w:b/>
                <w:bCs/>
              </w:rPr>
              <w:t>$’000</w:t>
            </w:r>
          </w:p>
        </w:tc>
      </w:tr>
      <w:tr w:rsidR="00325BD6" w:rsidRPr="00325BD6" w14:paraId="66ED2F36" w14:textId="77777777" w:rsidTr="00BB6B58">
        <w:trPr>
          <w:cantSplit/>
          <w:trHeight w:val="303"/>
        </w:trPr>
        <w:tc>
          <w:tcPr>
            <w:tcW w:w="3736" w:type="pct"/>
          </w:tcPr>
          <w:p w14:paraId="5C263749" w14:textId="77777777" w:rsidR="00325BD6" w:rsidRPr="00325BD6" w:rsidRDefault="00325BD6" w:rsidP="00BB6B58">
            <w:r w:rsidRPr="00325BD6">
              <w:t>Unconditional and expected to settle within 12 months</w:t>
            </w:r>
          </w:p>
        </w:tc>
        <w:tc>
          <w:tcPr>
            <w:tcW w:w="772" w:type="pct"/>
          </w:tcPr>
          <w:p w14:paraId="4123D7CB" w14:textId="77777777" w:rsidR="00325BD6" w:rsidRPr="00325BD6" w:rsidRDefault="00325BD6" w:rsidP="00BB6B58">
            <w:r w:rsidRPr="00325BD6">
              <w:t>835</w:t>
            </w:r>
          </w:p>
        </w:tc>
        <w:tc>
          <w:tcPr>
            <w:tcW w:w="492" w:type="pct"/>
          </w:tcPr>
          <w:p w14:paraId="171A4C48" w14:textId="77777777" w:rsidR="00325BD6" w:rsidRPr="00325BD6" w:rsidRDefault="00325BD6" w:rsidP="00BB6B58">
            <w:r w:rsidRPr="00325BD6">
              <w:t>773</w:t>
            </w:r>
          </w:p>
        </w:tc>
      </w:tr>
      <w:tr w:rsidR="00325BD6" w:rsidRPr="00325BD6" w14:paraId="3768B43A" w14:textId="77777777" w:rsidTr="00BB6B58">
        <w:trPr>
          <w:cantSplit/>
          <w:trHeight w:val="305"/>
        </w:trPr>
        <w:tc>
          <w:tcPr>
            <w:tcW w:w="3736" w:type="pct"/>
          </w:tcPr>
          <w:p w14:paraId="34390847" w14:textId="77777777" w:rsidR="00325BD6" w:rsidRPr="00325BD6" w:rsidRDefault="00325BD6" w:rsidP="00BB6B58">
            <w:r w:rsidRPr="00325BD6">
              <w:t>Unconditional and expected to settle after 12 months</w:t>
            </w:r>
          </w:p>
        </w:tc>
        <w:tc>
          <w:tcPr>
            <w:tcW w:w="772" w:type="pct"/>
          </w:tcPr>
          <w:p w14:paraId="0AFF6795" w14:textId="77777777" w:rsidR="00325BD6" w:rsidRPr="00325BD6" w:rsidRDefault="00325BD6" w:rsidP="00BB6B58">
            <w:r w:rsidRPr="00325BD6">
              <w:t>7,966</w:t>
            </w:r>
          </w:p>
        </w:tc>
        <w:tc>
          <w:tcPr>
            <w:tcW w:w="492" w:type="pct"/>
          </w:tcPr>
          <w:p w14:paraId="0335862A" w14:textId="77777777" w:rsidR="00325BD6" w:rsidRPr="00325BD6" w:rsidRDefault="00325BD6" w:rsidP="00BB6B58">
            <w:r w:rsidRPr="00325BD6">
              <w:t>7,374</w:t>
            </w:r>
          </w:p>
        </w:tc>
      </w:tr>
    </w:tbl>
    <w:p w14:paraId="55861E59" w14:textId="77777777" w:rsidR="00325BD6" w:rsidRPr="00325BD6" w:rsidRDefault="00325BD6" w:rsidP="00325BD6">
      <w:pPr>
        <w:rPr>
          <w:b/>
          <w:bCs/>
        </w:rPr>
      </w:pPr>
      <w:r w:rsidRPr="00325BD6">
        <w:rPr>
          <w:b/>
          <w:bCs/>
        </w:rPr>
        <w:t>Provision for on costs</w:t>
      </w:r>
    </w:p>
    <w:tbl>
      <w:tblPr>
        <w:tblStyle w:val="TableGrid"/>
        <w:tblW w:w="5000" w:type="pct"/>
        <w:tblLook w:val="01E0" w:firstRow="1" w:lastRow="1" w:firstColumn="1" w:lastColumn="1" w:noHBand="0" w:noVBand="0"/>
      </w:tblPr>
      <w:tblGrid>
        <w:gridCol w:w="7301"/>
        <w:gridCol w:w="1508"/>
        <w:gridCol w:w="961"/>
      </w:tblGrid>
      <w:tr w:rsidR="00325BD6" w:rsidRPr="00325BD6" w14:paraId="1E65B542" w14:textId="77777777" w:rsidTr="00BB6B58">
        <w:trPr>
          <w:cantSplit/>
          <w:trHeight w:val="471"/>
          <w:tblHeader/>
        </w:trPr>
        <w:tc>
          <w:tcPr>
            <w:tcW w:w="3736" w:type="pct"/>
            <w:shd w:val="clear" w:color="auto" w:fill="D9D9D9" w:themeFill="background1" w:themeFillShade="D9"/>
          </w:tcPr>
          <w:p w14:paraId="01979E8F" w14:textId="39534286" w:rsidR="00325BD6" w:rsidRPr="00325BD6" w:rsidRDefault="00325BD6" w:rsidP="00BB6B58">
            <w:pPr>
              <w:rPr>
                <w:b/>
                <w:bCs/>
              </w:rPr>
            </w:pPr>
            <w:r w:rsidRPr="00325BD6">
              <w:rPr>
                <w:b/>
                <w:bCs/>
              </w:rPr>
              <w:t>Provision for on costs</w:t>
            </w:r>
          </w:p>
        </w:tc>
        <w:tc>
          <w:tcPr>
            <w:tcW w:w="772" w:type="pct"/>
            <w:shd w:val="clear" w:color="auto" w:fill="D9D9D9" w:themeFill="background1" w:themeFillShade="D9"/>
          </w:tcPr>
          <w:p w14:paraId="30AA7C56" w14:textId="77777777" w:rsidR="00325BD6" w:rsidRPr="00325BD6" w:rsidRDefault="00325BD6" w:rsidP="00BB6B58">
            <w:pPr>
              <w:rPr>
                <w:b/>
                <w:bCs/>
              </w:rPr>
            </w:pPr>
            <w:r w:rsidRPr="00325BD6">
              <w:rPr>
                <w:b/>
                <w:bCs/>
              </w:rPr>
              <w:t>2022</w:t>
            </w:r>
          </w:p>
          <w:p w14:paraId="1770C56A" w14:textId="77777777" w:rsidR="00325BD6" w:rsidRPr="00325BD6" w:rsidRDefault="00325BD6" w:rsidP="00BB6B58">
            <w:pPr>
              <w:rPr>
                <w:b/>
                <w:bCs/>
              </w:rPr>
            </w:pPr>
            <w:r w:rsidRPr="00325BD6">
              <w:rPr>
                <w:b/>
                <w:bCs/>
              </w:rPr>
              <w:t>$’000</w:t>
            </w:r>
          </w:p>
        </w:tc>
        <w:tc>
          <w:tcPr>
            <w:tcW w:w="492" w:type="pct"/>
            <w:shd w:val="clear" w:color="auto" w:fill="D9D9D9" w:themeFill="background1" w:themeFillShade="D9"/>
          </w:tcPr>
          <w:p w14:paraId="5C522E23" w14:textId="77777777" w:rsidR="00325BD6" w:rsidRPr="00325BD6" w:rsidRDefault="00325BD6" w:rsidP="00BB6B58">
            <w:pPr>
              <w:rPr>
                <w:b/>
                <w:bCs/>
              </w:rPr>
            </w:pPr>
            <w:r w:rsidRPr="00325BD6">
              <w:rPr>
                <w:b/>
                <w:bCs/>
              </w:rPr>
              <w:t>2021</w:t>
            </w:r>
          </w:p>
          <w:p w14:paraId="57C0E6DE" w14:textId="77777777" w:rsidR="00325BD6" w:rsidRPr="00325BD6" w:rsidRDefault="00325BD6" w:rsidP="00BB6B58">
            <w:pPr>
              <w:rPr>
                <w:b/>
                <w:bCs/>
              </w:rPr>
            </w:pPr>
            <w:r w:rsidRPr="00325BD6">
              <w:rPr>
                <w:b/>
                <w:bCs/>
              </w:rPr>
              <w:t>$’000</w:t>
            </w:r>
          </w:p>
        </w:tc>
      </w:tr>
      <w:tr w:rsidR="00325BD6" w:rsidRPr="00325BD6" w14:paraId="34C6CD7C" w14:textId="77777777" w:rsidTr="00BB6B58">
        <w:trPr>
          <w:cantSplit/>
          <w:trHeight w:val="303"/>
        </w:trPr>
        <w:tc>
          <w:tcPr>
            <w:tcW w:w="3736" w:type="pct"/>
          </w:tcPr>
          <w:p w14:paraId="25DDFCF5" w14:textId="77777777" w:rsidR="00325BD6" w:rsidRPr="00325BD6" w:rsidRDefault="00325BD6" w:rsidP="00BB6B58">
            <w:r w:rsidRPr="00325BD6">
              <w:t>Unconditional and expected to settle within 12 months</w:t>
            </w:r>
          </w:p>
        </w:tc>
        <w:tc>
          <w:tcPr>
            <w:tcW w:w="772" w:type="pct"/>
          </w:tcPr>
          <w:p w14:paraId="503DFCA0" w14:textId="77777777" w:rsidR="00325BD6" w:rsidRPr="00325BD6" w:rsidRDefault="00325BD6" w:rsidP="00BB6B58">
            <w:r w:rsidRPr="00325BD6">
              <w:t>824</w:t>
            </w:r>
          </w:p>
        </w:tc>
        <w:tc>
          <w:tcPr>
            <w:tcW w:w="492" w:type="pct"/>
          </w:tcPr>
          <w:p w14:paraId="751153BF" w14:textId="77777777" w:rsidR="00325BD6" w:rsidRPr="00325BD6" w:rsidRDefault="00325BD6" w:rsidP="00BB6B58">
            <w:r w:rsidRPr="00325BD6">
              <w:t>727</w:t>
            </w:r>
          </w:p>
        </w:tc>
      </w:tr>
      <w:tr w:rsidR="00325BD6" w:rsidRPr="00325BD6" w14:paraId="5BFCE720" w14:textId="77777777" w:rsidTr="00BB6B58">
        <w:trPr>
          <w:cantSplit/>
          <w:trHeight w:val="297"/>
        </w:trPr>
        <w:tc>
          <w:tcPr>
            <w:tcW w:w="3736" w:type="pct"/>
          </w:tcPr>
          <w:p w14:paraId="49C5D4B4" w14:textId="77777777" w:rsidR="00325BD6" w:rsidRPr="00325BD6" w:rsidRDefault="00325BD6" w:rsidP="00BB6B58">
            <w:r w:rsidRPr="00325BD6">
              <w:t>Unconditional and expected to settle after 12 months</w:t>
            </w:r>
          </w:p>
        </w:tc>
        <w:tc>
          <w:tcPr>
            <w:tcW w:w="772" w:type="pct"/>
          </w:tcPr>
          <w:p w14:paraId="457DE23E" w14:textId="77777777" w:rsidR="00325BD6" w:rsidRPr="00325BD6" w:rsidRDefault="00325BD6" w:rsidP="00BB6B58">
            <w:r w:rsidRPr="00325BD6">
              <w:t>868</w:t>
            </w:r>
          </w:p>
        </w:tc>
        <w:tc>
          <w:tcPr>
            <w:tcW w:w="492" w:type="pct"/>
          </w:tcPr>
          <w:p w14:paraId="095D5119" w14:textId="77777777" w:rsidR="00325BD6" w:rsidRPr="00325BD6" w:rsidRDefault="00325BD6" w:rsidP="00BB6B58">
            <w:r w:rsidRPr="00325BD6">
              <w:t>757</w:t>
            </w:r>
          </w:p>
        </w:tc>
      </w:tr>
      <w:tr w:rsidR="00325BD6" w:rsidRPr="00325BD6" w14:paraId="368E53B7" w14:textId="77777777" w:rsidTr="00BB6B58">
        <w:trPr>
          <w:cantSplit/>
          <w:trHeight w:val="297"/>
        </w:trPr>
        <w:tc>
          <w:tcPr>
            <w:tcW w:w="3736" w:type="pct"/>
          </w:tcPr>
          <w:p w14:paraId="103B9590" w14:textId="77777777" w:rsidR="00325BD6" w:rsidRPr="00325BD6" w:rsidRDefault="00325BD6" w:rsidP="00BB6B58">
            <w:pPr>
              <w:rPr>
                <w:b/>
                <w:bCs/>
              </w:rPr>
            </w:pPr>
            <w:r w:rsidRPr="00325BD6">
              <w:rPr>
                <w:b/>
                <w:bCs/>
              </w:rPr>
              <w:t>Total current provision for employee benefits</w:t>
            </w:r>
          </w:p>
        </w:tc>
        <w:tc>
          <w:tcPr>
            <w:tcW w:w="772" w:type="pct"/>
          </w:tcPr>
          <w:p w14:paraId="58E56E1B" w14:textId="77777777" w:rsidR="00325BD6" w:rsidRPr="00325BD6" w:rsidRDefault="00325BD6" w:rsidP="00BB6B58">
            <w:pPr>
              <w:rPr>
                <w:b/>
                <w:bCs/>
              </w:rPr>
            </w:pPr>
            <w:r w:rsidRPr="00325BD6">
              <w:rPr>
                <w:b/>
                <w:bCs/>
              </w:rPr>
              <w:t>17,392</w:t>
            </w:r>
          </w:p>
        </w:tc>
        <w:tc>
          <w:tcPr>
            <w:tcW w:w="492" w:type="pct"/>
          </w:tcPr>
          <w:p w14:paraId="74BDF5DF" w14:textId="77777777" w:rsidR="00325BD6" w:rsidRPr="00325BD6" w:rsidRDefault="00325BD6" w:rsidP="00BB6B58">
            <w:pPr>
              <w:rPr>
                <w:b/>
                <w:bCs/>
              </w:rPr>
            </w:pPr>
            <w:r w:rsidRPr="00325BD6">
              <w:rPr>
                <w:b/>
                <w:bCs/>
              </w:rPr>
              <w:t>15,963</w:t>
            </w:r>
          </w:p>
        </w:tc>
      </w:tr>
    </w:tbl>
    <w:p w14:paraId="0D23F76A" w14:textId="77777777" w:rsidR="00325BD6" w:rsidRDefault="00325BD6" w:rsidP="00325BD6">
      <w:pPr>
        <w:pStyle w:val="Heading5"/>
      </w:pPr>
      <w:r>
        <w:t>Non-current provisions</w:t>
      </w:r>
    </w:p>
    <w:tbl>
      <w:tblPr>
        <w:tblStyle w:val="TableGrid"/>
        <w:tblW w:w="5000" w:type="pct"/>
        <w:tblLook w:val="01E0" w:firstRow="1" w:lastRow="1" w:firstColumn="1" w:lastColumn="1" w:noHBand="0" w:noVBand="0"/>
      </w:tblPr>
      <w:tblGrid>
        <w:gridCol w:w="7301"/>
        <w:gridCol w:w="1508"/>
        <w:gridCol w:w="961"/>
      </w:tblGrid>
      <w:tr w:rsidR="00325BD6" w:rsidRPr="00325BD6" w14:paraId="074D04D0" w14:textId="77777777" w:rsidTr="00BB6B58">
        <w:trPr>
          <w:cantSplit/>
          <w:trHeight w:val="471"/>
          <w:tblHeader/>
        </w:trPr>
        <w:tc>
          <w:tcPr>
            <w:tcW w:w="3736" w:type="pct"/>
            <w:shd w:val="clear" w:color="auto" w:fill="D9D9D9" w:themeFill="background1" w:themeFillShade="D9"/>
          </w:tcPr>
          <w:p w14:paraId="4A99C861" w14:textId="0E407734" w:rsidR="00325BD6" w:rsidRPr="00325BD6" w:rsidRDefault="00325BD6" w:rsidP="00BB6B58">
            <w:pPr>
              <w:rPr>
                <w:b/>
                <w:bCs/>
              </w:rPr>
            </w:pPr>
            <w:r w:rsidRPr="00325BD6">
              <w:rPr>
                <w:b/>
                <w:bCs/>
              </w:rPr>
              <w:t>Non-current provisions</w:t>
            </w:r>
          </w:p>
        </w:tc>
        <w:tc>
          <w:tcPr>
            <w:tcW w:w="772" w:type="pct"/>
            <w:shd w:val="clear" w:color="auto" w:fill="D9D9D9" w:themeFill="background1" w:themeFillShade="D9"/>
          </w:tcPr>
          <w:p w14:paraId="08A910ED" w14:textId="77777777" w:rsidR="00325BD6" w:rsidRPr="00325BD6" w:rsidRDefault="00325BD6" w:rsidP="00BB6B58">
            <w:pPr>
              <w:rPr>
                <w:b/>
                <w:bCs/>
              </w:rPr>
            </w:pPr>
            <w:r w:rsidRPr="00325BD6">
              <w:rPr>
                <w:b/>
                <w:bCs/>
              </w:rPr>
              <w:t>2022</w:t>
            </w:r>
          </w:p>
          <w:p w14:paraId="58FB05D9" w14:textId="77777777" w:rsidR="00325BD6" w:rsidRPr="00325BD6" w:rsidRDefault="00325BD6" w:rsidP="00BB6B58">
            <w:pPr>
              <w:rPr>
                <w:b/>
                <w:bCs/>
              </w:rPr>
            </w:pPr>
            <w:r w:rsidRPr="00325BD6">
              <w:rPr>
                <w:b/>
                <w:bCs/>
              </w:rPr>
              <w:t>$’000</w:t>
            </w:r>
          </w:p>
        </w:tc>
        <w:tc>
          <w:tcPr>
            <w:tcW w:w="492" w:type="pct"/>
            <w:shd w:val="clear" w:color="auto" w:fill="D9D9D9" w:themeFill="background1" w:themeFillShade="D9"/>
          </w:tcPr>
          <w:p w14:paraId="311C470D" w14:textId="77777777" w:rsidR="00325BD6" w:rsidRPr="00325BD6" w:rsidRDefault="00325BD6" w:rsidP="00BB6B58">
            <w:pPr>
              <w:rPr>
                <w:b/>
                <w:bCs/>
              </w:rPr>
            </w:pPr>
            <w:r w:rsidRPr="00325BD6">
              <w:rPr>
                <w:b/>
                <w:bCs/>
              </w:rPr>
              <w:t>2021</w:t>
            </w:r>
          </w:p>
          <w:p w14:paraId="24DE82CF" w14:textId="77777777" w:rsidR="00325BD6" w:rsidRPr="00325BD6" w:rsidRDefault="00325BD6" w:rsidP="00BB6B58">
            <w:pPr>
              <w:rPr>
                <w:b/>
                <w:bCs/>
              </w:rPr>
            </w:pPr>
            <w:r w:rsidRPr="00325BD6">
              <w:rPr>
                <w:b/>
                <w:bCs/>
              </w:rPr>
              <w:t>$’000</w:t>
            </w:r>
          </w:p>
        </w:tc>
      </w:tr>
      <w:tr w:rsidR="00325BD6" w:rsidRPr="00325BD6" w14:paraId="18207055" w14:textId="77777777" w:rsidTr="00BB6B58">
        <w:trPr>
          <w:cantSplit/>
          <w:trHeight w:val="303"/>
        </w:trPr>
        <w:tc>
          <w:tcPr>
            <w:tcW w:w="3736" w:type="pct"/>
          </w:tcPr>
          <w:p w14:paraId="4AC8C022" w14:textId="77777777" w:rsidR="00325BD6" w:rsidRPr="00325BD6" w:rsidRDefault="00325BD6" w:rsidP="00BB6B58">
            <w:r w:rsidRPr="00325BD6">
              <w:t>Employee benefits</w:t>
            </w:r>
          </w:p>
        </w:tc>
        <w:tc>
          <w:tcPr>
            <w:tcW w:w="772" w:type="pct"/>
          </w:tcPr>
          <w:p w14:paraId="127FACB9" w14:textId="77777777" w:rsidR="00325BD6" w:rsidRPr="00325BD6" w:rsidRDefault="00325BD6" w:rsidP="00BB6B58">
            <w:r w:rsidRPr="00325BD6">
              <w:t>2,941</w:t>
            </w:r>
          </w:p>
        </w:tc>
        <w:tc>
          <w:tcPr>
            <w:tcW w:w="492" w:type="pct"/>
          </w:tcPr>
          <w:p w14:paraId="4711FCEA" w14:textId="77777777" w:rsidR="00325BD6" w:rsidRPr="00325BD6" w:rsidRDefault="00325BD6" w:rsidP="00BB6B58">
            <w:r w:rsidRPr="00325BD6">
              <w:t>2,804</w:t>
            </w:r>
          </w:p>
        </w:tc>
      </w:tr>
      <w:tr w:rsidR="00325BD6" w:rsidRPr="00325BD6" w14:paraId="419D73C1" w14:textId="77777777" w:rsidTr="00BB6B58">
        <w:trPr>
          <w:cantSplit/>
          <w:trHeight w:val="297"/>
        </w:trPr>
        <w:tc>
          <w:tcPr>
            <w:tcW w:w="3736" w:type="pct"/>
          </w:tcPr>
          <w:p w14:paraId="2F821FC2" w14:textId="77777777" w:rsidR="00325BD6" w:rsidRPr="00325BD6" w:rsidRDefault="00325BD6" w:rsidP="00BB6B58">
            <w:r w:rsidRPr="00325BD6">
              <w:t>On-costs</w:t>
            </w:r>
          </w:p>
        </w:tc>
        <w:tc>
          <w:tcPr>
            <w:tcW w:w="772" w:type="pct"/>
          </w:tcPr>
          <w:p w14:paraId="2E0915C4" w14:textId="77777777" w:rsidR="00325BD6" w:rsidRPr="00325BD6" w:rsidRDefault="00325BD6" w:rsidP="00BB6B58">
            <w:r w:rsidRPr="00325BD6">
              <w:t>318</w:t>
            </w:r>
          </w:p>
        </w:tc>
        <w:tc>
          <w:tcPr>
            <w:tcW w:w="492" w:type="pct"/>
          </w:tcPr>
          <w:p w14:paraId="2D94D433" w14:textId="77777777" w:rsidR="00325BD6" w:rsidRPr="00325BD6" w:rsidRDefault="00325BD6" w:rsidP="00BB6B58">
            <w:r w:rsidRPr="00325BD6">
              <w:t>288</w:t>
            </w:r>
          </w:p>
        </w:tc>
      </w:tr>
      <w:tr w:rsidR="00325BD6" w:rsidRPr="00325BD6" w14:paraId="4F9B827C" w14:textId="77777777" w:rsidTr="00BB6B58">
        <w:trPr>
          <w:cantSplit/>
          <w:trHeight w:val="297"/>
        </w:trPr>
        <w:tc>
          <w:tcPr>
            <w:tcW w:w="3736" w:type="pct"/>
          </w:tcPr>
          <w:p w14:paraId="506E9B0A" w14:textId="77777777" w:rsidR="00325BD6" w:rsidRPr="00325BD6" w:rsidRDefault="00325BD6" w:rsidP="00BB6B58">
            <w:pPr>
              <w:rPr>
                <w:b/>
                <w:bCs/>
              </w:rPr>
            </w:pPr>
            <w:r w:rsidRPr="00325BD6">
              <w:rPr>
                <w:b/>
                <w:bCs/>
              </w:rPr>
              <w:t>Total non-current provisions for employee benefits</w:t>
            </w:r>
          </w:p>
        </w:tc>
        <w:tc>
          <w:tcPr>
            <w:tcW w:w="772" w:type="pct"/>
          </w:tcPr>
          <w:p w14:paraId="3E3EA600" w14:textId="77777777" w:rsidR="00325BD6" w:rsidRPr="00325BD6" w:rsidRDefault="00325BD6" w:rsidP="00BB6B58">
            <w:pPr>
              <w:rPr>
                <w:b/>
                <w:bCs/>
              </w:rPr>
            </w:pPr>
            <w:r w:rsidRPr="00325BD6">
              <w:rPr>
                <w:b/>
                <w:bCs/>
              </w:rPr>
              <w:t>3,259</w:t>
            </w:r>
          </w:p>
        </w:tc>
        <w:tc>
          <w:tcPr>
            <w:tcW w:w="492" w:type="pct"/>
          </w:tcPr>
          <w:p w14:paraId="04731FE7" w14:textId="77777777" w:rsidR="00325BD6" w:rsidRPr="00325BD6" w:rsidRDefault="00325BD6" w:rsidP="00BB6B58">
            <w:pPr>
              <w:rPr>
                <w:b/>
                <w:bCs/>
              </w:rPr>
            </w:pPr>
            <w:r w:rsidRPr="00325BD6">
              <w:rPr>
                <w:b/>
                <w:bCs/>
              </w:rPr>
              <w:t>3,092</w:t>
            </w:r>
          </w:p>
        </w:tc>
      </w:tr>
      <w:tr w:rsidR="00325BD6" w:rsidRPr="00325BD6" w14:paraId="3E04070A" w14:textId="77777777" w:rsidTr="00BB6B58">
        <w:trPr>
          <w:cantSplit/>
          <w:trHeight w:val="280"/>
        </w:trPr>
        <w:tc>
          <w:tcPr>
            <w:tcW w:w="3736" w:type="pct"/>
          </w:tcPr>
          <w:p w14:paraId="1BE9B746" w14:textId="77777777" w:rsidR="00325BD6" w:rsidRPr="00325BD6" w:rsidRDefault="00325BD6" w:rsidP="00BB6B58">
            <w:pPr>
              <w:rPr>
                <w:b/>
                <w:bCs/>
              </w:rPr>
            </w:pPr>
            <w:r w:rsidRPr="00325BD6">
              <w:rPr>
                <w:b/>
                <w:bCs/>
              </w:rPr>
              <w:t>Total provision for employee benefits</w:t>
            </w:r>
          </w:p>
        </w:tc>
        <w:tc>
          <w:tcPr>
            <w:tcW w:w="772" w:type="pct"/>
          </w:tcPr>
          <w:p w14:paraId="7028C54E" w14:textId="77777777" w:rsidR="00325BD6" w:rsidRPr="00325BD6" w:rsidRDefault="00325BD6" w:rsidP="00BB6B58">
            <w:pPr>
              <w:rPr>
                <w:b/>
                <w:bCs/>
              </w:rPr>
            </w:pPr>
            <w:r w:rsidRPr="00325BD6">
              <w:rPr>
                <w:b/>
                <w:bCs/>
              </w:rPr>
              <w:t>20,651</w:t>
            </w:r>
          </w:p>
        </w:tc>
        <w:tc>
          <w:tcPr>
            <w:tcW w:w="492" w:type="pct"/>
          </w:tcPr>
          <w:p w14:paraId="6726291C" w14:textId="77777777" w:rsidR="00325BD6" w:rsidRPr="00325BD6" w:rsidRDefault="00325BD6" w:rsidP="00BB6B58">
            <w:pPr>
              <w:rPr>
                <w:b/>
                <w:bCs/>
              </w:rPr>
            </w:pPr>
            <w:r w:rsidRPr="00325BD6">
              <w:rPr>
                <w:b/>
                <w:bCs/>
              </w:rPr>
              <w:t>19,055</w:t>
            </w:r>
          </w:p>
        </w:tc>
      </w:tr>
    </w:tbl>
    <w:p w14:paraId="207DA69E" w14:textId="77777777" w:rsidR="00325BD6" w:rsidRDefault="00325BD6" w:rsidP="00325BD6">
      <w:pPr>
        <w:pStyle w:val="Heading5"/>
      </w:pPr>
      <w:r>
        <w:t>Reconciliation of movement in on-cost provision</w:t>
      </w:r>
    </w:p>
    <w:tbl>
      <w:tblPr>
        <w:tblStyle w:val="TableGrid"/>
        <w:tblW w:w="5000" w:type="pct"/>
        <w:tblLook w:val="01E0" w:firstRow="1" w:lastRow="1" w:firstColumn="1" w:lastColumn="1" w:noHBand="0" w:noVBand="0"/>
      </w:tblPr>
      <w:tblGrid>
        <w:gridCol w:w="7301"/>
        <w:gridCol w:w="1508"/>
        <w:gridCol w:w="961"/>
      </w:tblGrid>
      <w:tr w:rsidR="00325BD6" w:rsidRPr="00325BD6" w14:paraId="34BF88F9" w14:textId="77777777" w:rsidTr="00BB6B58">
        <w:trPr>
          <w:cantSplit/>
          <w:trHeight w:val="471"/>
          <w:tblHeader/>
        </w:trPr>
        <w:tc>
          <w:tcPr>
            <w:tcW w:w="3736" w:type="pct"/>
            <w:shd w:val="clear" w:color="auto" w:fill="D9D9D9" w:themeFill="background1" w:themeFillShade="D9"/>
          </w:tcPr>
          <w:p w14:paraId="3BF511BC" w14:textId="4B319176" w:rsidR="00325BD6" w:rsidRPr="00325BD6" w:rsidRDefault="00325BD6" w:rsidP="00BB6B58">
            <w:pPr>
              <w:rPr>
                <w:b/>
                <w:bCs/>
              </w:rPr>
            </w:pPr>
            <w:r w:rsidRPr="00325BD6">
              <w:rPr>
                <w:b/>
                <w:bCs/>
              </w:rPr>
              <w:t>Reconciliation of movement in on-cost provision</w:t>
            </w:r>
          </w:p>
        </w:tc>
        <w:tc>
          <w:tcPr>
            <w:tcW w:w="772" w:type="pct"/>
            <w:shd w:val="clear" w:color="auto" w:fill="D9D9D9" w:themeFill="background1" w:themeFillShade="D9"/>
          </w:tcPr>
          <w:p w14:paraId="43B6354F" w14:textId="77777777" w:rsidR="00325BD6" w:rsidRPr="00325BD6" w:rsidRDefault="00325BD6" w:rsidP="00BB6B58">
            <w:pPr>
              <w:rPr>
                <w:b/>
                <w:bCs/>
              </w:rPr>
            </w:pPr>
            <w:r w:rsidRPr="00325BD6">
              <w:rPr>
                <w:b/>
                <w:bCs/>
              </w:rPr>
              <w:t>2022</w:t>
            </w:r>
          </w:p>
          <w:p w14:paraId="4027F3A3" w14:textId="77777777" w:rsidR="00325BD6" w:rsidRPr="00325BD6" w:rsidRDefault="00325BD6" w:rsidP="00BB6B58">
            <w:pPr>
              <w:rPr>
                <w:b/>
                <w:bCs/>
              </w:rPr>
            </w:pPr>
            <w:r w:rsidRPr="00325BD6">
              <w:rPr>
                <w:b/>
                <w:bCs/>
              </w:rPr>
              <w:t>$’000</w:t>
            </w:r>
          </w:p>
        </w:tc>
        <w:tc>
          <w:tcPr>
            <w:tcW w:w="492" w:type="pct"/>
            <w:shd w:val="clear" w:color="auto" w:fill="D9D9D9" w:themeFill="background1" w:themeFillShade="D9"/>
          </w:tcPr>
          <w:p w14:paraId="57BA892F" w14:textId="77777777" w:rsidR="00325BD6" w:rsidRPr="00325BD6" w:rsidRDefault="00325BD6" w:rsidP="00BB6B58">
            <w:pPr>
              <w:rPr>
                <w:b/>
                <w:bCs/>
              </w:rPr>
            </w:pPr>
            <w:r w:rsidRPr="00325BD6">
              <w:rPr>
                <w:b/>
                <w:bCs/>
              </w:rPr>
              <w:t>2021</w:t>
            </w:r>
          </w:p>
          <w:p w14:paraId="2A2DA92A" w14:textId="77777777" w:rsidR="00325BD6" w:rsidRPr="00325BD6" w:rsidRDefault="00325BD6" w:rsidP="00BB6B58">
            <w:pPr>
              <w:rPr>
                <w:b/>
                <w:bCs/>
              </w:rPr>
            </w:pPr>
            <w:r w:rsidRPr="00325BD6">
              <w:rPr>
                <w:b/>
                <w:bCs/>
              </w:rPr>
              <w:t>$’000</w:t>
            </w:r>
          </w:p>
        </w:tc>
      </w:tr>
      <w:tr w:rsidR="00325BD6" w:rsidRPr="00325BD6" w14:paraId="57888050" w14:textId="77777777" w:rsidTr="00BB6B58">
        <w:trPr>
          <w:cantSplit/>
          <w:trHeight w:val="352"/>
        </w:trPr>
        <w:tc>
          <w:tcPr>
            <w:tcW w:w="3736" w:type="pct"/>
          </w:tcPr>
          <w:p w14:paraId="73E88DB4" w14:textId="77777777" w:rsidR="00325BD6" w:rsidRPr="00325BD6" w:rsidRDefault="00325BD6" w:rsidP="00BB6B58">
            <w:r w:rsidRPr="00325BD6">
              <w:t>Opening balance for the period</w:t>
            </w:r>
          </w:p>
        </w:tc>
        <w:tc>
          <w:tcPr>
            <w:tcW w:w="772" w:type="pct"/>
          </w:tcPr>
          <w:p w14:paraId="3B912A20" w14:textId="77777777" w:rsidR="00325BD6" w:rsidRPr="00325BD6" w:rsidRDefault="00325BD6" w:rsidP="00BB6B58">
            <w:r w:rsidRPr="00325BD6">
              <w:t>1,772</w:t>
            </w:r>
          </w:p>
        </w:tc>
        <w:tc>
          <w:tcPr>
            <w:tcW w:w="492" w:type="pct"/>
          </w:tcPr>
          <w:p w14:paraId="4B09F1A7" w14:textId="77777777" w:rsidR="00325BD6" w:rsidRPr="00325BD6" w:rsidRDefault="00325BD6" w:rsidP="00BB6B58">
            <w:r w:rsidRPr="00325BD6">
              <w:t>1,716</w:t>
            </w:r>
          </w:p>
        </w:tc>
      </w:tr>
      <w:tr w:rsidR="00325BD6" w:rsidRPr="00325BD6" w14:paraId="1BB82D73" w14:textId="77777777" w:rsidTr="00BB6B58">
        <w:trPr>
          <w:cantSplit/>
          <w:trHeight w:val="293"/>
        </w:trPr>
        <w:tc>
          <w:tcPr>
            <w:tcW w:w="3736" w:type="pct"/>
          </w:tcPr>
          <w:p w14:paraId="2AAF6570" w14:textId="77777777" w:rsidR="00325BD6" w:rsidRPr="00325BD6" w:rsidRDefault="00325BD6" w:rsidP="00BB6B58">
            <w:r w:rsidRPr="00325BD6">
              <w:t>Net additional provisions recognised</w:t>
            </w:r>
          </w:p>
        </w:tc>
        <w:tc>
          <w:tcPr>
            <w:tcW w:w="772" w:type="pct"/>
          </w:tcPr>
          <w:p w14:paraId="25D35481" w14:textId="77777777" w:rsidR="00325BD6" w:rsidRPr="00325BD6" w:rsidRDefault="00325BD6" w:rsidP="00BB6B58">
            <w:r w:rsidRPr="00325BD6">
              <w:t>238</w:t>
            </w:r>
          </w:p>
        </w:tc>
        <w:tc>
          <w:tcPr>
            <w:tcW w:w="492" w:type="pct"/>
          </w:tcPr>
          <w:p w14:paraId="375D9209" w14:textId="77777777" w:rsidR="00325BD6" w:rsidRPr="00325BD6" w:rsidRDefault="00325BD6" w:rsidP="00BB6B58">
            <w:r w:rsidRPr="00325BD6">
              <w:t>56</w:t>
            </w:r>
          </w:p>
        </w:tc>
      </w:tr>
      <w:tr w:rsidR="00325BD6" w:rsidRPr="00325BD6" w14:paraId="4A84A270" w14:textId="77777777" w:rsidTr="00BB6B58">
        <w:trPr>
          <w:cantSplit/>
          <w:trHeight w:val="280"/>
        </w:trPr>
        <w:tc>
          <w:tcPr>
            <w:tcW w:w="3736" w:type="pct"/>
          </w:tcPr>
          <w:p w14:paraId="03B467E0" w14:textId="77777777" w:rsidR="00325BD6" w:rsidRPr="00325BD6" w:rsidRDefault="00325BD6" w:rsidP="00BB6B58">
            <w:pPr>
              <w:rPr>
                <w:b/>
                <w:bCs/>
              </w:rPr>
            </w:pPr>
            <w:r w:rsidRPr="00325BD6">
              <w:rPr>
                <w:b/>
                <w:bCs/>
              </w:rPr>
              <w:t>Closing balance for the period</w:t>
            </w:r>
          </w:p>
        </w:tc>
        <w:tc>
          <w:tcPr>
            <w:tcW w:w="772" w:type="pct"/>
          </w:tcPr>
          <w:p w14:paraId="3B01C0B6" w14:textId="77777777" w:rsidR="00325BD6" w:rsidRPr="00325BD6" w:rsidRDefault="00325BD6" w:rsidP="00BB6B58">
            <w:pPr>
              <w:rPr>
                <w:b/>
                <w:bCs/>
              </w:rPr>
            </w:pPr>
            <w:r w:rsidRPr="00325BD6">
              <w:rPr>
                <w:b/>
                <w:bCs/>
              </w:rPr>
              <w:t>2,010</w:t>
            </w:r>
          </w:p>
        </w:tc>
        <w:tc>
          <w:tcPr>
            <w:tcW w:w="492" w:type="pct"/>
          </w:tcPr>
          <w:p w14:paraId="4D4AD2C5" w14:textId="77777777" w:rsidR="00325BD6" w:rsidRPr="00325BD6" w:rsidRDefault="00325BD6" w:rsidP="00BB6B58">
            <w:pPr>
              <w:rPr>
                <w:b/>
                <w:bCs/>
              </w:rPr>
            </w:pPr>
            <w:r w:rsidRPr="00325BD6">
              <w:rPr>
                <w:b/>
                <w:bCs/>
              </w:rPr>
              <w:t>1,772</w:t>
            </w:r>
          </w:p>
        </w:tc>
      </w:tr>
    </w:tbl>
    <w:p w14:paraId="709344A1" w14:textId="723A3F69" w:rsidR="00325BD6" w:rsidRDefault="00325BD6" w:rsidP="00325BD6">
      <w:pPr>
        <w:pStyle w:val="Heading5"/>
      </w:pPr>
      <w:r>
        <w:t>Wages, salaries and annual leave</w:t>
      </w:r>
    </w:p>
    <w:p w14:paraId="5CBCC614" w14:textId="77777777" w:rsidR="00325BD6" w:rsidRDefault="00325BD6" w:rsidP="00325BD6">
      <w:r>
        <w:t>Liabilities for wages and salaries including non-monetary benefits and annual leave expected to be wholly settled within 12 months of the reporting date, are recognised in the provision for employee benefits in respect of employee services up to the reporting date, classified as current liabilities and measured at their nominal values. Victoria Legal Aid does not have an unconditional right to defer settlement of these liabilities.</w:t>
      </w:r>
    </w:p>
    <w:p w14:paraId="5107D531" w14:textId="77777777" w:rsidR="00325BD6" w:rsidRDefault="00325BD6" w:rsidP="00325BD6">
      <w:r>
        <w:lastRenderedPageBreak/>
        <w:t>Those liabilities that are not expected to be settled within 12 months are recognised in the provision for employee benefits as non-current liabilities, measured at present value of the amounts expected to be paid when the liabilities are settled using the remuneration rate expected to apply at the time of settlement.</w:t>
      </w:r>
    </w:p>
    <w:p w14:paraId="42C99385" w14:textId="6607D53D" w:rsidR="00325BD6" w:rsidRDefault="00325BD6" w:rsidP="00325BD6">
      <w:r>
        <w:t>No provision has been made for sick leave as all sick leave is non-vesting and it is not considered probable that the average sick leave taken in the future will be greater than the benefits accrued in the future. As sick leave is non-vesting, an expense is recognised in the Comprehensive Operating Statement as it is taken.</w:t>
      </w:r>
    </w:p>
    <w:p w14:paraId="4A2D1D3F" w14:textId="77777777" w:rsidR="00325BD6" w:rsidRDefault="00325BD6" w:rsidP="00325BD6">
      <w:r>
        <w:t>Employment on-costs such as payroll tax, workers compensation and superannuation are not employee benefits.</w:t>
      </w:r>
    </w:p>
    <w:p w14:paraId="27E2158A" w14:textId="77777777" w:rsidR="00333913" w:rsidRDefault="00325BD6" w:rsidP="00325BD6">
      <w:r>
        <w:t>They are disclosed separately as a component of the provision for employee benefits when the employment to which they relate has occurred.</w:t>
      </w:r>
    </w:p>
    <w:p w14:paraId="42213CD4" w14:textId="77777777" w:rsidR="00333913" w:rsidRDefault="00333913" w:rsidP="00333913">
      <w:pPr>
        <w:pStyle w:val="Heading5"/>
      </w:pPr>
      <w:r>
        <w:t>Long service leave</w:t>
      </w:r>
    </w:p>
    <w:p w14:paraId="102779D8" w14:textId="77777777" w:rsidR="00333913" w:rsidRDefault="00333913" w:rsidP="00333913">
      <w:r>
        <w:t>Liability for long service leave (LSL) is recognised in the provision for employee benefits.</w:t>
      </w:r>
    </w:p>
    <w:p w14:paraId="557A0B5D" w14:textId="77777777" w:rsidR="00333913" w:rsidRDefault="00333913" w:rsidP="00333913">
      <w:r>
        <w:t>Current liability—unconditional LSL (representing seven or more years of continuous service) is disclosed as a current liability even where Victoria Legal Aid does not expect to settle the liability within 12 months because it will not have the unconditional right to defer the settlement of the entitlement should an employee take leave or depart within 12 months.</w:t>
      </w:r>
    </w:p>
    <w:p w14:paraId="4612DBF5" w14:textId="77777777" w:rsidR="00333913" w:rsidRDefault="00333913" w:rsidP="00333913">
      <w:r>
        <w:t>The components of this current LSL liability are measured at:</w:t>
      </w:r>
    </w:p>
    <w:p w14:paraId="5C8D126E" w14:textId="1B823D2B" w:rsidR="00333913" w:rsidRDefault="00333913" w:rsidP="00384084">
      <w:pPr>
        <w:pStyle w:val="ListBullet"/>
      </w:pPr>
      <w:r>
        <w:t>undiscounted value—component that Victoria Legal Aid expects to settle within 12 months; or</w:t>
      </w:r>
    </w:p>
    <w:p w14:paraId="2B08EA4B" w14:textId="0D9CB1F0" w:rsidR="00333913" w:rsidRDefault="00333913" w:rsidP="00384084">
      <w:pPr>
        <w:pStyle w:val="ListBullet"/>
      </w:pPr>
      <w:r>
        <w:t>present value—component that Victoria Legal Aid does not expect to settle within 12 months.</w:t>
      </w:r>
    </w:p>
    <w:p w14:paraId="1010FB0B" w14:textId="77777777" w:rsidR="00333913" w:rsidRDefault="00333913" w:rsidP="00333913">
      <w:r>
        <w:t>Non-current liability—conditional LSL (representing less than seven years of continuous service) is disclosed as a non-current liability. There is a conditional right to defer the settlement of the entitlement until the employee has completed the requisite years of service.</w:t>
      </w:r>
    </w:p>
    <w:p w14:paraId="7BE49EFD" w14:textId="4F62EBF9" w:rsidR="00333913" w:rsidRDefault="00333913" w:rsidP="00333913">
      <w:r>
        <w:t>This non-current liability is measured at present value. Any gain or loss following revaluation of the present value of non- current LSL liability due to changes in bond interest rates is recognised as other economic flows in the Comprehensive Operating Statement.</w:t>
      </w:r>
    </w:p>
    <w:p w14:paraId="0CB447B9" w14:textId="77777777" w:rsidR="00333913" w:rsidRDefault="00333913" w:rsidP="00333913">
      <w:pPr>
        <w:pStyle w:val="Heading5"/>
      </w:pPr>
      <w:r>
        <w:t>Employee benefits on-costs</w:t>
      </w:r>
    </w:p>
    <w:p w14:paraId="066468C3" w14:textId="21039A9B" w:rsidR="00333913" w:rsidRDefault="00333913" w:rsidP="00333913">
      <w:r>
        <w:t>Employee benefits on-costs (workers compensation, superannuation, annual leave and LSL accrued while on LSL taken in service) are recognised separately from provision for employee benefits.</w:t>
      </w:r>
    </w:p>
    <w:p w14:paraId="5513C77F" w14:textId="4B36024A" w:rsidR="00333913" w:rsidRDefault="00333913" w:rsidP="00333913">
      <w:pPr>
        <w:pStyle w:val="Heading4"/>
      </w:pPr>
      <w:r>
        <w:t>3.4.3 Super contributions</w:t>
      </w:r>
    </w:p>
    <w:p w14:paraId="391C208B" w14:textId="77777777" w:rsidR="00333913" w:rsidRDefault="00333913" w:rsidP="00333913">
      <w:r>
        <w:t>Employees of Victoria Legal Aid are entitled to receive superannuation benefits and Victoria Legal Aid contributes to both defined benefit and defined contribution plans. The defined benefit plan(s) provides benefits based on years of service and final average salary.</w:t>
      </w:r>
    </w:p>
    <w:p w14:paraId="41A54215" w14:textId="45C8475E" w:rsidR="00333913" w:rsidRDefault="00333913" w:rsidP="00333913">
      <w:pPr>
        <w:pStyle w:val="Heading5"/>
      </w:pPr>
      <w:r>
        <w:t>Paid contributions for the year</w:t>
      </w:r>
    </w:p>
    <w:tbl>
      <w:tblPr>
        <w:tblStyle w:val="TableGrid"/>
        <w:tblW w:w="5000" w:type="pct"/>
        <w:tblLook w:val="01E0" w:firstRow="1" w:lastRow="1" w:firstColumn="1" w:lastColumn="1" w:noHBand="0" w:noVBand="0"/>
      </w:tblPr>
      <w:tblGrid>
        <w:gridCol w:w="4611"/>
        <w:gridCol w:w="2984"/>
        <w:gridCol w:w="2175"/>
      </w:tblGrid>
      <w:tr w:rsidR="00333913" w:rsidRPr="00333913" w14:paraId="2ACEC4DD" w14:textId="77777777" w:rsidTr="00333913">
        <w:trPr>
          <w:cantSplit/>
          <w:trHeight w:val="489"/>
          <w:tblHeader/>
        </w:trPr>
        <w:tc>
          <w:tcPr>
            <w:tcW w:w="2360" w:type="pct"/>
            <w:shd w:val="clear" w:color="auto" w:fill="D9D9D9" w:themeFill="background1" w:themeFillShade="D9"/>
          </w:tcPr>
          <w:p w14:paraId="2121EBEF" w14:textId="059EF770" w:rsidR="00333913" w:rsidRPr="00333913" w:rsidRDefault="00333913" w:rsidP="00333913">
            <w:pPr>
              <w:rPr>
                <w:b/>
                <w:bCs/>
              </w:rPr>
            </w:pPr>
            <w:r w:rsidRPr="00333913">
              <w:rPr>
                <w:b/>
                <w:bCs/>
              </w:rPr>
              <w:lastRenderedPageBreak/>
              <w:t>Super contributions</w:t>
            </w:r>
          </w:p>
        </w:tc>
        <w:tc>
          <w:tcPr>
            <w:tcW w:w="1527" w:type="pct"/>
            <w:shd w:val="clear" w:color="auto" w:fill="D9D9D9" w:themeFill="background1" w:themeFillShade="D9"/>
          </w:tcPr>
          <w:p w14:paraId="2D650372" w14:textId="77777777" w:rsidR="00333913" w:rsidRPr="00333913" w:rsidRDefault="00333913" w:rsidP="00333913">
            <w:pPr>
              <w:rPr>
                <w:b/>
                <w:bCs/>
              </w:rPr>
            </w:pPr>
            <w:r w:rsidRPr="00333913">
              <w:rPr>
                <w:b/>
                <w:bCs/>
              </w:rPr>
              <w:t>2022</w:t>
            </w:r>
          </w:p>
          <w:p w14:paraId="1741FB2B" w14:textId="77777777" w:rsidR="00333913" w:rsidRPr="00333913" w:rsidRDefault="00333913" w:rsidP="00333913">
            <w:pPr>
              <w:rPr>
                <w:b/>
                <w:bCs/>
              </w:rPr>
            </w:pPr>
            <w:r w:rsidRPr="00333913">
              <w:rPr>
                <w:b/>
                <w:bCs/>
              </w:rPr>
              <w:t>$’000</w:t>
            </w:r>
          </w:p>
        </w:tc>
        <w:tc>
          <w:tcPr>
            <w:tcW w:w="1113" w:type="pct"/>
            <w:shd w:val="clear" w:color="auto" w:fill="D9D9D9" w:themeFill="background1" w:themeFillShade="D9"/>
          </w:tcPr>
          <w:p w14:paraId="594D506D" w14:textId="77777777" w:rsidR="00333913" w:rsidRPr="00333913" w:rsidRDefault="00333913" w:rsidP="00333913">
            <w:pPr>
              <w:rPr>
                <w:b/>
                <w:bCs/>
              </w:rPr>
            </w:pPr>
            <w:r w:rsidRPr="00333913">
              <w:rPr>
                <w:b/>
                <w:bCs/>
              </w:rPr>
              <w:t>2021</w:t>
            </w:r>
          </w:p>
          <w:p w14:paraId="06133B18" w14:textId="77777777" w:rsidR="00333913" w:rsidRPr="00333913" w:rsidRDefault="00333913" w:rsidP="00333913">
            <w:pPr>
              <w:rPr>
                <w:b/>
                <w:bCs/>
              </w:rPr>
            </w:pPr>
            <w:r w:rsidRPr="00333913">
              <w:rPr>
                <w:b/>
                <w:bCs/>
              </w:rPr>
              <w:t>$’000</w:t>
            </w:r>
          </w:p>
        </w:tc>
      </w:tr>
      <w:tr w:rsidR="00333913" w:rsidRPr="00333913" w14:paraId="46B8C71E" w14:textId="77777777" w:rsidTr="00333913">
        <w:trPr>
          <w:cantSplit/>
          <w:trHeight w:val="330"/>
        </w:trPr>
        <w:tc>
          <w:tcPr>
            <w:tcW w:w="2360" w:type="pct"/>
          </w:tcPr>
          <w:p w14:paraId="59630E27" w14:textId="77777777" w:rsidR="00333913" w:rsidRPr="00333913" w:rsidRDefault="00333913" w:rsidP="00333913">
            <w:r w:rsidRPr="00333913">
              <w:t>Defined Benefit Scheme</w:t>
            </w:r>
          </w:p>
        </w:tc>
        <w:tc>
          <w:tcPr>
            <w:tcW w:w="1527" w:type="pct"/>
          </w:tcPr>
          <w:p w14:paraId="4822CD07" w14:textId="77777777" w:rsidR="00333913" w:rsidRPr="00333913" w:rsidRDefault="00333913" w:rsidP="00333913">
            <w:r w:rsidRPr="00333913">
              <w:t>47</w:t>
            </w:r>
          </w:p>
        </w:tc>
        <w:tc>
          <w:tcPr>
            <w:tcW w:w="1113" w:type="pct"/>
          </w:tcPr>
          <w:p w14:paraId="7A205DBB" w14:textId="77777777" w:rsidR="00333913" w:rsidRPr="00333913" w:rsidRDefault="00333913" w:rsidP="00333913">
            <w:r w:rsidRPr="00333913">
              <w:t>63</w:t>
            </w:r>
          </w:p>
        </w:tc>
      </w:tr>
      <w:tr w:rsidR="00333913" w:rsidRPr="00333913" w14:paraId="6F053C4E" w14:textId="77777777" w:rsidTr="00333913">
        <w:trPr>
          <w:cantSplit/>
          <w:trHeight w:val="303"/>
        </w:trPr>
        <w:tc>
          <w:tcPr>
            <w:tcW w:w="2360" w:type="pct"/>
          </w:tcPr>
          <w:p w14:paraId="78A05549" w14:textId="67F5FDAA" w:rsidR="00333913" w:rsidRPr="00333913" w:rsidRDefault="00333913" w:rsidP="00333913">
            <w:r w:rsidRPr="00333913">
              <w:t xml:space="preserve">Defined contribution plans </w:t>
            </w:r>
            <w:r>
              <w:t xml:space="preserve">– </w:t>
            </w:r>
            <w:proofErr w:type="spellStart"/>
            <w:r w:rsidRPr="00333913">
              <w:t>VicSuper</w:t>
            </w:r>
            <w:proofErr w:type="spellEnd"/>
            <w:r w:rsidRPr="00333913">
              <w:t xml:space="preserve"> Pty Ltd</w:t>
            </w:r>
          </w:p>
        </w:tc>
        <w:tc>
          <w:tcPr>
            <w:tcW w:w="1527" w:type="pct"/>
          </w:tcPr>
          <w:p w14:paraId="39F4CC07" w14:textId="77777777" w:rsidR="00333913" w:rsidRPr="00333913" w:rsidRDefault="00333913" w:rsidP="00333913">
            <w:r w:rsidRPr="00333913">
              <w:t>4,093</w:t>
            </w:r>
          </w:p>
        </w:tc>
        <w:tc>
          <w:tcPr>
            <w:tcW w:w="1113" w:type="pct"/>
          </w:tcPr>
          <w:p w14:paraId="7F4401C7" w14:textId="77777777" w:rsidR="00333913" w:rsidRPr="00333913" w:rsidRDefault="00333913" w:rsidP="00333913">
            <w:r w:rsidRPr="00333913">
              <w:t>3,598</w:t>
            </w:r>
          </w:p>
        </w:tc>
      </w:tr>
      <w:tr w:rsidR="00333913" w:rsidRPr="00333913" w14:paraId="535B14C6" w14:textId="77777777" w:rsidTr="00333913">
        <w:trPr>
          <w:cantSplit/>
          <w:trHeight w:val="297"/>
        </w:trPr>
        <w:tc>
          <w:tcPr>
            <w:tcW w:w="2360" w:type="pct"/>
          </w:tcPr>
          <w:p w14:paraId="36E776D8" w14:textId="38AEF3B0" w:rsidR="00333913" w:rsidRPr="00333913" w:rsidRDefault="00333913" w:rsidP="00333913">
            <w:r w:rsidRPr="00333913">
              <w:t xml:space="preserve">Defined contribution plans </w:t>
            </w:r>
            <w:r>
              <w:t xml:space="preserve">– </w:t>
            </w:r>
            <w:r w:rsidRPr="00333913">
              <w:t>Other</w:t>
            </w:r>
          </w:p>
        </w:tc>
        <w:tc>
          <w:tcPr>
            <w:tcW w:w="1527" w:type="pct"/>
          </w:tcPr>
          <w:p w14:paraId="68C715B5" w14:textId="77777777" w:rsidR="00333913" w:rsidRPr="00333913" w:rsidRDefault="00333913" w:rsidP="00333913">
            <w:r w:rsidRPr="00333913">
              <w:t>4,482</w:t>
            </w:r>
          </w:p>
        </w:tc>
        <w:tc>
          <w:tcPr>
            <w:tcW w:w="1113" w:type="pct"/>
          </w:tcPr>
          <w:p w14:paraId="3898A768" w14:textId="77777777" w:rsidR="00333913" w:rsidRPr="00333913" w:rsidRDefault="00333913" w:rsidP="00333913">
            <w:r w:rsidRPr="00333913">
              <w:t>3,449</w:t>
            </w:r>
          </w:p>
        </w:tc>
      </w:tr>
      <w:tr w:rsidR="00333913" w:rsidRPr="00333913" w14:paraId="5BC964B9" w14:textId="77777777" w:rsidTr="00333913">
        <w:trPr>
          <w:cantSplit/>
          <w:trHeight w:val="297"/>
        </w:trPr>
        <w:tc>
          <w:tcPr>
            <w:tcW w:w="2360" w:type="pct"/>
          </w:tcPr>
          <w:p w14:paraId="6838E185" w14:textId="04D49E17" w:rsidR="00333913" w:rsidRPr="00333913" w:rsidRDefault="00333913" w:rsidP="00333913">
            <w:pPr>
              <w:rPr>
                <w:b/>
                <w:bCs/>
              </w:rPr>
            </w:pPr>
            <w:r w:rsidRPr="00333913">
              <w:rPr>
                <w:b/>
                <w:bCs/>
              </w:rPr>
              <w:t>Total</w:t>
            </w:r>
          </w:p>
        </w:tc>
        <w:tc>
          <w:tcPr>
            <w:tcW w:w="1527" w:type="pct"/>
          </w:tcPr>
          <w:p w14:paraId="6930933D" w14:textId="77777777" w:rsidR="00333913" w:rsidRPr="00333913" w:rsidRDefault="00333913" w:rsidP="00333913">
            <w:pPr>
              <w:rPr>
                <w:b/>
                <w:bCs/>
              </w:rPr>
            </w:pPr>
            <w:r w:rsidRPr="00333913">
              <w:rPr>
                <w:b/>
                <w:bCs/>
              </w:rPr>
              <w:t>8,622</w:t>
            </w:r>
          </w:p>
        </w:tc>
        <w:tc>
          <w:tcPr>
            <w:tcW w:w="1113" w:type="pct"/>
          </w:tcPr>
          <w:p w14:paraId="078D88E5" w14:textId="77777777" w:rsidR="00333913" w:rsidRPr="00333913" w:rsidRDefault="00333913" w:rsidP="00333913">
            <w:pPr>
              <w:rPr>
                <w:b/>
                <w:bCs/>
              </w:rPr>
            </w:pPr>
            <w:r w:rsidRPr="00333913">
              <w:rPr>
                <w:b/>
                <w:bCs/>
              </w:rPr>
              <w:t>7,110</w:t>
            </w:r>
          </w:p>
        </w:tc>
      </w:tr>
    </w:tbl>
    <w:p w14:paraId="565941F8" w14:textId="655B3365" w:rsidR="00333913" w:rsidRDefault="00333913" w:rsidP="00333913">
      <w:pPr>
        <w:pStyle w:val="Heading5"/>
      </w:pPr>
      <w:r>
        <w:t>Contribution outstanding at year end</w:t>
      </w:r>
      <w:hyperlink w:anchor="contributionoutstanding1" w:history="1">
        <w:r w:rsidRPr="00A8568A">
          <w:rPr>
            <w:rStyle w:val="Hyperlink"/>
          </w:rPr>
          <w:t>*</w:t>
        </w:r>
      </w:hyperlink>
    </w:p>
    <w:tbl>
      <w:tblPr>
        <w:tblStyle w:val="TableGrid"/>
        <w:tblW w:w="5000" w:type="pct"/>
        <w:tblLook w:val="01E0" w:firstRow="1" w:lastRow="1" w:firstColumn="1" w:lastColumn="1" w:noHBand="0" w:noVBand="0"/>
      </w:tblPr>
      <w:tblGrid>
        <w:gridCol w:w="4611"/>
        <w:gridCol w:w="2984"/>
        <w:gridCol w:w="2175"/>
      </w:tblGrid>
      <w:tr w:rsidR="00333913" w:rsidRPr="00333913" w14:paraId="51111721" w14:textId="77777777" w:rsidTr="00BB6B58">
        <w:trPr>
          <w:cantSplit/>
          <w:trHeight w:val="489"/>
          <w:tblHeader/>
        </w:trPr>
        <w:tc>
          <w:tcPr>
            <w:tcW w:w="2360" w:type="pct"/>
            <w:shd w:val="clear" w:color="auto" w:fill="D9D9D9" w:themeFill="background1" w:themeFillShade="D9"/>
          </w:tcPr>
          <w:p w14:paraId="2D339E82" w14:textId="77777777" w:rsidR="00333913" w:rsidRPr="00333913" w:rsidRDefault="00333913" w:rsidP="00BB6B58">
            <w:pPr>
              <w:rPr>
                <w:b/>
                <w:bCs/>
              </w:rPr>
            </w:pPr>
            <w:r w:rsidRPr="00333913">
              <w:rPr>
                <w:b/>
                <w:bCs/>
              </w:rPr>
              <w:t>Super contributions</w:t>
            </w:r>
          </w:p>
        </w:tc>
        <w:tc>
          <w:tcPr>
            <w:tcW w:w="1527" w:type="pct"/>
            <w:shd w:val="clear" w:color="auto" w:fill="D9D9D9" w:themeFill="background1" w:themeFillShade="D9"/>
          </w:tcPr>
          <w:p w14:paraId="3054A231" w14:textId="77777777" w:rsidR="00333913" w:rsidRPr="00333913" w:rsidRDefault="00333913" w:rsidP="00BB6B58">
            <w:pPr>
              <w:rPr>
                <w:b/>
                <w:bCs/>
              </w:rPr>
            </w:pPr>
            <w:r w:rsidRPr="00333913">
              <w:rPr>
                <w:b/>
                <w:bCs/>
              </w:rPr>
              <w:t>2022</w:t>
            </w:r>
          </w:p>
          <w:p w14:paraId="39DF0349" w14:textId="77777777" w:rsidR="00333913" w:rsidRPr="00333913" w:rsidRDefault="00333913" w:rsidP="00BB6B58">
            <w:pPr>
              <w:rPr>
                <w:b/>
                <w:bCs/>
              </w:rPr>
            </w:pPr>
            <w:r w:rsidRPr="00333913">
              <w:rPr>
                <w:b/>
                <w:bCs/>
              </w:rPr>
              <w:t>$’000</w:t>
            </w:r>
          </w:p>
        </w:tc>
        <w:tc>
          <w:tcPr>
            <w:tcW w:w="1113" w:type="pct"/>
            <w:shd w:val="clear" w:color="auto" w:fill="D9D9D9" w:themeFill="background1" w:themeFillShade="D9"/>
          </w:tcPr>
          <w:p w14:paraId="3B8DE2AC" w14:textId="77777777" w:rsidR="00333913" w:rsidRPr="00333913" w:rsidRDefault="00333913" w:rsidP="00BB6B58">
            <w:pPr>
              <w:rPr>
                <w:b/>
                <w:bCs/>
              </w:rPr>
            </w:pPr>
            <w:r w:rsidRPr="00333913">
              <w:rPr>
                <w:b/>
                <w:bCs/>
              </w:rPr>
              <w:t>2021</w:t>
            </w:r>
          </w:p>
          <w:p w14:paraId="4D3DA5DE" w14:textId="77777777" w:rsidR="00333913" w:rsidRPr="00333913" w:rsidRDefault="00333913" w:rsidP="00BB6B58">
            <w:pPr>
              <w:rPr>
                <w:b/>
                <w:bCs/>
              </w:rPr>
            </w:pPr>
            <w:r w:rsidRPr="00333913">
              <w:rPr>
                <w:b/>
                <w:bCs/>
              </w:rPr>
              <w:t>$’000</w:t>
            </w:r>
          </w:p>
        </w:tc>
      </w:tr>
      <w:tr w:rsidR="00333913" w:rsidRPr="00333913" w14:paraId="36B30E63" w14:textId="77777777" w:rsidTr="00BB6B58">
        <w:trPr>
          <w:cantSplit/>
          <w:trHeight w:val="330"/>
        </w:trPr>
        <w:tc>
          <w:tcPr>
            <w:tcW w:w="2360" w:type="pct"/>
          </w:tcPr>
          <w:p w14:paraId="17B132E5" w14:textId="77777777" w:rsidR="00333913" w:rsidRPr="00333913" w:rsidRDefault="00333913" w:rsidP="00333913">
            <w:r w:rsidRPr="00333913">
              <w:t>Defined Benefit Scheme</w:t>
            </w:r>
          </w:p>
        </w:tc>
        <w:tc>
          <w:tcPr>
            <w:tcW w:w="1527" w:type="pct"/>
          </w:tcPr>
          <w:p w14:paraId="03FA2FDF" w14:textId="2E893D42" w:rsidR="00333913" w:rsidRPr="00333913" w:rsidRDefault="00333913" w:rsidP="00333913">
            <w:r w:rsidRPr="00A3762F">
              <w:t>0</w:t>
            </w:r>
          </w:p>
        </w:tc>
        <w:tc>
          <w:tcPr>
            <w:tcW w:w="1113" w:type="pct"/>
          </w:tcPr>
          <w:p w14:paraId="300B25BA" w14:textId="61FFD641" w:rsidR="00333913" w:rsidRPr="00333913" w:rsidRDefault="00333913" w:rsidP="00333913">
            <w:r w:rsidRPr="00A3762F">
              <w:t>2</w:t>
            </w:r>
          </w:p>
        </w:tc>
      </w:tr>
      <w:tr w:rsidR="00333913" w:rsidRPr="00333913" w14:paraId="094F896B" w14:textId="77777777" w:rsidTr="00BB6B58">
        <w:trPr>
          <w:cantSplit/>
          <w:trHeight w:val="303"/>
        </w:trPr>
        <w:tc>
          <w:tcPr>
            <w:tcW w:w="2360" w:type="pct"/>
          </w:tcPr>
          <w:p w14:paraId="0E3BC030" w14:textId="77777777" w:rsidR="00333913" w:rsidRPr="00333913" w:rsidRDefault="00333913" w:rsidP="00333913">
            <w:r w:rsidRPr="00333913">
              <w:t xml:space="preserve">Defined contribution plans </w:t>
            </w:r>
            <w:r>
              <w:t xml:space="preserve">– </w:t>
            </w:r>
            <w:proofErr w:type="spellStart"/>
            <w:r w:rsidRPr="00333913">
              <w:t>VicSuper</w:t>
            </w:r>
            <w:proofErr w:type="spellEnd"/>
            <w:r w:rsidRPr="00333913">
              <w:t xml:space="preserve"> Pty Ltd</w:t>
            </w:r>
          </w:p>
        </w:tc>
        <w:tc>
          <w:tcPr>
            <w:tcW w:w="1527" w:type="pct"/>
          </w:tcPr>
          <w:p w14:paraId="2548AB36" w14:textId="1772AB66" w:rsidR="00333913" w:rsidRPr="00333913" w:rsidRDefault="00333913" w:rsidP="00333913">
            <w:r w:rsidRPr="00A3762F">
              <w:t>(15)</w:t>
            </w:r>
          </w:p>
        </w:tc>
        <w:tc>
          <w:tcPr>
            <w:tcW w:w="1113" w:type="pct"/>
          </w:tcPr>
          <w:p w14:paraId="6FDCEBD0" w14:textId="6D1EA5A9" w:rsidR="00333913" w:rsidRPr="00333913" w:rsidRDefault="00333913" w:rsidP="00333913">
            <w:r w:rsidRPr="00A3762F">
              <w:t>119</w:t>
            </w:r>
          </w:p>
        </w:tc>
      </w:tr>
      <w:tr w:rsidR="00333913" w:rsidRPr="00333913" w14:paraId="6196A059" w14:textId="77777777" w:rsidTr="00BB6B58">
        <w:trPr>
          <w:cantSplit/>
          <w:trHeight w:val="297"/>
        </w:trPr>
        <w:tc>
          <w:tcPr>
            <w:tcW w:w="2360" w:type="pct"/>
          </w:tcPr>
          <w:p w14:paraId="4B579547" w14:textId="77777777" w:rsidR="00333913" w:rsidRPr="00333913" w:rsidRDefault="00333913" w:rsidP="00333913">
            <w:r w:rsidRPr="00333913">
              <w:t xml:space="preserve">Defined contribution plans </w:t>
            </w:r>
            <w:r>
              <w:t xml:space="preserve">– </w:t>
            </w:r>
            <w:r w:rsidRPr="00333913">
              <w:t>Other</w:t>
            </w:r>
          </w:p>
        </w:tc>
        <w:tc>
          <w:tcPr>
            <w:tcW w:w="1527" w:type="pct"/>
          </w:tcPr>
          <w:p w14:paraId="7A06A29A" w14:textId="4BC62F77" w:rsidR="00333913" w:rsidRPr="00333913" w:rsidRDefault="00333913" w:rsidP="00333913">
            <w:r w:rsidRPr="00A3762F">
              <w:t>(19)</w:t>
            </w:r>
          </w:p>
        </w:tc>
        <w:tc>
          <w:tcPr>
            <w:tcW w:w="1113" w:type="pct"/>
          </w:tcPr>
          <w:p w14:paraId="6B98D7AB" w14:textId="0D17D7CD" w:rsidR="00333913" w:rsidRPr="00333913" w:rsidRDefault="00333913" w:rsidP="00333913">
            <w:r w:rsidRPr="00A3762F">
              <w:t>120</w:t>
            </w:r>
          </w:p>
        </w:tc>
      </w:tr>
      <w:tr w:rsidR="00333913" w:rsidRPr="00333913" w14:paraId="7EBF15D2" w14:textId="77777777" w:rsidTr="00BB6B58">
        <w:trPr>
          <w:cantSplit/>
          <w:trHeight w:val="297"/>
        </w:trPr>
        <w:tc>
          <w:tcPr>
            <w:tcW w:w="2360" w:type="pct"/>
          </w:tcPr>
          <w:p w14:paraId="6A925F74" w14:textId="77777777" w:rsidR="00333913" w:rsidRPr="00333913" w:rsidRDefault="00333913" w:rsidP="00333913">
            <w:pPr>
              <w:rPr>
                <w:b/>
                <w:bCs/>
              </w:rPr>
            </w:pPr>
            <w:r w:rsidRPr="00333913">
              <w:rPr>
                <w:b/>
                <w:bCs/>
              </w:rPr>
              <w:t>Total</w:t>
            </w:r>
          </w:p>
        </w:tc>
        <w:tc>
          <w:tcPr>
            <w:tcW w:w="1527" w:type="pct"/>
          </w:tcPr>
          <w:p w14:paraId="0C64DF47" w14:textId="335A3988" w:rsidR="00333913" w:rsidRPr="00333913" w:rsidRDefault="00333913" w:rsidP="00333913">
            <w:pPr>
              <w:rPr>
                <w:b/>
                <w:bCs/>
              </w:rPr>
            </w:pPr>
            <w:r w:rsidRPr="00333913">
              <w:rPr>
                <w:b/>
                <w:bCs/>
              </w:rPr>
              <w:t>(34)</w:t>
            </w:r>
          </w:p>
        </w:tc>
        <w:tc>
          <w:tcPr>
            <w:tcW w:w="1113" w:type="pct"/>
          </w:tcPr>
          <w:p w14:paraId="14D65D1E" w14:textId="275DECF3" w:rsidR="00333913" w:rsidRPr="00333913" w:rsidRDefault="00333913" w:rsidP="00333913">
            <w:pPr>
              <w:rPr>
                <w:b/>
                <w:bCs/>
              </w:rPr>
            </w:pPr>
            <w:r w:rsidRPr="00333913">
              <w:rPr>
                <w:b/>
                <w:bCs/>
              </w:rPr>
              <w:t>241</w:t>
            </w:r>
          </w:p>
        </w:tc>
      </w:tr>
    </w:tbl>
    <w:p w14:paraId="16C95B82" w14:textId="3863CB59" w:rsidR="00333913" w:rsidRDefault="00333913" w:rsidP="00333913">
      <w:pPr>
        <w:pStyle w:val="Heading5"/>
      </w:pPr>
      <w:r>
        <w:t>Totals</w:t>
      </w:r>
    </w:p>
    <w:tbl>
      <w:tblPr>
        <w:tblStyle w:val="TableGrid"/>
        <w:tblW w:w="5000" w:type="pct"/>
        <w:tblLook w:val="01E0" w:firstRow="1" w:lastRow="1" w:firstColumn="1" w:lastColumn="1" w:noHBand="0" w:noVBand="0"/>
      </w:tblPr>
      <w:tblGrid>
        <w:gridCol w:w="4611"/>
        <w:gridCol w:w="2984"/>
        <w:gridCol w:w="2175"/>
      </w:tblGrid>
      <w:tr w:rsidR="00333913" w:rsidRPr="00333913" w14:paraId="0D231936" w14:textId="77777777" w:rsidTr="00BB6B58">
        <w:trPr>
          <w:cantSplit/>
          <w:trHeight w:val="489"/>
          <w:tblHeader/>
        </w:trPr>
        <w:tc>
          <w:tcPr>
            <w:tcW w:w="2360" w:type="pct"/>
            <w:shd w:val="clear" w:color="auto" w:fill="D9D9D9" w:themeFill="background1" w:themeFillShade="D9"/>
          </w:tcPr>
          <w:p w14:paraId="27D3FBC0" w14:textId="77777777" w:rsidR="00333913" w:rsidRPr="00333913" w:rsidRDefault="00333913" w:rsidP="00BB6B58">
            <w:pPr>
              <w:rPr>
                <w:b/>
                <w:bCs/>
              </w:rPr>
            </w:pPr>
            <w:r w:rsidRPr="00333913">
              <w:rPr>
                <w:b/>
                <w:bCs/>
              </w:rPr>
              <w:t>Super contributions</w:t>
            </w:r>
          </w:p>
        </w:tc>
        <w:tc>
          <w:tcPr>
            <w:tcW w:w="1527" w:type="pct"/>
            <w:shd w:val="clear" w:color="auto" w:fill="D9D9D9" w:themeFill="background1" w:themeFillShade="D9"/>
          </w:tcPr>
          <w:p w14:paraId="0A6DB5DE" w14:textId="77777777" w:rsidR="00333913" w:rsidRPr="00333913" w:rsidRDefault="00333913" w:rsidP="00BB6B58">
            <w:pPr>
              <w:rPr>
                <w:b/>
                <w:bCs/>
              </w:rPr>
            </w:pPr>
            <w:r w:rsidRPr="00333913">
              <w:rPr>
                <w:b/>
                <w:bCs/>
              </w:rPr>
              <w:t>2022</w:t>
            </w:r>
          </w:p>
          <w:p w14:paraId="2DE6B335" w14:textId="77777777" w:rsidR="00333913" w:rsidRPr="00333913" w:rsidRDefault="00333913" w:rsidP="00BB6B58">
            <w:pPr>
              <w:rPr>
                <w:b/>
                <w:bCs/>
              </w:rPr>
            </w:pPr>
            <w:r w:rsidRPr="00333913">
              <w:rPr>
                <w:b/>
                <w:bCs/>
              </w:rPr>
              <w:t>$’000</w:t>
            </w:r>
          </w:p>
        </w:tc>
        <w:tc>
          <w:tcPr>
            <w:tcW w:w="1113" w:type="pct"/>
            <w:shd w:val="clear" w:color="auto" w:fill="D9D9D9" w:themeFill="background1" w:themeFillShade="D9"/>
          </w:tcPr>
          <w:p w14:paraId="0675BC84" w14:textId="77777777" w:rsidR="00333913" w:rsidRPr="00333913" w:rsidRDefault="00333913" w:rsidP="00BB6B58">
            <w:pPr>
              <w:rPr>
                <w:b/>
                <w:bCs/>
              </w:rPr>
            </w:pPr>
            <w:r w:rsidRPr="00333913">
              <w:rPr>
                <w:b/>
                <w:bCs/>
              </w:rPr>
              <w:t>2021</w:t>
            </w:r>
          </w:p>
          <w:p w14:paraId="6DCDD9A2" w14:textId="77777777" w:rsidR="00333913" w:rsidRPr="00333913" w:rsidRDefault="00333913" w:rsidP="00BB6B58">
            <w:pPr>
              <w:rPr>
                <w:b/>
                <w:bCs/>
              </w:rPr>
            </w:pPr>
            <w:r w:rsidRPr="00333913">
              <w:rPr>
                <w:b/>
                <w:bCs/>
              </w:rPr>
              <w:t>$’000</w:t>
            </w:r>
          </w:p>
        </w:tc>
      </w:tr>
      <w:tr w:rsidR="00333913" w:rsidRPr="00333913" w14:paraId="5A74304F" w14:textId="77777777" w:rsidTr="00BB6B58">
        <w:trPr>
          <w:cantSplit/>
          <w:trHeight w:val="330"/>
        </w:trPr>
        <w:tc>
          <w:tcPr>
            <w:tcW w:w="2360" w:type="pct"/>
          </w:tcPr>
          <w:p w14:paraId="168ADBC0" w14:textId="77777777" w:rsidR="00333913" w:rsidRPr="00333913" w:rsidRDefault="00333913" w:rsidP="00333913">
            <w:r w:rsidRPr="00333913">
              <w:t>Defined Benefit Scheme</w:t>
            </w:r>
          </w:p>
        </w:tc>
        <w:tc>
          <w:tcPr>
            <w:tcW w:w="1527" w:type="pct"/>
          </w:tcPr>
          <w:p w14:paraId="681D11E4" w14:textId="1B3C09E3" w:rsidR="00333913" w:rsidRPr="00333913" w:rsidRDefault="00333913" w:rsidP="00333913">
            <w:r w:rsidRPr="00AD2047">
              <w:t>47</w:t>
            </w:r>
          </w:p>
        </w:tc>
        <w:tc>
          <w:tcPr>
            <w:tcW w:w="1113" w:type="pct"/>
          </w:tcPr>
          <w:p w14:paraId="3E443A0F" w14:textId="69540F25" w:rsidR="00333913" w:rsidRPr="00333913" w:rsidRDefault="00333913" w:rsidP="00333913">
            <w:r w:rsidRPr="00AD2047">
              <w:t>65</w:t>
            </w:r>
          </w:p>
        </w:tc>
      </w:tr>
      <w:tr w:rsidR="00333913" w:rsidRPr="00333913" w14:paraId="70EEC9D5" w14:textId="77777777" w:rsidTr="00BB6B58">
        <w:trPr>
          <w:cantSplit/>
          <w:trHeight w:val="303"/>
        </w:trPr>
        <w:tc>
          <w:tcPr>
            <w:tcW w:w="2360" w:type="pct"/>
          </w:tcPr>
          <w:p w14:paraId="366E1EE4" w14:textId="77777777" w:rsidR="00333913" w:rsidRPr="00333913" w:rsidRDefault="00333913" w:rsidP="00333913">
            <w:r w:rsidRPr="00333913">
              <w:t xml:space="preserve">Defined contribution plans </w:t>
            </w:r>
            <w:r>
              <w:t xml:space="preserve">– </w:t>
            </w:r>
            <w:proofErr w:type="spellStart"/>
            <w:r w:rsidRPr="00333913">
              <w:t>VicSuper</w:t>
            </w:r>
            <w:proofErr w:type="spellEnd"/>
            <w:r w:rsidRPr="00333913">
              <w:t xml:space="preserve"> Pty Ltd</w:t>
            </w:r>
          </w:p>
        </w:tc>
        <w:tc>
          <w:tcPr>
            <w:tcW w:w="1527" w:type="pct"/>
          </w:tcPr>
          <w:p w14:paraId="39A3E2A7" w14:textId="2E5F41AA" w:rsidR="00333913" w:rsidRPr="00333913" w:rsidRDefault="00333913" w:rsidP="00333913">
            <w:r w:rsidRPr="00AD2047">
              <w:t>4,078</w:t>
            </w:r>
          </w:p>
        </w:tc>
        <w:tc>
          <w:tcPr>
            <w:tcW w:w="1113" w:type="pct"/>
          </w:tcPr>
          <w:p w14:paraId="5F3AE1A1" w14:textId="5AE21968" w:rsidR="00333913" w:rsidRPr="00333913" w:rsidRDefault="00333913" w:rsidP="00333913">
            <w:r w:rsidRPr="00AD2047">
              <w:t>3,717</w:t>
            </w:r>
          </w:p>
        </w:tc>
      </w:tr>
      <w:tr w:rsidR="00333913" w:rsidRPr="00333913" w14:paraId="26F0FC4F" w14:textId="77777777" w:rsidTr="00BB6B58">
        <w:trPr>
          <w:cantSplit/>
          <w:trHeight w:val="297"/>
        </w:trPr>
        <w:tc>
          <w:tcPr>
            <w:tcW w:w="2360" w:type="pct"/>
          </w:tcPr>
          <w:p w14:paraId="13C1E33F" w14:textId="77777777" w:rsidR="00333913" w:rsidRPr="00333913" w:rsidRDefault="00333913" w:rsidP="00333913">
            <w:r w:rsidRPr="00333913">
              <w:t xml:space="preserve">Defined contribution plans </w:t>
            </w:r>
            <w:r>
              <w:t xml:space="preserve">– </w:t>
            </w:r>
            <w:r w:rsidRPr="00333913">
              <w:t>Other</w:t>
            </w:r>
          </w:p>
        </w:tc>
        <w:tc>
          <w:tcPr>
            <w:tcW w:w="1527" w:type="pct"/>
          </w:tcPr>
          <w:p w14:paraId="1037ACE6" w14:textId="2EF59BA0" w:rsidR="00333913" w:rsidRPr="00333913" w:rsidRDefault="00333913" w:rsidP="00333913">
            <w:r w:rsidRPr="00AD2047">
              <w:t>4,463</w:t>
            </w:r>
          </w:p>
        </w:tc>
        <w:tc>
          <w:tcPr>
            <w:tcW w:w="1113" w:type="pct"/>
          </w:tcPr>
          <w:p w14:paraId="42F0B232" w14:textId="1F6011BC" w:rsidR="00333913" w:rsidRPr="00333913" w:rsidRDefault="00333913" w:rsidP="00333913">
            <w:r w:rsidRPr="00AD2047">
              <w:t>3,569</w:t>
            </w:r>
          </w:p>
        </w:tc>
      </w:tr>
      <w:tr w:rsidR="00333913" w:rsidRPr="00333913" w14:paraId="43C56878" w14:textId="77777777" w:rsidTr="00BB6B58">
        <w:trPr>
          <w:cantSplit/>
          <w:trHeight w:val="297"/>
        </w:trPr>
        <w:tc>
          <w:tcPr>
            <w:tcW w:w="2360" w:type="pct"/>
          </w:tcPr>
          <w:p w14:paraId="060C3BDE" w14:textId="77777777" w:rsidR="00333913" w:rsidRPr="00333913" w:rsidRDefault="00333913" w:rsidP="00333913">
            <w:pPr>
              <w:rPr>
                <w:b/>
                <w:bCs/>
              </w:rPr>
            </w:pPr>
            <w:r w:rsidRPr="00333913">
              <w:rPr>
                <w:b/>
                <w:bCs/>
              </w:rPr>
              <w:t>Total</w:t>
            </w:r>
          </w:p>
        </w:tc>
        <w:tc>
          <w:tcPr>
            <w:tcW w:w="1527" w:type="pct"/>
          </w:tcPr>
          <w:p w14:paraId="1E616CF9" w14:textId="7E503F6C" w:rsidR="00333913" w:rsidRPr="00333913" w:rsidRDefault="00333913" w:rsidP="00333913">
            <w:pPr>
              <w:rPr>
                <w:b/>
                <w:bCs/>
              </w:rPr>
            </w:pPr>
            <w:r w:rsidRPr="00333913">
              <w:rPr>
                <w:b/>
                <w:bCs/>
              </w:rPr>
              <w:t>8,588</w:t>
            </w:r>
          </w:p>
        </w:tc>
        <w:tc>
          <w:tcPr>
            <w:tcW w:w="1113" w:type="pct"/>
          </w:tcPr>
          <w:p w14:paraId="1A9E3E36" w14:textId="679E20F8" w:rsidR="00333913" w:rsidRPr="00333913" w:rsidRDefault="00333913" w:rsidP="00333913">
            <w:pPr>
              <w:rPr>
                <w:b/>
                <w:bCs/>
              </w:rPr>
            </w:pPr>
            <w:r w:rsidRPr="00333913">
              <w:rPr>
                <w:b/>
                <w:bCs/>
              </w:rPr>
              <w:t>7,351</w:t>
            </w:r>
          </w:p>
        </w:tc>
      </w:tr>
    </w:tbl>
    <w:p w14:paraId="7D43A9BF" w14:textId="49F2C945" w:rsidR="00333913" w:rsidRDefault="00333913" w:rsidP="00333913">
      <w:pPr>
        <w:pStyle w:val="ListBullet"/>
        <w:numPr>
          <w:ilvl w:val="0"/>
          <w:numId w:val="0"/>
        </w:numPr>
      </w:pPr>
      <w:bookmarkStart w:id="310" w:name="contributionoutstanding1"/>
      <w:bookmarkEnd w:id="310"/>
      <w:r>
        <w:t xml:space="preserve">* </w:t>
      </w:r>
      <w:r w:rsidRPr="00333913">
        <w:t xml:space="preserve">The final employee payment during the 2021-22 financial year contained a prepayment of one day, 1 July 2022. As a </w:t>
      </w:r>
      <w:proofErr w:type="gramStart"/>
      <w:r w:rsidRPr="00333913">
        <w:t>result</w:t>
      </w:r>
      <w:proofErr w:type="gramEnd"/>
      <w:r w:rsidRPr="00333913">
        <w:t xml:space="preserve"> there was no outstanding contribution, but rather a contribution paid in advance.</w:t>
      </w:r>
    </w:p>
    <w:p w14:paraId="02202F04" w14:textId="67E3C074" w:rsidR="00333913" w:rsidRDefault="00333913" w:rsidP="00333913">
      <w:pPr>
        <w:pStyle w:val="Heading3"/>
      </w:pPr>
      <w:bookmarkStart w:id="311" w:name="_3.5_Other_operating"/>
      <w:bookmarkStart w:id="312" w:name="_Toc119228559"/>
      <w:bookmarkEnd w:id="311"/>
      <w:r>
        <w:t>3.5 Other operating expenditure</w:t>
      </w:r>
      <w:bookmarkEnd w:id="312"/>
    </w:p>
    <w:tbl>
      <w:tblPr>
        <w:tblStyle w:val="TableGrid"/>
        <w:tblW w:w="5000" w:type="pct"/>
        <w:tblLook w:val="01E0" w:firstRow="1" w:lastRow="1" w:firstColumn="1" w:lastColumn="1" w:noHBand="0" w:noVBand="0"/>
      </w:tblPr>
      <w:tblGrid>
        <w:gridCol w:w="7300"/>
        <w:gridCol w:w="1503"/>
        <w:gridCol w:w="967"/>
      </w:tblGrid>
      <w:tr w:rsidR="00333913" w:rsidRPr="00333913" w14:paraId="3586893A" w14:textId="77777777" w:rsidTr="00333913">
        <w:trPr>
          <w:cantSplit/>
          <w:trHeight w:val="471"/>
          <w:tblHeader/>
        </w:trPr>
        <w:tc>
          <w:tcPr>
            <w:tcW w:w="3736" w:type="pct"/>
            <w:shd w:val="clear" w:color="auto" w:fill="D9D9D9" w:themeFill="background1" w:themeFillShade="D9"/>
          </w:tcPr>
          <w:p w14:paraId="32942400" w14:textId="1F0E2197" w:rsidR="00333913" w:rsidRPr="00333913" w:rsidRDefault="00333913" w:rsidP="00333913">
            <w:pPr>
              <w:rPr>
                <w:b/>
                <w:bCs/>
              </w:rPr>
            </w:pPr>
            <w:r w:rsidRPr="00333913">
              <w:rPr>
                <w:b/>
                <w:bCs/>
              </w:rPr>
              <w:t>Other expenditure from ordinary activities</w:t>
            </w:r>
          </w:p>
        </w:tc>
        <w:tc>
          <w:tcPr>
            <w:tcW w:w="769" w:type="pct"/>
            <w:shd w:val="clear" w:color="auto" w:fill="D9D9D9" w:themeFill="background1" w:themeFillShade="D9"/>
          </w:tcPr>
          <w:p w14:paraId="7835D39C" w14:textId="77777777" w:rsidR="00333913" w:rsidRPr="00333913" w:rsidRDefault="00333913" w:rsidP="00333913">
            <w:pPr>
              <w:rPr>
                <w:b/>
                <w:bCs/>
              </w:rPr>
            </w:pPr>
            <w:r w:rsidRPr="00333913">
              <w:rPr>
                <w:b/>
                <w:bCs/>
              </w:rPr>
              <w:t>2022</w:t>
            </w:r>
          </w:p>
          <w:p w14:paraId="4404100B" w14:textId="77777777" w:rsidR="00333913" w:rsidRPr="00333913" w:rsidRDefault="00333913" w:rsidP="00333913">
            <w:pPr>
              <w:rPr>
                <w:b/>
                <w:bCs/>
              </w:rPr>
            </w:pPr>
            <w:r w:rsidRPr="00333913">
              <w:rPr>
                <w:b/>
                <w:bCs/>
              </w:rPr>
              <w:t>$’000</w:t>
            </w:r>
          </w:p>
        </w:tc>
        <w:tc>
          <w:tcPr>
            <w:tcW w:w="495" w:type="pct"/>
            <w:shd w:val="clear" w:color="auto" w:fill="D9D9D9" w:themeFill="background1" w:themeFillShade="D9"/>
          </w:tcPr>
          <w:p w14:paraId="6AE83FF3" w14:textId="77777777" w:rsidR="00333913" w:rsidRPr="00333913" w:rsidRDefault="00333913" w:rsidP="00333913">
            <w:pPr>
              <w:rPr>
                <w:b/>
                <w:bCs/>
              </w:rPr>
            </w:pPr>
            <w:r w:rsidRPr="00333913">
              <w:rPr>
                <w:b/>
                <w:bCs/>
              </w:rPr>
              <w:t>2021</w:t>
            </w:r>
          </w:p>
          <w:p w14:paraId="6AEA31D4" w14:textId="77777777" w:rsidR="00333913" w:rsidRPr="00333913" w:rsidRDefault="00333913" w:rsidP="00333913">
            <w:pPr>
              <w:rPr>
                <w:b/>
                <w:bCs/>
              </w:rPr>
            </w:pPr>
            <w:r w:rsidRPr="00333913">
              <w:rPr>
                <w:b/>
                <w:bCs/>
              </w:rPr>
              <w:t>$’000</w:t>
            </w:r>
          </w:p>
        </w:tc>
      </w:tr>
      <w:tr w:rsidR="00333913" w:rsidRPr="00333913" w14:paraId="237D46FF" w14:textId="77777777" w:rsidTr="00333913">
        <w:trPr>
          <w:cantSplit/>
          <w:trHeight w:val="303"/>
        </w:trPr>
        <w:tc>
          <w:tcPr>
            <w:tcW w:w="3736" w:type="pct"/>
          </w:tcPr>
          <w:p w14:paraId="6F13ED71" w14:textId="77777777" w:rsidR="00333913" w:rsidRPr="00333913" w:rsidRDefault="00333913" w:rsidP="00333913">
            <w:r w:rsidRPr="00333913">
              <w:t>Supplies and services</w:t>
            </w:r>
          </w:p>
        </w:tc>
        <w:tc>
          <w:tcPr>
            <w:tcW w:w="769" w:type="pct"/>
          </w:tcPr>
          <w:p w14:paraId="6A890016" w14:textId="77777777" w:rsidR="00333913" w:rsidRPr="00333913" w:rsidRDefault="00333913" w:rsidP="00333913">
            <w:r w:rsidRPr="00333913">
              <w:t>8,347</w:t>
            </w:r>
          </w:p>
        </w:tc>
        <w:tc>
          <w:tcPr>
            <w:tcW w:w="495" w:type="pct"/>
          </w:tcPr>
          <w:p w14:paraId="24D53C76" w14:textId="77777777" w:rsidR="00333913" w:rsidRPr="00333913" w:rsidRDefault="00333913" w:rsidP="00333913">
            <w:r w:rsidRPr="00333913">
              <w:t>6,049</w:t>
            </w:r>
          </w:p>
        </w:tc>
      </w:tr>
      <w:tr w:rsidR="00333913" w:rsidRPr="00333913" w14:paraId="32E154F1" w14:textId="77777777" w:rsidTr="00333913">
        <w:trPr>
          <w:cantSplit/>
          <w:trHeight w:val="307"/>
        </w:trPr>
        <w:tc>
          <w:tcPr>
            <w:tcW w:w="3736" w:type="pct"/>
          </w:tcPr>
          <w:p w14:paraId="18196D18" w14:textId="77777777" w:rsidR="00333913" w:rsidRPr="00333913" w:rsidRDefault="00333913" w:rsidP="00333913">
            <w:r w:rsidRPr="00333913">
              <w:lastRenderedPageBreak/>
              <w:t>Occupancy and asset related expenses</w:t>
            </w:r>
          </w:p>
        </w:tc>
        <w:tc>
          <w:tcPr>
            <w:tcW w:w="769" w:type="pct"/>
          </w:tcPr>
          <w:p w14:paraId="227AFDFF" w14:textId="77777777" w:rsidR="00333913" w:rsidRPr="00333913" w:rsidRDefault="00333913" w:rsidP="00333913">
            <w:r w:rsidRPr="00333913">
              <w:t>1,596</w:t>
            </w:r>
          </w:p>
        </w:tc>
        <w:tc>
          <w:tcPr>
            <w:tcW w:w="495" w:type="pct"/>
          </w:tcPr>
          <w:p w14:paraId="636EF607" w14:textId="77777777" w:rsidR="00333913" w:rsidRPr="00333913" w:rsidRDefault="00333913" w:rsidP="00333913">
            <w:r w:rsidRPr="00333913">
              <w:t>1,338</w:t>
            </w:r>
          </w:p>
        </w:tc>
      </w:tr>
      <w:tr w:rsidR="00333913" w:rsidRPr="00333913" w14:paraId="72DA7D40" w14:textId="77777777" w:rsidTr="00333913">
        <w:trPr>
          <w:cantSplit/>
          <w:trHeight w:val="307"/>
        </w:trPr>
        <w:tc>
          <w:tcPr>
            <w:tcW w:w="3736" w:type="pct"/>
          </w:tcPr>
          <w:p w14:paraId="098478B2" w14:textId="77777777" w:rsidR="00333913" w:rsidRPr="00333913" w:rsidRDefault="00333913" w:rsidP="00333913">
            <w:r w:rsidRPr="00333913">
              <w:t>Short-term lease expenses</w:t>
            </w:r>
          </w:p>
        </w:tc>
        <w:tc>
          <w:tcPr>
            <w:tcW w:w="769" w:type="pct"/>
          </w:tcPr>
          <w:p w14:paraId="3A1701A8" w14:textId="77777777" w:rsidR="00333913" w:rsidRPr="00333913" w:rsidRDefault="00333913" w:rsidP="00333913">
            <w:r w:rsidRPr="00333913">
              <w:t>95</w:t>
            </w:r>
          </w:p>
        </w:tc>
        <w:tc>
          <w:tcPr>
            <w:tcW w:w="495" w:type="pct"/>
          </w:tcPr>
          <w:p w14:paraId="1FA75E54" w14:textId="77777777" w:rsidR="00333913" w:rsidRPr="00333913" w:rsidRDefault="00333913" w:rsidP="00333913">
            <w:r w:rsidRPr="00333913">
              <w:t>93</w:t>
            </w:r>
          </w:p>
        </w:tc>
      </w:tr>
      <w:tr w:rsidR="00333913" w:rsidRPr="00333913" w14:paraId="19F44145" w14:textId="77777777" w:rsidTr="00333913">
        <w:trPr>
          <w:cantSplit/>
          <w:trHeight w:val="307"/>
        </w:trPr>
        <w:tc>
          <w:tcPr>
            <w:tcW w:w="3736" w:type="pct"/>
          </w:tcPr>
          <w:p w14:paraId="4303FE0E" w14:textId="77777777" w:rsidR="00333913" w:rsidRPr="00333913" w:rsidRDefault="00333913" w:rsidP="00333913">
            <w:r w:rsidRPr="00333913">
              <w:t>Information Technology expenses</w:t>
            </w:r>
          </w:p>
        </w:tc>
        <w:tc>
          <w:tcPr>
            <w:tcW w:w="769" w:type="pct"/>
          </w:tcPr>
          <w:p w14:paraId="0B363808" w14:textId="77777777" w:rsidR="00333913" w:rsidRPr="00333913" w:rsidRDefault="00333913" w:rsidP="00333913">
            <w:r w:rsidRPr="00333913">
              <w:t>3,804</w:t>
            </w:r>
          </w:p>
        </w:tc>
        <w:tc>
          <w:tcPr>
            <w:tcW w:w="495" w:type="pct"/>
          </w:tcPr>
          <w:p w14:paraId="3A102F52" w14:textId="77777777" w:rsidR="00333913" w:rsidRPr="00333913" w:rsidRDefault="00333913" w:rsidP="00333913">
            <w:r w:rsidRPr="00333913">
              <w:t>3,064</w:t>
            </w:r>
          </w:p>
        </w:tc>
      </w:tr>
      <w:tr w:rsidR="00333913" w:rsidRPr="00333913" w14:paraId="7C872589" w14:textId="77777777" w:rsidTr="00333913">
        <w:trPr>
          <w:cantSplit/>
          <w:trHeight w:val="297"/>
        </w:trPr>
        <w:tc>
          <w:tcPr>
            <w:tcW w:w="3736" w:type="pct"/>
          </w:tcPr>
          <w:p w14:paraId="4A78BDCC" w14:textId="77777777" w:rsidR="00333913" w:rsidRPr="00333913" w:rsidRDefault="00333913" w:rsidP="00333913">
            <w:r w:rsidRPr="00333913">
              <w:t>Bad debts</w:t>
            </w:r>
          </w:p>
        </w:tc>
        <w:tc>
          <w:tcPr>
            <w:tcW w:w="769" w:type="pct"/>
          </w:tcPr>
          <w:p w14:paraId="15160AC3" w14:textId="77777777" w:rsidR="00333913" w:rsidRPr="00333913" w:rsidRDefault="00333913" w:rsidP="00333913">
            <w:r w:rsidRPr="00333913">
              <w:t>403</w:t>
            </w:r>
          </w:p>
        </w:tc>
        <w:tc>
          <w:tcPr>
            <w:tcW w:w="495" w:type="pct"/>
          </w:tcPr>
          <w:p w14:paraId="09A7918B" w14:textId="77777777" w:rsidR="00333913" w:rsidRPr="00333913" w:rsidRDefault="00333913" w:rsidP="00333913">
            <w:r w:rsidRPr="00333913">
              <w:t>142</w:t>
            </w:r>
          </w:p>
        </w:tc>
      </w:tr>
      <w:tr w:rsidR="00333913" w:rsidRPr="00333913" w14:paraId="4F396EF8" w14:textId="77777777" w:rsidTr="00333913">
        <w:trPr>
          <w:cantSplit/>
          <w:trHeight w:val="280"/>
        </w:trPr>
        <w:tc>
          <w:tcPr>
            <w:tcW w:w="3736" w:type="pct"/>
          </w:tcPr>
          <w:p w14:paraId="67B7E0C5" w14:textId="77777777" w:rsidR="00333913" w:rsidRPr="00333913" w:rsidRDefault="00333913" w:rsidP="00333913">
            <w:pPr>
              <w:rPr>
                <w:b/>
                <w:bCs/>
              </w:rPr>
            </w:pPr>
            <w:r w:rsidRPr="00333913">
              <w:rPr>
                <w:b/>
                <w:bCs/>
              </w:rPr>
              <w:t>Total other expenditure from ordinary activities</w:t>
            </w:r>
          </w:p>
        </w:tc>
        <w:tc>
          <w:tcPr>
            <w:tcW w:w="769" w:type="pct"/>
          </w:tcPr>
          <w:p w14:paraId="1436C3E7" w14:textId="77777777" w:rsidR="00333913" w:rsidRPr="00333913" w:rsidRDefault="00333913" w:rsidP="00333913">
            <w:pPr>
              <w:rPr>
                <w:b/>
                <w:bCs/>
              </w:rPr>
            </w:pPr>
            <w:r w:rsidRPr="00333913">
              <w:rPr>
                <w:b/>
                <w:bCs/>
              </w:rPr>
              <w:t>14,245</w:t>
            </w:r>
          </w:p>
        </w:tc>
        <w:tc>
          <w:tcPr>
            <w:tcW w:w="495" w:type="pct"/>
          </w:tcPr>
          <w:p w14:paraId="140642B2" w14:textId="77777777" w:rsidR="00333913" w:rsidRPr="00333913" w:rsidRDefault="00333913" w:rsidP="00333913">
            <w:pPr>
              <w:rPr>
                <w:b/>
                <w:bCs/>
              </w:rPr>
            </w:pPr>
            <w:r w:rsidRPr="00333913">
              <w:rPr>
                <w:b/>
                <w:bCs/>
              </w:rPr>
              <w:t>10,686</w:t>
            </w:r>
          </w:p>
        </w:tc>
      </w:tr>
    </w:tbl>
    <w:p w14:paraId="76879525" w14:textId="77777777" w:rsidR="00333913" w:rsidRDefault="00333913" w:rsidP="00333913">
      <w:r>
        <w:t>Other operating expenses generally represent the day-to-day running costs incurred in normal operations. It also includes bad debts expense from transactions that are mutually agreed.</w:t>
      </w:r>
    </w:p>
    <w:p w14:paraId="4A71B124" w14:textId="77777777" w:rsidR="00333913" w:rsidRDefault="00333913" w:rsidP="00333913">
      <w:r>
        <w:t>Supplies and services are recognised as an expense in the reporting period in which they are incurred.</w:t>
      </w:r>
    </w:p>
    <w:p w14:paraId="16299CBD" w14:textId="1893C83C" w:rsidR="00333913" w:rsidRDefault="00333913" w:rsidP="00333913">
      <w:pPr>
        <w:pStyle w:val="Heading4"/>
      </w:pPr>
      <w:r>
        <w:t>Occupancy and asset related expenses and short-term leases</w:t>
      </w:r>
    </w:p>
    <w:p w14:paraId="556EB8E1" w14:textId="77777777" w:rsidR="00333913" w:rsidRDefault="00333913" w:rsidP="00333913">
      <w:r>
        <w:t>The following lease payments are recognised on a straight-line basis:</w:t>
      </w:r>
    </w:p>
    <w:p w14:paraId="13B76EC0" w14:textId="4972DE27" w:rsidR="00333913" w:rsidRDefault="00333913" w:rsidP="00384084">
      <w:pPr>
        <w:pStyle w:val="ListBullet"/>
      </w:pPr>
      <w:r>
        <w:t>Short-term leases – leases with a term 12 months or less; and</w:t>
      </w:r>
    </w:p>
    <w:p w14:paraId="7F207B83" w14:textId="529F134B" w:rsidR="00333913" w:rsidRDefault="00333913" w:rsidP="00384084">
      <w:pPr>
        <w:pStyle w:val="ListBullet"/>
      </w:pPr>
      <w:r>
        <w:t>Low value leases – leases with the underlying asset’s fair value (when new, regardless of the age of the asset being leased) is no more than $10,000.</w:t>
      </w:r>
    </w:p>
    <w:p w14:paraId="1C2F4089" w14:textId="77777777" w:rsidR="00333913" w:rsidRDefault="00333913" w:rsidP="00333913">
      <w:r>
        <w:t>Variable lease payments that are not included in the measurement of the lease liability (i.e. variable lease payments that do not depend on an index or a rate and which are not, in substance fixed) such as those based on performance or usage of the underlying asset, are recognised in the Comprehensive Operating Statement (except for payments which has been included in the carrying amount of another asset) in the period in which the event or condition that triggers those payments occur.</w:t>
      </w:r>
    </w:p>
    <w:p w14:paraId="2A6BD8BB" w14:textId="7EC620DB" w:rsidR="00333913" w:rsidRDefault="00333913" w:rsidP="00333913">
      <w:r>
        <w:t xml:space="preserve">Remaining leases are recognised as a Right of Use Asset or Liability in line with AASB 16 Leases and are disclosed in </w:t>
      </w:r>
      <w:hyperlink w:anchor="_7.1_Leases" w:history="1">
        <w:r w:rsidRPr="00A8568A">
          <w:rPr>
            <w:rStyle w:val="Hyperlink"/>
          </w:rPr>
          <w:t>note 7.1</w:t>
        </w:r>
      </w:hyperlink>
      <w:r>
        <w:t>.</w:t>
      </w:r>
    </w:p>
    <w:p w14:paraId="06663F5A" w14:textId="1F013039" w:rsidR="00333913" w:rsidRDefault="00333913" w:rsidP="00333913">
      <w:pPr>
        <w:pStyle w:val="Heading4"/>
      </w:pPr>
      <w:r>
        <w:t xml:space="preserve">Information Technology </w:t>
      </w:r>
      <w:r w:rsidR="00764817">
        <w:t>e</w:t>
      </w:r>
      <w:r>
        <w:t>xpenses</w:t>
      </w:r>
    </w:p>
    <w:p w14:paraId="580BCCFA" w14:textId="05830882" w:rsidR="00333913" w:rsidRDefault="00333913" w:rsidP="00333913">
      <w:r>
        <w:t>Information management systems expense includes equipment maintenance and licence fees associated with internet, video conferencing and software.</w:t>
      </w:r>
    </w:p>
    <w:p w14:paraId="57C3805D" w14:textId="77777777" w:rsidR="00333913" w:rsidRDefault="00333913" w:rsidP="00333913">
      <w:pPr>
        <w:pStyle w:val="Heading4"/>
      </w:pPr>
      <w:r>
        <w:t>Bad debts</w:t>
      </w:r>
    </w:p>
    <w:p w14:paraId="308A3DD9" w14:textId="1A0B3BB6" w:rsidR="00B4117D" w:rsidRDefault="00333913" w:rsidP="00333913">
      <w:r>
        <w:t>Bad and doubtful debts are assessed on a regular basis. In line with AASB 9, Victoria Legal Aid account for the expected loss on an annual basis until the date it is paid. The concept of expected credit losses (ECLs) means that Victoria Legal Aid must look at how current and future economic conditions impact the amount of loss.</w:t>
      </w:r>
    </w:p>
    <w:p w14:paraId="331D0C93" w14:textId="1075031F" w:rsidR="00333913" w:rsidRDefault="00333913" w:rsidP="00333913">
      <w:pPr>
        <w:pStyle w:val="Heading2"/>
      </w:pPr>
      <w:bookmarkStart w:id="313" w:name="_4._Administered_(non-controlled"/>
      <w:bookmarkStart w:id="314" w:name="_Toc119228560"/>
      <w:bookmarkStart w:id="315" w:name="_Toc119228680"/>
      <w:bookmarkStart w:id="316" w:name="_Toc119234277"/>
      <w:bookmarkEnd w:id="313"/>
      <w:r>
        <w:lastRenderedPageBreak/>
        <w:t>4. Administered (non-controlled items)</w:t>
      </w:r>
      <w:bookmarkEnd w:id="314"/>
      <w:bookmarkEnd w:id="315"/>
      <w:bookmarkEnd w:id="316"/>
    </w:p>
    <w:p w14:paraId="7C7837EB" w14:textId="77777777" w:rsidR="00333913" w:rsidRDefault="00333913" w:rsidP="00333913">
      <w:pPr>
        <w:pStyle w:val="Heading3"/>
      </w:pPr>
      <w:bookmarkStart w:id="317" w:name="_Toc119228561"/>
      <w:r w:rsidRPr="00333913">
        <w:t>Introduction</w:t>
      </w:r>
      <w:bookmarkEnd w:id="317"/>
    </w:p>
    <w:p w14:paraId="2B062E61" w14:textId="77777777" w:rsidR="00333913" w:rsidRDefault="00333913" w:rsidP="00333913">
      <w:r>
        <w:t>Victoria Legal Aid is predominantly funded by accrual based parliamentary appropriations for the provision of outputs. This section provides a description of Victoria Legal Aid outputs delivered during the year ended 30 June 2022 along with the objectives of those outputs.</w:t>
      </w:r>
    </w:p>
    <w:p w14:paraId="272E0A65" w14:textId="77777777" w:rsidR="00333913" w:rsidRDefault="00333913" w:rsidP="00333913">
      <w:r>
        <w:t>This section disaggregates revenue and income that enables the delivery of services (described in Section 2) by output and records the allocation of expenses incurred (described in Section 3) also by output, which form part of controlled balances.</w:t>
      </w:r>
    </w:p>
    <w:p w14:paraId="2C517F49" w14:textId="77777777" w:rsidR="00333913" w:rsidRDefault="00333913" w:rsidP="00333913">
      <w:r>
        <w:t>It also provides information on items administered in connection with these outputs.</w:t>
      </w:r>
    </w:p>
    <w:p w14:paraId="32B9F140" w14:textId="63B876D3" w:rsidR="00333913" w:rsidRDefault="00333913" w:rsidP="00333913">
      <w:r>
        <w:t>This section provides information on funds administered by Victoria Legal Aid which it does not control and consequently are not included in its financial statements as income or expenditure.</w:t>
      </w:r>
    </w:p>
    <w:p w14:paraId="36B37284" w14:textId="27A75876" w:rsidR="00CE74E0" w:rsidRDefault="00CE74E0" w:rsidP="00CE74E0">
      <w:pPr>
        <w:pStyle w:val="Heading3"/>
      </w:pPr>
      <w:r w:rsidRPr="005F631A">
        <w:t>Structure</w:t>
      </w:r>
    </w:p>
    <w:p w14:paraId="59F971A5" w14:textId="107CC507" w:rsidR="00CE74E0" w:rsidRDefault="0086166C" w:rsidP="00CE74E0">
      <w:pPr>
        <w:rPr>
          <w:lang w:eastAsia="en-AU"/>
        </w:rPr>
      </w:pPr>
      <w:hyperlink w:anchor="_4.1_Community_legal" w:history="1">
        <w:r w:rsidR="00CE74E0" w:rsidRPr="00CE74E0">
          <w:rPr>
            <w:rStyle w:val="Hyperlink"/>
            <w:lang w:eastAsia="en-AU"/>
          </w:rPr>
          <w:t>4.1 Community legal centre payments – Commonwealth Government Grant Funded</w:t>
        </w:r>
      </w:hyperlink>
    </w:p>
    <w:p w14:paraId="2C9C5EB7" w14:textId="706D1A50" w:rsidR="00CE74E0" w:rsidRPr="00CE74E0" w:rsidRDefault="0086166C" w:rsidP="00CE74E0">
      <w:pPr>
        <w:rPr>
          <w:lang w:eastAsia="en-AU"/>
        </w:rPr>
      </w:pPr>
      <w:hyperlink w:anchor="_4.2_Trust_account" w:history="1">
        <w:r w:rsidR="00CE74E0" w:rsidRPr="00CE74E0">
          <w:rPr>
            <w:rStyle w:val="Hyperlink"/>
            <w:lang w:eastAsia="en-AU"/>
          </w:rPr>
          <w:t>4.2 Trust account</w:t>
        </w:r>
      </w:hyperlink>
    </w:p>
    <w:p w14:paraId="2268EFB4" w14:textId="184A5BD6" w:rsidR="00333913" w:rsidRDefault="00333913" w:rsidP="00333913">
      <w:pPr>
        <w:pStyle w:val="Heading3"/>
      </w:pPr>
      <w:bookmarkStart w:id="318" w:name="_4.1_Community_legal"/>
      <w:bookmarkStart w:id="319" w:name="_Toc119228562"/>
      <w:bookmarkEnd w:id="318"/>
      <w:r>
        <w:t>4.1 Community legal centre payments – Commonwealth Government Grant Funded</w:t>
      </w:r>
      <w:bookmarkEnd w:id="319"/>
    </w:p>
    <w:p w14:paraId="24CC3230" w14:textId="28F02066" w:rsidR="00333913" w:rsidRPr="00333913" w:rsidRDefault="00333913" w:rsidP="00333913">
      <w:r>
        <w:t>The Commonwealth and the Victorian Government entered into the National Legal Partnership Agreement 2020–25 (NLAP) on 1 July 2020 and it will expire on 30 June 2025. The agreement specifies arrangements for the delivery of Commonwealth-funded services by the state. Under this agreement the Commonwealth Government provides funding to community legal centres on a quarterly basis which Victoria Legal Aid receives on their behalf and distributes as per the State’s accountability under the NLAP. Victoria Legal Aid does not control the allocation of grants received from the Commonwealth Government in this instance and consequently does not include these funds in its financial statements as income or expenditure. The total amount received from the Commonwealth for community legal centres to 30 June 2022 was $24.3 million (2021: $14.2 million). The increase was due to additional funding provided following the National Legal Assistance Partnership Bi-Lateral Update.</w:t>
      </w:r>
    </w:p>
    <w:p w14:paraId="4C2B93A2" w14:textId="6DCA9ACB" w:rsidR="00333913" w:rsidRPr="00333913" w:rsidRDefault="00333913" w:rsidP="00333913">
      <w:pPr>
        <w:pStyle w:val="Heading3"/>
      </w:pPr>
      <w:bookmarkStart w:id="320" w:name="_4.2_Trust_account"/>
      <w:bookmarkStart w:id="321" w:name="_Toc119228563"/>
      <w:bookmarkEnd w:id="320"/>
      <w:r w:rsidRPr="00333913">
        <w:t>4.2</w:t>
      </w:r>
      <w:r>
        <w:t xml:space="preserve"> </w:t>
      </w:r>
      <w:r w:rsidRPr="00333913">
        <w:t>Trust account</w:t>
      </w:r>
      <w:bookmarkEnd w:id="321"/>
    </w:p>
    <w:p w14:paraId="3ECB9BC6" w14:textId="77777777" w:rsidR="00333913" w:rsidRPr="00333913" w:rsidRDefault="00333913" w:rsidP="00333913">
      <w:r w:rsidRPr="00333913">
        <w:t xml:space="preserve">Victoria Legal Aid as a corporate entity under the </w:t>
      </w:r>
      <w:r w:rsidRPr="00333913">
        <w:rPr>
          <w:i/>
          <w:iCs/>
        </w:rPr>
        <w:t>Legal Practice Act 1996</w:t>
      </w:r>
      <w:r w:rsidRPr="00333913">
        <w:t xml:space="preserve"> (Vic) maintains a trust account in accordance with that Act for the purpose of receiving money on account of legal costs in advance of provision of legal services from clients or their representatives.</w:t>
      </w:r>
    </w:p>
    <w:p w14:paraId="2423C051" w14:textId="77777777" w:rsidR="00333913" w:rsidRPr="00333913" w:rsidRDefault="00333913" w:rsidP="00333913">
      <w:r w:rsidRPr="00333913">
        <w:t>During the year approval was granted by the Victorian Legal Services Board and Commissioner to maintain the trust account within the Legal Aid fund, thereby removing the requirement to maintain a separate account. As function of the account remains unchanged and Victoria Legal Aid have no control over the funds held, these are considered Administered Funds.</w:t>
      </w:r>
    </w:p>
    <w:p w14:paraId="0A959E8C" w14:textId="4E54F1AB" w:rsidR="00333913" w:rsidRDefault="00333913" w:rsidP="00333913">
      <w:r w:rsidRPr="00333913">
        <w:t xml:space="preserve">Transactions recorded below reflect those that occurred following the transition to the Legal Aid Fund from February 2022 onwards. Full disclosure of the Trust account up to 30 June 2022 remain in </w:t>
      </w:r>
      <w:hyperlink w:anchor="_7.3_Trust_account" w:history="1">
        <w:r w:rsidRPr="00A8568A">
          <w:rPr>
            <w:rStyle w:val="Hyperlink"/>
          </w:rPr>
          <w:t>note 7.3</w:t>
        </w:r>
      </w:hyperlink>
      <w:r w:rsidRPr="00333913">
        <w:t>.</w:t>
      </w:r>
    </w:p>
    <w:p w14:paraId="7275BF62" w14:textId="6BAF37EA" w:rsidR="00333913" w:rsidRDefault="00333913" w:rsidP="00B600A2">
      <w:pPr>
        <w:pStyle w:val="Heading4"/>
      </w:pPr>
      <w:r>
        <w:lastRenderedPageBreak/>
        <w:t>Administered (non-controlled) items</w:t>
      </w:r>
      <w:r w:rsidR="00B600A2">
        <w:t xml:space="preserve"> (f</w:t>
      </w:r>
      <w:r>
        <w:t xml:space="preserve">or the financial year </w:t>
      </w:r>
      <w:r w:rsidRPr="00333913">
        <w:t>ended</w:t>
      </w:r>
      <w:r>
        <w:t xml:space="preserve"> 30 June 2022</w:t>
      </w:r>
      <w:r w:rsidR="00B600A2">
        <w:t>)</w:t>
      </w:r>
    </w:p>
    <w:p w14:paraId="3C00F761" w14:textId="7EE9C3F5" w:rsidR="00B600A2" w:rsidRDefault="00B600A2" w:rsidP="00B600A2">
      <w:pPr>
        <w:pStyle w:val="Heading5"/>
      </w:pPr>
      <w:r w:rsidRPr="00B600A2">
        <w:t>Administered income from transactions</w:t>
      </w:r>
    </w:p>
    <w:p w14:paraId="02181499" w14:textId="3D3DAFFF" w:rsidR="00B600A2" w:rsidRPr="00B600A2" w:rsidRDefault="00B600A2" w:rsidP="00B600A2">
      <w:pPr>
        <w:rPr>
          <w:b/>
          <w:bCs/>
        </w:rPr>
      </w:pPr>
      <w:r w:rsidRPr="00B600A2">
        <w:rPr>
          <w:b/>
          <w:bCs/>
        </w:rPr>
        <w:t>Community legal centres</w:t>
      </w:r>
    </w:p>
    <w:tbl>
      <w:tblPr>
        <w:tblStyle w:val="TableGrid"/>
        <w:tblW w:w="5000" w:type="pct"/>
        <w:tblLook w:val="01E0" w:firstRow="1" w:lastRow="1" w:firstColumn="1" w:lastColumn="1" w:noHBand="0" w:noVBand="0"/>
      </w:tblPr>
      <w:tblGrid>
        <w:gridCol w:w="4501"/>
        <w:gridCol w:w="2782"/>
        <w:gridCol w:w="2487"/>
      </w:tblGrid>
      <w:tr w:rsidR="00B600A2" w:rsidRPr="00B600A2" w14:paraId="3C99276E" w14:textId="77777777" w:rsidTr="00B600A2">
        <w:trPr>
          <w:cantSplit/>
          <w:trHeight w:val="487"/>
          <w:tblHeader/>
        </w:trPr>
        <w:tc>
          <w:tcPr>
            <w:tcW w:w="2303" w:type="pct"/>
            <w:shd w:val="clear" w:color="auto" w:fill="D9D9D9" w:themeFill="background1" w:themeFillShade="D9"/>
          </w:tcPr>
          <w:p w14:paraId="5AC1E334" w14:textId="3EB8D071" w:rsidR="00B600A2" w:rsidRPr="00B600A2" w:rsidRDefault="00B600A2" w:rsidP="00B600A2">
            <w:pPr>
              <w:rPr>
                <w:b/>
                <w:bCs/>
              </w:rPr>
            </w:pPr>
            <w:r w:rsidRPr="00B600A2">
              <w:rPr>
                <w:b/>
                <w:bCs/>
              </w:rPr>
              <w:t>Administered income from transactions</w:t>
            </w:r>
          </w:p>
        </w:tc>
        <w:tc>
          <w:tcPr>
            <w:tcW w:w="1424" w:type="pct"/>
            <w:shd w:val="clear" w:color="auto" w:fill="D9D9D9" w:themeFill="background1" w:themeFillShade="D9"/>
          </w:tcPr>
          <w:p w14:paraId="5B362BC4" w14:textId="77777777" w:rsidR="00B600A2" w:rsidRPr="00B600A2" w:rsidRDefault="00B600A2" w:rsidP="00B600A2">
            <w:pPr>
              <w:rPr>
                <w:b/>
                <w:bCs/>
              </w:rPr>
            </w:pPr>
            <w:r w:rsidRPr="00B600A2">
              <w:rPr>
                <w:b/>
                <w:bCs/>
              </w:rPr>
              <w:t>2022</w:t>
            </w:r>
          </w:p>
          <w:p w14:paraId="4839D665" w14:textId="77777777" w:rsidR="00B600A2" w:rsidRPr="00B600A2" w:rsidRDefault="00B600A2" w:rsidP="00B600A2">
            <w:pPr>
              <w:rPr>
                <w:b/>
                <w:bCs/>
              </w:rPr>
            </w:pPr>
            <w:r w:rsidRPr="00B600A2">
              <w:rPr>
                <w:b/>
                <w:bCs/>
              </w:rPr>
              <w:t>$’000</w:t>
            </w:r>
          </w:p>
        </w:tc>
        <w:tc>
          <w:tcPr>
            <w:tcW w:w="1273" w:type="pct"/>
            <w:shd w:val="clear" w:color="auto" w:fill="D9D9D9" w:themeFill="background1" w:themeFillShade="D9"/>
          </w:tcPr>
          <w:p w14:paraId="6DE2B283" w14:textId="77777777" w:rsidR="00B600A2" w:rsidRPr="00B600A2" w:rsidRDefault="00B600A2" w:rsidP="00B600A2">
            <w:pPr>
              <w:rPr>
                <w:b/>
                <w:bCs/>
              </w:rPr>
            </w:pPr>
            <w:r w:rsidRPr="00B600A2">
              <w:rPr>
                <w:b/>
                <w:bCs/>
              </w:rPr>
              <w:t>2021</w:t>
            </w:r>
          </w:p>
          <w:p w14:paraId="2CE732EB" w14:textId="77777777" w:rsidR="00B600A2" w:rsidRPr="00B600A2" w:rsidRDefault="00B600A2" w:rsidP="00B600A2">
            <w:pPr>
              <w:rPr>
                <w:b/>
                <w:bCs/>
              </w:rPr>
            </w:pPr>
            <w:r w:rsidRPr="00B600A2">
              <w:rPr>
                <w:b/>
                <w:bCs/>
              </w:rPr>
              <w:t>$’000</w:t>
            </w:r>
          </w:p>
        </w:tc>
      </w:tr>
      <w:tr w:rsidR="00B600A2" w:rsidRPr="00B600A2" w14:paraId="699E6EC0" w14:textId="77777777" w:rsidTr="00B600A2">
        <w:trPr>
          <w:cantSplit/>
          <w:trHeight w:val="503"/>
        </w:trPr>
        <w:tc>
          <w:tcPr>
            <w:tcW w:w="2303" w:type="pct"/>
          </w:tcPr>
          <w:p w14:paraId="49F26EB2" w14:textId="77777777" w:rsidR="00B600A2" w:rsidRPr="00B600A2" w:rsidRDefault="00B600A2" w:rsidP="00B600A2">
            <w:r w:rsidRPr="00B600A2">
              <w:t>Income received from the Commonwealth</w:t>
            </w:r>
          </w:p>
        </w:tc>
        <w:tc>
          <w:tcPr>
            <w:tcW w:w="1424" w:type="pct"/>
          </w:tcPr>
          <w:p w14:paraId="74A31EE0" w14:textId="77777777" w:rsidR="00B600A2" w:rsidRPr="00B600A2" w:rsidRDefault="00B600A2" w:rsidP="00B600A2">
            <w:r w:rsidRPr="00B600A2">
              <w:t>24,352</w:t>
            </w:r>
          </w:p>
        </w:tc>
        <w:tc>
          <w:tcPr>
            <w:tcW w:w="1273" w:type="pct"/>
          </w:tcPr>
          <w:p w14:paraId="45DDD0C2" w14:textId="77777777" w:rsidR="00B600A2" w:rsidRPr="00B600A2" w:rsidRDefault="00B600A2" w:rsidP="00B600A2">
            <w:r w:rsidRPr="00B600A2">
              <w:t>14,192</w:t>
            </w:r>
          </w:p>
        </w:tc>
      </w:tr>
      <w:tr w:rsidR="00B600A2" w:rsidRPr="00B600A2" w14:paraId="39A41E0A" w14:textId="77777777" w:rsidTr="00B600A2">
        <w:trPr>
          <w:cantSplit/>
          <w:trHeight w:val="297"/>
        </w:trPr>
        <w:tc>
          <w:tcPr>
            <w:tcW w:w="2303" w:type="pct"/>
          </w:tcPr>
          <w:p w14:paraId="7E0BB881" w14:textId="77777777" w:rsidR="00B600A2" w:rsidRPr="00B600A2" w:rsidRDefault="00B600A2" w:rsidP="00B600A2">
            <w:r w:rsidRPr="00B600A2">
              <w:t>Trust account receipts</w:t>
            </w:r>
          </w:p>
        </w:tc>
        <w:tc>
          <w:tcPr>
            <w:tcW w:w="1424" w:type="pct"/>
          </w:tcPr>
          <w:p w14:paraId="22B21743" w14:textId="77777777" w:rsidR="00B600A2" w:rsidRPr="00B600A2" w:rsidRDefault="00B600A2" w:rsidP="00B600A2">
            <w:r w:rsidRPr="00B600A2">
              <w:t>-</w:t>
            </w:r>
          </w:p>
        </w:tc>
        <w:tc>
          <w:tcPr>
            <w:tcW w:w="1273" w:type="pct"/>
          </w:tcPr>
          <w:p w14:paraId="25333C7C" w14:textId="77777777" w:rsidR="00B600A2" w:rsidRPr="00B600A2" w:rsidRDefault="00B600A2" w:rsidP="00B600A2">
            <w:r w:rsidRPr="00B600A2">
              <w:t>-</w:t>
            </w:r>
          </w:p>
        </w:tc>
      </w:tr>
      <w:tr w:rsidR="00B600A2" w:rsidRPr="00B600A2" w14:paraId="1E74FCB1" w14:textId="77777777" w:rsidTr="00B600A2">
        <w:trPr>
          <w:cantSplit/>
          <w:trHeight w:val="480"/>
        </w:trPr>
        <w:tc>
          <w:tcPr>
            <w:tcW w:w="2303" w:type="pct"/>
          </w:tcPr>
          <w:p w14:paraId="682139ED" w14:textId="77777777" w:rsidR="00B600A2" w:rsidRPr="00B600A2" w:rsidRDefault="00B600A2" w:rsidP="00B600A2">
            <w:pPr>
              <w:rPr>
                <w:b/>
                <w:bCs/>
              </w:rPr>
            </w:pPr>
            <w:r w:rsidRPr="00B600A2">
              <w:rPr>
                <w:b/>
                <w:bCs/>
              </w:rPr>
              <w:t>Total administered income from transactions</w:t>
            </w:r>
          </w:p>
        </w:tc>
        <w:tc>
          <w:tcPr>
            <w:tcW w:w="1424" w:type="pct"/>
          </w:tcPr>
          <w:p w14:paraId="7BB81BF7" w14:textId="77777777" w:rsidR="00B600A2" w:rsidRPr="00B600A2" w:rsidRDefault="00B600A2" w:rsidP="00B600A2">
            <w:pPr>
              <w:rPr>
                <w:b/>
                <w:bCs/>
              </w:rPr>
            </w:pPr>
            <w:r w:rsidRPr="00B600A2">
              <w:rPr>
                <w:b/>
                <w:bCs/>
              </w:rPr>
              <w:t>24,352</w:t>
            </w:r>
          </w:p>
        </w:tc>
        <w:tc>
          <w:tcPr>
            <w:tcW w:w="1273" w:type="pct"/>
          </w:tcPr>
          <w:p w14:paraId="1D248E54" w14:textId="77777777" w:rsidR="00B600A2" w:rsidRPr="00B600A2" w:rsidRDefault="00B600A2" w:rsidP="00B600A2">
            <w:pPr>
              <w:rPr>
                <w:b/>
                <w:bCs/>
              </w:rPr>
            </w:pPr>
            <w:r w:rsidRPr="00B600A2">
              <w:rPr>
                <w:b/>
                <w:bCs/>
              </w:rPr>
              <w:t>14,192</w:t>
            </w:r>
          </w:p>
        </w:tc>
      </w:tr>
    </w:tbl>
    <w:p w14:paraId="0295A5F4" w14:textId="1059B136" w:rsidR="00B600A2" w:rsidRPr="00B600A2" w:rsidRDefault="00B600A2" w:rsidP="00B600A2">
      <w:pPr>
        <w:rPr>
          <w:b/>
          <w:bCs/>
        </w:rPr>
      </w:pPr>
      <w:r w:rsidRPr="00B600A2">
        <w:rPr>
          <w:b/>
          <w:bCs/>
        </w:rPr>
        <w:t>Trust account</w:t>
      </w:r>
    </w:p>
    <w:tbl>
      <w:tblPr>
        <w:tblStyle w:val="TableGrid"/>
        <w:tblW w:w="5000" w:type="pct"/>
        <w:tblLook w:val="01E0" w:firstRow="1" w:lastRow="1" w:firstColumn="1" w:lastColumn="1" w:noHBand="0" w:noVBand="0"/>
      </w:tblPr>
      <w:tblGrid>
        <w:gridCol w:w="4501"/>
        <w:gridCol w:w="2782"/>
        <w:gridCol w:w="2487"/>
      </w:tblGrid>
      <w:tr w:rsidR="00B600A2" w:rsidRPr="00B600A2" w14:paraId="08FCF69A" w14:textId="77777777" w:rsidTr="00BB6B58">
        <w:trPr>
          <w:cantSplit/>
          <w:trHeight w:val="487"/>
          <w:tblHeader/>
        </w:trPr>
        <w:tc>
          <w:tcPr>
            <w:tcW w:w="2303" w:type="pct"/>
            <w:shd w:val="clear" w:color="auto" w:fill="D9D9D9" w:themeFill="background1" w:themeFillShade="D9"/>
          </w:tcPr>
          <w:p w14:paraId="2B60DBB3" w14:textId="77777777" w:rsidR="00B600A2" w:rsidRPr="00B600A2" w:rsidRDefault="00B600A2" w:rsidP="00BB6B58">
            <w:pPr>
              <w:rPr>
                <w:b/>
                <w:bCs/>
              </w:rPr>
            </w:pPr>
            <w:r w:rsidRPr="00B600A2">
              <w:rPr>
                <w:b/>
                <w:bCs/>
              </w:rPr>
              <w:t>Administered income from transactions</w:t>
            </w:r>
          </w:p>
        </w:tc>
        <w:tc>
          <w:tcPr>
            <w:tcW w:w="1424" w:type="pct"/>
            <w:shd w:val="clear" w:color="auto" w:fill="D9D9D9" w:themeFill="background1" w:themeFillShade="D9"/>
          </w:tcPr>
          <w:p w14:paraId="3DD93858" w14:textId="77777777" w:rsidR="00B600A2" w:rsidRPr="00B600A2" w:rsidRDefault="00B600A2" w:rsidP="00BB6B58">
            <w:pPr>
              <w:rPr>
                <w:b/>
                <w:bCs/>
              </w:rPr>
            </w:pPr>
            <w:r w:rsidRPr="00B600A2">
              <w:rPr>
                <w:b/>
                <w:bCs/>
              </w:rPr>
              <w:t>2022</w:t>
            </w:r>
          </w:p>
          <w:p w14:paraId="51536B66" w14:textId="77777777" w:rsidR="00B600A2" w:rsidRPr="00B600A2" w:rsidRDefault="00B600A2" w:rsidP="00BB6B58">
            <w:pPr>
              <w:rPr>
                <w:b/>
                <w:bCs/>
              </w:rPr>
            </w:pPr>
            <w:r w:rsidRPr="00B600A2">
              <w:rPr>
                <w:b/>
                <w:bCs/>
              </w:rPr>
              <w:t>$’000</w:t>
            </w:r>
          </w:p>
        </w:tc>
        <w:tc>
          <w:tcPr>
            <w:tcW w:w="1273" w:type="pct"/>
            <w:shd w:val="clear" w:color="auto" w:fill="D9D9D9" w:themeFill="background1" w:themeFillShade="D9"/>
          </w:tcPr>
          <w:p w14:paraId="084C0352" w14:textId="77777777" w:rsidR="00B600A2" w:rsidRPr="00B600A2" w:rsidRDefault="00B600A2" w:rsidP="00BB6B58">
            <w:pPr>
              <w:rPr>
                <w:b/>
                <w:bCs/>
              </w:rPr>
            </w:pPr>
            <w:r w:rsidRPr="00B600A2">
              <w:rPr>
                <w:b/>
                <w:bCs/>
              </w:rPr>
              <w:t>2021</w:t>
            </w:r>
          </w:p>
          <w:p w14:paraId="67281D67" w14:textId="77777777" w:rsidR="00B600A2" w:rsidRPr="00B600A2" w:rsidRDefault="00B600A2" w:rsidP="00BB6B58">
            <w:pPr>
              <w:rPr>
                <w:b/>
                <w:bCs/>
              </w:rPr>
            </w:pPr>
            <w:r w:rsidRPr="00B600A2">
              <w:rPr>
                <w:b/>
                <w:bCs/>
              </w:rPr>
              <w:t>$’000</w:t>
            </w:r>
          </w:p>
        </w:tc>
      </w:tr>
      <w:tr w:rsidR="00B600A2" w:rsidRPr="00B600A2" w14:paraId="57524A49" w14:textId="77777777" w:rsidTr="00BB6B58">
        <w:trPr>
          <w:cantSplit/>
          <w:trHeight w:val="503"/>
        </w:trPr>
        <w:tc>
          <w:tcPr>
            <w:tcW w:w="2303" w:type="pct"/>
          </w:tcPr>
          <w:p w14:paraId="6B8D20EC" w14:textId="77777777" w:rsidR="00B600A2" w:rsidRPr="00B600A2" w:rsidRDefault="00B600A2" w:rsidP="00BB6B58">
            <w:r w:rsidRPr="00B600A2">
              <w:t>Income received from the Commonwealth</w:t>
            </w:r>
          </w:p>
        </w:tc>
        <w:tc>
          <w:tcPr>
            <w:tcW w:w="1424" w:type="pct"/>
          </w:tcPr>
          <w:p w14:paraId="2034F9AB" w14:textId="09FE43A5" w:rsidR="00B600A2" w:rsidRPr="00B600A2" w:rsidRDefault="00B600A2" w:rsidP="00BB6B58">
            <w:r>
              <w:t>-</w:t>
            </w:r>
          </w:p>
        </w:tc>
        <w:tc>
          <w:tcPr>
            <w:tcW w:w="1273" w:type="pct"/>
          </w:tcPr>
          <w:p w14:paraId="2B5AD962" w14:textId="7A75C709" w:rsidR="00B600A2" w:rsidRPr="00B600A2" w:rsidRDefault="00B600A2" w:rsidP="00BB6B58">
            <w:r>
              <w:t>-</w:t>
            </w:r>
          </w:p>
        </w:tc>
      </w:tr>
      <w:tr w:rsidR="00B600A2" w:rsidRPr="00B600A2" w14:paraId="363091B2" w14:textId="77777777" w:rsidTr="00BB6B58">
        <w:trPr>
          <w:cantSplit/>
          <w:trHeight w:val="297"/>
        </w:trPr>
        <w:tc>
          <w:tcPr>
            <w:tcW w:w="2303" w:type="pct"/>
          </w:tcPr>
          <w:p w14:paraId="0AF8A984" w14:textId="77777777" w:rsidR="00B600A2" w:rsidRPr="00B600A2" w:rsidRDefault="00B600A2" w:rsidP="00BB6B58">
            <w:r w:rsidRPr="00B600A2">
              <w:t>Trust account receipts</w:t>
            </w:r>
          </w:p>
        </w:tc>
        <w:tc>
          <w:tcPr>
            <w:tcW w:w="1424" w:type="pct"/>
          </w:tcPr>
          <w:p w14:paraId="008BDC03" w14:textId="24C43E23" w:rsidR="00B600A2" w:rsidRPr="00B600A2" w:rsidRDefault="00B600A2" w:rsidP="00BB6B58">
            <w:r>
              <w:t>18</w:t>
            </w:r>
          </w:p>
        </w:tc>
        <w:tc>
          <w:tcPr>
            <w:tcW w:w="1273" w:type="pct"/>
          </w:tcPr>
          <w:p w14:paraId="10841544" w14:textId="179080A9" w:rsidR="00B600A2" w:rsidRPr="00B600A2" w:rsidRDefault="00B600A2" w:rsidP="00BB6B58">
            <w:r>
              <w:t>-</w:t>
            </w:r>
          </w:p>
        </w:tc>
      </w:tr>
      <w:tr w:rsidR="00B600A2" w:rsidRPr="00B600A2" w14:paraId="34986455" w14:textId="77777777" w:rsidTr="00BB6B58">
        <w:trPr>
          <w:cantSplit/>
          <w:trHeight w:val="480"/>
        </w:trPr>
        <w:tc>
          <w:tcPr>
            <w:tcW w:w="2303" w:type="pct"/>
          </w:tcPr>
          <w:p w14:paraId="00521D4B" w14:textId="77777777" w:rsidR="00B600A2" w:rsidRPr="00B600A2" w:rsidRDefault="00B600A2" w:rsidP="00BB6B58">
            <w:pPr>
              <w:rPr>
                <w:b/>
                <w:bCs/>
              </w:rPr>
            </w:pPr>
            <w:r w:rsidRPr="00B600A2">
              <w:rPr>
                <w:b/>
                <w:bCs/>
              </w:rPr>
              <w:t>Total administered income from transactions</w:t>
            </w:r>
          </w:p>
        </w:tc>
        <w:tc>
          <w:tcPr>
            <w:tcW w:w="1424" w:type="pct"/>
          </w:tcPr>
          <w:p w14:paraId="693A63EA" w14:textId="4DA2D5FE" w:rsidR="00B600A2" w:rsidRPr="00B600A2" w:rsidRDefault="00B600A2" w:rsidP="00BB6B58">
            <w:pPr>
              <w:rPr>
                <w:b/>
                <w:bCs/>
              </w:rPr>
            </w:pPr>
            <w:r w:rsidRPr="00B600A2">
              <w:rPr>
                <w:b/>
                <w:bCs/>
              </w:rPr>
              <w:t>18</w:t>
            </w:r>
          </w:p>
        </w:tc>
        <w:tc>
          <w:tcPr>
            <w:tcW w:w="1273" w:type="pct"/>
          </w:tcPr>
          <w:p w14:paraId="00180585" w14:textId="7AF84377" w:rsidR="00B600A2" w:rsidRPr="00B600A2" w:rsidRDefault="00B600A2" w:rsidP="00BB6B58">
            <w:pPr>
              <w:rPr>
                <w:b/>
                <w:bCs/>
              </w:rPr>
            </w:pPr>
            <w:r w:rsidRPr="00B600A2">
              <w:rPr>
                <w:b/>
                <w:bCs/>
              </w:rPr>
              <w:t>-</w:t>
            </w:r>
          </w:p>
        </w:tc>
      </w:tr>
    </w:tbl>
    <w:p w14:paraId="220E321D" w14:textId="3891B2E6" w:rsidR="00B600A2" w:rsidRPr="00B600A2" w:rsidRDefault="00B600A2" w:rsidP="00B600A2">
      <w:pPr>
        <w:rPr>
          <w:b/>
          <w:bCs/>
        </w:rPr>
      </w:pPr>
      <w:r w:rsidRPr="00B600A2">
        <w:rPr>
          <w:b/>
          <w:bCs/>
        </w:rPr>
        <w:t>Total</w:t>
      </w:r>
    </w:p>
    <w:tbl>
      <w:tblPr>
        <w:tblStyle w:val="TableGrid"/>
        <w:tblW w:w="5000" w:type="pct"/>
        <w:tblLook w:val="01E0" w:firstRow="1" w:lastRow="1" w:firstColumn="1" w:lastColumn="1" w:noHBand="0" w:noVBand="0"/>
      </w:tblPr>
      <w:tblGrid>
        <w:gridCol w:w="4501"/>
        <w:gridCol w:w="2782"/>
        <w:gridCol w:w="2487"/>
      </w:tblGrid>
      <w:tr w:rsidR="00B600A2" w:rsidRPr="00B600A2" w14:paraId="3CB083F4" w14:textId="77777777" w:rsidTr="00BB6B58">
        <w:trPr>
          <w:cantSplit/>
          <w:trHeight w:val="487"/>
          <w:tblHeader/>
        </w:trPr>
        <w:tc>
          <w:tcPr>
            <w:tcW w:w="2303" w:type="pct"/>
            <w:shd w:val="clear" w:color="auto" w:fill="D9D9D9" w:themeFill="background1" w:themeFillShade="D9"/>
          </w:tcPr>
          <w:p w14:paraId="47BCDEE9" w14:textId="77777777" w:rsidR="00B600A2" w:rsidRPr="00B600A2" w:rsidRDefault="00B600A2" w:rsidP="00BB6B58">
            <w:pPr>
              <w:rPr>
                <w:b/>
                <w:bCs/>
              </w:rPr>
            </w:pPr>
            <w:r w:rsidRPr="00B600A2">
              <w:rPr>
                <w:b/>
                <w:bCs/>
              </w:rPr>
              <w:t>Administered income from transactions</w:t>
            </w:r>
          </w:p>
        </w:tc>
        <w:tc>
          <w:tcPr>
            <w:tcW w:w="1424" w:type="pct"/>
            <w:shd w:val="clear" w:color="auto" w:fill="D9D9D9" w:themeFill="background1" w:themeFillShade="D9"/>
          </w:tcPr>
          <w:p w14:paraId="33C06577" w14:textId="77777777" w:rsidR="00B600A2" w:rsidRPr="00B600A2" w:rsidRDefault="00B600A2" w:rsidP="00BB6B58">
            <w:pPr>
              <w:rPr>
                <w:b/>
                <w:bCs/>
              </w:rPr>
            </w:pPr>
            <w:r w:rsidRPr="00B600A2">
              <w:rPr>
                <w:b/>
                <w:bCs/>
              </w:rPr>
              <w:t>2022</w:t>
            </w:r>
          </w:p>
          <w:p w14:paraId="77015161" w14:textId="77777777" w:rsidR="00B600A2" w:rsidRPr="00B600A2" w:rsidRDefault="00B600A2" w:rsidP="00BB6B58">
            <w:pPr>
              <w:rPr>
                <w:b/>
                <w:bCs/>
              </w:rPr>
            </w:pPr>
            <w:r w:rsidRPr="00B600A2">
              <w:rPr>
                <w:b/>
                <w:bCs/>
              </w:rPr>
              <w:t>$’000</w:t>
            </w:r>
          </w:p>
        </w:tc>
        <w:tc>
          <w:tcPr>
            <w:tcW w:w="1273" w:type="pct"/>
            <w:shd w:val="clear" w:color="auto" w:fill="D9D9D9" w:themeFill="background1" w:themeFillShade="D9"/>
          </w:tcPr>
          <w:p w14:paraId="089BFD90" w14:textId="77777777" w:rsidR="00B600A2" w:rsidRPr="00B600A2" w:rsidRDefault="00B600A2" w:rsidP="00BB6B58">
            <w:pPr>
              <w:rPr>
                <w:b/>
                <w:bCs/>
              </w:rPr>
            </w:pPr>
            <w:r w:rsidRPr="00B600A2">
              <w:rPr>
                <w:b/>
                <w:bCs/>
              </w:rPr>
              <w:t>2021</w:t>
            </w:r>
          </w:p>
          <w:p w14:paraId="635B3296" w14:textId="77777777" w:rsidR="00B600A2" w:rsidRPr="00B600A2" w:rsidRDefault="00B600A2" w:rsidP="00BB6B58">
            <w:pPr>
              <w:rPr>
                <w:b/>
                <w:bCs/>
              </w:rPr>
            </w:pPr>
            <w:r w:rsidRPr="00B600A2">
              <w:rPr>
                <w:b/>
                <w:bCs/>
              </w:rPr>
              <w:t>$’000</w:t>
            </w:r>
          </w:p>
        </w:tc>
      </w:tr>
      <w:tr w:rsidR="00B600A2" w:rsidRPr="00B600A2" w14:paraId="0D7EBDC6" w14:textId="77777777" w:rsidTr="00BB6B58">
        <w:trPr>
          <w:cantSplit/>
          <w:trHeight w:val="503"/>
        </w:trPr>
        <w:tc>
          <w:tcPr>
            <w:tcW w:w="2303" w:type="pct"/>
          </w:tcPr>
          <w:p w14:paraId="5AC2EADA" w14:textId="77777777" w:rsidR="00B600A2" w:rsidRPr="00B600A2" w:rsidRDefault="00B600A2" w:rsidP="00B600A2">
            <w:r w:rsidRPr="00B600A2">
              <w:t>Income received from the Commonwealth</w:t>
            </w:r>
          </w:p>
        </w:tc>
        <w:tc>
          <w:tcPr>
            <w:tcW w:w="1424" w:type="pct"/>
          </w:tcPr>
          <w:p w14:paraId="02B8846A" w14:textId="3264BD37" w:rsidR="00B600A2" w:rsidRPr="00B600A2" w:rsidRDefault="00B600A2" w:rsidP="00B600A2">
            <w:r w:rsidRPr="000C1923">
              <w:t>24,352</w:t>
            </w:r>
          </w:p>
        </w:tc>
        <w:tc>
          <w:tcPr>
            <w:tcW w:w="1273" w:type="pct"/>
          </w:tcPr>
          <w:p w14:paraId="7BBC9A77" w14:textId="022CACCF" w:rsidR="00B600A2" w:rsidRPr="00B600A2" w:rsidRDefault="00B600A2" w:rsidP="00B600A2">
            <w:r w:rsidRPr="000C1923">
              <w:t>14,192</w:t>
            </w:r>
          </w:p>
        </w:tc>
      </w:tr>
      <w:tr w:rsidR="00B600A2" w:rsidRPr="00B600A2" w14:paraId="5536C13F" w14:textId="77777777" w:rsidTr="00BB6B58">
        <w:trPr>
          <w:cantSplit/>
          <w:trHeight w:val="297"/>
        </w:trPr>
        <w:tc>
          <w:tcPr>
            <w:tcW w:w="2303" w:type="pct"/>
          </w:tcPr>
          <w:p w14:paraId="524306C2" w14:textId="77777777" w:rsidR="00B600A2" w:rsidRPr="00B600A2" w:rsidRDefault="00B600A2" w:rsidP="00B600A2">
            <w:r w:rsidRPr="00B600A2">
              <w:t>Trust account receipts</w:t>
            </w:r>
          </w:p>
        </w:tc>
        <w:tc>
          <w:tcPr>
            <w:tcW w:w="1424" w:type="pct"/>
          </w:tcPr>
          <w:p w14:paraId="7067124C" w14:textId="7A0BD22B" w:rsidR="00B600A2" w:rsidRPr="00B600A2" w:rsidRDefault="00B600A2" w:rsidP="00B600A2">
            <w:r>
              <w:t>18</w:t>
            </w:r>
          </w:p>
        </w:tc>
        <w:tc>
          <w:tcPr>
            <w:tcW w:w="1273" w:type="pct"/>
          </w:tcPr>
          <w:p w14:paraId="3D35D4F0" w14:textId="328AABEE" w:rsidR="00B600A2" w:rsidRPr="00B600A2" w:rsidRDefault="00B600A2" w:rsidP="00B600A2">
            <w:r>
              <w:t>-</w:t>
            </w:r>
          </w:p>
        </w:tc>
      </w:tr>
      <w:tr w:rsidR="00B600A2" w:rsidRPr="00B600A2" w14:paraId="384FF100" w14:textId="77777777" w:rsidTr="00BB6B58">
        <w:trPr>
          <w:cantSplit/>
          <w:trHeight w:val="480"/>
        </w:trPr>
        <w:tc>
          <w:tcPr>
            <w:tcW w:w="2303" w:type="pct"/>
          </w:tcPr>
          <w:p w14:paraId="30A0615C" w14:textId="77777777" w:rsidR="00B600A2" w:rsidRPr="00B600A2" w:rsidRDefault="00B600A2" w:rsidP="00B600A2">
            <w:r w:rsidRPr="00B600A2">
              <w:t>Total administered income from transactions</w:t>
            </w:r>
          </w:p>
        </w:tc>
        <w:tc>
          <w:tcPr>
            <w:tcW w:w="1424" w:type="pct"/>
          </w:tcPr>
          <w:p w14:paraId="13C3C73D" w14:textId="1FB77727" w:rsidR="00B600A2" w:rsidRPr="00B600A2" w:rsidRDefault="00B600A2" w:rsidP="00B600A2">
            <w:r w:rsidRPr="00B600A2">
              <w:t>24,370</w:t>
            </w:r>
          </w:p>
        </w:tc>
        <w:tc>
          <w:tcPr>
            <w:tcW w:w="1273" w:type="pct"/>
          </w:tcPr>
          <w:p w14:paraId="58BF2735" w14:textId="276718AC" w:rsidR="00B600A2" w:rsidRPr="00B600A2" w:rsidRDefault="00B600A2" w:rsidP="00B600A2">
            <w:r w:rsidRPr="00B600A2">
              <w:t>14,192</w:t>
            </w:r>
          </w:p>
        </w:tc>
      </w:tr>
    </w:tbl>
    <w:p w14:paraId="6A64FD29" w14:textId="2107443E" w:rsidR="00B600A2" w:rsidRDefault="00B600A2" w:rsidP="00B600A2">
      <w:pPr>
        <w:pStyle w:val="Heading5"/>
      </w:pPr>
      <w:r w:rsidRPr="00B600A2">
        <w:t>Administered expenditure from transactions</w:t>
      </w:r>
    </w:p>
    <w:p w14:paraId="2ED1C46F" w14:textId="5E43DB2B" w:rsidR="00B600A2" w:rsidRPr="00B600A2" w:rsidRDefault="00B600A2" w:rsidP="00B600A2">
      <w:pPr>
        <w:rPr>
          <w:b/>
          <w:bCs/>
        </w:rPr>
      </w:pPr>
      <w:r w:rsidRPr="00B600A2">
        <w:rPr>
          <w:b/>
          <w:bCs/>
        </w:rPr>
        <w:t>Community legal centres</w:t>
      </w:r>
    </w:p>
    <w:tbl>
      <w:tblPr>
        <w:tblStyle w:val="TableGrid"/>
        <w:tblW w:w="5000" w:type="pct"/>
        <w:tblLook w:val="01E0" w:firstRow="1" w:lastRow="1" w:firstColumn="1" w:lastColumn="1" w:noHBand="0" w:noVBand="0"/>
      </w:tblPr>
      <w:tblGrid>
        <w:gridCol w:w="4501"/>
        <w:gridCol w:w="2782"/>
        <w:gridCol w:w="2487"/>
      </w:tblGrid>
      <w:tr w:rsidR="00B600A2" w:rsidRPr="00B600A2" w14:paraId="3F93F808" w14:textId="77777777" w:rsidTr="00BB6B58">
        <w:trPr>
          <w:cantSplit/>
          <w:trHeight w:val="487"/>
          <w:tblHeader/>
        </w:trPr>
        <w:tc>
          <w:tcPr>
            <w:tcW w:w="2303" w:type="pct"/>
            <w:shd w:val="clear" w:color="auto" w:fill="D9D9D9" w:themeFill="background1" w:themeFillShade="D9"/>
          </w:tcPr>
          <w:p w14:paraId="1B1BEBA4" w14:textId="723C1E1D" w:rsidR="00B600A2" w:rsidRPr="00B600A2" w:rsidRDefault="00B600A2" w:rsidP="00BB6B58">
            <w:pPr>
              <w:rPr>
                <w:b/>
                <w:bCs/>
              </w:rPr>
            </w:pPr>
            <w:r w:rsidRPr="00B600A2">
              <w:rPr>
                <w:b/>
                <w:bCs/>
              </w:rPr>
              <w:t>Administered expenditure from transactions</w:t>
            </w:r>
          </w:p>
        </w:tc>
        <w:tc>
          <w:tcPr>
            <w:tcW w:w="1424" w:type="pct"/>
            <w:shd w:val="clear" w:color="auto" w:fill="D9D9D9" w:themeFill="background1" w:themeFillShade="D9"/>
          </w:tcPr>
          <w:p w14:paraId="192BA741" w14:textId="77777777" w:rsidR="00B600A2" w:rsidRPr="00B600A2" w:rsidRDefault="00B600A2" w:rsidP="00BB6B58">
            <w:pPr>
              <w:rPr>
                <w:b/>
                <w:bCs/>
              </w:rPr>
            </w:pPr>
            <w:r w:rsidRPr="00B600A2">
              <w:rPr>
                <w:b/>
                <w:bCs/>
              </w:rPr>
              <w:t>2022</w:t>
            </w:r>
          </w:p>
          <w:p w14:paraId="3ABC36B0" w14:textId="77777777" w:rsidR="00B600A2" w:rsidRPr="00B600A2" w:rsidRDefault="00B600A2" w:rsidP="00BB6B58">
            <w:pPr>
              <w:rPr>
                <w:b/>
                <w:bCs/>
              </w:rPr>
            </w:pPr>
            <w:r w:rsidRPr="00B600A2">
              <w:rPr>
                <w:b/>
                <w:bCs/>
              </w:rPr>
              <w:t>$’000</w:t>
            </w:r>
          </w:p>
        </w:tc>
        <w:tc>
          <w:tcPr>
            <w:tcW w:w="1273" w:type="pct"/>
            <w:shd w:val="clear" w:color="auto" w:fill="D9D9D9" w:themeFill="background1" w:themeFillShade="D9"/>
          </w:tcPr>
          <w:p w14:paraId="618AE21D" w14:textId="77777777" w:rsidR="00B600A2" w:rsidRPr="00B600A2" w:rsidRDefault="00B600A2" w:rsidP="00BB6B58">
            <w:pPr>
              <w:rPr>
                <w:b/>
                <w:bCs/>
              </w:rPr>
            </w:pPr>
            <w:r w:rsidRPr="00B600A2">
              <w:rPr>
                <w:b/>
                <w:bCs/>
              </w:rPr>
              <w:t>2021</w:t>
            </w:r>
          </w:p>
          <w:p w14:paraId="28116D1F" w14:textId="77777777" w:rsidR="00B600A2" w:rsidRPr="00B600A2" w:rsidRDefault="00B600A2" w:rsidP="00BB6B58">
            <w:pPr>
              <w:rPr>
                <w:b/>
                <w:bCs/>
              </w:rPr>
            </w:pPr>
            <w:r w:rsidRPr="00B600A2">
              <w:rPr>
                <w:b/>
                <w:bCs/>
              </w:rPr>
              <w:t>$’000</w:t>
            </w:r>
          </w:p>
        </w:tc>
      </w:tr>
      <w:tr w:rsidR="00B600A2" w:rsidRPr="00B600A2" w14:paraId="09465FFF" w14:textId="77777777" w:rsidTr="00BB6B58">
        <w:trPr>
          <w:cantSplit/>
          <w:trHeight w:val="503"/>
        </w:trPr>
        <w:tc>
          <w:tcPr>
            <w:tcW w:w="2303" w:type="pct"/>
          </w:tcPr>
          <w:p w14:paraId="2A9F2678" w14:textId="5BA8493C" w:rsidR="00B600A2" w:rsidRPr="00B600A2" w:rsidRDefault="00B600A2" w:rsidP="00BB6B58">
            <w:r w:rsidRPr="00B600A2">
              <w:t>Payments made on behalf of the Commonwealth Government</w:t>
            </w:r>
          </w:p>
        </w:tc>
        <w:tc>
          <w:tcPr>
            <w:tcW w:w="1424" w:type="pct"/>
          </w:tcPr>
          <w:p w14:paraId="3693A216" w14:textId="67C3BB99" w:rsidR="00B600A2" w:rsidRPr="00B600A2" w:rsidRDefault="00B600A2" w:rsidP="00B600A2">
            <w:r>
              <w:t>(24,352)</w:t>
            </w:r>
          </w:p>
        </w:tc>
        <w:tc>
          <w:tcPr>
            <w:tcW w:w="1273" w:type="pct"/>
          </w:tcPr>
          <w:p w14:paraId="58BDED53" w14:textId="5CD2DAEC" w:rsidR="00B600A2" w:rsidRPr="00B600A2" w:rsidRDefault="00B600A2" w:rsidP="00BB6B58">
            <w:r w:rsidRPr="00B600A2">
              <w:t>(14,192)</w:t>
            </w:r>
          </w:p>
        </w:tc>
      </w:tr>
      <w:tr w:rsidR="00B600A2" w:rsidRPr="00B600A2" w14:paraId="2A408B2D" w14:textId="77777777" w:rsidTr="00BB6B58">
        <w:trPr>
          <w:cantSplit/>
          <w:trHeight w:val="297"/>
        </w:trPr>
        <w:tc>
          <w:tcPr>
            <w:tcW w:w="2303" w:type="pct"/>
          </w:tcPr>
          <w:p w14:paraId="6BDD811E" w14:textId="149EDD39" w:rsidR="00B600A2" w:rsidRPr="00B600A2" w:rsidRDefault="00B600A2" w:rsidP="00BB6B58">
            <w:r w:rsidRPr="00B600A2">
              <w:t>Trust account payments</w:t>
            </w:r>
          </w:p>
        </w:tc>
        <w:tc>
          <w:tcPr>
            <w:tcW w:w="1424" w:type="pct"/>
          </w:tcPr>
          <w:p w14:paraId="2BAF40AE" w14:textId="7821F24B" w:rsidR="00B600A2" w:rsidRPr="00B600A2" w:rsidRDefault="00B600A2" w:rsidP="00BB6B58">
            <w:r>
              <w:t>-</w:t>
            </w:r>
          </w:p>
        </w:tc>
        <w:tc>
          <w:tcPr>
            <w:tcW w:w="1273" w:type="pct"/>
          </w:tcPr>
          <w:p w14:paraId="7D511286" w14:textId="495927F9" w:rsidR="00B600A2" w:rsidRPr="00B600A2" w:rsidRDefault="00B600A2" w:rsidP="00BB6B58">
            <w:r>
              <w:t>-</w:t>
            </w:r>
          </w:p>
        </w:tc>
      </w:tr>
      <w:tr w:rsidR="00B600A2" w:rsidRPr="00B600A2" w14:paraId="4D05B129" w14:textId="77777777" w:rsidTr="00BB6B58">
        <w:trPr>
          <w:cantSplit/>
          <w:trHeight w:val="480"/>
        </w:trPr>
        <w:tc>
          <w:tcPr>
            <w:tcW w:w="2303" w:type="pct"/>
          </w:tcPr>
          <w:p w14:paraId="092817CA" w14:textId="1D03833A" w:rsidR="00B600A2" w:rsidRPr="00B600A2" w:rsidRDefault="00B600A2" w:rsidP="00BB6B58">
            <w:pPr>
              <w:rPr>
                <w:b/>
                <w:bCs/>
              </w:rPr>
            </w:pPr>
            <w:r w:rsidRPr="00B600A2">
              <w:rPr>
                <w:b/>
                <w:bCs/>
              </w:rPr>
              <w:lastRenderedPageBreak/>
              <w:t>Total administered expenditure from transactions</w:t>
            </w:r>
          </w:p>
        </w:tc>
        <w:tc>
          <w:tcPr>
            <w:tcW w:w="1424" w:type="pct"/>
          </w:tcPr>
          <w:p w14:paraId="62255D13" w14:textId="60239026" w:rsidR="00B600A2" w:rsidRPr="00B600A2" w:rsidRDefault="00B600A2" w:rsidP="00BB6B58">
            <w:pPr>
              <w:rPr>
                <w:b/>
                <w:bCs/>
              </w:rPr>
            </w:pPr>
            <w:r w:rsidRPr="00B600A2">
              <w:rPr>
                <w:b/>
                <w:bCs/>
              </w:rPr>
              <w:t>(24,352)</w:t>
            </w:r>
          </w:p>
        </w:tc>
        <w:tc>
          <w:tcPr>
            <w:tcW w:w="1273" w:type="pct"/>
          </w:tcPr>
          <w:p w14:paraId="4E7080B0" w14:textId="28239543" w:rsidR="00B600A2" w:rsidRPr="00B600A2" w:rsidRDefault="00B600A2" w:rsidP="00BB6B58">
            <w:pPr>
              <w:rPr>
                <w:b/>
                <w:bCs/>
              </w:rPr>
            </w:pPr>
            <w:r w:rsidRPr="00B600A2">
              <w:rPr>
                <w:b/>
                <w:bCs/>
              </w:rPr>
              <w:t>(14,192)</w:t>
            </w:r>
          </w:p>
        </w:tc>
      </w:tr>
      <w:tr w:rsidR="00B600A2" w:rsidRPr="00B600A2" w14:paraId="27C86B74" w14:textId="77777777" w:rsidTr="00BB6B58">
        <w:trPr>
          <w:cantSplit/>
          <w:trHeight w:val="480"/>
        </w:trPr>
        <w:tc>
          <w:tcPr>
            <w:tcW w:w="2303" w:type="pct"/>
          </w:tcPr>
          <w:p w14:paraId="08E21DAC" w14:textId="157E9EC4" w:rsidR="00B600A2" w:rsidRPr="00B600A2" w:rsidRDefault="00B600A2" w:rsidP="00BB6B58">
            <w:pPr>
              <w:rPr>
                <w:b/>
                <w:bCs/>
              </w:rPr>
            </w:pPr>
            <w:r w:rsidRPr="00B600A2">
              <w:rPr>
                <w:b/>
                <w:bCs/>
              </w:rPr>
              <w:t>Total administered net result from transactions</w:t>
            </w:r>
          </w:p>
        </w:tc>
        <w:tc>
          <w:tcPr>
            <w:tcW w:w="1424" w:type="pct"/>
          </w:tcPr>
          <w:p w14:paraId="6598F446" w14:textId="7C5F57B1" w:rsidR="00B600A2" w:rsidRPr="00B600A2" w:rsidRDefault="00B600A2" w:rsidP="00BB6B58">
            <w:pPr>
              <w:rPr>
                <w:b/>
                <w:bCs/>
              </w:rPr>
            </w:pPr>
            <w:r w:rsidRPr="00B600A2">
              <w:rPr>
                <w:b/>
                <w:bCs/>
              </w:rPr>
              <w:t>-</w:t>
            </w:r>
          </w:p>
        </w:tc>
        <w:tc>
          <w:tcPr>
            <w:tcW w:w="1273" w:type="pct"/>
          </w:tcPr>
          <w:p w14:paraId="37E00263" w14:textId="70B41224" w:rsidR="00B600A2" w:rsidRPr="00B600A2" w:rsidRDefault="00B600A2" w:rsidP="00BB6B58">
            <w:pPr>
              <w:rPr>
                <w:b/>
                <w:bCs/>
              </w:rPr>
            </w:pPr>
            <w:r w:rsidRPr="00B600A2">
              <w:rPr>
                <w:b/>
                <w:bCs/>
              </w:rPr>
              <w:t>-</w:t>
            </w:r>
          </w:p>
        </w:tc>
      </w:tr>
    </w:tbl>
    <w:p w14:paraId="47A8A181" w14:textId="1F5EA6D9" w:rsidR="00B600A2" w:rsidRPr="00B600A2" w:rsidRDefault="00B600A2" w:rsidP="00B600A2">
      <w:pPr>
        <w:rPr>
          <w:b/>
          <w:bCs/>
        </w:rPr>
      </w:pPr>
      <w:r w:rsidRPr="00B600A2">
        <w:rPr>
          <w:b/>
          <w:bCs/>
        </w:rPr>
        <w:t>Trust Account</w:t>
      </w:r>
    </w:p>
    <w:tbl>
      <w:tblPr>
        <w:tblStyle w:val="TableGrid"/>
        <w:tblW w:w="5000" w:type="pct"/>
        <w:tblLook w:val="01E0" w:firstRow="1" w:lastRow="1" w:firstColumn="1" w:lastColumn="1" w:noHBand="0" w:noVBand="0"/>
      </w:tblPr>
      <w:tblGrid>
        <w:gridCol w:w="4501"/>
        <w:gridCol w:w="2782"/>
        <w:gridCol w:w="2487"/>
      </w:tblGrid>
      <w:tr w:rsidR="00B600A2" w:rsidRPr="00B600A2" w14:paraId="706A32D0" w14:textId="77777777" w:rsidTr="00BB6B58">
        <w:trPr>
          <w:cantSplit/>
          <w:trHeight w:val="487"/>
          <w:tblHeader/>
        </w:trPr>
        <w:tc>
          <w:tcPr>
            <w:tcW w:w="2303" w:type="pct"/>
            <w:shd w:val="clear" w:color="auto" w:fill="D9D9D9" w:themeFill="background1" w:themeFillShade="D9"/>
          </w:tcPr>
          <w:p w14:paraId="0C7AD8F6" w14:textId="77777777" w:rsidR="00B600A2" w:rsidRPr="00B600A2" w:rsidRDefault="00B600A2" w:rsidP="00BB6B58">
            <w:pPr>
              <w:rPr>
                <w:b/>
                <w:bCs/>
              </w:rPr>
            </w:pPr>
            <w:r w:rsidRPr="00B600A2">
              <w:rPr>
                <w:b/>
                <w:bCs/>
              </w:rPr>
              <w:t>Administered expenditure from transactions</w:t>
            </w:r>
          </w:p>
        </w:tc>
        <w:tc>
          <w:tcPr>
            <w:tcW w:w="1424" w:type="pct"/>
            <w:shd w:val="clear" w:color="auto" w:fill="D9D9D9" w:themeFill="background1" w:themeFillShade="D9"/>
          </w:tcPr>
          <w:p w14:paraId="5FE20E16" w14:textId="77777777" w:rsidR="00B600A2" w:rsidRPr="00B600A2" w:rsidRDefault="00B600A2" w:rsidP="00BB6B58">
            <w:pPr>
              <w:rPr>
                <w:b/>
                <w:bCs/>
              </w:rPr>
            </w:pPr>
            <w:r w:rsidRPr="00B600A2">
              <w:rPr>
                <w:b/>
                <w:bCs/>
              </w:rPr>
              <w:t>2022</w:t>
            </w:r>
          </w:p>
          <w:p w14:paraId="7E434F16" w14:textId="77777777" w:rsidR="00B600A2" w:rsidRPr="00B600A2" w:rsidRDefault="00B600A2" w:rsidP="00BB6B58">
            <w:pPr>
              <w:rPr>
                <w:b/>
                <w:bCs/>
              </w:rPr>
            </w:pPr>
            <w:r w:rsidRPr="00B600A2">
              <w:rPr>
                <w:b/>
                <w:bCs/>
              </w:rPr>
              <w:t>$’000</w:t>
            </w:r>
          </w:p>
        </w:tc>
        <w:tc>
          <w:tcPr>
            <w:tcW w:w="1273" w:type="pct"/>
            <w:shd w:val="clear" w:color="auto" w:fill="D9D9D9" w:themeFill="background1" w:themeFillShade="D9"/>
          </w:tcPr>
          <w:p w14:paraId="773DEAD0" w14:textId="77777777" w:rsidR="00B600A2" w:rsidRPr="00B600A2" w:rsidRDefault="00B600A2" w:rsidP="00BB6B58">
            <w:pPr>
              <w:rPr>
                <w:b/>
                <w:bCs/>
              </w:rPr>
            </w:pPr>
            <w:r w:rsidRPr="00B600A2">
              <w:rPr>
                <w:b/>
                <w:bCs/>
              </w:rPr>
              <w:t>2021</w:t>
            </w:r>
          </w:p>
          <w:p w14:paraId="1D661617" w14:textId="77777777" w:rsidR="00B600A2" w:rsidRPr="00B600A2" w:rsidRDefault="00B600A2" w:rsidP="00BB6B58">
            <w:pPr>
              <w:rPr>
                <w:b/>
                <w:bCs/>
              </w:rPr>
            </w:pPr>
            <w:r w:rsidRPr="00B600A2">
              <w:rPr>
                <w:b/>
                <w:bCs/>
              </w:rPr>
              <w:t>$’000</w:t>
            </w:r>
          </w:p>
        </w:tc>
      </w:tr>
      <w:tr w:rsidR="00B600A2" w:rsidRPr="00B600A2" w14:paraId="02BB582E" w14:textId="77777777" w:rsidTr="00BB6B58">
        <w:trPr>
          <w:cantSplit/>
          <w:trHeight w:val="503"/>
        </w:trPr>
        <w:tc>
          <w:tcPr>
            <w:tcW w:w="2303" w:type="pct"/>
          </w:tcPr>
          <w:p w14:paraId="352C5A30" w14:textId="77777777" w:rsidR="00B600A2" w:rsidRPr="00B600A2" w:rsidRDefault="00B600A2" w:rsidP="00BB6B58">
            <w:r w:rsidRPr="00B600A2">
              <w:t>Payments made on behalf of the Commonwealth Government</w:t>
            </w:r>
          </w:p>
        </w:tc>
        <w:tc>
          <w:tcPr>
            <w:tcW w:w="1424" w:type="pct"/>
          </w:tcPr>
          <w:p w14:paraId="018CAA66" w14:textId="54D609E3" w:rsidR="00B600A2" w:rsidRPr="00B600A2" w:rsidRDefault="00B600A2" w:rsidP="00BB6B58">
            <w:r>
              <w:t>-</w:t>
            </w:r>
          </w:p>
        </w:tc>
        <w:tc>
          <w:tcPr>
            <w:tcW w:w="1273" w:type="pct"/>
          </w:tcPr>
          <w:p w14:paraId="0C71BF0F" w14:textId="32462C72" w:rsidR="00B600A2" w:rsidRPr="00B600A2" w:rsidRDefault="00B600A2" w:rsidP="00BB6B58">
            <w:r>
              <w:t>-</w:t>
            </w:r>
          </w:p>
        </w:tc>
      </w:tr>
      <w:tr w:rsidR="00B600A2" w:rsidRPr="00B600A2" w14:paraId="2B842CE5" w14:textId="77777777" w:rsidTr="00BB6B58">
        <w:trPr>
          <w:cantSplit/>
          <w:trHeight w:val="297"/>
        </w:trPr>
        <w:tc>
          <w:tcPr>
            <w:tcW w:w="2303" w:type="pct"/>
          </w:tcPr>
          <w:p w14:paraId="68327E64" w14:textId="77777777" w:rsidR="00B600A2" w:rsidRPr="00B600A2" w:rsidRDefault="00B600A2" w:rsidP="00BB6B58">
            <w:r w:rsidRPr="00B600A2">
              <w:t>Trust account payments</w:t>
            </w:r>
          </w:p>
        </w:tc>
        <w:tc>
          <w:tcPr>
            <w:tcW w:w="1424" w:type="pct"/>
          </w:tcPr>
          <w:p w14:paraId="7427A1D3" w14:textId="711EE3F4" w:rsidR="00B600A2" w:rsidRPr="00B600A2" w:rsidRDefault="00B600A2" w:rsidP="00BB6B58">
            <w:r>
              <w:t>(236)</w:t>
            </w:r>
          </w:p>
        </w:tc>
        <w:tc>
          <w:tcPr>
            <w:tcW w:w="1273" w:type="pct"/>
          </w:tcPr>
          <w:p w14:paraId="2F780C7F" w14:textId="77777777" w:rsidR="00B600A2" w:rsidRPr="00B600A2" w:rsidRDefault="00B600A2" w:rsidP="00BB6B58">
            <w:r>
              <w:t>-</w:t>
            </w:r>
          </w:p>
        </w:tc>
      </w:tr>
      <w:tr w:rsidR="00B600A2" w:rsidRPr="00B600A2" w14:paraId="213AADAC" w14:textId="77777777" w:rsidTr="00BB6B58">
        <w:trPr>
          <w:cantSplit/>
          <w:trHeight w:val="480"/>
        </w:trPr>
        <w:tc>
          <w:tcPr>
            <w:tcW w:w="2303" w:type="pct"/>
          </w:tcPr>
          <w:p w14:paraId="08BB0EFB" w14:textId="77777777" w:rsidR="00B600A2" w:rsidRPr="00B600A2" w:rsidRDefault="00B600A2" w:rsidP="00BB6B58">
            <w:pPr>
              <w:rPr>
                <w:b/>
                <w:bCs/>
              </w:rPr>
            </w:pPr>
            <w:r w:rsidRPr="00B600A2">
              <w:rPr>
                <w:b/>
                <w:bCs/>
              </w:rPr>
              <w:t>Total administered expenditure from transactions</w:t>
            </w:r>
          </w:p>
        </w:tc>
        <w:tc>
          <w:tcPr>
            <w:tcW w:w="1424" w:type="pct"/>
          </w:tcPr>
          <w:p w14:paraId="0B3A7918" w14:textId="04324F4B" w:rsidR="00B600A2" w:rsidRPr="00B600A2" w:rsidRDefault="00B600A2" w:rsidP="00BB6B58">
            <w:pPr>
              <w:rPr>
                <w:b/>
                <w:bCs/>
              </w:rPr>
            </w:pPr>
            <w:r w:rsidRPr="00B600A2">
              <w:rPr>
                <w:b/>
                <w:bCs/>
              </w:rPr>
              <w:t>(236)</w:t>
            </w:r>
          </w:p>
        </w:tc>
        <w:tc>
          <w:tcPr>
            <w:tcW w:w="1273" w:type="pct"/>
          </w:tcPr>
          <w:p w14:paraId="5D445340" w14:textId="6022CF54" w:rsidR="00B600A2" w:rsidRPr="00B600A2" w:rsidRDefault="00B600A2" w:rsidP="00BB6B58">
            <w:pPr>
              <w:rPr>
                <w:b/>
                <w:bCs/>
              </w:rPr>
            </w:pPr>
            <w:r>
              <w:rPr>
                <w:b/>
                <w:bCs/>
              </w:rPr>
              <w:t>-</w:t>
            </w:r>
          </w:p>
        </w:tc>
      </w:tr>
      <w:tr w:rsidR="00B600A2" w:rsidRPr="00B600A2" w14:paraId="7FAE04BE" w14:textId="77777777" w:rsidTr="00BB6B58">
        <w:trPr>
          <w:cantSplit/>
          <w:trHeight w:val="480"/>
        </w:trPr>
        <w:tc>
          <w:tcPr>
            <w:tcW w:w="2303" w:type="pct"/>
          </w:tcPr>
          <w:p w14:paraId="632556C8" w14:textId="77777777" w:rsidR="00B600A2" w:rsidRPr="00B600A2" w:rsidRDefault="00B600A2" w:rsidP="00BB6B58">
            <w:pPr>
              <w:rPr>
                <w:b/>
                <w:bCs/>
              </w:rPr>
            </w:pPr>
            <w:r w:rsidRPr="00B600A2">
              <w:rPr>
                <w:b/>
                <w:bCs/>
              </w:rPr>
              <w:t>Total administered net result from transactions</w:t>
            </w:r>
          </w:p>
        </w:tc>
        <w:tc>
          <w:tcPr>
            <w:tcW w:w="1424" w:type="pct"/>
          </w:tcPr>
          <w:p w14:paraId="2A7F1272" w14:textId="029D7E16" w:rsidR="00B600A2" w:rsidRPr="00B600A2" w:rsidRDefault="00B600A2" w:rsidP="00BB6B58">
            <w:pPr>
              <w:rPr>
                <w:b/>
                <w:bCs/>
              </w:rPr>
            </w:pPr>
            <w:r>
              <w:rPr>
                <w:b/>
                <w:bCs/>
              </w:rPr>
              <w:t>(218)</w:t>
            </w:r>
          </w:p>
        </w:tc>
        <w:tc>
          <w:tcPr>
            <w:tcW w:w="1273" w:type="pct"/>
          </w:tcPr>
          <w:p w14:paraId="67F36672" w14:textId="77777777" w:rsidR="00B600A2" w:rsidRPr="00B600A2" w:rsidRDefault="00B600A2" w:rsidP="00BB6B58">
            <w:pPr>
              <w:rPr>
                <w:b/>
                <w:bCs/>
              </w:rPr>
            </w:pPr>
            <w:r w:rsidRPr="00B600A2">
              <w:rPr>
                <w:b/>
                <w:bCs/>
              </w:rPr>
              <w:t>-</w:t>
            </w:r>
          </w:p>
        </w:tc>
      </w:tr>
    </w:tbl>
    <w:p w14:paraId="6520F3EA" w14:textId="48EB11C8" w:rsidR="00B600A2" w:rsidRPr="00B600A2" w:rsidRDefault="00B600A2" w:rsidP="00B600A2">
      <w:pPr>
        <w:rPr>
          <w:b/>
          <w:bCs/>
        </w:rPr>
      </w:pPr>
      <w:r w:rsidRPr="00B600A2">
        <w:rPr>
          <w:b/>
          <w:bCs/>
        </w:rPr>
        <w:t>Total</w:t>
      </w:r>
    </w:p>
    <w:tbl>
      <w:tblPr>
        <w:tblStyle w:val="TableGrid"/>
        <w:tblW w:w="5000" w:type="pct"/>
        <w:tblLook w:val="01E0" w:firstRow="1" w:lastRow="1" w:firstColumn="1" w:lastColumn="1" w:noHBand="0" w:noVBand="0"/>
      </w:tblPr>
      <w:tblGrid>
        <w:gridCol w:w="4501"/>
        <w:gridCol w:w="2782"/>
        <w:gridCol w:w="2487"/>
      </w:tblGrid>
      <w:tr w:rsidR="00B600A2" w:rsidRPr="00B600A2" w14:paraId="7294805A" w14:textId="77777777" w:rsidTr="00BB6B58">
        <w:trPr>
          <w:cantSplit/>
          <w:trHeight w:val="487"/>
          <w:tblHeader/>
        </w:trPr>
        <w:tc>
          <w:tcPr>
            <w:tcW w:w="2303" w:type="pct"/>
            <w:shd w:val="clear" w:color="auto" w:fill="D9D9D9" w:themeFill="background1" w:themeFillShade="D9"/>
          </w:tcPr>
          <w:p w14:paraId="5008BC08" w14:textId="77777777" w:rsidR="00B600A2" w:rsidRPr="00B600A2" w:rsidRDefault="00B600A2" w:rsidP="00BB6B58">
            <w:pPr>
              <w:rPr>
                <w:b/>
                <w:bCs/>
              </w:rPr>
            </w:pPr>
            <w:r w:rsidRPr="00B600A2">
              <w:rPr>
                <w:b/>
                <w:bCs/>
              </w:rPr>
              <w:t>Administered expenditure from transactions</w:t>
            </w:r>
          </w:p>
        </w:tc>
        <w:tc>
          <w:tcPr>
            <w:tcW w:w="1424" w:type="pct"/>
            <w:shd w:val="clear" w:color="auto" w:fill="D9D9D9" w:themeFill="background1" w:themeFillShade="D9"/>
          </w:tcPr>
          <w:p w14:paraId="7A2265EE" w14:textId="77777777" w:rsidR="00B600A2" w:rsidRPr="00B600A2" w:rsidRDefault="00B600A2" w:rsidP="00BB6B58">
            <w:pPr>
              <w:rPr>
                <w:b/>
                <w:bCs/>
              </w:rPr>
            </w:pPr>
            <w:r w:rsidRPr="00B600A2">
              <w:rPr>
                <w:b/>
                <w:bCs/>
              </w:rPr>
              <w:t>2022</w:t>
            </w:r>
          </w:p>
          <w:p w14:paraId="14AD524D" w14:textId="77777777" w:rsidR="00B600A2" w:rsidRPr="00B600A2" w:rsidRDefault="00B600A2" w:rsidP="00BB6B58">
            <w:pPr>
              <w:rPr>
                <w:b/>
                <w:bCs/>
              </w:rPr>
            </w:pPr>
            <w:r w:rsidRPr="00B600A2">
              <w:rPr>
                <w:b/>
                <w:bCs/>
              </w:rPr>
              <w:t>$’000</w:t>
            </w:r>
          </w:p>
        </w:tc>
        <w:tc>
          <w:tcPr>
            <w:tcW w:w="1273" w:type="pct"/>
            <w:shd w:val="clear" w:color="auto" w:fill="D9D9D9" w:themeFill="background1" w:themeFillShade="D9"/>
          </w:tcPr>
          <w:p w14:paraId="583B0ABE" w14:textId="77777777" w:rsidR="00B600A2" w:rsidRPr="00B600A2" w:rsidRDefault="00B600A2" w:rsidP="00BB6B58">
            <w:pPr>
              <w:rPr>
                <w:b/>
                <w:bCs/>
              </w:rPr>
            </w:pPr>
            <w:r w:rsidRPr="00B600A2">
              <w:rPr>
                <w:b/>
                <w:bCs/>
              </w:rPr>
              <w:t>2021</w:t>
            </w:r>
          </w:p>
          <w:p w14:paraId="6C1812C2" w14:textId="77777777" w:rsidR="00B600A2" w:rsidRPr="00B600A2" w:rsidRDefault="00B600A2" w:rsidP="00BB6B58">
            <w:pPr>
              <w:rPr>
                <w:b/>
                <w:bCs/>
              </w:rPr>
            </w:pPr>
            <w:r w:rsidRPr="00B600A2">
              <w:rPr>
                <w:b/>
                <w:bCs/>
              </w:rPr>
              <w:t>$’000</w:t>
            </w:r>
          </w:p>
        </w:tc>
      </w:tr>
      <w:tr w:rsidR="00B600A2" w:rsidRPr="00B600A2" w14:paraId="5B86F35D" w14:textId="77777777" w:rsidTr="00BB6B58">
        <w:trPr>
          <w:cantSplit/>
          <w:trHeight w:val="503"/>
        </w:trPr>
        <w:tc>
          <w:tcPr>
            <w:tcW w:w="2303" w:type="pct"/>
          </w:tcPr>
          <w:p w14:paraId="460D01D8" w14:textId="77777777" w:rsidR="00B600A2" w:rsidRPr="00B600A2" w:rsidRDefault="00B600A2" w:rsidP="00BB6B58">
            <w:r w:rsidRPr="00B600A2">
              <w:t>Payments made on behalf of the Commonwealth Government</w:t>
            </w:r>
          </w:p>
        </w:tc>
        <w:tc>
          <w:tcPr>
            <w:tcW w:w="1424" w:type="pct"/>
          </w:tcPr>
          <w:p w14:paraId="7C0C8CC3" w14:textId="73F5084B" w:rsidR="00B600A2" w:rsidRPr="00B600A2" w:rsidRDefault="00B600A2" w:rsidP="00BB6B58">
            <w:r w:rsidRPr="00B600A2">
              <w:t>(24,352)</w:t>
            </w:r>
          </w:p>
        </w:tc>
        <w:tc>
          <w:tcPr>
            <w:tcW w:w="1273" w:type="pct"/>
          </w:tcPr>
          <w:p w14:paraId="0881181E" w14:textId="5AFD0990" w:rsidR="00B600A2" w:rsidRPr="00B600A2" w:rsidRDefault="00B600A2" w:rsidP="00BB6B58">
            <w:r w:rsidRPr="00B600A2">
              <w:t>(14,192)</w:t>
            </w:r>
          </w:p>
        </w:tc>
      </w:tr>
      <w:tr w:rsidR="00B600A2" w:rsidRPr="00B600A2" w14:paraId="392B3B5A" w14:textId="77777777" w:rsidTr="00BB6B58">
        <w:trPr>
          <w:cantSplit/>
          <w:trHeight w:val="297"/>
        </w:trPr>
        <w:tc>
          <w:tcPr>
            <w:tcW w:w="2303" w:type="pct"/>
          </w:tcPr>
          <w:p w14:paraId="63332707" w14:textId="77777777" w:rsidR="00B600A2" w:rsidRPr="00B600A2" w:rsidRDefault="00B600A2" w:rsidP="00BB6B58">
            <w:r w:rsidRPr="00B600A2">
              <w:t>Trust account payments</w:t>
            </w:r>
          </w:p>
        </w:tc>
        <w:tc>
          <w:tcPr>
            <w:tcW w:w="1424" w:type="pct"/>
          </w:tcPr>
          <w:p w14:paraId="3C6D1521" w14:textId="0F83FC29" w:rsidR="00B600A2" w:rsidRPr="00B600A2" w:rsidRDefault="00B600A2" w:rsidP="00BB6B58">
            <w:r w:rsidRPr="00B600A2">
              <w:t>(236)</w:t>
            </w:r>
          </w:p>
        </w:tc>
        <w:tc>
          <w:tcPr>
            <w:tcW w:w="1273" w:type="pct"/>
          </w:tcPr>
          <w:p w14:paraId="3FD067CF" w14:textId="77777777" w:rsidR="00B600A2" w:rsidRPr="00B600A2" w:rsidRDefault="00B600A2" w:rsidP="00BB6B58">
            <w:r>
              <w:t>-</w:t>
            </w:r>
          </w:p>
        </w:tc>
      </w:tr>
      <w:tr w:rsidR="00B600A2" w:rsidRPr="00B600A2" w14:paraId="5A90E28A" w14:textId="77777777" w:rsidTr="00BB6B58">
        <w:trPr>
          <w:cantSplit/>
          <w:trHeight w:val="480"/>
        </w:trPr>
        <w:tc>
          <w:tcPr>
            <w:tcW w:w="2303" w:type="pct"/>
          </w:tcPr>
          <w:p w14:paraId="4A90CCA7" w14:textId="77777777" w:rsidR="00B600A2" w:rsidRPr="00B600A2" w:rsidRDefault="00B600A2" w:rsidP="00BB6B58">
            <w:pPr>
              <w:rPr>
                <w:b/>
                <w:bCs/>
              </w:rPr>
            </w:pPr>
            <w:r w:rsidRPr="00B600A2">
              <w:rPr>
                <w:b/>
                <w:bCs/>
              </w:rPr>
              <w:t>Total administered expenditure from transactions</w:t>
            </w:r>
          </w:p>
        </w:tc>
        <w:tc>
          <w:tcPr>
            <w:tcW w:w="1424" w:type="pct"/>
          </w:tcPr>
          <w:p w14:paraId="3007FE28" w14:textId="4B2E0981" w:rsidR="00B600A2" w:rsidRPr="00B600A2" w:rsidRDefault="00B600A2" w:rsidP="00BB6B58">
            <w:pPr>
              <w:rPr>
                <w:b/>
                <w:bCs/>
              </w:rPr>
            </w:pPr>
            <w:r w:rsidRPr="00B600A2">
              <w:rPr>
                <w:b/>
                <w:bCs/>
              </w:rPr>
              <w:t>(24,588)</w:t>
            </w:r>
          </w:p>
        </w:tc>
        <w:tc>
          <w:tcPr>
            <w:tcW w:w="1273" w:type="pct"/>
          </w:tcPr>
          <w:p w14:paraId="3DAE160E" w14:textId="27E5EB4E" w:rsidR="00B600A2" w:rsidRPr="00B600A2" w:rsidRDefault="00B600A2" w:rsidP="00BB6B58">
            <w:pPr>
              <w:rPr>
                <w:b/>
                <w:bCs/>
              </w:rPr>
            </w:pPr>
            <w:r w:rsidRPr="00B600A2">
              <w:rPr>
                <w:b/>
                <w:bCs/>
              </w:rPr>
              <w:t>(14,192)</w:t>
            </w:r>
          </w:p>
        </w:tc>
      </w:tr>
      <w:tr w:rsidR="00B600A2" w:rsidRPr="00B600A2" w14:paraId="3516EB58" w14:textId="77777777" w:rsidTr="00BB6B58">
        <w:trPr>
          <w:cantSplit/>
          <w:trHeight w:val="480"/>
        </w:trPr>
        <w:tc>
          <w:tcPr>
            <w:tcW w:w="2303" w:type="pct"/>
          </w:tcPr>
          <w:p w14:paraId="034F9E9B" w14:textId="77777777" w:rsidR="00B600A2" w:rsidRPr="00B600A2" w:rsidRDefault="00B600A2" w:rsidP="00BB6B58">
            <w:pPr>
              <w:rPr>
                <w:b/>
                <w:bCs/>
              </w:rPr>
            </w:pPr>
            <w:r w:rsidRPr="00B600A2">
              <w:rPr>
                <w:b/>
                <w:bCs/>
              </w:rPr>
              <w:t>Total administered net result from transactions</w:t>
            </w:r>
          </w:p>
        </w:tc>
        <w:tc>
          <w:tcPr>
            <w:tcW w:w="1424" w:type="pct"/>
          </w:tcPr>
          <w:p w14:paraId="208444F3" w14:textId="56D9F45A" w:rsidR="00B600A2" w:rsidRPr="00B600A2" w:rsidRDefault="00B600A2" w:rsidP="00BB6B58">
            <w:pPr>
              <w:rPr>
                <w:b/>
                <w:bCs/>
              </w:rPr>
            </w:pPr>
            <w:r w:rsidRPr="00B600A2">
              <w:rPr>
                <w:b/>
                <w:bCs/>
              </w:rPr>
              <w:t>(218)</w:t>
            </w:r>
          </w:p>
        </w:tc>
        <w:tc>
          <w:tcPr>
            <w:tcW w:w="1273" w:type="pct"/>
          </w:tcPr>
          <w:p w14:paraId="0D55F14E" w14:textId="77777777" w:rsidR="00B600A2" w:rsidRPr="00B600A2" w:rsidRDefault="00B600A2" w:rsidP="00BB6B58">
            <w:pPr>
              <w:rPr>
                <w:b/>
                <w:bCs/>
              </w:rPr>
            </w:pPr>
            <w:r w:rsidRPr="00B600A2">
              <w:rPr>
                <w:b/>
                <w:bCs/>
              </w:rPr>
              <w:t>-</w:t>
            </w:r>
          </w:p>
        </w:tc>
      </w:tr>
    </w:tbl>
    <w:p w14:paraId="3639CB33" w14:textId="2F9FAF66" w:rsidR="00B600A2" w:rsidRDefault="00B600A2" w:rsidP="00B600A2">
      <w:pPr>
        <w:pStyle w:val="Heading5"/>
      </w:pPr>
      <w:r>
        <w:t>Assets</w:t>
      </w:r>
    </w:p>
    <w:p w14:paraId="1C18AE7A" w14:textId="76A368A7" w:rsidR="00B600A2" w:rsidRPr="00B600A2" w:rsidRDefault="00B600A2" w:rsidP="00B600A2">
      <w:pPr>
        <w:rPr>
          <w:b/>
          <w:bCs/>
        </w:rPr>
      </w:pPr>
      <w:r w:rsidRPr="00B600A2">
        <w:rPr>
          <w:b/>
          <w:bCs/>
        </w:rPr>
        <w:t>Community legal centres</w:t>
      </w:r>
    </w:p>
    <w:tbl>
      <w:tblPr>
        <w:tblStyle w:val="TableGrid"/>
        <w:tblW w:w="5000" w:type="pct"/>
        <w:tblLook w:val="01E0" w:firstRow="1" w:lastRow="1" w:firstColumn="1" w:lastColumn="1" w:noHBand="0" w:noVBand="0"/>
      </w:tblPr>
      <w:tblGrid>
        <w:gridCol w:w="4501"/>
        <w:gridCol w:w="2782"/>
        <w:gridCol w:w="2487"/>
      </w:tblGrid>
      <w:tr w:rsidR="00B600A2" w:rsidRPr="00B600A2" w14:paraId="15043CEF" w14:textId="77777777" w:rsidTr="00BB6B58">
        <w:trPr>
          <w:cantSplit/>
          <w:trHeight w:val="487"/>
          <w:tblHeader/>
        </w:trPr>
        <w:tc>
          <w:tcPr>
            <w:tcW w:w="2303" w:type="pct"/>
            <w:shd w:val="clear" w:color="auto" w:fill="D9D9D9" w:themeFill="background1" w:themeFillShade="D9"/>
          </w:tcPr>
          <w:p w14:paraId="7214F05B" w14:textId="22E6C262" w:rsidR="00B600A2" w:rsidRPr="00B600A2" w:rsidRDefault="00B600A2" w:rsidP="00BB6B58">
            <w:pPr>
              <w:rPr>
                <w:b/>
                <w:bCs/>
              </w:rPr>
            </w:pPr>
            <w:r>
              <w:rPr>
                <w:b/>
                <w:bCs/>
              </w:rPr>
              <w:t>Assets</w:t>
            </w:r>
          </w:p>
        </w:tc>
        <w:tc>
          <w:tcPr>
            <w:tcW w:w="1424" w:type="pct"/>
            <w:shd w:val="clear" w:color="auto" w:fill="D9D9D9" w:themeFill="background1" w:themeFillShade="D9"/>
          </w:tcPr>
          <w:p w14:paraId="2855D97B" w14:textId="77777777" w:rsidR="00B600A2" w:rsidRPr="00B600A2" w:rsidRDefault="00B600A2" w:rsidP="00BB6B58">
            <w:pPr>
              <w:rPr>
                <w:b/>
                <w:bCs/>
              </w:rPr>
            </w:pPr>
            <w:r w:rsidRPr="00B600A2">
              <w:rPr>
                <w:b/>
                <w:bCs/>
              </w:rPr>
              <w:t>2022</w:t>
            </w:r>
          </w:p>
          <w:p w14:paraId="0085186F" w14:textId="77777777" w:rsidR="00B600A2" w:rsidRPr="00B600A2" w:rsidRDefault="00B600A2" w:rsidP="00BB6B58">
            <w:pPr>
              <w:rPr>
                <w:b/>
                <w:bCs/>
              </w:rPr>
            </w:pPr>
            <w:r w:rsidRPr="00B600A2">
              <w:rPr>
                <w:b/>
                <w:bCs/>
              </w:rPr>
              <w:t>$’000</w:t>
            </w:r>
          </w:p>
        </w:tc>
        <w:tc>
          <w:tcPr>
            <w:tcW w:w="1273" w:type="pct"/>
            <w:shd w:val="clear" w:color="auto" w:fill="D9D9D9" w:themeFill="background1" w:themeFillShade="D9"/>
          </w:tcPr>
          <w:p w14:paraId="0D06F826" w14:textId="77777777" w:rsidR="00B600A2" w:rsidRPr="00B600A2" w:rsidRDefault="00B600A2" w:rsidP="00BB6B58">
            <w:pPr>
              <w:rPr>
                <w:b/>
                <w:bCs/>
              </w:rPr>
            </w:pPr>
            <w:r w:rsidRPr="00B600A2">
              <w:rPr>
                <w:b/>
                <w:bCs/>
              </w:rPr>
              <w:t>2021</w:t>
            </w:r>
          </w:p>
          <w:p w14:paraId="5F6A8885" w14:textId="77777777" w:rsidR="00B600A2" w:rsidRPr="00B600A2" w:rsidRDefault="00B600A2" w:rsidP="00BB6B58">
            <w:pPr>
              <w:rPr>
                <w:b/>
                <w:bCs/>
              </w:rPr>
            </w:pPr>
            <w:r w:rsidRPr="00B600A2">
              <w:rPr>
                <w:b/>
                <w:bCs/>
              </w:rPr>
              <w:t>$’000</w:t>
            </w:r>
          </w:p>
        </w:tc>
      </w:tr>
      <w:tr w:rsidR="00B600A2" w:rsidRPr="00B600A2" w14:paraId="7998FFAA" w14:textId="77777777" w:rsidTr="00BB6B58">
        <w:trPr>
          <w:cantSplit/>
          <w:trHeight w:val="503"/>
        </w:trPr>
        <w:tc>
          <w:tcPr>
            <w:tcW w:w="2303" w:type="pct"/>
          </w:tcPr>
          <w:p w14:paraId="5EA25A1D" w14:textId="5FCCDBDB" w:rsidR="00B600A2" w:rsidRPr="00B600A2" w:rsidRDefault="00B600A2" w:rsidP="00BB6B58">
            <w:r w:rsidRPr="00B600A2">
              <w:t>Financial assets</w:t>
            </w:r>
          </w:p>
        </w:tc>
        <w:tc>
          <w:tcPr>
            <w:tcW w:w="1424" w:type="pct"/>
          </w:tcPr>
          <w:p w14:paraId="1567FAB5" w14:textId="09BC0159" w:rsidR="00B600A2" w:rsidRPr="00B600A2" w:rsidRDefault="00B600A2" w:rsidP="00BB6B58">
            <w:r>
              <w:t>-</w:t>
            </w:r>
          </w:p>
        </w:tc>
        <w:tc>
          <w:tcPr>
            <w:tcW w:w="1273" w:type="pct"/>
          </w:tcPr>
          <w:p w14:paraId="5109A202" w14:textId="0C8C5B59" w:rsidR="00B600A2" w:rsidRPr="00B600A2" w:rsidRDefault="00B600A2" w:rsidP="00BB6B58">
            <w:r>
              <w:t>-</w:t>
            </w:r>
          </w:p>
        </w:tc>
      </w:tr>
      <w:tr w:rsidR="00B600A2" w:rsidRPr="00B600A2" w14:paraId="751DB74C" w14:textId="77777777" w:rsidTr="00BB6B58">
        <w:trPr>
          <w:cantSplit/>
          <w:trHeight w:val="297"/>
        </w:trPr>
        <w:tc>
          <w:tcPr>
            <w:tcW w:w="2303" w:type="pct"/>
          </w:tcPr>
          <w:p w14:paraId="7D950DE5" w14:textId="11E2E561" w:rsidR="00B600A2" w:rsidRPr="00B600A2" w:rsidRDefault="00B600A2" w:rsidP="00BB6B58">
            <w:pPr>
              <w:rPr>
                <w:b/>
                <w:bCs/>
              </w:rPr>
            </w:pPr>
            <w:r w:rsidRPr="00B600A2">
              <w:rPr>
                <w:b/>
                <w:bCs/>
              </w:rPr>
              <w:t>Total assets</w:t>
            </w:r>
          </w:p>
        </w:tc>
        <w:tc>
          <w:tcPr>
            <w:tcW w:w="1424" w:type="pct"/>
          </w:tcPr>
          <w:p w14:paraId="5A43152F" w14:textId="7F9918A8" w:rsidR="00B600A2" w:rsidRPr="00B600A2" w:rsidRDefault="00B600A2" w:rsidP="00BB6B58">
            <w:pPr>
              <w:rPr>
                <w:b/>
                <w:bCs/>
              </w:rPr>
            </w:pPr>
            <w:r w:rsidRPr="00B600A2">
              <w:rPr>
                <w:b/>
                <w:bCs/>
              </w:rPr>
              <w:t>-</w:t>
            </w:r>
          </w:p>
        </w:tc>
        <w:tc>
          <w:tcPr>
            <w:tcW w:w="1273" w:type="pct"/>
          </w:tcPr>
          <w:p w14:paraId="5A9083D0" w14:textId="2F53CF22" w:rsidR="00B600A2" w:rsidRPr="00B600A2" w:rsidRDefault="00B600A2" w:rsidP="00BB6B58">
            <w:pPr>
              <w:rPr>
                <w:b/>
                <w:bCs/>
              </w:rPr>
            </w:pPr>
            <w:r w:rsidRPr="00B600A2">
              <w:rPr>
                <w:b/>
                <w:bCs/>
              </w:rPr>
              <w:t>-</w:t>
            </w:r>
          </w:p>
        </w:tc>
      </w:tr>
    </w:tbl>
    <w:p w14:paraId="09F0EF48" w14:textId="76B899B9" w:rsidR="00B600A2" w:rsidRPr="00B600A2" w:rsidRDefault="00B600A2" w:rsidP="00B600A2">
      <w:pPr>
        <w:rPr>
          <w:b/>
          <w:bCs/>
        </w:rPr>
      </w:pPr>
      <w:r w:rsidRPr="00B600A2">
        <w:rPr>
          <w:b/>
          <w:bCs/>
        </w:rPr>
        <w:lastRenderedPageBreak/>
        <w:t>Trust Account</w:t>
      </w:r>
    </w:p>
    <w:tbl>
      <w:tblPr>
        <w:tblStyle w:val="TableGrid"/>
        <w:tblW w:w="5000" w:type="pct"/>
        <w:tblLook w:val="01E0" w:firstRow="1" w:lastRow="1" w:firstColumn="1" w:lastColumn="1" w:noHBand="0" w:noVBand="0"/>
      </w:tblPr>
      <w:tblGrid>
        <w:gridCol w:w="4501"/>
        <w:gridCol w:w="2782"/>
        <w:gridCol w:w="2487"/>
      </w:tblGrid>
      <w:tr w:rsidR="00B600A2" w:rsidRPr="00B600A2" w14:paraId="4A64FC35" w14:textId="77777777" w:rsidTr="00BB6B58">
        <w:trPr>
          <w:cantSplit/>
          <w:trHeight w:val="487"/>
          <w:tblHeader/>
        </w:trPr>
        <w:tc>
          <w:tcPr>
            <w:tcW w:w="2303" w:type="pct"/>
            <w:shd w:val="clear" w:color="auto" w:fill="D9D9D9" w:themeFill="background1" w:themeFillShade="D9"/>
          </w:tcPr>
          <w:p w14:paraId="27E76A7D" w14:textId="77777777" w:rsidR="00B600A2" w:rsidRPr="00B600A2" w:rsidRDefault="00B600A2" w:rsidP="00BB6B58">
            <w:pPr>
              <w:rPr>
                <w:b/>
                <w:bCs/>
              </w:rPr>
            </w:pPr>
            <w:r>
              <w:rPr>
                <w:b/>
                <w:bCs/>
              </w:rPr>
              <w:t>Assets</w:t>
            </w:r>
          </w:p>
        </w:tc>
        <w:tc>
          <w:tcPr>
            <w:tcW w:w="1424" w:type="pct"/>
            <w:shd w:val="clear" w:color="auto" w:fill="D9D9D9" w:themeFill="background1" w:themeFillShade="D9"/>
          </w:tcPr>
          <w:p w14:paraId="73ECF501" w14:textId="77777777" w:rsidR="00B600A2" w:rsidRPr="00B600A2" w:rsidRDefault="00B600A2" w:rsidP="00BB6B58">
            <w:pPr>
              <w:rPr>
                <w:b/>
                <w:bCs/>
              </w:rPr>
            </w:pPr>
            <w:r w:rsidRPr="00B600A2">
              <w:rPr>
                <w:b/>
                <w:bCs/>
              </w:rPr>
              <w:t>2022</w:t>
            </w:r>
          </w:p>
          <w:p w14:paraId="64801F06" w14:textId="77777777" w:rsidR="00B600A2" w:rsidRPr="00B600A2" w:rsidRDefault="00B600A2" w:rsidP="00BB6B58">
            <w:pPr>
              <w:rPr>
                <w:b/>
                <w:bCs/>
              </w:rPr>
            </w:pPr>
            <w:r w:rsidRPr="00B600A2">
              <w:rPr>
                <w:b/>
                <w:bCs/>
              </w:rPr>
              <w:t>$’000</w:t>
            </w:r>
          </w:p>
        </w:tc>
        <w:tc>
          <w:tcPr>
            <w:tcW w:w="1273" w:type="pct"/>
            <w:shd w:val="clear" w:color="auto" w:fill="D9D9D9" w:themeFill="background1" w:themeFillShade="D9"/>
          </w:tcPr>
          <w:p w14:paraId="2233062B" w14:textId="77777777" w:rsidR="00B600A2" w:rsidRPr="00B600A2" w:rsidRDefault="00B600A2" w:rsidP="00BB6B58">
            <w:pPr>
              <w:rPr>
                <w:b/>
                <w:bCs/>
              </w:rPr>
            </w:pPr>
            <w:r w:rsidRPr="00B600A2">
              <w:rPr>
                <w:b/>
                <w:bCs/>
              </w:rPr>
              <w:t>2021</w:t>
            </w:r>
          </w:p>
          <w:p w14:paraId="1A80630F" w14:textId="77777777" w:rsidR="00B600A2" w:rsidRPr="00B600A2" w:rsidRDefault="00B600A2" w:rsidP="00BB6B58">
            <w:pPr>
              <w:rPr>
                <w:b/>
                <w:bCs/>
              </w:rPr>
            </w:pPr>
            <w:r w:rsidRPr="00B600A2">
              <w:rPr>
                <w:b/>
                <w:bCs/>
              </w:rPr>
              <w:t>$’000</w:t>
            </w:r>
          </w:p>
        </w:tc>
      </w:tr>
      <w:tr w:rsidR="00B600A2" w:rsidRPr="00B600A2" w14:paraId="3442EA39" w14:textId="77777777" w:rsidTr="00BB6B58">
        <w:trPr>
          <w:cantSplit/>
          <w:trHeight w:val="503"/>
        </w:trPr>
        <w:tc>
          <w:tcPr>
            <w:tcW w:w="2303" w:type="pct"/>
          </w:tcPr>
          <w:p w14:paraId="1F2C5B37" w14:textId="77777777" w:rsidR="00B600A2" w:rsidRPr="00B600A2" w:rsidRDefault="00B600A2" w:rsidP="00BB6B58">
            <w:r w:rsidRPr="00B600A2">
              <w:t>Financial assets</w:t>
            </w:r>
          </w:p>
        </w:tc>
        <w:tc>
          <w:tcPr>
            <w:tcW w:w="1424" w:type="pct"/>
          </w:tcPr>
          <w:p w14:paraId="03B41E48" w14:textId="1832EA46" w:rsidR="00B600A2" w:rsidRPr="00B600A2" w:rsidRDefault="00B600A2" w:rsidP="00BB6B58">
            <w:r>
              <w:t>251</w:t>
            </w:r>
          </w:p>
        </w:tc>
        <w:tc>
          <w:tcPr>
            <w:tcW w:w="1273" w:type="pct"/>
          </w:tcPr>
          <w:p w14:paraId="2FFA66B5" w14:textId="77777777" w:rsidR="00B600A2" w:rsidRPr="00B600A2" w:rsidRDefault="00B600A2" w:rsidP="00BB6B58">
            <w:r>
              <w:t>-</w:t>
            </w:r>
          </w:p>
        </w:tc>
      </w:tr>
      <w:tr w:rsidR="00B600A2" w:rsidRPr="00B600A2" w14:paraId="1BD1E126" w14:textId="77777777" w:rsidTr="00BB6B58">
        <w:trPr>
          <w:cantSplit/>
          <w:trHeight w:val="297"/>
        </w:trPr>
        <w:tc>
          <w:tcPr>
            <w:tcW w:w="2303" w:type="pct"/>
          </w:tcPr>
          <w:p w14:paraId="06205697" w14:textId="77777777" w:rsidR="00B600A2" w:rsidRPr="00B600A2" w:rsidRDefault="00B600A2" w:rsidP="00BB6B58">
            <w:pPr>
              <w:rPr>
                <w:b/>
                <w:bCs/>
              </w:rPr>
            </w:pPr>
            <w:r w:rsidRPr="00B600A2">
              <w:rPr>
                <w:b/>
                <w:bCs/>
              </w:rPr>
              <w:t>Total assets</w:t>
            </w:r>
          </w:p>
        </w:tc>
        <w:tc>
          <w:tcPr>
            <w:tcW w:w="1424" w:type="pct"/>
          </w:tcPr>
          <w:p w14:paraId="21A69614" w14:textId="145E40E1" w:rsidR="00B600A2" w:rsidRPr="00B600A2" w:rsidRDefault="00B600A2" w:rsidP="00BB6B58">
            <w:pPr>
              <w:rPr>
                <w:b/>
                <w:bCs/>
              </w:rPr>
            </w:pPr>
            <w:r w:rsidRPr="00B600A2">
              <w:rPr>
                <w:b/>
                <w:bCs/>
              </w:rPr>
              <w:t>251</w:t>
            </w:r>
          </w:p>
        </w:tc>
        <w:tc>
          <w:tcPr>
            <w:tcW w:w="1273" w:type="pct"/>
          </w:tcPr>
          <w:p w14:paraId="0ED85216" w14:textId="77777777" w:rsidR="00B600A2" w:rsidRPr="00B600A2" w:rsidRDefault="00B600A2" w:rsidP="00BB6B58">
            <w:pPr>
              <w:rPr>
                <w:b/>
                <w:bCs/>
              </w:rPr>
            </w:pPr>
            <w:r w:rsidRPr="00B600A2">
              <w:rPr>
                <w:b/>
                <w:bCs/>
              </w:rPr>
              <w:t>-</w:t>
            </w:r>
          </w:p>
        </w:tc>
      </w:tr>
    </w:tbl>
    <w:p w14:paraId="22EE3802" w14:textId="52784BF7" w:rsidR="00B600A2" w:rsidRPr="00B600A2" w:rsidRDefault="00B600A2" w:rsidP="00B600A2">
      <w:pPr>
        <w:rPr>
          <w:b/>
          <w:bCs/>
        </w:rPr>
      </w:pPr>
      <w:r w:rsidRPr="00B600A2">
        <w:rPr>
          <w:b/>
          <w:bCs/>
        </w:rPr>
        <w:t>Total</w:t>
      </w:r>
    </w:p>
    <w:tbl>
      <w:tblPr>
        <w:tblStyle w:val="TableGrid"/>
        <w:tblW w:w="5000" w:type="pct"/>
        <w:tblLook w:val="01E0" w:firstRow="1" w:lastRow="1" w:firstColumn="1" w:lastColumn="1" w:noHBand="0" w:noVBand="0"/>
      </w:tblPr>
      <w:tblGrid>
        <w:gridCol w:w="4501"/>
        <w:gridCol w:w="2782"/>
        <w:gridCol w:w="2487"/>
      </w:tblGrid>
      <w:tr w:rsidR="00B600A2" w:rsidRPr="00B600A2" w14:paraId="6C85F98F" w14:textId="77777777" w:rsidTr="00BB6B58">
        <w:trPr>
          <w:cantSplit/>
          <w:trHeight w:val="487"/>
          <w:tblHeader/>
        </w:trPr>
        <w:tc>
          <w:tcPr>
            <w:tcW w:w="2303" w:type="pct"/>
            <w:shd w:val="clear" w:color="auto" w:fill="D9D9D9" w:themeFill="background1" w:themeFillShade="D9"/>
          </w:tcPr>
          <w:p w14:paraId="0C1718EA" w14:textId="77777777" w:rsidR="00B600A2" w:rsidRPr="00B600A2" w:rsidRDefault="00B600A2" w:rsidP="00BB6B58">
            <w:pPr>
              <w:rPr>
                <w:b/>
                <w:bCs/>
              </w:rPr>
            </w:pPr>
            <w:r>
              <w:rPr>
                <w:b/>
                <w:bCs/>
              </w:rPr>
              <w:t>Assets</w:t>
            </w:r>
          </w:p>
        </w:tc>
        <w:tc>
          <w:tcPr>
            <w:tcW w:w="1424" w:type="pct"/>
            <w:shd w:val="clear" w:color="auto" w:fill="D9D9D9" w:themeFill="background1" w:themeFillShade="D9"/>
          </w:tcPr>
          <w:p w14:paraId="6D2390B6" w14:textId="77777777" w:rsidR="00B600A2" w:rsidRPr="00B600A2" w:rsidRDefault="00B600A2" w:rsidP="00BB6B58">
            <w:pPr>
              <w:rPr>
                <w:b/>
                <w:bCs/>
              </w:rPr>
            </w:pPr>
            <w:r w:rsidRPr="00B600A2">
              <w:rPr>
                <w:b/>
                <w:bCs/>
              </w:rPr>
              <w:t>2022</w:t>
            </w:r>
          </w:p>
          <w:p w14:paraId="08738FCE" w14:textId="77777777" w:rsidR="00B600A2" w:rsidRPr="00B600A2" w:rsidRDefault="00B600A2" w:rsidP="00BB6B58">
            <w:pPr>
              <w:rPr>
                <w:b/>
                <w:bCs/>
              </w:rPr>
            </w:pPr>
            <w:r w:rsidRPr="00B600A2">
              <w:rPr>
                <w:b/>
                <w:bCs/>
              </w:rPr>
              <w:t>$’000</w:t>
            </w:r>
          </w:p>
        </w:tc>
        <w:tc>
          <w:tcPr>
            <w:tcW w:w="1273" w:type="pct"/>
            <w:shd w:val="clear" w:color="auto" w:fill="D9D9D9" w:themeFill="background1" w:themeFillShade="D9"/>
          </w:tcPr>
          <w:p w14:paraId="546084B6" w14:textId="77777777" w:rsidR="00B600A2" w:rsidRPr="00B600A2" w:rsidRDefault="00B600A2" w:rsidP="00BB6B58">
            <w:pPr>
              <w:rPr>
                <w:b/>
                <w:bCs/>
              </w:rPr>
            </w:pPr>
            <w:r w:rsidRPr="00B600A2">
              <w:rPr>
                <w:b/>
                <w:bCs/>
              </w:rPr>
              <w:t>2021</w:t>
            </w:r>
          </w:p>
          <w:p w14:paraId="15D020C6" w14:textId="77777777" w:rsidR="00B600A2" w:rsidRPr="00B600A2" w:rsidRDefault="00B600A2" w:rsidP="00BB6B58">
            <w:pPr>
              <w:rPr>
                <w:b/>
                <w:bCs/>
              </w:rPr>
            </w:pPr>
            <w:r w:rsidRPr="00B600A2">
              <w:rPr>
                <w:b/>
                <w:bCs/>
              </w:rPr>
              <w:t>$’000</w:t>
            </w:r>
          </w:p>
        </w:tc>
      </w:tr>
      <w:tr w:rsidR="00B600A2" w:rsidRPr="00B600A2" w14:paraId="7F7B0BF8" w14:textId="77777777" w:rsidTr="00BB6B58">
        <w:trPr>
          <w:cantSplit/>
          <w:trHeight w:val="503"/>
        </w:trPr>
        <w:tc>
          <w:tcPr>
            <w:tcW w:w="2303" w:type="pct"/>
          </w:tcPr>
          <w:p w14:paraId="6AC3D48A" w14:textId="77777777" w:rsidR="00B600A2" w:rsidRPr="00B600A2" w:rsidRDefault="00B600A2" w:rsidP="00BB6B58">
            <w:r w:rsidRPr="00B600A2">
              <w:t>Financial assets</w:t>
            </w:r>
          </w:p>
        </w:tc>
        <w:tc>
          <w:tcPr>
            <w:tcW w:w="1424" w:type="pct"/>
          </w:tcPr>
          <w:p w14:paraId="75BD9A0E" w14:textId="77777777" w:rsidR="00B600A2" w:rsidRPr="00B600A2" w:rsidRDefault="00B600A2" w:rsidP="00BB6B58">
            <w:r>
              <w:t>251</w:t>
            </w:r>
          </w:p>
        </w:tc>
        <w:tc>
          <w:tcPr>
            <w:tcW w:w="1273" w:type="pct"/>
          </w:tcPr>
          <w:p w14:paraId="05CC08D2" w14:textId="77777777" w:rsidR="00B600A2" w:rsidRPr="00B600A2" w:rsidRDefault="00B600A2" w:rsidP="00BB6B58">
            <w:r>
              <w:t>-</w:t>
            </w:r>
          </w:p>
        </w:tc>
      </w:tr>
      <w:tr w:rsidR="00B600A2" w:rsidRPr="00B600A2" w14:paraId="1E78A31F" w14:textId="77777777" w:rsidTr="00BB6B58">
        <w:trPr>
          <w:cantSplit/>
          <w:trHeight w:val="297"/>
        </w:trPr>
        <w:tc>
          <w:tcPr>
            <w:tcW w:w="2303" w:type="pct"/>
          </w:tcPr>
          <w:p w14:paraId="2E872554" w14:textId="77777777" w:rsidR="00B600A2" w:rsidRPr="00B600A2" w:rsidRDefault="00B600A2" w:rsidP="00BB6B58">
            <w:pPr>
              <w:rPr>
                <w:b/>
                <w:bCs/>
              </w:rPr>
            </w:pPr>
            <w:r w:rsidRPr="00B600A2">
              <w:rPr>
                <w:b/>
                <w:bCs/>
              </w:rPr>
              <w:t>Total assets</w:t>
            </w:r>
          </w:p>
        </w:tc>
        <w:tc>
          <w:tcPr>
            <w:tcW w:w="1424" w:type="pct"/>
          </w:tcPr>
          <w:p w14:paraId="11AFC14A" w14:textId="77777777" w:rsidR="00B600A2" w:rsidRPr="00B600A2" w:rsidRDefault="00B600A2" w:rsidP="00BB6B58">
            <w:pPr>
              <w:rPr>
                <w:b/>
                <w:bCs/>
              </w:rPr>
            </w:pPr>
            <w:r w:rsidRPr="00B600A2">
              <w:rPr>
                <w:b/>
                <w:bCs/>
              </w:rPr>
              <w:t>251</w:t>
            </w:r>
          </w:p>
        </w:tc>
        <w:tc>
          <w:tcPr>
            <w:tcW w:w="1273" w:type="pct"/>
          </w:tcPr>
          <w:p w14:paraId="1E96E916" w14:textId="77777777" w:rsidR="00B600A2" w:rsidRPr="00B600A2" w:rsidRDefault="00B600A2" w:rsidP="00BB6B58">
            <w:pPr>
              <w:rPr>
                <w:b/>
                <w:bCs/>
              </w:rPr>
            </w:pPr>
            <w:r w:rsidRPr="00B600A2">
              <w:rPr>
                <w:b/>
                <w:bCs/>
              </w:rPr>
              <w:t>-</w:t>
            </w:r>
          </w:p>
        </w:tc>
      </w:tr>
    </w:tbl>
    <w:p w14:paraId="208ED510" w14:textId="7F0A94AD" w:rsidR="00B600A2" w:rsidRDefault="00B600A2" w:rsidP="00B600A2">
      <w:pPr>
        <w:pStyle w:val="Heading5"/>
      </w:pPr>
      <w:r w:rsidRPr="00B600A2">
        <w:t>Liabilities</w:t>
      </w:r>
    </w:p>
    <w:p w14:paraId="53F6B997" w14:textId="7D96A89B" w:rsidR="00B600A2" w:rsidRPr="00B600A2" w:rsidRDefault="00B600A2" w:rsidP="00B600A2">
      <w:pPr>
        <w:rPr>
          <w:b/>
          <w:bCs/>
        </w:rPr>
      </w:pPr>
      <w:r w:rsidRPr="00B600A2">
        <w:rPr>
          <w:b/>
          <w:bCs/>
        </w:rPr>
        <w:t>Community legal centres</w:t>
      </w:r>
    </w:p>
    <w:tbl>
      <w:tblPr>
        <w:tblStyle w:val="TableGrid"/>
        <w:tblW w:w="5000" w:type="pct"/>
        <w:tblLook w:val="01E0" w:firstRow="1" w:lastRow="1" w:firstColumn="1" w:lastColumn="1" w:noHBand="0" w:noVBand="0"/>
      </w:tblPr>
      <w:tblGrid>
        <w:gridCol w:w="4501"/>
        <w:gridCol w:w="2782"/>
        <w:gridCol w:w="2487"/>
      </w:tblGrid>
      <w:tr w:rsidR="00B600A2" w:rsidRPr="00B600A2" w14:paraId="0EBBF39B" w14:textId="77777777" w:rsidTr="00BB6B58">
        <w:trPr>
          <w:cantSplit/>
          <w:trHeight w:val="487"/>
          <w:tblHeader/>
        </w:trPr>
        <w:tc>
          <w:tcPr>
            <w:tcW w:w="2303" w:type="pct"/>
            <w:shd w:val="clear" w:color="auto" w:fill="D9D9D9" w:themeFill="background1" w:themeFillShade="D9"/>
          </w:tcPr>
          <w:p w14:paraId="05E50AF7" w14:textId="65B1CCE7" w:rsidR="00B600A2" w:rsidRPr="00B600A2" w:rsidRDefault="00B600A2" w:rsidP="00BB6B58">
            <w:pPr>
              <w:rPr>
                <w:b/>
                <w:bCs/>
              </w:rPr>
            </w:pPr>
            <w:r>
              <w:rPr>
                <w:b/>
                <w:bCs/>
              </w:rPr>
              <w:t>Liabilities</w:t>
            </w:r>
          </w:p>
        </w:tc>
        <w:tc>
          <w:tcPr>
            <w:tcW w:w="1424" w:type="pct"/>
            <w:shd w:val="clear" w:color="auto" w:fill="D9D9D9" w:themeFill="background1" w:themeFillShade="D9"/>
          </w:tcPr>
          <w:p w14:paraId="3EE252D6" w14:textId="77777777" w:rsidR="00B600A2" w:rsidRPr="00B600A2" w:rsidRDefault="00B600A2" w:rsidP="00BB6B58">
            <w:pPr>
              <w:rPr>
                <w:b/>
                <w:bCs/>
              </w:rPr>
            </w:pPr>
            <w:r w:rsidRPr="00B600A2">
              <w:rPr>
                <w:b/>
                <w:bCs/>
              </w:rPr>
              <w:t>2022</w:t>
            </w:r>
          </w:p>
          <w:p w14:paraId="0B90C2EC" w14:textId="77777777" w:rsidR="00B600A2" w:rsidRPr="00B600A2" w:rsidRDefault="00B600A2" w:rsidP="00BB6B58">
            <w:pPr>
              <w:rPr>
                <w:b/>
                <w:bCs/>
              </w:rPr>
            </w:pPr>
            <w:r w:rsidRPr="00B600A2">
              <w:rPr>
                <w:b/>
                <w:bCs/>
              </w:rPr>
              <w:t>$’000</w:t>
            </w:r>
          </w:p>
        </w:tc>
        <w:tc>
          <w:tcPr>
            <w:tcW w:w="1273" w:type="pct"/>
            <w:shd w:val="clear" w:color="auto" w:fill="D9D9D9" w:themeFill="background1" w:themeFillShade="D9"/>
          </w:tcPr>
          <w:p w14:paraId="4B928FC8" w14:textId="77777777" w:rsidR="00B600A2" w:rsidRPr="00B600A2" w:rsidRDefault="00B600A2" w:rsidP="00BB6B58">
            <w:pPr>
              <w:rPr>
                <w:b/>
                <w:bCs/>
              </w:rPr>
            </w:pPr>
            <w:r w:rsidRPr="00B600A2">
              <w:rPr>
                <w:b/>
                <w:bCs/>
              </w:rPr>
              <w:t>2021</w:t>
            </w:r>
          </w:p>
          <w:p w14:paraId="50A2C066" w14:textId="77777777" w:rsidR="00B600A2" w:rsidRPr="00B600A2" w:rsidRDefault="00B600A2" w:rsidP="00BB6B58">
            <w:pPr>
              <w:rPr>
                <w:b/>
                <w:bCs/>
              </w:rPr>
            </w:pPr>
            <w:r w:rsidRPr="00B600A2">
              <w:rPr>
                <w:b/>
                <w:bCs/>
              </w:rPr>
              <w:t>$’000</w:t>
            </w:r>
          </w:p>
        </w:tc>
      </w:tr>
      <w:tr w:rsidR="00B600A2" w:rsidRPr="00B600A2" w14:paraId="4D3E4A04" w14:textId="77777777" w:rsidTr="00BB6B58">
        <w:trPr>
          <w:cantSplit/>
          <w:trHeight w:val="503"/>
        </w:trPr>
        <w:tc>
          <w:tcPr>
            <w:tcW w:w="2303" w:type="pct"/>
          </w:tcPr>
          <w:p w14:paraId="5B7D4006" w14:textId="4D5C194E" w:rsidR="00B600A2" w:rsidRPr="00B600A2" w:rsidRDefault="00B600A2" w:rsidP="00BB6B58">
            <w:r>
              <w:t>Income in advance</w:t>
            </w:r>
          </w:p>
        </w:tc>
        <w:tc>
          <w:tcPr>
            <w:tcW w:w="1424" w:type="pct"/>
          </w:tcPr>
          <w:p w14:paraId="6F0E014A" w14:textId="710EAE81" w:rsidR="00B600A2" w:rsidRPr="00B600A2" w:rsidRDefault="00B600A2" w:rsidP="00BB6B58">
            <w:r>
              <w:t>-</w:t>
            </w:r>
          </w:p>
        </w:tc>
        <w:tc>
          <w:tcPr>
            <w:tcW w:w="1273" w:type="pct"/>
          </w:tcPr>
          <w:p w14:paraId="07546F4B" w14:textId="5B497CFA" w:rsidR="00B600A2" w:rsidRPr="00B600A2" w:rsidRDefault="00B600A2" w:rsidP="00BB6B58">
            <w:r>
              <w:t>-</w:t>
            </w:r>
          </w:p>
        </w:tc>
      </w:tr>
      <w:tr w:rsidR="00B600A2" w:rsidRPr="00B600A2" w14:paraId="15CFB2BB" w14:textId="77777777" w:rsidTr="00BB6B58">
        <w:trPr>
          <w:cantSplit/>
          <w:trHeight w:val="297"/>
        </w:trPr>
        <w:tc>
          <w:tcPr>
            <w:tcW w:w="2303" w:type="pct"/>
          </w:tcPr>
          <w:p w14:paraId="69AA5703" w14:textId="693C9E82" w:rsidR="00B600A2" w:rsidRPr="00B600A2" w:rsidRDefault="00B600A2" w:rsidP="00BB6B58">
            <w:pPr>
              <w:rPr>
                <w:b/>
                <w:bCs/>
              </w:rPr>
            </w:pPr>
            <w:r w:rsidRPr="00B600A2">
              <w:rPr>
                <w:b/>
                <w:bCs/>
              </w:rPr>
              <w:t>Total liabilities</w:t>
            </w:r>
          </w:p>
        </w:tc>
        <w:tc>
          <w:tcPr>
            <w:tcW w:w="1424" w:type="pct"/>
          </w:tcPr>
          <w:p w14:paraId="46D90CF1" w14:textId="2D4C753D" w:rsidR="00B600A2" w:rsidRPr="00B600A2" w:rsidRDefault="00B600A2" w:rsidP="00BB6B58">
            <w:pPr>
              <w:rPr>
                <w:b/>
                <w:bCs/>
              </w:rPr>
            </w:pPr>
            <w:r w:rsidRPr="00B600A2">
              <w:rPr>
                <w:b/>
                <w:bCs/>
              </w:rPr>
              <w:t>-</w:t>
            </w:r>
          </w:p>
        </w:tc>
        <w:tc>
          <w:tcPr>
            <w:tcW w:w="1273" w:type="pct"/>
          </w:tcPr>
          <w:p w14:paraId="0FD26740" w14:textId="693A66A5" w:rsidR="00B600A2" w:rsidRPr="00B600A2" w:rsidRDefault="00B600A2" w:rsidP="00BB6B58">
            <w:pPr>
              <w:rPr>
                <w:b/>
                <w:bCs/>
              </w:rPr>
            </w:pPr>
            <w:r w:rsidRPr="00B600A2">
              <w:rPr>
                <w:b/>
                <w:bCs/>
              </w:rPr>
              <w:t>-</w:t>
            </w:r>
          </w:p>
        </w:tc>
      </w:tr>
      <w:tr w:rsidR="00B600A2" w:rsidRPr="00B600A2" w14:paraId="7C23DAC9" w14:textId="77777777" w:rsidTr="00BB6B58">
        <w:trPr>
          <w:cantSplit/>
          <w:trHeight w:val="480"/>
        </w:trPr>
        <w:tc>
          <w:tcPr>
            <w:tcW w:w="2303" w:type="pct"/>
          </w:tcPr>
          <w:p w14:paraId="5C08776A" w14:textId="57433D9B" w:rsidR="00B600A2" w:rsidRPr="00B600A2" w:rsidRDefault="00B600A2" w:rsidP="00BB6B58">
            <w:pPr>
              <w:rPr>
                <w:b/>
                <w:bCs/>
              </w:rPr>
            </w:pPr>
            <w:r w:rsidRPr="00B600A2">
              <w:rPr>
                <w:b/>
                <w:bCs/>
              </w:rPr>
              <w:t>Net assets</w:t>
            </w:r>
          </w:p>
        </w:tc>
        <w:tc>
          <w:tcPr>
            <w:tcW w:w="1424" w:type="pct"/>
          </w:tcPr>
          <w:p w14:paraId="4BDA0249" w14:textId="07FD9E3E" w:rsidR="00B600A2" w:rsidRPr="00B600A2" w:rsidRDefault="00B600A2" w:rsidP="00BB6B58">
            <w:pPr>
              <w:rPr>
                <w:b/>
                <w:bCs/>
              </w:rPr>
            </w:pPr>
            <w:r w:rsidRPr="00B600A2">
              <w:rPr>
                <w:b/>
                <w:bCs/>
              </w:rPr>
              <w:t>-</w:t>
            </w:r>
          </w:p>
        </w:tc>
        <w:tc>
          <w:tcPr>
            <w:tcW w:w="1273" w:type="pct"/>
          </w:tcPr>
          <w:p w14:paraId="05969020" w14:textId="14A7E4B5" w:rsidR="00B600A2" w:rsidRPr="00B600A2" w:rsidRDefault="00B600A2" w:rsidP="00BB6B58">
            <w:pPr>
              <w:rPr>
                <w:b/>
                <w:bCs/>
              </w:rPr>
            </w:pPr>
            <w:r w:rsidRPr="00B600A2">
              <w:rPr>
                <w:b/>
                <w:bCs/>
              </w:rPr>
              <w:t>-</w:t>
            </w:r>
          </w:p>
        </w:tc>
      </w:tr>
    </w:tbl>
    <w:p w14:paraId="687C5C12" w14:textId="345C4765" w:rsidR="00B600A2" w:rsidRPr="00B600A2" w:rsidRDefault="00B600A2" w:rsidP="00B600A2">
      <w:pPr>
        <w:rPr>
          <w:b/>
          <w:bCs/>
        </w:rPr>
      </w:pPr>
      <w:r w:rsidRPr="00B600A2">
        <w:rPr>
          <w:b/>
          <w:bCs/>
        </w:rPr>
        <w:t>Trust Account</w:t>
      </w:r>
    </w:p>
    <w:tbl>
      <w:tblPr>
        <w:tblStyle w:val="TableGrid"/>
        <w:tblW w:w="5000" w:type="pct"/>
        <w:tblLook w:val="01E0" w:firstRow="1" w:lastRow="1" w:firstColumn="1" w:lastColumn="1" w:noHBand="0" w:noVBand="0"/>
      </w:tblPr>
      <w:tblGrid>
        <w:gridCol w:w="4501"/>
        <w:gridCol w:w="2782"/>
        <w:gridCol w:w="2487"/>
      </w:tblGrid>
      <w:tr w:rsidR="00B600A2" w:rsidRPr="00B600A2" w14:paraId="049A8BA3" w14:textId="77777777" w:rsidTr="00BB6B58">
        <w:trPr>
          <w:cantSplit/>
          <w:trHeight w:val="487"/>
          <w:tblHeader/>
        </w:trPr>
        <w:tc>
          <w:tcPr>
            <w:tcW w:w="2303" w:type="pct"/>
            <w:shd w:val="clear" w:color="auto" w:fill="D9D9D9" w:themeFill="background1" w:themeFillShade="D9"/>
          </w:tcPr>
          <w:p w14:paraId="5216B821" w14:textId="77777777" w:rsidR="00B600A2" w:rsidRPr="00B600A2" w:rsidRDefault="00B600A2" w:rsidP="00BB6B58">
            <w:pPr>
              <w:rPr>
                <w:b/>
                <w:bCs/>
              </w:rPr>
            </w:pPr>
            <w:r>
              <w:rPr>
                <w:b/>
                <w:bCs/>
              </w:rPr>
              <w:t>Liabilities</w:t>
            </w:r>
          </w:p>
        </w:tc>
        <w:tc>
          <w:tcPr>
            <w:tcW w:w="1424" w:type="pct"/>
            <w:shd w:val="clear" w:color="auto" w:fill="D9D9D9" w:themeFill="background1" w:themeFillShade="D9"/>
          </w:tcPr>
          <w:p w14:paraId="4CA2A5A0" w14:textId="77777777" w:rsidR="00B600A2" w:rsidRPr="00B600A2" w:rsidRDefault="00B600A2" w:rsidP="00BB6B58">
            <w:pPr>
              <w:rPr>
                <w:b/>
                <w:bCs/>
              </w:rPr>
            </w:pPr>
            <w:r w:rsidRPr="00B600A2">
              <w:rPr>
                <w:b/>
                <w:bCs/>
              </w:rPr>
              <w:t>2022</w:t>
            </w:r>
          </w:p>
          <w:p w14:paraId="16B8CA96" w14:textId="77777777" w:rsidR="00B600A2" w:rsidRPr="00B600A2" w:rsidRDefault="00B600A2" w:rsidP="00BB6B58">
            <w:pPr>
              <w:rPr>
                <w:b/>
                <w:bCs/>
              </w:rPr>
            </w:pPr>
            <w:r w:rsidRPr="00B600A2">
              <w:rPr>
                <w:b/>
                <w:bCs/>
              </w:rPr>
              <w:t>$’000</w:t>
            </w:r>
          </w:p>
        </w:tc>
        <w:tc>
          <w:tcPr>
            <w:tcW w:w="1273" w:type="pct"/>
            <w:shd w:val="clear" w:color="auto" w:fill="D9D9D9" w:themeFill="background1" w:themeFillShade="D9"/>
          </w:tcPr>
          <w:p w14:paraId="4A409FB4" w14:textId="77777777" w:rsidR="00B600A2" w:rsidRPr="00B600A2" w:rsidRDefault="00B600A2" w:rsidP="00BB6B58">
            <w:pPr>
              <w:rPr>
                <w:b/>
                <w:bCs/>
              </w:rPr>
            </w:pPr>
            <w:r w:rsidRPr="00B600A2">
              <w:rPr>
                <w:b/>
                <w:bCs/>
              </w:rPr>
              <w:t>2021</w:t>
            </w:r>
          </w:p>
          <w:p w14:paraId="2C3B939C" w14:textId="77777777" w:rsidR="00B600A2" w:rsidRPr="00B600A2" w:rsidRDefault="00B600A2" w:rsidP="00BB6B58">
            <w:pPr>
              <w:rPr>
                <w:b/>
                <w:bCs/>
              </w:rPr>
            </w:pPr>
            <w:r w:rsidRPr="00B600A2">
              <w:rPr>
                <w:b/>
                <w:bCs/>
              </w:rPr>
              <w:t>$’000</w:t>
            </w:r>
          </w:p>
        </w:tc>
      </w:tr>
      <w:tr w:rsidR="00B600A2" w:rsidRPr="00B600A2" w14:paraId="43F837E6" w14:textId="77777777" w:rsidTr="00BB6B58">
        <w:trPr>
          <w:cantSplit/>
          <w:trHeight w:val="503"/>
        </w:trPr>
        <w:tc>
          <w:tcPr>
            <w:tcW w:w="2303" w:type="pct"/>
          </w:tcPr>
          <w:p w14:paraId="37EB9607" w14:textId="77777777" w:rsidR="00B600A2" w:rsidRPr="00B600A2" w:rsidRDefault="00B600A2" w:rsidP="00BB6B58">
            <w:r>
              <w:t>Income in advance</w:t>
            </w:r>
          </w:p>
        </w:tc>
        <w:tc>
          <w:tcPr>
            <w:tcW w:w="1424" w:type="pct"/>
          </w:tcPr>
          <w:p w14:paraId="63E74BA7" w14:textId="124BB0A6" w:rsidR="00B600A2" w:rsidRPr="00B600A2" w:rsidRDefault="00B600A2" w:rsidP="00BB6B58">
            <w:r>
              <w:t>(251)</w:t>
            </w:r>
          </w:p>
        </w:tc>
        <w:tc>
          <w:tcPr>
            <w:tcW w:w="1273" w:type="pct"/>
          </w:tcPr>
          <w:p w14:paraId="3B4E3FF4" w14:textId="77777777" w:rsidR="00B600A2" w:rsidRPr="00B600A2" w:rsidRDefault="00B600A2" w:rsidP="00BB6B58">
            <w:r>
              <w:t>-</w:t>
            </w:r>
          </w:p>
        </w:tc>
      </w:tr>
      <w:tr w:rsidR="00B600A2" w:rsidRPr="00B600A2" w14:paraId="0525C2D9" w14:textId="77777777" w:rsidTr="00BB6B58">
        <w:trPr>
          <w:cantSplit/>
          <w:trHeight w:val="297"/>
        </w:trPr>
        <w:tc>
          <w:tcPr>
            <w:tcW w:w="2303" w:type="pct"/>
          </w:tcPr>
          <w:p w14:paraId="24855E9A" w14:textId="77777777" w:rsidR="00B600A2" w:rsidRPr="00B600A2" w:rsidRDefault="00B600A2" w:rsidP="00BB6B58">
            <w:pPr>
              <w:rPr>
                <w:b/>
                <w:bCs/>
              </w:rPr>
            </w:pPr>
            <w:r w:rsidRPr="00B600A2">
              <w:rPr>
                <w:b/>
                <w:bCs/>
              </w:rPr>
              <w:t>Total liabilities</w:t>
            </w:r>
          </w:p>
        </w:tc>
        <w:tc>
          <w:tcPr>
            <w:tcW w:w="1424" w:type="pct"/>
          </w:tcPr>
          <w:p w14:paraId="2B8B10F0" w14:textId="67ABE6F2" w:rsidR="00B600A2" w:rsidRPr="00B600A2" w:rsidRDefault="00B600A2" w:rsidP="00BB6B58">
            <w:pPr>
              <w:rPr>
                <w:b/>
                <w:bCs/>
              </w:rPr>
            </w:pPr>
            <w:r w:rsidRPr="00B600A2">
              <w:rPr>
                <w:b/>
                <w:bCs/>
              </w:rPr>
              <w:t>(251)</w:t>
            </w:r>
          </w:p>
        </w:tc>
        <w:tc>
          <w:tcPr>
            <w:tcW w:w="1273" w:type="pct"/>
          </w:tcPr>
          <w:p w14:paraId="11159C9C" w14:textId="77777777" w:rsidR="00B600A2" w:rsidRPr="00B600A2" w:rsidRDefault="00B600A2" w:rsidP="00BB6B58">
            <w:pPr>
              <w:rPr>
                <w:b/>
                <w:bCs/>
              </w:rPr>
            </w:pPr>
            <w:r w:rsidRPr="00B600A2">
              <w:rPr>
                <w:b/>
                <w:bCs/>
              </w:rPr>
              <w:t>-</w:t>
            </w:r>
          </w:p>
        </w:tc>
      </w:tr>
      <w:tr w:rsidR="00B600A2" w:rsidRPr="00B600A2" w14:paraId="1AD3C102" w14:textId="77777777" w:rsidTr="00BB6B58">
        <w:trPr>
          <w:cantSplit/>
          <w:trHeight w:val="480"/>
        </w:trPr>
        <w:tc>
          <w:tcPr>
            <w:tcW w:w="2303" w:type="pct"/>
          </w:tcPr>
          <w:p w14:paraId="14B0BED3" w14:textId="77777777" w:rsidR="00B600A2" w:rsidRPr="00B600A2" w:rsidRDefault="00B600A2" w:rsidP="00BB6B58">
            <w:pPr>
              <w:rPr>
                <w:b/>
                <w:bCs/>
              </w:rPr>
            </w:pPr>
            <w:r w:rsidRPr="00B600A2">
              <w:rPr>
                <w:b/>
                <w:bCs/>
              </w:rPr>
              <w:t>Net assets</w:t>
            </w:r>
          </w:p>
        </w:tc>
        <w:tc>
          <w:tcPr>
            <w:tcW w:w="1424" w:type="pct"/>
          </w:tcPr>
          <w:p w14:paraId="5B955CC6" w14:textId="77777777" w:rsidR="00B600A2" w:rsidRPr="00B600A2" w:rsidRDefault="00B600A2" w:rsidP="00BB6B58">
            <w:pPr>
              <w:rPr>
                <w:b/>
                <w:bCs/>
              </w:rPr>
            </w:pPr>
            <w:r w:rsidRPr="00B600A2">
              <w:rPr>
                <w:b/>
                <w:bCs/>
              </w:rPr>
              <w:t>-</w:t>
            </w:r>
          </w:p>
        </w:tc>
        <w:tc>
          <w:tcPr>
            <w:tcW w:w="1273" w:type="pct"/>
          </w:tcPr>
          <w:p w14:paraId="0C14F3A5" w14:textId="77777777" w:rsidR="00B600A2" w:rsidRPr="00B600A2" w:rsidRDefault="00B600A2" w:rsidP="00BB6B58">
            <w:pPr>
              <w:rPr>
                <w:b/>
                <w:bCs/>
              </w:rPr>
            </w:pPr>
            <w:r w:rsidRPr="00B600A2">
              <w:rPr>
                <w:b/>
                <w:bCs/>
              </w:rPr>
              <w:t>-</w:t>
            </w:r>
          </w:p>
        </w:tc>
      </w:tr>
    </w:tbl>
    <w:p w14:paraId="532BCAFA" w14:textId="7DCE6117" w:rsidR="00B600A2" w:rsidRPr="00B600A2" w:rsidRDefault="00B600A2" w:rsidP="00B600A2">
      <w:pPr>
        <w:rPr>
          <w:b/>
          <w:bCs/>
        </w:rPr>
      </w:pPr>
      <w:r w:rsidRPr="00B600A2">
        <w:rPr>
          <w:b/>
          <w:bCs/>
        </w:rPr>
        <w:t>Total</w:t>
      </w:r>
    </w:p>
    <w:tbl>
      <w:tblPr>
        <w:tblStyle w:val="TableGrid"/>
        <w:tblW w:w="5000" w:type="pct"/>
        <w:tblLook w:val="01E0" w:firstRow="1" w:lastRow="1" w:firstColumn="1" w:lastColumn="1" w:noHBand="0" w:noVBand="0"/>
      </w:tblPr>
      <w:tblGrid>
        <w:gridCol w:w="4501"/>
        <w:gridCol w:w="2782"/>
        <w:gridCol w:w="2487"/>
      </w:tblGrid>
      <w:tr w:rsidR="00B600A2" w:rsidRPr="00B600A2" w14:paraId="5D06F8E4" w14:textId="77777777" w:rsidTr="00BB6B58">
        <w:trPr>
          <w:cantSplit/>
          <w:trHeight w:val="487"/>
          <w:tblHeader/>
        </w:trPr>
        <w:tc>
          <w:tcPr>
            <w:tcW w:w="2303" w:type="pct"/>
            <w:shd w:val="clear" w:color="auto" w:fill="D9D9D9" w:themeFill="background1" w:themeFillShade="D9"/>
          </w:tcPr>
          <w:p w14:paraId="70630F18" w14:textId="77777777" w:rsidR="00B600A2" w:rsidRPr="00B600A2" w:rsidRDefault="00B600A2" w:rsidP="00BB6B58">
            <w:pPr>
              <w:rPr>
                <w:b/>
                <w:bCs/>
              </w:rPr>
            </w:pPr>
            <w:r>
              <w:rPr>
                <w:b/>
                <w:bCs/>
              </w:rPr>
              <w:t>Liabilities</w:t>
            </w:r>
          </w:p>
        </w:tc>
        <w:tc>
          <w:tcPr>
            <w:tcW w:w="1424" w:type="pct"/>
            <w:shd w:val="clear" w:color="auto" w:fill="D9D9D9" w:themeFill="background1" w:themeFillShade="D9"/>
          </w:tcPr>
          <w:p w14:paraId="234709C0" w14:textId="77777777" w:rsidR="00B600A2" w:rsidRPr="00B600A2" w:rsidRDefault="00B600A2" w:rsidP="00BB6B58">
            <w:pPr>
              <w:rPr>
                <w:b/>
                <w:bCs/>
              </w:rPr>
            </w:pPr>
            <w:r w:rsidRPr="00B600A2">
              <w:rPr>
                <w:b/>
                <w:bCs/>
              </w:rPr>
              <w:t>2022</w:t>
            </w:r>
          </w:p>
          <w:p w14:paraId="774DD24E" w14:textId="77777777" w:rsidR="00B600A2" w:rsidRPr="00B600A2" w:rsidRDefault="00B600A2" w:rsidP="00BB6B58">
            <w:pPr>
              <w:rPr>
                <w:b/>
                <w:bCs/>
              </w:rPr>
            </w:pPr>
            <w:r w:rsidRPr="00B600A2">
              <w:rPr>
                <w:b/>
                <w:bCs/>
              </w:rPr>
              <w:t>$’000</w:t>
            </w:r>
          </w:p>
        </w:tc>
        <w:tc>
          <w:tcPr>
            <w:tcW w:w="1273" w:type="pct"/>
            <w:shd w:val="clear" w:color="auto" w:fill="D9D9D9" w:themeFill="background1" w:themeFillShade="D9"/>
          </w:tcPr>
          <w:p w14:paraId="7F89E614" w14:textId="77777777" w:rsidR="00B600A2" w:rsidRPr="00B600A2" w:rsidRDefault="00B600A2" w:rsidP="00BB6B58">
            <w:pPr>
              <w:rPr>
                <w:b/>
                <w:bCs/>
              </w:rPr>
            </w:pPr>
            <w:r w:rsidRPr="00B600A2">
              <w:rPr>
                <w:b/>
                <w:bCs/>
              </w:rPr>
              <w:t>2021</w:t>
            </w:r>
          </w:p>
          <w:p w14:paraId="684C9542" w14:textId="77777777" w:rsidR="00B600A2" w:rsidRPr="00B600A2" w:rsidRDefault="00B600A2" w:rsidP="00BB6B58">
            <w:pPr>
              <w:rPr>
                <w:b/>
                <w:bCs/>
              </w:rPr>
            </w:pPr>
            <w:r w:rsidRPr="00B600A2">
              <w:rPr>
                <w:b/>
                <w:bCs/>
              </w:rPr>
              <w:t>$’000</w:t>
            </w:r>
          </w:p>
        </w:tc>
      </w:tr>
      <w:tr w:rsidR="00B600A2" w:rsidRPr="00B600A2" w14:paraId="33DDF29C" w14:textId="77777777" w:rsidTr="00BB6B58">
        <w:trPr>
          <w:cantSplit/>
          <w:trHeight w:val="503"/>
        </w:trPr>
        <w:tc>
          <w:tcPr>
            <w:tcW w:w="2303" w:type="pct"/>
          </w:tcPr>
          <w:p w14:paraId="6F871C97" w14:textId="77777777" w:rsidR="00B600A2" w:rsidRPr="00B600A2" w:rsidRDefault="00B600A2" w:rsidP="00BB6B58">
            <w:r>
              <w:t>Income in advance</w:t>
            </w:r>
          </w:p>
        </w:tc>
        <w:tc>
          <w:tcPr>
            <w:tcW w:w="1424" w:type="pct"/>
          </w:tcPr>
          <w:p w14:paraId="2D60BDEC" w14:textId="77777777" w:rsidR="00B600A2" w:rsidRPr="00B600A2" w:rsidRDefault="00B600A2" w:rsidP="00BB6B58">
            <w:r>
              <w:t>(251)</w:t>
            </w:r>
          </w:p>
        </w:tc>
        <w:tc>
          <w:tcPr>
            <w:tcW w:w="1273" w:type="pct"/>
          </w:tcPr>
          <w:p w14:paraId="7362E451" w14:textId="77777777" w:rsidR="00B600A2" w:rsidRPr="00B600A2" w:rsidRDefault="00B600A2" w:rsidP="00BB6B58">
            <w:r>
              <w:t>-</w:t>
            </w:r>
          </w:p>
        </w:tc>
      </w:tr>
      <w:tr w:rsidR="00B600A2" w:rsidRPr="00B600A2" w14:paraId="67B4E27D" w14:textId="77777777" w:rsidTr="00BB6B58">
        <w:trPr>
          <w:cantSplit/>
          <w:trHeight w:val="297"/>
        </w:trPr>
        <w:tc>
          <w:tcPr>
            <w:tcW w:w="2303" w:type="pct"/>
          </w:tcPr>
          <w:p w14:paraId="64B115D3" w14:textId="77777777" w:rsidR="00B600A2" w:rsidRPr="00B600A2" w:rsidRDefault="00B600A2" w:rsidP="00BB6B58">
            <w:pPr>
              <w:rPr>
                <w:b/>
                <w:bCs/>
              </w:rPr>
            </w:pPr>
            <w:r w:rsidRPr="00B600A2">
              <w:rPr>
                <w:b/>
                <w:bCs/>
              </w:rPr>
              <w:t>Total liabilities</w:t>
            </w:r>
          </w:p>
        </w:tc>
        <w:tc>
          <w:tcPr>
            <w:tcW w:w="1424" w:type="pct"/>
          </w:tcPr>
          <w:p w14:paraId="789F209B" w14:textId="77777777" w:rsidR="00B600A2" w:rsidRPr="00B600A2" w:rsidRDefault="00B600A2" w:rsidP="00BB6B58">
            <w:pPr>
              <w:rPr>
                <w:b/>
                <w:bCs/>
              </w:rPr>
            </w:pPr>
            <w:r w:rsidRPr="00B600A2">
              <w:rPr>
                <w:b/>
                <w:bCs/>
              </w:rPr>
              <w:t>(251)</w:t>
            </w:r>
          </w:p>
        </w:tc>
        <w:tc>
          <w:tcPr>
            <w:tcW w:w="1273" w:type="pct"/>
          </w:tcPr>
          <w:p w14:paraId="0BB2DC2A" w14:textId="77777777" w:rsidR="00B600A2" w:rsidRPr="00B600A2" w:rsidRDefault="00B600A2" w:rsidP="00BB6B58">
            <w:pPr>
              <w:rPr>
                <w:b/>
                <w:bCs/>
              </w:rPr>
            </w:pPr>
            <w:r w:rsidRPr="00B600A2">
              <w:rPr>
                <w:b/>
                <w:bCs/>
              </w:rPr>
              <w:t>-</w:t>
            </w:r>
          </w:p>
        </w:tc>
      </w:tr>
      <w:tr w:rsidR="00B600A2" w:rsidRPr="00B600A2" w14:paraId="11DD0B99" w14:textId="77777777" w:rsidTr="00BB6B58">
        <w:trPr>
          <w:cantSplit/>
          <w:trHeight w:val="480"/>
        </w:trPr>
        <w:tc>
          <w:tcPr>
            <w:tcW w:w="2303" w:type="pct"/>
          </w:tcPr>
          <w:p w14:paraId="2161CE32" w14:textId="77777777" w:rsidR="00B600A2" w:rsidRPr="00B600A2" w:rsidRDefault="00B600A2" w:rsidP="00BB6B58">
            <w:pPr>
              <w:rPr>
                <w:b/>
                <w:bCs/>
              </w:rPr>
            </w:pPr>
            <w:r w:rsidRPr="00B600A2">
              <w:rPr>
                <w:b/>
                <w:bCs/>
              </w:rPr>
              <w:t>Net assets</w:t>
            </w:r>
          </w:p>
        </w:tc>
        <w:tc>
          <w:tcPr>
            <w:tcW w:w="1424" w:type="pct"/>
          </w:tcPr>
          <w:p w14:paraId="40302683" w14:textId="77777777" w:rsidR="00B600A2" w:rsidRPr="00B600A2" w:rsidRDefault="00B600A2" w:rsidP="00BB6B58">
            <w:pPr>
              <w:rPr>
                <w:b/>
                <w:bCs/>
              </w:rPr>
            </w:pPr>
            <w:r w:rsidRPr="00B600A2">
              <w:rPr>
                <w:b/>
                <w:bCs/>
              </w:rPr>
              <w:t>-</w:t>
            </w:r>
          </w:p>
        </w:tc>
        <w:tc>
          <w:tcPr>
            <w:tcW w:w="1273" w:type="pct"/>
          </w:tcPr>
          <w:p w14:paraId="12423AF9" w14:textId="77777777" w:rsidR="00B600A2" w:rsidRPr="00B600A2" w:rsidRDefault="00B600A2" w:rsidP="00BB6B58">
            <w:pPr>
              <w:rPr>
                <w:b/>
                <w:bCs/>
              </w:rPr>
            </w:pPr>
            <w:r w:rsidRPr="00B600A2">
              <w:rPr>
                <w:b/>
                <w:bCs/>
              </w:rPr>
              <w:t>-</w:t>
            </w:r>
          </w:p>
        </w:tc>
      </w:tr>
    </w:tbl>
    <w:p w14:paraId="7CAE3C54" w14:textId="7DA00046" w:rsidR="00B600A2" w:rsidRDefault="00B600A2" w:rsidP="00B600A2">
      <w:pPr>
        <w:pStyle w:val="Heading2"/>
      </w:pPr>
      <w:bookmarkStart w:id="322" w:name="_Toc119228564"/>
      <w:bookmarkStart w:id="323" w:name="_Toc119228681"/>
      <w:bookmarkStart w:id="324" w:name="_Toc119234278"/>
      <w:r>
        <w:lastRenderedPageBreak/>
        <w:t>5. Key assets available to support delivery of our services</w:t>
      </w:r>
      <w:bookmarkEnd w:id="322"/>
      <w:bookmarkEnd w:id="323"/>
      <w:bookmarkEnd w:id="324"/>
    </w:p>
    <w:p w14:paraId="434D5CA6" w14:textId="77777777" w:rsidR="00B600A2" w:rsidRDefault="00B600A2" w:rsidP="00B600A2">
      <w:pPr>
        <w:pStyle w:val="Heading3"/>
      </w:pPr>
      <w:bookmarkStart w:id="325" w:name="_Toc119228565"/>
      <w:r w:rsidRPr="00B600A2">
        <w:t>Introduction</w:t>
      </w:r>
      <w:bookmarkEnd w:id="325"/>
    </w:p>
    <w:p w14:paraId="02368857" w14:textId="687A8D0D" w:rsidR="00CE74E0" w:rsidRPr="00CE74E0" w:rsidRDefault="00B600A2" w:rsidP="00CE74E0">
      <w:r>
        <w:t>Victoria Legal Aid controls property, plant, equipment and intangible assets that are utilised in fulfilling its objectives and conducting its activities.</w:t>
      </w:r>
    </w:p>
    <w:p w14:paraId="6ADF5C8D" w14:textId="77777777" w:rsidR="00B600A2" w:rsidRDefault="00B600A2" w:rsidP="00B600A2">
      <w:pPr>
        <w:pStyle w:val="Heading3"/>
      </w:pPr>
      <w:bookmarkStart w:id="326" w:name="_Toc119228566"/>
      <w:r>
        <w:t>Fair value measurement</w:t>
      </w:r>
      <w:bookmarkEnd w:id="326"/>
    </w:p>
    <w:p w14:paraId="7675FCA9" w14:textId="6C8F93AB" w:rsidR="00B600A2" w:rsidRDefault="00B600A2" w:rsidP="00B600A2">
      <w:r>
        <w:t xml:space="preserve">Where the assets included in this section are carried at fair value, additional information is disclosed in </w:t>
      </w:r>
      <w:hyperlink w:anchor="_8.3_Fair_value" w:history="1">
        <w:r w:rsidRPr="00E860C7">
          <w:rPr>
            <w:rStyle w:val="Hyperlink"/>
          </w:rPr>
          <w:t>note 8.3</w:t>
        </w:r>
      </w:hyperlink>
      <w:r>
        <w:t xml:space="preserve"> in connection with how those fair values were determined.</w:t>
      </w:r>
    </w:p>
    <w:p w14:paraId="276AE585" w14:textId="77777777" w:rsidR="00B600A2" w:rsidRDefault="00B600A2" w:rsidP="00B600A2">
      <w:pPr>
        <w:pStyle w:val="Heading3"/>
      </w:pPr>
      <w:bookmarkStart w:id="327" w:name="_Toc119228567"/>
      <w:r w:rsidRPr="00B600A2">
        <w:t>Structure</w:t>
      </w:r>
      <w:bookmarkEnd w:id="327"/>
    </w:p>
    <w:p w14:paraId="4AF3D830" w14:textId="55EAE59B" w:rsidR="00B600A2" w:rsidRDefault="0086166C" w:rsidP="00B600A2">
      <w:hyperlink w:anchor="_5.1_Property,_plant" w:history="1">
        <w:r w:rsidR="00B600A2" w:rsidRPr="00CE74E0">
          <w:rPr>
            <w:rStyle w:val="Hyperlink"/>
          </w:rPr>
          <w:t>5.1 Property, plant and equipment</w:t>
        </w:r>
      </w:hyperlink>
    </w:p>
    <w:p w14:paraId="7227B563" w14:textId="6A1DDA87" w:rsidR="00B600A2" w:rsidRDefault="0086166C" w:rsidP="00B600A2">
      <w:hyperlink w:anchor="_5.2_Intangible_assets" w:history="1">
        <w:r w:rsidR="00B600A2" w:rsidRPr="00CE74E0">
          <w:rPr>
            <w:rStyle w:val="Hyperlink"/>
          </w:rPr>
          <w:t>5.2 Intangibles</w:t>
        </w:r>
      </w:hyperlink>
    </w:p>
    <w:p w14:paraId="786279F7" w14:textId="0A5A29CB" w:rsidR="00B600A2" w:rsidRDefault="00B600A2" w:rsidP="00B600A2">
      <w:pPr>
        <w:pStyle w:val="Heading3"/>
      </w:pPr>
      <w:bookmarkStart w:id="328" w:name="_5.1_Property,_plant"/>
      <w:bookmarkStart w:id="329" w:name="_Toc119228568"/>
      <w:bookmarkEnd w:id="328"/>
      <w:r>
        <w:t>5.1 Property, plant and equipment</w:t>
      </w:r>
      <w:bookmarkEnd w:id="329"/>
    </w:p>
    <w:p w14:paraId="40020ABE" w14:textId="23ED29E4" w:rsidR="00B600A2" w:rsidRPr="00B600A2" w:rsidRDefault="00B600A2" w:rsidP="00B600A2">
      <w:pPr>
        <w:pStyle w:val="Heading4"/>
      </w:pPr>
      <w:r>
        <w:t xml:space="preserve">Gross carrying </w:t>
      </w:r>
      <w:r w:rsidRPr="00B600A2">
        <w:t>amount</w:t>
      </w:r>
    </w:p>
    <w:tbl>
      <w:tblPr>
        <w:tblStyle w:val="TableGrid"/>
        <w:tblW w:w="5000" w:type="pct"/>
        <w:tblLook w:val="01E0" w:firstRow="1" w:lastRow="1" w:firstColumn="1" w:lastColumn="1" w:noHBand="0" w:noVBand="0"/>
      </w:tblPr>
      <w:tblGrid>
        <w:gridCol w:w="5950"/>
        <w:gridCol w:w="1845"/>
        <w:gridCol w:w="1975"/>
      </w:tblGrid>
      <w:tr w:rsidR="00B600A2" w:rsidRPr="00B600A2" w14:paraId="6CC97F61" w14:textId="77777777" w:rsidTr="00B600A2">
        <w:trPr>
          <w:cantSplit/>
          <w:trHeight w:val="489"/>
          <w:tblHeader/>
        </w:trPr>
        <w:tc>
          <w:tcPr>
            <w:tcW w:w="3045" w:type="pct"/>
            <w:shd w:val="clear" w:color="auto" w:fill="D9D9D9" w:themeFill="background1" w:themeFillShade="D9"/>
          </w:tcPr>
          <w:p w14:paraId="353067F1" w14:textId="0996294F" w:rsidR="00B600A2" w:rsidRPr="00B600A2" w:rsidRDefault="00B600A2" w:rsidP="00B600A2">
            <w:pPr>
              <w:rPr>
                <w:b/>
                <w:bCs/>
              </w:rPr>
            </w:pPr>
            <w:r>
              <w:rPr>
                <w:b/>
                <w:bCs/>
              </w:rPr>
              <w:t>Property, plant and equipment</w:t>
            </w:r>
          </w:p>
        </w:tc>
        <w:tc>
          <w:tcPr>
            <w:tcW w:w="944" w:type="pct"/>
            <w:shd w:val="clear" w:color="auto" w:fill="D9D9D9" w:themeFill="background1" w:themeFillShade="D9"/>
          </w:tcPr>
          <w:p w14:paraId="1D1045C5" w14:textId="77777777" w:rsidR="00B600A2" w:rsidRPr="00B600A2" w:rsidRDefault="00B600A2" w:rsidP="00B600A2">
            <w:pPr>
              <w:rPr>
                <w:b/>
                <w:bCs/>
              </w:rPr>
            </w:pPr>
            <w:r w:rsidRPr="00B600A2">
              <w:rPr>
                <w:b/>
                <w:bCs/>
              </w:rPr>
              <w:t>2022</w:t>
            </w:r>
          </w:p>
          <w:p w14:paraId="14515968" w14:textId="77777777" w:rsidR="00B600A2" w:rsidRPr="00B600A2" w:rsidRDefault="00B600A2" w:rsidP="00B600A2">
            <w:pPr>
              <w:rPr>
                <w:b/>
                <w:bCs/>
              </w:rPr>
            </w:pPr>
            <w:r w:rsidRPr="00B600A2">
              <w:rPr>
                <w:b/>
                <w:bCs/>
              </w:rPr>
              <w:t>$’000</w:t>
            </w:r>
          </w:p>
        </w:tc>
        <w:tc>
          <w:tcPr>
            <w:tcW w:w="1012" w:type="pct"/>
            <w:shd w:val="clear" w:color="auto" w:fill="D9D9D9" w:themeFill="background1" w:themeFillShade="D9"/>
          </w:tcPr>
          <w:p w14:paraId="0FDF9F29" w14:textId="77777777" w:rsidR="00B600A2" w:rsidRPr="00B600A2" w:rsidRDefault="00B600A2" w:rsidP="00B600A2">
            <w:pPr>
              <w:rPr>
                <w:b/>
                <w:bCs/>
              </w:rPr>
            </w:pPr>
            <w:r w:rsidRPr="00B600A2">
              <w:rPr>
                <w:b/>
                <w:bCs/>
              </w:rPr>
              <w:t>2021</w:t>
            </w:r>
          </w:p>
          <w:p w14:paraId="10E99A1A" w14:textId="77777777" w:rsidR="00B600A2" w:rsidRPr="00B600A2" w:rsidRDefault="00B600A2" w:rsidP="00B600A2">
            <w:pPr>
              <w:rPr>
                <w:b/>
                <w:bCs/>
              </w:rPr>
            </w:pPr>
            <w:r w:rsidRPr="00B600A2">
              <w:rPr>
                <w:b/>
                <w:bCs/>
              </w:rPr>
              <w:t>$’000</w:t>
            </w:r>
          </w:p>
        </w:tc>
      </w:tr>
      <w:tr w:rsidR="00B600A2" w:rsidRPr="00B600A2" w14:paraId="1B11753C" w14:textId="77777777" w:rsidTr="00B600A2">
        <w:trPr>
          <w:cantSplit/>
          <w:trHeight w:val="532"/>
        </w:trPr>
        <w:tc>
          <w:tcPr>
            <w:tcW w:w="3045" w:type="pct"/>
          </w:tcPr>
          <w:p w14:paraId="0928A553" w14:textId="0700E433" w:rsidR="00B600A2" w:rsidRPr="00B600A2" w:rsidRDefault="00B600A2" w:rsidP="00B600A2">
            <w:r w:rsidRPr="00B600A2">
              <w:t>Information technology equipment at fair value</w:t>
            </w:r>
            <w:hyperlink w:anchor="propertyplantequip1" w:history="1">
              <w:r w:rsidRPr="00A8568A">
                <w:rPr>
                  <w:rStyle w:val="Hyperlink"/>
                </w:rPr>
                <w:t>*</w:t>
              </w:r>
            </w:hyperlink>
          </w:p>
        </w:tc>
        <w:tc>
          <w:tcPr>
            <w:tcW w:w="944" w:type="pct"/>
          </w:tcPr>
          <w:p w14:paraId="7F4112FB" w14:textId="77777777" w:rsidR="00B600A2" w:rsidRPr="00B600A2" w:rsidRDefault="00B600A2" w:rsidP="00B600A2">
            <w:r w:rsidRPr="00B600A2">
              <w:t>3,372</w:t>
            </w:r>
          </w:p>
        </w:tc>
        <w:tc>
          <w:tcPr>
            <w:tcW w:w="1012" w:type="pct"/>
          </w:tcPr>
          <w:p w14:paraId="60E061B6" w14:textId="77777777" w:rsidR="00B600A2" w:rsidRPr="00B600A2" w:rsidRDefault="00B600A2" w:rsidP="00B600A2">
            <w:r w:rsidRPr="00B600A2">
              <w:t>3,267</w:t>
            </w:r>
          </w:p>
        </w:tc>
      </w:tr>
      <w:tr w:rsidR="00B600A2" w:rsidRPr="00B600A2" w14:paraId="6C24C900" w14:textId="77777777" w:rsidTr="00B600A2">
        <w:trPr>
          <w:cantSplit/>
          <w:trHeight w:val="707"/>
        </w:trPr>
        <w:tc>
          <w:tcPr>
            <w:tcW w:w="3045" w:type="pct"/>
          </w:tcPr>
          <w:p w14:paraId="07CB4AC7" w14:textId="77777777" w:rsidR="00B600A2" w:rsidRPr="00B600A2" w:rsidRDefault="00B600A2" w:rsidP="00B600A2">
            <w:r w:rsidRPr="00B600A2">
              <w:t>Building leases and leasehold improvement at fair value</w:t>
            </w:r>
          </w:p>
        </w:tc>
        <w:tc>
          <w:tcPr>
            <w:tcW w:w="944" w:type="pct"/>
          </w:tcPr>
          <w:p w14:paraId="2A985946" w14:textId="77777777" w:rsidR="00B600A2" w:rsidRPr="00B600A2" w:rsidRDefault="00B600A2" w:rsidP="00B600A2">
            <w:r w:rsidRPr="00B600A2">
              <w:t>81,697</w:t>
            </w:r>
          </w:p>
        </w:tc>
        <w:tc>
          <w:tcPr>
            <w:tcW w:w="1012" w:type="pct"/>
          </w:tcPr>
          <w:p w14:paraId="25634397" w14:textId="77777777" w:rsidR="00B600A2" w:rsidRPr="00B600A2" w:rsidRDefault="00B600A2" w:rsidP="00B600A2">
            <w:r w:rsidRPr="00B600A2">
              <w:t>82,719</w:t>
            </w:r>
          </w:p>
        </w:tc>
      </w:tr>
      <w:tr w:rsidR="00B600A2" w:rsidRPr="00B600A2" w14:paraId="3720BF73" w14:textId="77777777" w:rsidTr="00B600A2">
        <w:trPr>
          <w:cantSplit/>
          <w:trHeight w:val="507"/>
        </w:trPr>
        <w:tc>
          <w:tcPr>
            <w:tcW w:w="3045" w:type="pct"/>
          </w:tcPr>
          <w:p w14:paraId="5A3FFA56" w14:textId="77777777" w:rsidR="00B600A2" w:rsidRPr="00B600A2" w:rsidRDefault="00B600A2" w:rsidP="00B600A2">
            <w:r w:rsidRPr="00B600A2">
              <w:t>Furniture, fixtures and fittings at fair value</w:t>
            </w:r>
          </w:p>
        </w:tc>
        <w:tc>
          <w:tcPr>
            <w:tcW w:w="944" w:type="pct"/>
          </w:tcPr>
          <w:p w14:paraId="65DFCC4C" w14:textId="77777777" w:rsidR="00B600A2" w:rsidRPr="00B600A2" w:rsidRDefault="00B600A2" w:rsidP="00B600A2">
            <w:r w:rsidRPr="00B600A2">
              <w:t>199</w:t>
            </w:r>
          </w:p>
        </w:tc>
        <w:tc>
          <w:tcPr>
            <w:tcW w:w="1012" w:type="pct"/>
          </w:tcPr>
          <w:p w14:paraId="76AF1E0D" w14:textId="77777777" w:rsidR="00B600A2" w:rsidRPr="00B600A2" w:rsidRDefault="00B600A2" w:rsidP="00B600A2">
            <w:r w:rsidRPr="00B600A2">
              <w:t>169</w:t>
            </w:r>
          </w:p>
        </w:tc>
      </w:tr>
      <w:tr w:rsidR="00B600A2" w:rsidRPr="00B600A2" w14:paraId="6E9B28F2" w14:textId="77777777" w:rsidTr="00B600A2">
        <w:trPr>
          <w:cantSplit/>
          <w:trHeight w:val="707"/>
        </w:trPr>
        <w:tc>
          <w:tcPr>
            <w:tcW w:w="3045" w:type="pct"/>
          </w:tcPr>
          <w:p w14:paraId="7E5D79D0" w14:textId="77777777" w:rsidR="00B600A2" w:rsidRPr="00B600A2" w:rsidRDefault="00B600A2" w:rsidP="00B600A2">
            <w:r w:rsidRPr="00B600A2">
              <w:t>Motor Vehicle leases and motor vehicles at fair value</w:t>
            </w:r>
          </w:p>
        </w:tc>
        <w:tc>
          <w:tcPr>
            <w:tcW w:w="944" w:type="pct"/>
          </w:tcPr>
          <w:p w14:paraId="5B40C9AC" w14:textId="77777777" w:rsidR="00B600A2" w:rsidRPr="00B600A2" w:rsidRDefault="00B600A2" w:rsidP="00B600A2">
            <w:r w:rsidRPr="00B600A2">
              <w:t>681</w:t>
            </w:r>
          </w:p>
        </w:tc>
        <w:tc>
          <w:tcPr>
            <w:tcW w:w="1012" w:type="pct"/>
          </w:tcPr>
          <w:p w14:paraId="4597E0E2" w14:textId="77777777" w:rsidR="00B600A2" w:rsidRPr="00B600A2" w:rsidRDefault="00B600A2" w:rsidP="00B600A2">
            <w:r w:rsidRPr="00B600A2">
              <w:t>671</w:t>
            </w:r>
          </w:p>
        </w:tc>
      </w:tr>
      <w:tr w:rsidR="00B600A2" w:rsidRPr="00B600A2" w14:paraId="22A86937" w14:textId="77777777" w:rsidTr="00B600A2">
        <w:trPr>
          <w:cantSplit/>
          <w:trHeight w:val="507"/>
        </w:trPr>
        <w:tc>
          <w:tcPr>
            <w:tcW w:w="3045" w:type="pct"/>
          </w:tcPr>
          <w:p w14:paraId="517ECCDD" w14:textId="77777777" w:rsidR="00B600A2" w:rsidRPr="00B600A2" w:rsidRDefault="00B600A2" w:rsidP="00B600A2">
            <w:r w:rsidRPr="00B600A2">
              <w:t>Office machines and equipment at fair value</w:t>
            </w:r>
          </w:p>
        </w:tc>
        <w:tc>
          <w:tcPr>
            <w:tcW w:w="944" w:type="pct"/>
          </w:tcPr>
          <w:p w14:paraId="1E39F935" w14:textId="77777777" w:rsidR="00B600A2" w:rsidRPr="00B600A2" w:rsidRDefault="00B600A2" w:rsidP="00B600A2">
            <w:r w:rsidRPr="00B600A2">
              <w:t>303</w:t>
            </w:r>
          </w:p>
        </w:tc>
        <w:tc>
          <w:tcPr>
            <w:tcW w:w="1012" w:type="pct"/>
          </w:tcPr>
          <w:p w14:paraId="554DBF15" w14:textId="77777777" w:rsidR="00B600A2" w:rsidRPr="00B600A2" w:rsidRDefault="00B600A2" w:rsidP="00B600A2">
            <w:r w:rsidRPr="00B600A2">
              <w:t>291</w:t>
            </w:r>
          </w:p>
        </w:tc>
      </w:tr>
      <w:tr w:rsidR="00B600A2" w:rsidRPr="00B600A2" w14:paraId="48769EA6" w14:textId="77777777" w:rsidTr="00B600A2">
        <w:trPr>
          <w:cantSplit/>
          <w:trHeight w:val="507"/>
        </w:trPr>
        <w:tc>
          <w:tcPr>
            <w:tcW w:w="3045" w:type="pct"/>
          </w:tcPr>
          <w:p w14:paraId="31D91BA1" w14:textId="77777777" w:rsidR="00B600A2" w:rsidRPr="00B600A2" w:rsidRDefault="00B600A2" w:rsidP="00B600A2">
            <w:r w:rsidRPr="00B600A2">
              <w:t>Cultural assets at fair value</w:t>
            </w:r>
          </w:p>
        </w:tc>
        <w:tc>
          <w:tcPr>
            <w:tcW w:w="944" w:type="pct"/>
          </w:tcPr>
          <w:p w14:paraId="02211A32" w14:textId="77777777" w:rsidR="00B600A2" w:rsidRPr="00B600A2" w:rsidRDefault="00B600A2" w:rsidP="00B600A2">
            <w:r w:rsidRPr="00B600A2">
              <w:t>180</w:t>
            </w:r>
          </w:p>
        </w:tc>
        <w:tc>
          <w:tcPr>
            <w:tcW w:w="1012" w:type="pct"/>
          </w:tcPr>
          <w:p w14:paraId="7518836B" w14:textId="31C7983C" w:rsidR="00B600A2" w:rsidRPr="00B600A2" w:rsidRDefault="00B600A2" w:rsidP="00B600A2">
            <w:r>
              <w:t>1</w:t>
            </w:r>
            <w:r w:rsidRPr="00B600A2">
              <w:t>80</w:t>
            </w:r>
          </w:p>
        </w:tc>
      </w:tr>
      <w:tr w:rsidR="00B600A2" w:rsidRPr="00B600A2" w14:paraId="3B135810" w14:textId="77777777" w:rsidTr="00B600A2">
        <w:trPr>
          <w:cantSplit/>
          <w:trHeight w:val="497"/>
        </w:trPr>
        <w:tc>
          <w:tcPr>
            <w:tcW w:w="3045" w:type="pct"/>
          </w:tcPr>
          <w:p w14:paraId="09B12D09" w14:textId="23EE6923" w:rsidR="00B600A2" w:rsidRPr="00B600A2" w:rsidRDefault="00B600A2" w:rsidP="00B600A2">
            <w:r w:rsidRPr="00B600A2">
              <w:t>Assets under construction at cost</w:t>
            </w:r>
            <w:hyperlink w:anchor="propertyplantequip2" w:history="1">
              <w:r w:rsidRPr="00A8568A">
                <w:rPr>
                  <w:rStyle w:val="Hyperlink"/>
                </w:rPr>
                <w:t>**</w:t>
              </w:r>
            </w:hyperlink>
          </w:p>
        </w:tc>
        <w:tc>
          <w:tcPr>
            <w:tcW w:w="944" w:type="pct"/>
          </w:tcPr>
          <w:p w14:paraId="028C401F" w14:textId="77777777" w:rsidR="00B600A2" w:rsidRPr="00B600A2" w:rsidRDefault="00B600A2" w:rsidP="00B600A2">
            <w:r w:rsidRPr="00B600A2">
              <w:t>5,362</w:t>
            </w:r>
          </w:p>
        </w:tc>
        <w:tc>
          <w:tcPr>
            <w:tcW w:w="1012" w:type="pct"/>
          </w:tcPr>
          <w:p w14:paraId="5112033F" w14:textId="77777777" w:rsidR="00B600A2" w:rsidRPr="00B600A2" w:rsidRDefault="00B600A2" w:rsidP="00B600A2">
            <w:r w:rsidRPr="00B600A2">
              <w:t>8,286</w:t>
            </w:r>
          </w:p>
        </w:tc>
      </w:tr>
      <w:tr w:rsidR="00B600A2" w:rsidRPr="00B600A2" w14:paraId="54AC66F3" w14:textId="77777777" w:rsidTr="00B600A2">
        <w:trPr>
          <w:cantSplit/>
          <w:trHeight w:val="280"/>
        </w:trPr>
        <w:tc>
          <w:tcPr>
            <w:tcW w:w="3045" w:type="pct"/>
          </w:tcPr>
          <w:p w14:paraId="70261EEC" w14:textId="77777777" w:rsidR="00B600A2" w:rsidRPr="00B600A2" w:rsidRDefault="00B600A2" w:rsidP="00B600A2">
            <w:pPr>
              <w:rPr>
                <w:b/>
                <w:bCs/>
              </w:rPr>
            </w:pPr>
            <w:r w:rsidRPr="00B600A2">
              <w:rPr>
                <w:b/>
                <w:bCs/>
              </w:rPr>
              <w:t>Net carrying amount</w:t>
            </w:r>
          </w:p>
        </w:tc>
        <w:tc>
          <w:tcPr>
            <w:tcW w:w="944" w:type="pct"/>
          </w:tcPr>
          <w:p w14:paraId="017D3E06" w14:textId="77777777" w:rsidR="00B600A2" w:rsidRPr="00B600A2" w:rsidRDefault="00B600A2" w:rsidP="00B600A2">
            <w:pPr>
              <w:rPr>
                <w:b/>
                <w:bCs/>
              </w:rPr>
            </w:pPr>
            <w:r w:rsidRPr="00B600A2">
              <w:rPr>
                <w:b/>
                <w:bCs/>
              </w:rPr>
              <w:t>91,794</w:t>
            </w:r>
          </w:p>
        </w:tc>
        <w:tc>
          <w:tcPr>
            <w:tcW w:w="1012" w:type="pct"/>
          </w:tcPr>
          <w:p w14:paraId="3CC10A14" w14:textId="77777777" w:rsidR="00B600A2" w:rsidRPr="00B600A2" w:rsidRDefault="00B600A2" w:rsidP="00B600A2">
            <w:pPr>
              <w:rPr>
                <w:b/>
                <w:bCs/>
              </w:rPr>
            </w:pPr>
            <w:r w:rsidRPr="00B600A2">
              <w:rPr>
                <w:b/>
                <w:bCs/>
              </w:rPr>
              <w:t>95,583</w:t>
            </w:r>
          </w:p>
        </w:tc>
      </w:tr>
    </w:tbl>
    <w:p w14:paraId="3CB1C187" w14:textId="32F32B60" w:rsidR="00B600A2" w:rsidRDefault="00B600A2" w:rsidP="00B600A2">
      <w:pPr>
        <w:pStyle w:val="Heading4"/>
      </w:pPr>
      <w:r>
        <w:t>Accumulated depreciation</w:t>
      </w:r>
    </w:p>
    <w:tbl>
      <w:tblPr>
        <w:tblStyle w:val="TableGrid"/>
        <w:tblW w:w="5000" w:type="pct"/>
        <w:tblLook w:val="01E0" w:firstRow="1" w:lastRow="1" w:firstColumn="1" w:lastColumn="1" w:noHBand="0" w:noVBand="0"/>
      </w:tblPr>
      <w:tblGrid>
        <w:gridCol w:w="5950"/>
        <w:gridCol w:w="1845"/>
        <w:gridCol w:w="1975"/>
      </w:tblGrid>
      <w:tr w:rsidR="00B600A2" w:rsidRPr="00B600A2" w14:paraId="66ADAAC6" w14:textId="77777777" w:rsidTr="00B600A2">
        <w:trPr>
          <w:cantSplit/>
          <w:trHeight w:val="489"/>
          <w:tblHeader/>
        </w:trPr>
        <w:tc>
          <w:tcPr>
            <w:tcW w:w="3045" w:type="pct"/>
            <w:shd w:val="clear" w:color="auto" w:fill="D9D9D9" w:themeFill="background1" w:themeFillShade="D9"/>
          </w:tcPr>
          <w:p w14:paraId="6A32DD6A" w14:textId="2E1386AD" w:rsidR="00B600A2" w:rsidRPr="00B600A2" w:rsidRDefault="00B600A2" w:rsidP="00B600A2">
            <w:pPr>
              <w:rPr>
                <w:b/>
                <w:bCs/>
              </w:rPr>
            </w:pPr>
            <w:r>
              <w:rPr>
                <w:b/>
                <w:bCs/>
              </w:rPr>
              <w:t>Property, plant and equipment</w:t>
            </w:r>
          </w:p>
        </w:tc>
        <w:tc>
          <w:tcPr>
            <w:tcW w:w="944" w:type="pct"/>
            <w:shd w:val="clear" w:color="auto" w:fill="D9D9D9" w:themeFill="background1" w:themeFillShade="D9"/>
          </w:tcPr>
          <w:p w14:paraId="3548549B" w14:textId="77777777" w:rsidR="00B600A2" w:rsidRPr="00B600A2" w:rsidRDefault="00B600A2" w:rsidP="00B600A2">
            <w:pPr>
              <w:rPr>
                <w:b/>
                <w:bCs/>
              </w:rPr>
            </w:pPr>
            <w:r w:rsidRPr="00B600A2">
              <w:rPr>
                <w:b/>
                <w:bCs/>
              </w:rPr>
              <w:t>2022</w:t>
            </w:r>
          </w:p>
          <w:p w14:paraId="32E288CA" w14:textId="77777777" w:rsidR="00B600A2" w:rsidRPr="00B600A2" w:rsidRDefault="00B600A2" w:rsidP="00B600A2">
            <w:pPr>
              <w:rPr>
                <w:b/>
                <w:bCs/>
              </w:rPr>
            </w:pPr>
            <w:r w:rsidRPr="00B600A2">
              <w:rPr>
                <w:b/>
                <w:bCs/>
              </w:rPr>
              <w:t>$’000</w:t>
            </w:r>
          </w:p>
        </w:tc>
        <w:tc>
          <w:tcPr>
            <w:tcW w:w="1012" w:type="pct"/>
            <w:shd w:val="clear" w:color="auto" w:fill="D9D9D9" w:themeFill="background1" w:themeFillShade="D9"/>
          </w:tcPr>
          <w:p w14:paraId="37A675FD" w14:textId="77777777" w:rsidR="00B600A2" w:rsidRPr="00B600A2" w:rsidRDefault="00B600A2" w:rsidP="00B600A2">
            <w:pPr>
              <w:rPr>
                <w:b/>
                <w:bCs/>
              </w:rPr>
            </w:pPr>
            <w:r w:rsidRPr="00B600A2">
              <w:rPr>
                <w:b/>
                <w:bCs/>
              </w:rPr>
              <w:t>2021</w:t>
            </w:r>
          </w:p>
          <w:p w14:paraId="08094521" w14:textId="77777777" w:rsidR="00B600A2" w:rsidRPr="00B600A2" w:rsidRDefault="00B600A2" w:rsidP="00B600A2">
            <w:pPr>
              <w:rPr>
                <w:b/>
                <w:bCs/>
              </w:rPr>
            </w:pPr>
            <w:r w:rsidRPr="00B600A2">
              <w:rPr>
                <w:b/>
                <w:bCs/>
              </w:rPr>
              <w:t>$’000</w:t>
            </w:r>
          </w:p>
        </w:tc>
      </w:tr>
      <w:tr w:rsidR="00B600A2" w:rsidRPr="00B600A2" w14:paraId="53DC05A0" w14:textId="77777777" w:rsidTr="00B600A2">
        <w:trPr>
          <w:cantSplit/>
          <w:trHeight w:val="532"/>
        </w:trPr>
        <w:tc>
          <w:tcPr>
            <w:tcW w:w="3045" w:type="pct"/>
          </w:tcPr>
          <w:p w14:paraId="2F7D5914" w14:textId="5877F0EF" w:rsidR="00B600A2" w:rsidRPr="00B600A2" w:rsidRDefault="00B600A2" w:rsidP="00B600A2">
            <w:r w:rsidRPr="00B600A2">
              <w:t>Information technology equipment at fair value</w:t>
            </w:r>
            <w:hyperlink w:anchor="propertyplantequip1" w:history="1">
              <w:r w:rsidRPr="00A8568A">
                <w:rPr>
                  <w:rStyle w:val="Hyperlink"/>
                </w:rPr>
                <w:t>*</w:t>
              </w:r>
            </w:hyperlink>
          </w:p>
        </w:tc>
        <w:tc>
          <w:tcPr>
            <w:tcW w:w="944" w:type="pct"/>
          </w:tcPr>
          <w:p w14:paraId="6E7189AA" w14:textId="77777777" w:rsidR="00B600A2" w:rsidRPr="00B600A2" w:rsidRDefault="00B600A2" w:rsidP="00B600A2">
            <w:r w:rsidRPr="00B600A2">
              <w:t>(2,443)</w:t>
            </w:r>
          </w:p>
        </w:tc>
        <w:tc>
          <w:tcPr>
            <w:tcW w:w="1012" w:type="pct"/>
          </w:tcPr>
          <w:p w14:paraId="69ED68D8" w14:textId="77777777" w:rsidR="00B600A2" w:rsidRPr="00B600A2" w:rsidRDefault="00B600A2" w:rsidP="00B600A2">
            <w:r w:rsidRPr="00B600A2">
              <w:t>(2,317)</w:t>
            </w:r>
          </w:p>
        </w:tc>
      </w:tr>
      <w:tr w:rsidR="00B600A2" w:rsidRPr="00B600A2" w14:paraId="69AF8634" w14:textId="77777777" w:rsidTr="00B600A2">
        <w:trPr>
          <w:cantSplit/>
          <w:trHeight w:val="707"/>
        </w:trPr>
        <w:tc>
          <w:tcPr>
            <w:tcW w:w="3045" w:type="pct"/>
          </w:tcPr>
          <w:p w14:paraId="3AD0BF31" w14:textId="77777777" w:rsidR="00B600A2" w:rsidRPr="00B600A2" w:rsidRDefault="00B600A2" w:rsidP="00B600A2">
            <w:r w:rsidRPr="00B600A2">
              <w:lastRenderedPageBreak/>
              <w:t>Building leases and leasehold improvement at fair value</w:t>
            </w:r>
          </w:p>
        </w:tc>
        <w:tc>
          <w:tcPr>
            <w:tcW w:w="944" w:type="pct"/>
          </w:tcPr>
          <w:p w14:paraId="1864D7D5" w14:textId="77777777" w:rsidR="00B600A2" w:rsidRPr="00B600A2" w:rsidRDefault="00B600A2" w:rsidP="00B600A2">
            <w:r w:rsidRPr="00B600A2">
              <w:t>(31,662)</w:t>
            </w:r>
          </w:p>
        </w:tc>
        <w:tc>
          <w:tcPr>
            <w:tcW w:w="1012" w:type="pct"/>
          </w:tcPr>
          <w:p w14:paraId="73DC68DB" w14:textId="77777777" w:rsidR="00B600A2" w:rsidRPr="00B600A2" w:rsidRDefault="00B600A2" w:rsidP="00B600A2">
            <w:r w:rsidRPr="00B600A2">
              <w:t>(21,496)</w:t>
            </w:r>
          </w:p>
        </w:tc>
      </w:tr>
      <w:tr w:rsidR="00B600A2" w:rsidRPr="00B600A2" w14:paraId="6C5BEF91" w14:textId="77777777" w:rsidTr="00B600A2">
        <w:trPr>
          <w:cantSplit/>
          <w:trHeight w:val="507"/>
        </w:trPr>
        <w:tc>
          <w:tcPr>
            <w:tcW w:w="3045" w:type="pct"/>
          </w:tcPr>
          <w:p w14:paraId="0DBC616B" w14:textId="77777777" w:rsidR="00B600A2" w:rsidRPr="00B600A2" w:rsidRDefault="00B600A2" w:rsidP="00B600A2">
            <w:r w:rsidRPr="00B600A2">
              <w:t>Furniture, fixtures and fittings at fair value</w:t>
            </w:r>
          </w:p>
        </w:tc>
        <w:tc>
          <w:tcPr>
            <w:tcW w:w="944" w:type="pct"/>
          </w:tcPr>
          <w:p w14:paraId="41792AEE" w14:textId="77777777" w:rsidR="00B600A2" w:rsidRPr="00B600A2" w:rsidRDefault="00B600A2" w:rsidP="00B600A2">
            <w:r w:rsidRPr="00B600A2">
              <w:t>(87)</w:t>
            </w:r>
          </w:p>
        </w:tc>
        <w:tc>
          <w:tcPr>
            <w:tcW w:w="1012" w:type="pct"/>
          </w:tcPr>
          <w:p w14:paraId="62F8582F" w14:textId="77777777" w:rsidR="00B600A2" w:rsidRPr="00B600A2" w:rsidRDefault="00B600A2" w:rsidP="00B600A2">
            <w:r w:rsidRPr="00B600A2">
              <w:t>(68)</w:t>
            </w:r>
          </w:p>
        </w:tc>
      </w:tr>
      <w:tr w:rsidR="00B600A2" w:rsidRPr="00B600A2" w14:paraId="485DF20E" w14:textId="77777777" w:rsidTr="00B600A2">
        <w:trPr>
          <w:cantSplit/>
          <w:trHeight w:val="707"/>
        </w:trPr>
        <w:tc>
          <w:tcPr>
            <w:tcW w:w="3045" w:type="pct"/>
          </w:tcPr>
          <w:p w14:paraId="1E028E7B" w14:textId="77777777" w:rsidR="00B600A2" w:rsidRPr="00B600A2" w:rsidRDefault="00B600A2" w:rsidP="00B600A2">
            <w:r w:rsidRPr="00B600A2">
              <w:t>Motor Vehicle leases and motor vehicles at fair value</w:t>
            </w:r>
          </w:p>
        </w:tc>
        <w:tc>
          <w:tcPr>
            <w:tcW w:w="944" w:type="pct"/>
          </w:tcPr>
          <w:p w14:paraId="7A48976A" w14:textId="77777777" w:rsidR="00B600A2" w:rsidRPr="00B600A2" w:rsidRDefault="00B600A2" w:rsidP="00B600A2">
            <w:r w:rsidRPr="00B600A2">
              <w:t>(358)</w:t>
            </w:r>
          </w:p>
        </w:tc>
        <w:tc>
          <w:tcPr>
            <w:tcW w:w="1012" w:type="pct"/>
          </w:tcPr>
          <w:p w14:paraId="769EE256" w14:textId="77777777" w:rsidR="00B600A2" w:rsidRPr="00B600A2" w:rsidRDefault="00B600A2" w:rsidP="00B600A2">
            <w:r w:rsidRPr="00B600A2">
              <w:t>(351)</w:t>
            </w:r>
          </w:p>
        </w:tc>
      </w:tr>
      <w:tr w:rsidR="00B600A2" w:rsidRPr="00B600A2" w14:paraId="19D26837" w14:textId="77777777" w:rsidTr="00B600A2">
        <w:trPr>
          <w:cantSplit/>
          <w:trHeight w:val="507"/>
        </w:trPr>
        <w:tc>
          <w:tcPr>
            <w:tcW w:w="3045" w:type="pct"/>
          </w:tcPr>
          <w:p w14:paraId="571BE3D1" w14:textId="77777777" w:rsidR="00B600A2" w:rsidRPr="00B600A2" w:rsidRDefault="00B600A2" w:rsidP="00B600A2">
            <w:r w:rsidRPr="00B600A2">
              <w:t>Office machines and equipment at fair value</w:t>
            </w:r>
          </w:p>
        </w:tc>
        <w:tc>
          <w:tcPr>
            <w:tcW w:w="944" w:type="pct"/>
          </w:tcPr>
          <w:p w14:paraId="2FA2399A" w14:textId="77777777" w:rsidR="00B600A2" w:rsidRPr="00B600A2" w:rsidRDefault="00B600A2" w:rsidP="00B600A2">
            <w:r w:rsidRPr="00B600A2">
              <w:t>(291)</w:t>
            </w:r>
          </w:p>
        </w:tc>
        <w:tc>
          <w:tcPr>
            <w:tcW w:w="1012" w:type="pct"/>
          </w:tcPr>
          <w:p w14:paraId="7BC042DF" w14:textId="77777777" w:rsidR="00B600A2" w:rsidRPr="00B600A2" w:rsidRDefault="00B600A2" w:rsidP="00B600A2">
            <w:r w:rsidRPr="00B600A2">
              <w:t>(291)</w:t>
            </w:r>
          </w:p>
        </w:tc>
      </w:tr>
      <w:tr w:rsidR="00B600A2" w:rsidRPr="00B600A2" w14:paraId="578BB81D" w14:textId="77777777" w:rsidTr="00B600A2">
        <w:trPr>
          <w:cantSplit/>
          <w:trHeight w:val="507"/>
        </w:trPr>
        <w:tc>
          <w:tcPr>
            <w:tcW w:w="3045" w:type="pct"/>
          </w:tcPr>
          <w:p w14:paraId="37F4BB8E" w14:textId="77777777" w:rsidR="00B600A2" w:rsidRPr="00B600A2" w:rsidRDefault="00B600A2" w:rsidP="00B600A2">
            <w:r w:rsidRPr="00B600A2">
              <w:t>Cultural assets at fair value</w:t>
            </w:r>
          </w:p>
        </w:tc>
        <w:tc>
          <w:tcPr>
            <w:tcW w:w="944" w:type="pct"/>
          </w:tcPr>
          <w:p w14:paraId="05763900" w14:textId="77777777" w:rsidR="00B600A2" w:rsidRPr="00B600A2" w:rsidRDefault="00B600A2" w:rsidP="00B600A2">
            <w:r w:rsidRPr="00B600A2">
              <w:t>-</w:t>
            </w:r>
          </w:p>
        </w:tc>
        <w:tc>
          <w:tcPr>
            <w:tcW w:w="1012" w:type="pct"/>
          </w:tcPr>
          <w:p w14:paraId="6A444158" w14:textId="77777777" w:rsidR="00B600A2" w:rsidRPr="00B600A2" w:rsidRDefault="00B600A2" w:rsidP="00B600A2">
            <w:r w:rsidRPr="00B600A2">
              <w:t>-</w:t>
            </w:r>
          </w:p>
        </w:tc>
      </w:tr>
      <w:tr w:rsidR="00B600A2" w:rsidRPr="00B600A2" w14:paraId="3E1F5A87" w14:textId="77777777" w:rsidTr="00B600A2">
        <w:trPr>
          <w:cantSplit/>
          <w:trHeight w:val="497"/>
        </w:trPr>
        <w:tc>
          <w:tcPr>
            <w:tcW w:w="3045" w:type="pct"/>
          </w:tcPr>
          <w:p w14:paraId="26232700" w14:textId="6733F8AC" w:rsidR="00B600A2" w:rsidRPr="00B600A2" w:rsidRDefault="00B600A2" w:rsidP="00B600A2">
            <w:r w:rsidRPr="00B600A2">
              <w:t>Assets under construction at cost</w:t>
            </w:r>
            <w:hyperlink w:anchor="propertyplantequip2" w:history="1">
              <w:r w:rsidRPr="00A8568A">
                <w:rPr>
                  <w:rStyle w:val="Hyperlink"/>
                </w:rPr>
                <w:t>**</w:t>
              </w:r>
            </w:hyperlink>
          </w:p>
        </w:tc>
        <w:tc>
          <w:tcPr>
            <w:tcW w:w="944" w:type="pct"/>
          </w:tcPr>
          <w:p w14:paraId="6A86A67E" w14:textId="77777777" w:rsidR="00B600A2" w:rsidRPr="00B600A2" w:rsidRDefault="00B600A2" w:rsidP="00B600A2">
            <w:r w:rsidRPr="00B600A2">
              <w:t>-</w:t>
            </w:r>
          </w:p>
        </w:tc>
        <w:tc>
          <w:tcPr>
            <w:tcW w:w="1012" w:type="pct"/>
          </w:tcPr>
          <w:p w14:paraId="142081C7" w14:textId="77777777" w:rsidR="00B600A2" w:rsidRPr="00B600A2" w:rsidRDefault="00B600A2" w:rsidP="00B600A2">
            <w:r w:rsidRPr="00B600A2">
              <w:t>-</w:t>
            </w:r>
          </w:p>
        </w:tc>
      </w:tr>
      <w:tr w:rsidR="00B600A2" w:rsidRPr="00B600A2" w14:paraId="031F0047" w14:textId="77777777" w:rsidTr="00B600A2">
        <w:trPr>
          <w:cantSplit/>
          <w:trHeight w:val="280"/>
        </w:trPr>
        <w:tc>
          <w:tcPr>
            <w:tcW w:w="3045" w:type="pct"/>
          </w:tcPr>
          <w:p w14:paraId="53E0BF77" w14:textId="77777777" w:rsidR="00B600A2" w:rsidRPr="00B600A2" w:rsidRDefault="00B600A2" w:rsidP="00B600A2">
            <w:pPr>
              <w:rPr>
                <w:b/>
                <w:bCs/>
              </w:rPr>
            </w:pPr>
            <w:r w:rsidRPr="00B600A2">
              <w:rPr>
                <w:b/>
                <w:bCs/>
              </w:rPr>
              <w:t>Net carrying amount</w:t>
            </w:r>
          </w:p>
        </w:tc>
        <w:tc>
          <w:tcPr>
            <w:tcW w:w="944" w:type="pct"/>
          </w:tcPr>
          <w:p w14:paraId="52B4AA17" w14:textId="77777777" w:rsidR="00B600A2" w:rsidRPr="00B600A2" w:rsidRDefault="00B600A2" w:rsidP="00B600A2">
            <w:pPr>
              <w:rPr>
                <w:b/>
                <w:bCs/>
              </w:rPr>
            </w:pPr>
            <w:r w:rsidRPr="00B600A2">
              <w:rPr>
                <w:b/>
                <w:bCs/>
              </w:rPr>
              <w:t>(34,841)</w:t>
            </w:r>
          </w:p>
        </w:tc>
        <w:tc>
          <w:tcPr>
            <w:tcW w:w="1012" w:type="pct"/>
          </w:tcPr>
          <w:p w14:paraId="77EE116A" w14:textId="77777777" w:rsidR="00B600A2" w:rsidRPr="00B600A2" w:rsidRDefault="00B600A2" w:rsidP="00B600A2">
            <w:pPr>
              <w:rPr>
                <w:b/>
                <w:bCs/>
              </w:rPr>
            </w:pPr>
            <w:r w:rsidRPr="00B600A2">
              <w:rPr>
                <w:b/>
                <w:bCs/>
              </w:rPr>
              <w:t>(24,523)</w:t>
            </w:r>
          </w:p>
        </w:tc>
      </w:tr>
    </w:tbl>
    <w:p w14:paraId="35D3DF46" w14:textId="5A5F0DA4" w:rsidR="00B600A2" w:rsidRDefault="00B600A2" w:rsidP="00B600A2">
      <w:pPr>
        <w:pStyle w:val="Heading4"/>
      </w:pPr>
      <w:r>
        <w:t>Net carrying amount</w:t>
      </w:r>
    </w:p>
    <w:tbl>
      <w:tblPr>
        <w:tblStyle w:val="TableGrid"/>
        <w:tblW w:w="5000" w:type="pct"/>
        <w:tblLook w:val="01E0" w:firstRow="1" w:lastRow="1" w:firstColumn="1" w:lastColumn="1" w:noHBand="0" w:noVBand="0"/>
      </w:tblPr>
      <w:tblGrid>
        <w:gridCol w:w="5950"/>
        <w:gridCol w:w="1735"/>
        <w:gridCol w:w="2085"/>
      </w:tblGrid>
      <w:tr w:rsidR="00B600A2" w:rsidRPr="00B600A2" w14:paraId="2236F41C" w14:textId="77777777" w:rsidTr="00B600A2">
        <w:trPr>
          <w:cantSplit/>
          <w:trHeight w:val="489"/>
          <w:tblHeader/>
        </w:trPr>
        <w:tc>
          <w:tcPr>
            <w:tcW w:w="3045" w:type="pct"/>
            <w:shd w:val="clear" w:color="auto" w:fill="D9D9D9" w:themeFill="background1" w:themeFillShade="D9"/>
          </w:tcPr>
          <w:p w14:paraId="6E84F765" w14:textId="320D4ED7" w:rsidR="00B600A2" w:rsidRPr="00B600A2" w:rsidRDefault="00B600A2" w:rsidP="00B600A2">
            <w:pPr>
              <w:rPr>
                <w:b/>
                <w:bCs/>
              </w:rPr>
            </w:pPr>
            <w:r w:rsidRPr="00B600A2">
              <w:rPr>
                <w:b/>
                <w:bCs/>
              </w:rPr>
              <w:t>Property, plant and equipment</w:t>
            </w:r>
          </w:p>
        </w:tc>
        <w:tc>
          <w:tcPr>
            <w:tcW w:w="888" w:type="pct"/>
            <w:shd w:val="clear" w:color="auto" w:fill="D9D9D9" w:themeFill="background1" w:themeFillShade="D9"/>
          </w:tcPr>
          <w:p w14:paraId="5E9CC823" w14:textId="77777777" w:rsidR="00B600A2" w:rsidRPr="00B600A2" w:rsidRDefault="00B600A2" w:rsidP="00B600A2">
            <w:pPr>
              <w:rPr>
                <w:b/>
                <w:bCs/>
              </w:rPr>
            </w:pPr>
            <w:r w:rsidRPr="00B600A2">
              <w:rPr>
                <w:b/>
                <w:bCs/>
              </w:rPr>
              <w:t>2022</w:t>
            </w:r>
          </w:p>
          <w:p w14:paraId="3FB6D469" w14:textId="77777777" w:rsidR="00B600A2" w:rsidRPr="00B600A2" w:rsidRDefault="00B600A2" w:rsidP="00B600A2">
            <w:pPr>
              <w:rPr>
                <w:b/>
                <w:bCs/>
              </w:rPr>
            </w:pPr>
            <w:r w:rsidRPr="00B600A2">
              <w:rPr>
                <w:b/>
                <w:bCs/>
              </w:rPr>
              <w:t>$’000</w:t>
            </w:r>
          </w:p>
        </w:tc>
        <w:tc>
          <w:tcPr>
            <w:tcW w:w="1067" w:type="pct"/>
            <w:shd w:val="clear" w:color="auto" w:fill="D9D9D9" w:themeFill="background1" w:themeFillShade="D9"/>
          </w:tcPr>
          <w:p w14:paraId="63FF96FC" w14:textId="77777777" w:rsidR="00B600A2" w:rsidRPr="00B600A2" w:rsidRDefault="00B600A2" w:rsidP="00B600A2">
            <w:pPr>
              <w:rPr>
                <w:b/>
                <w:bCs/>
              </w:rPr>
            </w:pPr>
            <w:r w:rsidRPr="00B600A2">
              <w:rPr>
                <w:b/>
                <w:bCs/>
              </w:rPr>
              <w:t>2021</w:t>
            </w:r>
          </w:p>
          <w:p w14:paraId="5F502F64" w14:textId="77777777" w:rsidR="00B600A2" w:rsidRPr="00B600A2" w:rsidRDefault="00B600A2" w:rsidP="00B600A2">
            <w:pPr>
              <w:rPr>
                <w:b/>
                <w:bCs/>
              </w:rPr>
            </w:pPr>
            <w:r w:rsidRPr="00B600A2">
              <w:rPr>
                <w:b/>
                <w:bCs/>
              </w:rPr>
              <w:t>$’000</w:t>
            </w:r>
          </w:p>
        </w:tc>
      </w:tr>
      <w:tr w:rsidR="00B600A2" w:rsidRPr="00B600A2" w14:paraId="0F2D7FC8" w14:textId="77777777" w:rsidTr="00B600A2">
        <w:trPr>
          <w:cantSplit/>
          <w:trHeight w:val="532"/>
        </w:trPr>
        <w:tc>
          <w:tcPr>
            <w:tcW w:w="3045" w:type="pct"/>
          </w:tcPr>
          <w:p w14:paraId="313F956A" w14:textId="478B7280" w:rsidR="00B600A2" w:rsidRPr="00B600A2" w:rsidRDefault="00B600A2" w:rsidP="00B600A2">
            <w:r w:rsidRPr="00B600A2">
              <w:t>Information technology equipment at fair value</w:t>
            </w:r>
            <w:hyperlink w:anchor="propertyplantequip1" w:history="1">
              <w:r w:rsidRPr="00A8568A">
                <w:rPr>
                  <w:rStyle w:val="Hyperlink"/>
                </w:rPr>
                <w:t>*</w:t>
              </w:r>
            </w:hyperlink>
          </w:p>
        </w:tc>
        <w:tc>
          <w:tcPr>
            <w:tcW w:w="888" w:type="pct"/>
          </w:tcPr>
          <w:p w14:paraId="5F9D18E2" w14:textId="77777777" w:rsidR="00B600A2" w:rsidRPr="00B600A2" w:rsidRDefault="00B600A2" w:rsidP="00B600A2">
            <w:r w:rsidRPr="00B600A2">
              <w:t>929</w:t>
            </w:r>
          </w:p>
        </w:tc>
        <w:tc>
          <w:tcPr>
            <w:tcW w:w="1067" w:type="pct"/>
          </w:tcPr>
          <w:p w14:paraId="624BC0BA" w14:textId="77777777" w:rsidR="00B600A2" w:rsidRPr="00B600A2" w:rsidRDefault="00B600A2" w:rsidP="00B600A2">
            <w:r w:rsidRPr="00B600A2">
              <w:t>950</w:t>
            </w:r>
          </w:p>
        </w:tc>
      </w:tr>
      <w:tr w:rsidR="00B600A2" w:rsidRPr="00B600A2" w14:paraId="1A95E28B" w14:textId="77777777" w:rsidTr="00B600A2">
        <w:trPr>
          <w:cantSplit/>
          <w:trHeight w:val="707"/>
        </w:trPr>
        <w:tc>
          <w:tcPr>
            <w:tcW w:w="3045" w:type="pct"/>
          </w:tcPr>
          <w:p w14:paraId="5F8BD7D2" w14:textId="77777777" w:rsidR="00B600A2" w:rsidRPr="00B600A2" w:rsidRDefault="00B600A2" w:rsidP="00B600A2">
            <w:r w:rsidRPr="00B600A2">
              <w:t>Building leases and leasehold improvement at fair value</w:t>
            </w:r>
          </w:p>
        </w:tc>
        <w:tc>
          <w:tcPr>
            <w:tcW w:w="888" w:type="pct"/>
          </w:tcPr>
          <w:p w14:paraId="4D5C22AF" w14:textId="77777777" w:rsidR="00B600A2" w:rsidRPr="00B600A2" w:rsidRDefault="00B600A2" w:rsidP="00B600A2">
            <w:r w:rsidRPr="00B600A2">
              <w:t>50,035</w:t>
            </w:r>
          </w:p>
        </w:tc>
        <w:tc>
          <w:tcPr>
            <w:tcW w:w="1067" w:type="pct"/>
          </w:tcPr>
          <w:p w14:paraId="493F4063" w14:textId="77777777" w:rsidR="00B600A2" w:rsidRPr="00B600A2" w:rsidRDefault="00B600A2" w:rsidP="00B600A2">
            <w:r w:rsidRPr="00B600A2">
              <w:t>61,223</w:t>
            </w:r>
          </w:p>
        </w:tc>
      </w:tr>
      <w:tr w:rsidR="00B600A2" w:rsidRPr="00B600A2" w14:paraId="6275CE03" w14:textId="77777777" w:rsidTr="00B600A2">
        <w:trPr>
          <w:cantSplit/>
          <w:trHeight w:val="507"/>
        </w:trPr>
        <w:tc>
          <w:tcPr>
            <w:tcW w:w="3045" w:type="pct"/>
          </w:tcPr>
          <w:p w14:paraId="0320BA67" w14:textId="77777777" w:rsidR="00B600A2" w:rsidRPr="00B600A2" w:rsidRDefault="00B600A2" w:rsidP="00B600A2">
            <w:r w:rsidRPr="00B600A2">
              <w:t>Furniture, fixtures and fittings at fair value</w:t>
            </w:r>
          </w:p>
        </w:tc>
        <w:tc>
          <w:tcPr>
            <w:tcW w:w="888" w:type="pct"/>
          </w:tcPr>
          <w:p w14:paraId="3F656CC4" w14:textId="77777777" w:rsidR="00B600A2" w:rsidRPr="00B600A2" w:rsidRDefault="00B600A2" w:rsidP="00B600A2">
            <w:r w:rsidRPr="00B600A2">
              <w:t>112</w:t>
            </w:r>
          </w:p>
        </w:tc>
        <w:tc>
          <w:tcPr>
            <w:tcW w:w="1067" w:type="pct"/>
          </w:tcPr>
          <w:p w14:paraId="7994F487" w14:textId="77777777" w:rsidR="00B600A2" w:rsidRPr="00B600A2" w:rsidRDefault="00B600A2" w:rsidP="00B600A2">
            <w:r w:rsidRPr="00B600A2">
              <w:t>101</w:t>
            </w:r>
          </w:p>
        </w:tc>
      </w:tr>
      <w:tr w:rsidR="00B600A2" w:rsidRPr="00B600A2" w14:paraId="212CDDF3" w14:textId="77777777" w:rsidTr="00B600A2">
        <w:trPr>
          <w:cantSplit/>
          <w:trHeight w:val="707"/>
        </w:trPr>
        <w:tc>
          <w:tcPr>
            <w:tcW w:w="3045" w:type="pct"/>
          </w:tcPr>
          <w:p w14:paraId="5C6D2361" w14:textId="77777777" w:rsidR="00B600A2" w:rsidRPr="00B600A2" w:rsidRDefault="00B600A2" w:rsidP="00B600A2">
            <w:r w:rsidRPr="00B600A2">
              <w:t>Motor Vehicle leases and motor vehicles at fair value</w:t>
            </w:r>
          </w:p>
        </w:tc>
        <w:tc>
          <w:tcPr>
            <w:tcW w:w="888" w:type="pct"/>
          </w:tcPr>
          <w:p w14:paraId="53C9628F" w14:textId="77777777" w:rsidR="00B600A2" w:rsidRPr="00B600A2" w:rsidRDefault="00B600A2" w:rsidP="00B600A2">
            <w:r w:rsidRPr="00B600A2">
              <w:t>323</w:t>
            </w:r>
          </w:p>
        </w:tc>
        <w:tc>
          <w:tcPr>
            <w:tcW w:w="1067" w:type="pct"/>
          </w:tcPr>
          <w:p w14:paraId="2185B2E6" w14:textId="77777777" w:rsidR="00B600A2" w:rsidRPr="00B600A2" w:rsidRDefault="00B600A2" w:rsidP="00B600A2">
            <w:r w:rsidRPr="00B600A2">
              <w:t>320</w:t>
            </w:r>
          </w:p>
        </w:tc>
      </w:tr>
      <w:tr w:rsidR="00B600A2" w:rsidRPr="00B600A2" w14:paraId="0B4B3ECC" w14:textId="77777777" w:rsidTr="00B600A2">
        <w:trPr>
          <w:cantSplit/>
          <w:trHeight w:val="507"/>
        </w:trPr>
        <w:tc>
          <w:tcPr>
            <w:tcW w:w="3045" w:type="pct"/>
          </w:tcPr>
          <w:p w14:paraId="514B7630" w14:textId="77777777" w:rsidR="00B600A2" w:rsidRPr="00B600A2" w:rsidRDefault="00B600A2" w:rsidP="00B600A2">
            <w:r w:rsidRPr="00B600A2">
              <w:t>Office machines and equipment at fair value</w:t>
            </w:r>
          </w:p>
        </w:tc>
        <w:tc>
          <w:tcPr>
            <w:tcW w:w="888" w:type="pct"/>
          </w:tcPr>
          <w:p w14:paraId="17C21652" w14:textId="77777777" w:rsidR="00B600A2" w:rsidRPr="00B600A2" w:rsidRDefault="00B600A2" w:rsidP="00B600A2">
            <w:r w:rsidRPr="00B600A2">
              <w:t>12</w:t>
            </w:r>
          </w:p>
        </w:tc>
        <w:tc>
          <w:tcPr>
            <w:tcW w:w="1067" w:type="pct"/>
          </w:tcPr>
          <w:p w14:paraId="0431F331" w14:textId="77777777" w:rsidR="00B600A2" w:rsidRPr="00B600A2" w:rsidRDefault="00B600A2" w:rsidP="00B600A2">
            <w:r w:rsidRPr="00B600A2">
              <w:t>-</w:t>
            </w:r>
          </w:p>
        </w:tc>
      </w:tr>
      <w:tr w:rsidR="00B600A2" w:rsidRPr="00B600A2" w14:paraId="7A10DE03" w14:textId="77777777" w:rsidTr="00B600A2">
        <w:trPr>
          <w:cantSplit/>
          <w:trHeight w:val="507"/>
        </w:trPr>
        <w:tc>
          <w:tcPr>
            <w:tcW w:w="3045" w:type="pct"/>
          </w:tcPr>
          <w:p w14:paraId="60B4E116" w14:textId="77777777" w:rsidR="00B600A2" w:rsidRPr="00B600A2" w:rsidRDefault="00B600A2" w:rsidP="00B600A2">
            <w:r w:rsidRPr="00B600A2">
              <w:t>Cultural assets at fair value</w:t>
            </w:r>
          </w:p>
        </w:tc>
        <w:tc>
          <w:tcPr>
            <w:tcW w:w="888" w:type="pct"/>
          </w:tcPr>
          <w:p w14:paraId="42777BF0" w14:textId="77777777" w:rsidR="00B600A2" w:rsidRPr="00B600A2" w:rsidRDefault="00B600A2" w:rsidP="00B600A2">
            <w:r w:rsidRPr="00B600A2">
              <w:t>180</w:t>
            </w:r>
          </w:p>
        </w:tc>
        <w:tc>
          <w:tcPr>
            <w:tcW w:w="1067" w:type="pct"/>
          </w:tcPr>
          <w:p w14:paraId="627D4019" w14:textId="77777777" w:rsidR="00B600A2" w:rsidRPr="00B600A2" w:rsidRDefault="00B600A2" w:rsidP="00B600A2">
            <w:r w:rsidRPr="00B600A2">
              <w:t>180</w:t>
            </w:r>
          </w:p>
        </w:tc>
      </w:tr>
      <w:tr w:rsidR="00B600A2" w:rsidRPr="00B600A2" w14:paraId="64670034" w14:textId="77777777" w:rsidTr="00B600A2">
        <w:trPr>
          <w:cantSplit/>
          <w:trHeight w:val="497"/>
        </w:trPr>
        <w:tc>
          <w:tcPr>
            <w:tcW w:w="3045" w:type="pct"/>
          </w:tcPr>
          <w:p w14:paraId="74221E9C" w14:textId="4373BC8E" w:rsidR="00B600A2" w:rsidRPr="00B600A2" w:rsidRDefault="00B600A2" w:rsidP="00B600A2">
            <w:r w:rsidRPr="00B600A2">
              <w:t>Assets under construction at cost</w:t>
            </w:r>
            <w:hyperlink w:anchor="propertyplantequip2" w:history="1">
              <w:r w:rsidRPr="00A8568A">
                <w:rPr>
                  <w:rStyle w:val="Hyperlink"/>
                </w:rPr>
                <w:t>**</w:t>
              </w:r>
            </w:hyperlink>
          </w:p>
        </w:tc>
        <w:tc>
          <w:tcPr>
            <w:tcW w:w="888" w:type="pct"/>
          </w:tcPr>
          <w:p w14:paraId="3D7C09C9" w14:textId="77777777" w:rsidR="00B600A2" w:rsidRPr="00B600A2" w:rsidRDefault="00B600A2" w:rsidP="00B600A2">
            <w:r w:rsidRPr="00B600A2">
              <w:t>5,362</w:t>
            </w:r>
          </w:p>
        </w:tc>
        <w:tc>
          <w:tcPr>
            <w:tcW w:w="1067" w:type="pct"/>
          </w:tcPr>
          <w:p w14:paraId="676337F8" w14:textId="77777777" w:rsidR="00B600A2" w:rsidRPr="00B600A2" w:rsidRDefault="00B600A2" w:rsidP="00B600A2">
            <w:r w:rsidRPr="00B600A2">
              <w:t>8,286</w:t>
            </w:r>
          </w:p>
        </w:tc>
      </w:tr>
      <w:tr w:rsidR="00B600A2" w:rsidRPr="00B600A2" w14:paraId="2A2D034C" w14:textId="77777777" w:rsidTr="00B600A2">
        <w:trPr>
          <w:cantSplit/>
          <w:trHeight w:val="280"/>
        </w:trPr>
        <w:tc>
          <w:tcPr>
            <w:tcW w:w="3045" w:type="pct"/>
          </w:tcPr>
          <w:p w14:paraId="5E7FC64C" w14:textId="77777777" w:rsidR="00B600A2" w:rsidRPr="00B600A2" w:rsidRDefault="00B600A2" w:rsidP="00B600A2">
            <w:pPr>
              <w:rPr>
                <w:b/>
                <w:bCs/>
              </w:rPr>
            </w:pPr>
            <w:r w:rsidRPr="00B600A2">
              <w:rPr>
                <w:b/>
                <w:bCs/>
              </w:rPr>
              <w:t>Net carrying amount</w:t>
            </w:r>
          </w:p>
        </w:tc>
        <w:tc>
          <w:tcPr>
            <w:tcW w:w="888" w:type="pct"/>
          </w:tcPr>
          <w:p w14:paraId="3B8FE036" w14:textId="77777777" w:rsidR="00B600A2" w:rsidRPr="00B600A2" w:rsidRDefault="00B600A2" w:rsidP="00B600A2">
            <w:pPr>
              <w:rPr>
                <w:b/>
                <w:bCs/>
              </w:rPr>
            </w:pPr>
            <w:r w:rsidRPr="00B600A2">
              <w:rPr>
                <w:b/>
                <w:bCs/>
              </w:rPr>
              <w:t>56,953</w:t>
            </w:r>
          </w:p>
        </w:tc>
        <w:tc>
          <w:tcPr>
            <w:tcW w:w="1067" w:type="pct"/>
          </w:tcPr>
          <w:p w14:paraId="199953B5" w14:textId="77777777" w:rsidR="00B600A2" w:rsidRPr="00B600A2" w:rsidRDefault="00B600A2" w:rsidP="00B600A2">
            <w:pPr>
              <w:rPr>
                <w:b/>
                <w:bCs/>
              </w:rPr>
            </w:pPr>
            <w:r w:rsidRPr="00B600A2">
              <w:rPr>
                <w:b/>
                <w:bCs/>
              </w:rPr>
              <w:t>71,060</w:t>
            </w:r>
          </w:p>
        </w:tc>
      </w:tr>
    </w:tbl>
    <w:p w14:paraId="71FB6D98" w14:textId="396EA293" w:rsidR="00B600A2" w:rsidRPr="00B600A2" w:rsidRDefault="00B600A2" w:rsidP="00B600A2">
      <w:bookmarkStart w:id="330" w:name="propertyplantequip1"/>
      <w:bookmarkEnd w:id="330"/>
      <w:r>
        <w:t xml:space="preserve">* </w:t>
      </w:r>
      <w:r w:rsidRPr="00B600A2">
        <w:t xml:space="preserve">Excludes Software and other IT intangibles disclosed separately in </w:t>
      </w:r>
      <w:hyperlink w:anchor="_5.2_Intangible_assets" w:history="1">
        <w:r w:rsidRPr="00E860C7">
          <w:rPr>
            <w:rStyle w:val="Hyperlink"/>
          </w:rPr>
          <w:t>note 5.2</w:t>
        </w:r>
      </w:hyperlink>
      <w:r w:rsidRPr="00B600A2">
        <w:t>.</w:t>
      </w:r>
    </w:p>
    <w:p w14:paraId="0B9B2E83" w14:textId="0230CF3A" w:rsidR="00B600A2" w:rsidRPr="00B600A2" w:rsidRDefault="00B600A2" w:rsidP="00B600A2">
      <w:bookmarkStart w:id="331" w:name="propertyplantequip2"/>
      <w:bookmarkEnd w:id="331"/>
      <w:r>
        <w:t xml:space="preserve">** </w:t>
      </w:r>
      <w:r w:rsidRPr="00B600A2">
        <w:t>The assets under construction balance is due to the Digital Legal Aid program, primarily funded through the Public Purpose Fund. This investment will continue in future years, and likely be transferred to Victoria Legal Aid’s intangible assets on completion.</w:t>
      </w:r>
    </w:p>
    <w:p w14:paraId="20DCAEE2" w14:textId="7114A183" w:rsidR="00B600A2" w:rsidRDefault="00B600A2" w:rsidP="00B600A2">
      <w:r>
        <w:t>The following tables are subsets of right-of-use assets classified between buildings and plant and equipment.</w:t>
      </w:r>
    </w:p>
    <w:p w14:paraId="5D1F4365" w14:textId="73E096BA" w:rsidR="00333913" w:rsidRDefault="00B600A2" w:rsidP="00B600A2">
      <w:pPr>
        <w:pStyle w:val="Heading4"/>
      </w:pPr>
      <w:bookmarkStart w:id="332" w:name="_5.1(a)_Total_right-of-use"/>
      <w:bookmarkEnd w:id="332"/>
      <w:r>
        <w:lastRenderedPageBreak/>
        <w:t>5.1(a) Total right-of-use assets: building, vehicles, and information technology equipment leases</w:t>
      </w:r>
    </w:p>
    <w:tbl>
      <w:tblPr>
        <w:tblStyle w:val="TableGrid"/>
        <w:tblW w:w="5000" w:type="pct"/>
        <w:tblLook w:val="01E0" w:firstRow="1" w:lastRow="1" w:firstColumn="1" w:lastColumn="1" w:noHBand="0" w:noVBand="0"/>
      </w:tblPr>
      <w:tblGrid>
        <w:gridCol w:w="2211"/>
        <w:gridCol w:w="1108"/>
        <w:gridCol w:w="1598"/>
        <w:gridCol w:w="1085"/>
        <w:gridCol w:w="1085"/>
        <w:gridCol w:w="1598"/>
        <w:gridCol w:w="1085"/>
      </w:tblGrid>
      <w:tr w:rsidR="00B600A2" w:rsidRPr="00B600A2" w14:paraId="40F5C011" w14:textId="77777777" w:rsidTr="00D934A0">
        <w:trPr>
          <w:cantSplit/>
          <w:trHeight w:val="489"/>
          <w:tblHeader/>
        </w:trPr>
        <w:tc>
          <w:tcPr>
            <w:tcW w:w="1132" w:type="pct"/>
            <w:shd w:val="clear" w:color="auto" w:fill="D9D9D9" w:themeFill="background1" w:themeFillShade="D9"/>
          </w:tcPr>
          <w:p w14:paraId="3A99D1DE" w14:textId="77CCA2D7" w:rsidR="00B600A2" w:rsidRPr="00B600A2" w:rsidRDefault="00993CC9" w:rsidP="00B600A2">
            <w:pPr>
              <w:rPr>
                <w:b/>
                <w:bCs/>
              </w:rPr>
            </w:pPr>
            <w:r>
              <w:rPr>
                <w:b/>
                <w:bCs/>
              </w:rPr>
              <w:t>Right-of-use a</w:t>
            </w:r>
            <w:r w:rsidR="00B600A2" w:rsidRPr="00B600A2">
              <w:rPr>
                <w:b/>
                <w:bCs/>
              </w:rPr>
              <w:t>ssets</w:t>
            </w:r>
          </w:p>
        </w:tc>
        <w:tc>
          <w:tcPr>
            <w:tcW w:w="567" w:type="pct"/>
            <w:shd w:val="clear" w:color="auto" w:fill="D9D9D9" w:themeFill="background1" w:themeFillShade="D9"/>
          </w:tcPr>
          <w:p w14:paraId="3A151262" w14:textId="68F1B04B" w:rsidR="00B600A2" w:rsidRPr="00B600A2" w:rsidRDefault="00B600A2" w:rsidP="00B600A2">
            <w:pPr>
              <w:rPr>
                <w:b/>
                <w:bCs/>
              </w:rPr>
            </w:pPr>
            <w:r w:rsidRPr="00B600A2">
              <w:rPr>
                <w:b/>
                <w:bCs/>
              </w:rPr>
              <w:t>Gross carrying amount 2022</w:t>
            </w:r>
          </w:p>
          <w:p w14:paraId="556F002F" w14:textId="77777777" w:rsidR="00B600A2" w:rsidRPr="00B600A2" w:rsidRDefault="00B600A2" w:rsidP="00B600A2">
            <w:pPr>
              <w:rPr>
                <w:b/>
                <w:bCs/>
              </w:rPr>
            </w:pPr>
            <w:r w:rsidRPr="00B600A2">
              <w:rPr>
                <w:b/>
                <w:bCs/>
              </w:rPr>
              <w:t>$’000</w:t>
            </w:r>
          </w:p>
        </w:tc>
        <w:tc>
          <w:tcPr>
            <w:tcW w:w="818" w:type="pct"/>
            <w:shd w:val="clear" w:color="auto" w:fill="D9D9D9" w:themeFill="background1" w:themeFillShade="D9"/>
          </w:tcPr>
          <w:p w14:paraId="1E66E8F6" w14:textId="2B8EA16C" w:rsidR="00B600A2" w:rsidRPr="00B600A2" w:rsidRDefault="00B600A2" w:rsidP="00B600A2">
            <w:pPr>
              <w:rPr>
                <w:b/>
                <w:bCs/>
              </w:rPr>
            </w:pPr>
            <w:r w:rsidRPr="00B600A2">
              <w:rPr>
                <w:b/>
                <w:bCs/>
              </w:rPr>
              <w:t>Accumulated depreciation 2022</w:t>
            </w:r>
          </w:p>
          <w:p w14:paraId="6D03EFB2" w14:textId="77777777" w:rsidR="00B600A2" w:rsidRPr="00B600A2" w:rsidRDefault="00B600A2" w:rsidP="00B600A2">
            <w:pPr>
              <w:rPr>
                <w:b/>
                <w:bCs/>
              </w:rPr>
            </w:pPr>
            <w:r w:rsidRPr="00B600A2">
              <w:rPr>
                <w:b/>
                <w:bCs/>
              </w:rPr>
              <w:t>$’000</w:t>
            </w:r>
          </w:p>
        </w:tc>
        <w:tc>
          <w:tcPr>
            <w:tcW w:w="555" w:type="pct"/>
            <w:shd w:val="clear" w:color="auto" w:fill="D9D9D9" w:themeFill="background1" w:themeFillShade="D9"/>
          </w:tcPr>
          <w:p w14:paraId="4B0F60B2" w14:textId="20E89178" w:rsidR="00B600A2" w:rsidRPr="00B600A2" w:rsidRDefault="00B600A2" w:rsidP="00B600A2">
            <w:pPr>
              <w:rPr>
                <w:b/>
                <w:bCs/>
              </w:rPr>
            </w:pPr>
            <w:r w:rsidRPr="00B600A2">
              <w:rPr>
                <w:b/>
                <w:bCs/>
              </w:rPr>
              <w:t>Net carrying amount 2022</w:t>
            </w:r>
          </w:p>
          <w:p w14:paraId="27FD6F32" w14:textId="77777777" w:rsidR="00B600A2" w:rsidRPr="00B600A2" w:rsidRDefault="00B600A2" w:rsidP="00B600A2">
            <w:pPr>
              <w:rPr>
                <w:b/>
                <w:bCs/>
              </w:rPr>
            </w:pPr>
            <w:r w:rsidRPr="00B600A2">
              <w:rPr>
                <w:b/>
                <w:bCs/>
              </w:rPr>
              <w:t>$’000</w:t>
            </w:r>
          </w:p>
        </w:tc>
        <w:tc>
          <w:tcPr>
            <w:tcW w:w="555" w:type="pct"/>
            <w:shd w:val="clear" w:color="auto" w:fill="D9D9D9" w:themeFill="background1" w:themeFillShade="D9"/>
          </w:tcPr>
          <w:p w14:paraId="409FA589" w14:textId="2AB3D3F9" w:rsidR="00B600A2" w:rsidRPr="00B600A2" w:rsidRDefault="00B600A2" w:rsidP="00B600A2">
            <w:pPr>
              <w:rPr>
                <w:b/>
                <w:bCs/>
              </w:rPr>
            </w:pPr>
            <w:r w:rsidRPr="00B600A2">
              <w:rPr>
                <w:b/>
                <w:bCs/>
              </w:rPr>
              <w:t>Gross carrying amount 2021</w:t>
            </w:r>
          </w:p>
          <w:p w14:paraId="479E407A" w14:textId="77777777" w:rsidR="00B600A2" w:rsidRPr="00B600A2" w:rsidRDefault="00B600A2" w:rsidP="00B600A2">
            <w:pPr>
              <w:rPr>
                <w:b/>
                <w:bCs/>
              </w:rPr>
            </w:pPr>
            <w:r w:rsidRPr="00B600A2">
              <w:rPr>
                <w:b/>
                <w:bCs/>
              </w:rPr>
              <w:t>$’000</w:t>
            </w:r>
          </w:p>
        </w:tc>
        <w:tc>
          <w:tcPr>
            <w:tcW w:w="818" w:type="pct"/>
            <w:shd w:val="clear" w:color="auto" w:fill="D9D9D9" w:themeFill="background1" w:themeFillShade="D9"/>
          </w:tcPr>
          <w:p w14:paraId="1D1C5BA5" w14:textId="4895640F" w:rsidR="00B600A2" w:rsidRPr="00B600A2" w:rsidRDefault="00B600A2" w:rsidP="00B600A2">
            <w:pPr>
              <w:rPr>
                <w:b/>
                <w:bCs/>
              </w:rPr>
            </w:pPr>
            <w:r w:rsidRPr="00B600A2">
              <w:rPr>
                <w:b/>
                <w:bCs/>
              </w:rPr>
              <w:t>Accumulated depreciation 2021</w:t>
            </w:r>
          </w:p>
          <w:p w14:paraId="63F47BD1" w14:textId="77777777" w:rsidR="00B600A2" w:rsidRPr="00B600A2" w:rsidRDefault="00B600A2" w:rsidP="00B600A2">
            <w:pPr>
              <w:rPr>
                <w:b/>
                <w:bCs/>
              </w:rPr>
            </w:pPr>
            <w:r w:rsidRPr="00B600A2">
              <w:rPr>
                <w:b/>
                <w:bCs/>
              </w:rPr>
              <w:t>$’000</w:t>
            </w:r>
          </w:p>
        </w:tc>
        <w:tc>
          <w:tcPr>
            <w:tcW w:w="555" w:type="pct"/>
            <w:shd w:val="clear" w:color="auto" w:fill="D9D9D9" w:themeFill="background1" w:themeFillShade="D9"/>
          </w:tcPr>
          <w:p w14:paraId="353EE794" w14:textId="0405F9E4" w:rsidR="00B600A2" w:rsidRPr="00B600A2" w:rsidRDefault="00B600A2" w:rsidP="00B600A2">
            <w:pPr>
              <w:rPr>
                <w:b/>
                <w:bCs/>
              </w:rPr>
            </w:pPr>
            <w:r w:rsidRPr="00B600A2">
              <w:rPr>
                <w:b/>
                <w:bCs/>
              </w:rPr>
              <w:t>Net carrying amount 2021</w:t>
            </w:r>
          </w:p>
          <w:p w14:paraId="4946ECC3" w14:textId="77777777" w:rsidR="00B600A2" w:rsidRPr="00B600A2" w:rsidRDefault="00B600A2" w:rsidP="00B600A2">
            <w:pPr>
              <w:rPr>
                <w:b/>
                <w:bCs/>
              </w:rPr>
            </w:pPr>
            <w:r w:rsidRPr="00B600A2">
              <w:rPr>
                <w:b/>
                <w:bCs/>
              </w:rPr>
              <w:t>$’000</w:t>
            </w:r>
          </w:p>
        </w:tc>
      </w:tr>
      <w:tr w:rsidR="00B600A2" w:rsidRPr="00B600A2" w14:paraId="7B05EF2A" w14:textId="77777777" w:rsidTr="00D934A0">
        <w:trPr>
          <w:cantSplit/>
          <w:trHeight w:val="332"/>
        </w:trPr>
        <w:tc>
          <w:tcPr>
            <w:tcW w:w="1132" w:type="pct"/>
          </w:tcPr>
          <w:p w14:paraId="2ED6341A" w14:textId="77777777" w:rsidR="00B600A2" w:rsidRPr="00B600A2" w:rsidRDefault="00B600A2" w:rsidP="00B600A2">
            <w:r w:rsidRPr="00B600A2">
              <w:t>Building leases</w:t>
            </w:r>
          </w:p>
        </w:tc>
        <w:tc>
          <w:tcPr>
            <w:tcW w:w="567" w:type="pct"/>
          </w:tcPr>
          <w:p w14:paraId="6A99A0CF" w14:textId="77777777" w:rsidR="00B600A2" w:rsidRPr="00B600A2" w:rsidRDefault="00B600A2" w:rsidP="00B600A2">
            <w:r w:rsidRPr="00B600A2">
              <w:t>68,897</w:t>
            </w:r>
          </w:p>
        </w:tc>
        <w:tc>
          <w:tcPr>
            <w:tcW w:w="818" w:type="pct"/>
          </w:tcPr>
          <w:p w14:paraId="22BB1D76" w14:textId="77777777" w:rsidR="00B600A2" w:rsidRPr="00B600A2" w:rsidRDefault="00B600A2" w:rsidP="00B600A2">
            <w:r w:rsidRPr="00B600A2">
              <w:t>(22,784)</w:t>
            </w:r>
          </w:p>
        </w:tc>
        <w:tc>
          <w:tcPr>
            <w:tcW w:w="555" w:type="pct"/>
          </w:tcPr>
          <w:p w14:paraId="7F65FFCB" w14:textId="77777777" w:rsidR="00B600A2" w:rsidRPr="00B600A2" w:rsidRDefault="00B600A2" w:rsidP="00B600A2">
            <w:r w:rsidRPr="00B600A2">
              <w:t>46,113</w:t>
            </w:r>
          </w:p>
        </w:tc>
        <w:tc>
          <w:tcPr>
            <w:tcW w:w="555" w:type="pct"/>
          </w:tcPr>
          <w:p w14:paraId="07131D57" w14:textId="77777777" w:rsidR="00B600A2" w:rsidRPr="00B600A2" w:rsidRDefault="00B600A2" w:rsidP="00B600A2">
            <w:r w:rsidRPr="00B600A2">
              <w:t>69,919</w:t>
            </w:r>
          </w:p>
        </w:tc>
        <w:tc>
          <w:tcPr>
            <w:tcW w:w="818" w:type="pct"/>
          </w:tcPr>
          <w:p w14:paraId="03593933" w14:textId="77777777" w:rsidR="00B600A2" w:rsidRPr="00B600A2" w:rsidRDefault="00B600A2" w:rsidP="00B600A2">
            <w:r w:rsidRPr="00B600A2">
              <w:t>(13,381)</w:t>
            </w:r>
          </w:p>
        </w:tc>
        <w:tc>
          <w:tcPr>
            <w:tcW w:w="555" w:type="pct"/>
          </w:tcPr>
          <w:p w14:paraId="10F3FB8C" w14:textId="77777777" w:rsidR="00B600A2" w:rsidRPr="00B600A2" w:rsidRDefault="00B600A2" w:rsidP="00B600A2">
            <w:r w:rsidRPr="00B600A2">
              <w:t>56,538</w:t>
            </w:r>
          </w:p>
        </w:tc>
      </w:tr>
      <w:tr w:rsidR="00B600A2" w:rsidRPr="00B600A2" w14:paraId="42BF2B65" w14:textId="77777777" w:rsidTr="00D934A0">
        <w:trPr>
          <w:cantSplit/>
          <w:trHeight w:val="307"/>
        </w:trPr>
        <w:tc>
          <w:tcPr>
            <w:tcW w:w="1132" w:type="pct"/>
          </w:tcPr>
          <w:p w14:paraId="2DB51F23" w14:textId="77777777" w:rsidR="00B600A2" w:rsidRPr="00B600A2" w:rsidRDefault="00B600A2" w:rsidP="00B600A2">
            <w:r w:rsidRPr="00B600A2">
              <w:t>Motor Vehicles leases</w:t>
            </w:r>
          </w:p>
        </w:tc>
        <w:tc>
          <w:tcPr>
            <w:tcW w:w="567" w:type="pct"/>
          </w:tcPr>
          <w:p w14:paraId="18784561" w14:textId="77777777" w:rsidR="00B600A2" w:rsidRPr="00B600A2" w:rsidRDefault="00B600A2" w:rsidP="00B600A2">
            <w:r w:rsidRPr="00B600A2">
              <w:t>656</w:t>
            </w:r>
          </w:p>
        </w:tc>
        <w:tc>
          <w:tcPr>
            <w:tcW w:w="818" w:type="pct"/>
          </w:tcPr>
          <w:p w14:paraId="590A4E89" w14:textId="77777777" w:rsidR="00B600A2" w:rsidRPr="00B600A2" w:rsidRDefault="00B600A2" w:rsidP="00B600A2">
            <w:r w:rsidRPr="00B600A2">
              <w:t>(358)</w:t>
            </w:r>
          </w:p>
        </w:tc>
        <w:tc>
          <w:tcPr>
            <w:tcW w:w="555" w:type="pct"/>
          </w:tcPr>
          <w:p w14:paraId="7B73D5BA" w14:textId="77777777" w:rsidR="00B600A2" w:rsidRPr="00B600A2" w:rsidRDefault="00B600A2" w:rsidP="00B600A2">
            <w:r w:rsidRPr="00B600A2">
              <w:t>298</w:t>
            </w:r>
          </w:p>
        </w:tc>
        <w:tc>
          <w:tcPr>
            <w:tcW w:w="555" w:type="pct"/>
          </w:tcPr>
          <w:p w14:paraId="25DB395B" w14:textId="77777777" w:rsidR="00B600A2" w:rsidRPr="00B600A2" w:rsidRDefault="00B600A2" w:rsidP="00B600A2">
            <w:r w:rsidRPr="00B600A2">
              <w:t>439</w:t>
            </w:r>
          </w:p>
        </w:tc>
        <w:tc>
          <w:tcPr>
            <w:tcW w:w="818" w:type="pct"/>
          </w:tcPr>
          <w:p w14:paraId="66342A67" w14:textId="77777777" w:rsidR="00B600A2" w:rsidRPr="00B600A2" w:rsidRDefault="00B600A2" w:rsidP="00B600A2">
            <w:r w:rsidRPr="00B600A2">
              <w:t>(161)</w:t>
            </w:r>
          </w:p>
        </w:tc>
        <w:tc>
          <w:tcPr>
            <w:tcW w:w="555" w:type="pct"/>
          </w:tcPr>
          <w:p w14:paraId="7A4BA328" w14:textId="77777777" w:rsidR="00B600A2" w:rsidRPr="00B600A2" w:rsidRDefault="00B600A2" w:rsidP="00B600A2">
            <w:r w:rsidRPr="00B600A2">
              <w:t>278</w:t>
            </w:r>
          </w:p>
        </w:tc>
      </w:tr>
      <w:tr w:rsidR="00B600A2" w:rsidRPr="00B600A2" w14:paraId="7D8DFFA4" w14:textId="77777777" w:rsidTr="00D934A0">
        <w:trPr>
          <w:cantSplit/>
          <w:trHeight w:val="497"/>
        </w:trPr>
        <w:tc>
          <w:tcPr>
            <w:tcW w:w="1132" w:type="pct"/>
          </w:tcPr>
          <w:p w14:paraId="3AF090E4" w14:textId="77777777" w:rsidR="00B600A2" w:rsidRPr="00B600A2" w:rsidRDefault="00B600A2" w:rsidP="00B600A2">
            <w:r w:rsidRPr="00B600A2">
              <w:t>Information Technology Equipment leases</w:t>
            </w:r>
          </w:p>
        </w:tc>
        <w:tc>
          <w:tcPr>
            <w:tcW w:w="567" w:type="pct"/>
          </w:tcPr>
          <w:p w14:paraId="39F35471" w14:textId="77777777" w:rsidR="00B600A2" w:rsidRPr="00B600A2" w:rsidRDefault="00B600A2" w:rsidP="00B600A2"/>
          <w:p w14:paraId="46FB562E" w14:textId="77777777" w:rsidR="00B600A2" w:rsidRPr="00B600A2" w:rsidRDefault="00B600A2" w:rsidP="00B600A2">
            <w:r w:rsidRPr="00B600A2">
              <w:t>1,116</w:t>
            </w:r>
          </w:p>
        </w:tc>
        <w:tc>
          <w:tcPr>
            <w:tcW w:w="818" w:type="pct"/>
          </w:tcPr>
          <w:p w14:paraId="33260877" w14:textId="77777777" w:rsidR="00B600A2" w:rsidRPr="00B600A2" w:rsidRDefault="00B600A2" w:rsidP="00B600A2"/>
          <w:p w14:paraId="551F8A55" w14:textId="77777777" w:rsidR="00B600A2" w:rsidRPr="00B600A2" w:rsidRDefault="00B600A2" w:rsidP="00B600A2">
            <w:r w:rsidRPr="00B600A2">
              <w:t>(385)</w:t>
            </w:r>
          </w:p>
        </w:tc>
        <w:tc>
          <w:tcPr>
            <w:tcW w:w="555" w:type="pct"/>
          </w:tcPr>
          <w:p w14:paraId="360AB532" w14:textId="77777777" w:rsidR="00B600A2" w:rsidRPr="00B600A2" w:rsidRDefault="00B600A2" w:rsidP="00B600A2"/>
          <w:p w14:paraId="53D62298" w14:textId="77777777" w:rsidR="00B600A2" w:rsidRPr="00B600A2" w:rsidRDefault="00B600A2" w:rsidP="00B600A2">
            <w:r w:rsidRPr="00B600A2">
              <w:t>731</w:t>
            </w:r>
          </w:p>
        </w:tc>
        <w:tc>
          <w:tcPr>
            <w:tcW w:w="555" w:type="pct"/>
          </w:tcPr>
          <w:p w14:paraId="58F9FC7B" w14:textId="77777777" w:rsidR="00B600A2" w:rsidRPr="00B600A2" w:rsidRDefault="00B600A2" w:rsidP="00B600A2"/>
          <w:p w14:paraId="0957DDAB" w14:textId="77777777" w:rsidR="00B600A2" w:rsidRPr="00B600A2" w:rsidRDefault="00B600A2" w:rsidP="00B600A2">
            <w:r w:rsidRPr="00B600A2">
              <w:t>719</w:t>
            </w:r>
          </w:p>
        </w:tc>
        <w:tc>
          <w:tcPr>
            <w:tcW w:w="818" w:type="pct"/>
          </w:tcPr>
          <w:p w14:paraId="0ADF9A94" w14:textId="77777777" w:rsidR="00B600A2" w:rsidRPr="00B600A2" w:rsidRDefault="00B600A2" w:rsidP="00B600A2"/>
          <w:p w14:paraId="3F39CEBF" w14:textId="77777777" w:rsidR="00B600A2" w:rsidRPr="00B600A2" w:rsidRDefault="00B600A2" w:rsidP="00B600A2">
            <w:r w:rsidRPr="00B600A2">
              <w:t>(69)</w:t>
            </w:r>
          </w:p>
        </w:tc>
        <w:tc>
          <w:tcPr>
            <w:tcW w:w="555" w:type="pct"/>
          </w:tcPr>
          <w:p w14:paraId="27BD4AF5" w14:textId="77777777" w:rsidR="00B600A2" w:rsidRPr="00B600A2" w:rsidRDefault="00B600A2" w:rsidP="00B600A2"/>
          <w:p w14:paraId="23F15D1E" w14:textId="77777777" w:rsidR="00B600A2" w:rsidRPr="00B600A2" w:rsidRDefault="00B600A2" w:rsidP="00B600A2">
            <w:r w:rsidRPr="00B600A2">
              <w:t>650</w:t>
            </w:r>
          </w:p>
        </w:tc>
      </w:tr>
      <w:tr w:rsidR="00B600A2" w:rsidRPr="00B600A2" w14:paraId="1C92C66F" w14:textId="77777777" w:rsidTr="00D934A0">
        <w:trPr>
          <w:cantSplit/>
          <w:trHeight w:val="280"/>
        </w:trPr>
        <w:tc>
          <w:tcPr>
            <w:tcW w:w="1132" w:type="pct"/>
          </w:tcPr>
          <w:p w14:paraId="4B953C2D" w14:textId="77777777" w:rsidR="00B600A2" w:rsidRPr="00B600A2" w:rsidRDefault="00B600A2" w:rsidP="00B600A2">
            <w:r w:rsidRPr="00B600A2">
              <w:t>Net carrying amount</w:t>
            </w:r>
          </w:p>
        </w:tc>
        <w:tc>
          <w:tcPr>
            <w:tcW w:w="567" w:type="pct"/>
          </w:tcPr>
          <w:p w14:paraId="37325F18" w14:textId="77777777" w:rsidR="00B600A2" w:rsidRPr="00B600A2" w:rsidRDefault="00B600A2" w:rsidP="00B600A2">
            <w:r w:rsidRPr="00B600A2">
              <w:t>70,669</w:t>
            </w:r>
          </w:p>
        </w:tc>
        <w:tc>
          <w:tcPr>
            <w:tcW w:w="818" w:type="pct"/>
          </w:tcPr>
          <w:p w14:paraId="2276DFE8" w14:textId="77777777" w:rsidR="00B600A2" w:rsidRPr="00B600A2" w:rsidRDefault="00B600A2" w:rsidP="00B600A2">
            <w:r w:rsidRPr="00B600A2">
              <w:t>(23,527)</w:t>
            </w:r>
          </w:p>
        </w:tc>
        <w:tc>
          <w:tcPr>
            <w:tcW w:w="555" w:type="pct"/>
          </w:tcPr>
          <w:p w14:paraId="457885FF" w14:textId="77777777" w:rsidR="00B600A2" w:rsidRPr="00B600A2" w:rsidRDefault="00B600A2" w:rsidP="00B600A2">
            <w:r w:rsidRPr="00B600A2">
              <w:t>47,142</w:t>
            </w:r>
          </w:p>
        </w:tc>
        <w:tc>
          <w:tcPr>
            <w:tcW w:w="555" w:type="pct"/>
          </w:tcPr>
          <w:p w14:paraId="3BB962C0" w14:textId="77777777" w:rsidR="00B600A2" w:rsidRPr="00B600A2" w:rsidRDefault="00B600A2" w:rsidP="00B600A2">
            <w:r w:rsidRPr="00B600A2">
              <w:t>71,077</w:t>
            </w:r>
          </w:p>
        </w:tc>
        <w:tc>
          <w:tcPr>
            <w:tcW w:w="818" w:type="pct"/>
          </w:tcPr>
          <w:p w14:paraId="520E34CB" w14:textId="77777777" w:rsidR="00B600A2" w:rsidRPr="00B600A2" w:rsidRDefault="00B600A2" w:rsidP="00B600A2">
            <w:r w:rsidRPr="00B600A2">
              <w:t>(13,611)</w:t>
            </w:r>
          </w:p>
        </w:tc>
        <w:tc>
          <w:tcPr>
            <w:tcW w:w="555" w:type="pct"/>
          </w:tcPr>
          <w:p w14:paraId="060C2FCF" w14:textId="77777777" w:rsidR="00B600A2" w:rsidRPr="00B600A2" w:rsidRDefault="00B600A2" w:rsidP="00B600A2">
            <w:r w:rsidRPr="00B600A2">
              <w:t>57,466</w:t>
            </w:r>
          </w:p>
        </w:tc>
      </w:tr>
    </w:tbl>
    <w:p w14:paraId="0B134918" w14:textId="56B9CA76" w:rsidR="00333913" w:rsidRDefault="00D934A0" w:rsidP="00B600A2">
      <w:pPr>
        <w:pStyle w:val="Heading4"/>
      </w:pPr>
      <w:r>
        <w:t>5.1(a) Total right-of-use assets: building, vehicles, and information technology equipment leases balances</w:t>
      </w:r>
    </w:p>
    <w:tbl>
      <w:tblPr>
        <w:tblStyle w:val="TableGrid"/>
        <w:tblW w:w="5000" w:type="pct"/>
        <w:tblLook w:val="01E0" w:firstRow="1" w:lastRow="1" w:firstColumn="1" w:lastColumn="1" w:noHBand="0" w:noVBand="0"/>
      </w:tblPr>
      <w:tblGrid>
        <w:gridCol w:w="3797"/>
        <w:gridCol w:w="2018"/>
        <w:gridCol w:w="2040"/>
        <w:gridCol w:w="1915"/>
      </w:tblGrid>
      <w:tr w:rsidR="00B600A2" w:rsidRPr="00B600A2" w14:paraId="3F215B28" w14:textId="77777777" w:rsidTr="00B600A2">
        <w:trPr>
          <w:cantSplit/>
          <w:trHeight w:val="902"/>
          <w:tblHeader/>
        </w:trPr>
        <w:tc>
          <w:tcPr>
            <w:tcW w:w="1943" w:type="pct"/>
            <w:shd w:val="clear" w:color="auto" w:fill="D9D9D9" w:themeFill="background1" w:themeFillShade="D9"/>
          </w:tcPr>
          <w:p w14:paraId="465C8FEF" w14:textId="3944E5F7" w:rsidR="00B600A2" w:rsidRPr="00B600A2" w:rsidRDefault="00B600A2" w:rsidP="00B600A2">
            <w:pPr>
              <w:rPr>
                <w:b/>
                <w:bCs/>
              </w:rPr>
            </w:pPr>
            <w:r w:rsidRPr="00B600A2">
              <w:rPr>
                <w:b/>
                <w:bCs/>
              </w:rPr>
              <w:t>Lease balances</w:t>
            </w:r>
          </w:p>
        </w:tc>
        <w:tc>
          <w:tcPr>
            <w:tcW w:w="1033" w:type="pct"/>
            <w:shd w:val="clear" w:color="auto" w:fill="D9D9D9" w:themeFill="background1" w:themeFillShade="D9"/>
          </w:tcPr>
          <w:p w14:paraId="6C88B289" w14:textId="77777777" w:rsidR="00B600A2" w:rsidRPr="00B600A2" w:rsidRDefault="00B600A2" w:rsidP="00B600A2">
            <w:pPr>
              <w:rPr>
                <w:b/>
                <w:bCs/>
              </w:rPr>
            </w:pPr>
            <w:r w:rsidRPr="00B600A2">
              <w:rPr>
                <w:b/>
                <w:bCs/>
              </w:rPr>
              <w:t>Building leases</w:t>
            </w:r>
          </w:p>
          <w:p w14:paraId="1602C5C6" w14:textId="53362B4D" w:rsidR="00B600A2" w:rsidRPr="00B600A2" w:rsidRDefault="00B600A2" w:rsidP="00B600A2">
            <w:pPr>
              <w:rPr>
                <w:b/>
                <w:bCs/>
              </w:rPr>
            </w:pPr>
            <w:r w:rsidRPr="00B600A2">
              <w:rPr>
                <w:b/>
                <w:bCs/>
              </w:rPr>
              <w:t>$’000</w:t>
            </w:r>
          </w:p>
        </w:tc>
        <w:tc>
          <w:tcPr>
            <w:tcW w:w="1044" w:type="pct"/>
            <w:shd w:val="clear" w:color="auto" w:fill="D9D9D9" w:themeFill="background1" w:themeFillShade="D9"/>
          </w:tcPr>
          <w:p w14:paraId="2550D030" w14:textId="77777777" w:rsidR="00B600A2" w:rsidRPr="00B600A2" w:rsidRDefault="00B600A2" w:rsidP="00B600A2">
            <w:pPr>
              <w:rPr>
                <w:b/>
                <w:bCs/>
              </w:rPr>
            </w:pPr>
            <w:r w:rsidRPr="00B600A2">
              <w:rPr>
                <w:b/>
                <w:bCs/>
              </w:rPr>
              <w:t>Motor Vehicle leases</w:t>
            </w:r>
          </w:p>
          <w:p w14:paraId="11A8DDEC" w14:textId="284F9762" w:rsidR="00B600A2" w:rsidRPr="00B600A2" w:rsidRDefault="00B600A2" w:rsidP="00B600A2">
            <w:pPr>
              <w:rPr>
                <w:b/>
                <w:bCs/>
              </w:rPr>
            </w:pPr>
            <w:r w:rsidRPr="00B600A2">
              <w:rPr>
                <w:b/>
                <w:bCs/>
              </w:rPr>
              <w:t>$’000</w:t>
            </w:r>
          </w:p>
        </w:tc>
        <w:tc>
          <w:tcPr>
            <w:tcW w:w="980" w:type="pct"/>
            <w:shd w:val="clear" w:color="auto" w:fill="D9D9D9" w:themeFill="background1" w:themeFillShade="D9"/>
          </w:tcPr>
          <w:p w14:paraId="547D2974" w14:textId="77777777" w:rsidR="00B600A2" w:rsidRPr="00B600A2" w:rsidRDefault="00B600A2" w:rsidP="00B600A2">
            <w:pPr>
              <w:rPr>
                <w:b/>
                <w:bCs/>
              </w:rPr>
            </w:pPr>
            <w:r w:rsidRPr="00B600A2">
              <w:rPr>
                <w:b/>
                <w:bCs/>
              </w:rPr>
              <w:t>Information Technology Equipment leases</w:t>
            </w:r>
          </w:p>
          <w:p w14:paraId="0BE0837F" w14:textId="60AC33EF" w:rsidR="00B600A2" w:rsidRPr="00B600A2" w:rsidRDefault="00B600A2" w:rsidP="00B600A2">
            <w:pPr>
              <w:rPr>
                <w:b/>
                <w:bCs/>
              </w:rPr>
            </w:pPr>
            <w:r w:rsidRPr="00B600A2">
              <w:rPr>
                <w:b/>
                <w:bCs/>
              </w:rPr>
              <w:t>$’000</w:t>
            </w:r>
          </w:p>
        </w:tc>
      </w:tr>
      <w:tr w:rsidR="00B600A2" w:rsidRPr="00B600A2" w14:paraId="7B419287" w14:textId="77777777" w:rsidTr="00B600A2">
        <w:trPr>
          <w:cantSplit/>
          <w:trHeight w:val="532"/>
        </w:trPr>
        <w:tc>
          <w:tcPr>
            <w:tcW w:w="1943" w:type="pct"/>
          </w:tcPr>
          <w:p w14:paraId="34E5B1B0" w14:textId="30763662" w:rsidR="00B600A2" w:rsidRPr="00B600A2" w:rsidRDefault="00B600A2" w:rsidP="00B600A2">
            <w:r w:rsidRPr="00B600A2">
              <w:t xml:space="preserve">Opening balance </w:t>
            </w:r>
            <w:r>
              <w:t>–</w:t>
            </w:r>
            <w:r w:rsidRPr="00B600A2">
              <w:t xml:space="preserve"> 1 July 2021</w:t>
            </w:r>
          </w:p>
        </w:tc>
        <w:tc>
          <w:tcPr>
            <w:tcW w:w="1033" w:type="pct"/>
          </w:tcPr>
          <w:p w14:paraId="3862E289" w14:textId="77777777" w:rsidR="00B600A2" w:rsidRPr="00B600A2" w:rsidRDefault="00B600A2" w:rsidP="00B600A2">
            <w:r w:rsidRPr="00B600A2">
              <w:t>56,538</w:t>
            </w:r>
          </w:p>
        </w:tc>
        <w:tc>
          <w:tcPr>
            <w:tcW w:w="1044" w:type="pct"/>
          </w:tcPr>
          <w:p w14:paraId="4C36C33A" w14:textId="77777777" w:rsidR="00B600A2" w:rsidRPr="00B600A2" w:rsidRDefault="00B600A2" w:rsidP="00B600A2">
            <w:r w:rsidRPr="00B600A2">
              <w:t>278</w:t>
            </w:r>
          </w:p>
        </w:tc>
        <w:tc>
          <w:tcPr>
            <w:tcW w:w="980" w:type="pct"/>
          </w:tcPr>
          <w:p w14:paraId="67387085" w14:textId="77777777" w:rsidR="00B600A2" w:rsidRPr="00B600A2" w:rsidRDefault="00B600A2" w:rsidP="00B600A2">
            <w:r w:rsidRPr="00B600A2">
              <w:t>650</w:t>
            </w:r>
          </w:p>
        </w:tc>
      </w:tr>
      <w:tr w:rsidR="00B600A2" w:rsidRPr="00B600A2" w14:paraId="6A4353DE" w14:textId="77777777" w:rsidTr="00B600A2">
        <w:trPr>
          <w:cantSplit/>
          <w:trHeight w:val="507"/>
        </w:trPr>
        <w:tc>
          <w:tcPr>
            <w:tcW w:w="1943" w:type="pct"/>
          </w:tcPr>
          <w:p w14:paraId="1D9F3AAF" w14:textId="0F14BCC3" w:rsidR="00B600A2" w:rsidRPr="00B600A2" w:rsidRDefault="00B600A2" w:rsidP="00B600A2">
            <w:r w:rsidRPr="00B600A2">
              <w:t>Opening balance adjustment</w:t>
            </w:r>
            <w:hyperlink w:anchor="assets1" w:history="1">
              <w:r w:rsidRPr="00A8568A">
                <w:rPr>
                  <w:rStyle w:val="Hyperlink"/>
                </w:rPr>
                <w:t>*</w:t>
              </w:r>
            </w:hyperlink>
          </w:p>
        </w:tc>
        <w:tc>
          <w:tcPr>
            <w:tcW w:w="1033" w:type="pct"/>
          </w:tcPr>
          <w:p w14:paraId="7F21F58B" w14:textId="77777777" w:rsidR="00B600A2" w:rsidRPr="00B600A2" w:rsidRDefault="00B600A2" w:rsidP="00B600A2">
            <w:r w:rsidRPr="00B600A2">
              <w:t>(1,022)</w:t>
            </w:r>
          </w:p>
        </w:tc>
        <w:tc>
          <w:tcPr>
            <w:tcW w:w="1044" w:type="pct"/>
          </w:tcPr>
          <w:p w14:paraId="2A4BC796" w14:textId="77777777" w:rsidR="00B600A2" w:rsidRPr="00B600A2" w:rsidRDefault="00B600A2" w:rsidP="00B600A2">
            <w:r w:rsidRPr="00B600A2">
              <w:t>-</w:t>
            </w:r>
          </w:p>
        </w:tc>
        <w:tc>
          <w:tcPr>
            <w:tcW w:w="980" w:type="pct"/>
          </w:tcPr>
          <w:p w14:paraId="53F14726" w14:textId="77777777" w:rsidR="00B600A2" w:rsidRPr="00B600A2" w:rsidRDefault="00B600A2" w:rsidP="00B600A2">
            <w:r w:rsidRPr="00B600A2">
              <w:t>-</w:t>
            </w:r>
          </w:p>
        </w:tc>
      </w:tr>
      <w:tr w:rsidR="00B600A2" w:rsidRPr="00B600A2" w14:paraId="286F43C0" w14:textId="77777777" w:rsidTr="00B600A2">
        <w:trPr>
          <w:cantSplit/>
          <w:trHeight w:val="307"/>
        </w:trPr>
        <w:tc>
          <w:tcPr>
            <w:tcW w:w="1943" w:type="pct"/>
          </w:tcPr>
          <w:p w14:paraId="33F56E66" w14:textId="77777777" w:rsidR="00B600A2" w:rsidRPr="00B600A2" w:rsidRDefault="00B600A2" w:rsidP="00B600A2">
            <w:r w:rsidRPr="00B600A2">
              <w:t>Additions</w:t>
            </w:r>
          </w:p>
        </w:tc>
        <w:tc>
          <w:tcPr>
            <w:tcW w:w="1033" w:type="pct"/>
          </w:tcPr>
          <w:p w14:paraId="03B2AC39" w14:textId="77777777" w:rsidR="00B600A2" w:rsidRPr="00B600A2" w:rsidRDefault="00B600A2" w:rsidP="00B600A2">
            <w:r w:rsidRPr="00B600A2">
              <w:t>-</w:t>
            </w:r>
          </w:p>
        </w:tc>
        <w:tc>
          <w:tcPr>
            <w:tcW w:w="1044" w:type="pct"/>
          </w:tcPr>
          <w:p w14:paraId="7885C8A4" w14:textId="77777777" w:rsidR="00B600A2" w:rsidRPr="00B600A2" w:rsidRDefault="00B600A2" w:rsidP="00B600A2">
            <w:r w:rsidRPr="00B600A2">
              <w:t>217</w:t>
            </w:r>
          </w:p>
        </w:tc>
        <w:tc>
          <w:tcPr>
            <w:tcW w:w="980" w:type="pct"/>
          </w:tcPr>
          <w:p w14:paraId="3F6F35C9" w14:textId="77777777" w:rsidR="00B600A2" w:rsidRPr="00B600A2" w:rsidRDefault="00B600A2" w:rsidP="00B600A2">
            <w:r w:rsidRPr="00B600A2">
              <w:t>397</w:t>
            </w:r>
          </w:p>
        </w:tc>
      </w:tr>
      <w:tr w:rsidR="00B600A2" w:rsidRPr="00B600A2" w14:paraId="063524F9" w14:textId="77777777" w:rsidTr="00B600A2">
        <w:trPr>
          <w:cantSplit/>
          <w:trHeight w:val="307"/>
        </w:trPr>
        <w:tc>
          <w:tcPr>
            <w:tcW w:w="1943" w:type="pct"/>
          </w:tcPr>
          <w:p w14:paraId="4F86ED86" w14:textId="77777777" w:rsidR="00B600A2" w:rsidRPr="00B600A2" w:rsidRDefault="00B600A2" w:rsidP="00B600A2">
            <w:r w:rsidRPr="00B600A2">
              <w:t>Disposals</w:t>
            </w:r>
          </w:p>
        </w:tc>
        <w:tc>
          <w:tcPr>
            <w:tcW w:w="1033" w:type="pct"/>
          </w:tcPr>
          <w:p w14:paraId="7F149553" w14:textId="77777777" w:rsidR="00B600A2" w:rsidRPr="00B600A2" w:rsidRDefault="00B600A2" w:rsidP="00B600A2">
            <w:r w:rsidRPr="00B600A2">
              <w:t>-</w:t>
            </w:r>
          </w:p>
        </w:tc>
        <w:tc>
          <w:tcPr>
            <w:tcW w:w="1044" w:type="pct"/>
          </w:tcPr>
          <w:p w14:paraId="53B1831E" w14:textId="77777777" w:rsidR="00B600A2" w:rsidRPr="00B600A2" w:rsidRDefault="00B600A2" w:rsidP="00B600A2">
            <w:r w:rsidRPr="00B600A2">
              <w:t>-</w:t>
            </w:r>
          </w:p>
        </w:tc>
        <w:tc>
          <w:tcPr>
            <w:tcW w:w="980" w:type="pct"/>
          </w:tcPr>
          <w:p w14:paraId="5BFFFA60" w14:textId="77777777" w:rsidR="00B600A2" w:rsidRPr="00B600A2" w:rsidRDefault="00B600A2" w:rsidP="00B600A2">
            <w:r w:rsidRPr="00B600A2">
              <w:t>-</w:t>
            </w:r>
          </w:p>
        </w:tc>
      </w:tr>
      <w:tr w:rsidR="00B600A2" w:rsidRPr="00B600A2" w14:paraId="24390779" w14:textId="77777777" w:rsidTr="00B600A2">
        <w:trPr>
          <w:cantSplit/>
          <w:trHeight w:val="297"/>
        </w:trPr>
        <w:tc>
          <w:tcPr>
            <w:tcW w:w="1943" w:type="pct"/>
          </w:tcPr>
          <w:p w14:paraId="3FD80DBE" w14:textId="77777777" w:rsidR="00B600A2" w:rsidRPr="00B600A2" w:rsidRDefault="00B600A2" w:rsidP="00B600A2">
            <w:r w:rsidRPr="00B600A2">
              <w:t>Amortisation</w:t>
            </w:r>
          </w:p>
        </w:tc>
        <w:tc>
          <w:tcPr>
            <w:tcW w:w="1033" w:type="pct"/>
          </w:tcPr>
          <w:p w14:paraId="094E97A4" w14:textId="77777777" w:rsidR="00B600A2" w:rsidRPr="00B600A2" w:rsidRDefault="00B600A2" w:rsidP="00B600A2">
            <w:r w:rsidRPr="00B600A2">
              <w:t>(9,403)</w:t>
            </w:r>
          </w:p>
        </w:tc>
        <w:tc>
          <w:tcPr>
            <w:tcW w:w="1044" w:type="pct"/>
          </w:tcPr>
          <w:p w14:paraId="271C15FE" w14:textId="77777777" w:rsidR="00B600A2" w:rsidRPr="00B600A2" w:rsidRDefault="00B600A2" w:rsidP="00B600A2">
            <w:r w:rsidRPr="00B600A2">
              <w:t>(197)</w:t>
            </w:r>
          </w:p>
        </w:tc>
        <w:tc>
          <w:tcPr>
            <w:tcW w:w="980" w:type="pct"/>
          </w:tcPr>
          <w:p w14:paraId="7B847993" w14:textId="77777777" w:rsidR="00B600A2" w:rsidRPr="00B600A2" w:rsidRDefault="00B600A2" w:rsidP="00B600A2">
            <w:r w:rsidRPr="00B600A2">
              <w:t>(316)</w:t>
            </w:r>
          </w:p>
        </w:tc>
      </w:tr>
      <w:tr w:rsidR="00B600A2" w:rsidRPr="00550087" w14:paraId="693EC5F5" w14:textId="77777777" w:rsidTr="00B600A2">
        <w:trPr>
          <w:cantSplit/>
          <w:trHeight w:val="480"/>
        </w:trPr>
        <w:tc>
          <w:tcPr>
            <w:tcW w:w="1943" w:type="pct"/>
          </w:tcPr>
          <w:p w14:paraId="3AE0653B" w14:textId="42ECD768" w:rsidR="00B600A2" w:rsidRPr="00550087" w:rsidRDefault="00B600A2" w:rsidP="00B600A2">
            <w:pPr>
              <w:rPr>
                <w:b/>
                <w:bCs/>
              </w:rPr>
            </w:pPr>
            <w:r w:rsidRPr="00550087">
              <w:rPr>
                <w:b/>
                <w:bCs/>
              </w:rPr>
              <w:t>Closing balance – 30 June 2022</w:t>
            </w:r>
          </w:p>
        </w:tc>
        <w:tc>
          <w:tcPr>
            <w:tcW w:w="1033" w:type="pct"/>
          </w:tcPr>
          <w:p w14:paraId="79E979C6" w14:textId="77777777" w:rsidR="00B600A2" w:rsidRPr="00550087" w:rsidRDefault="00B600A2" w:rsidP="00B600A2">
            <w:pPr>
              <w:rPr>
                <w:b/>
                <w:bCs/>
              </w:rPr>
            </w:pPr>
            <w:r w:rsidRPr="00550087">
              <w:rPr>
                <w:b/>
                <w:bCs/>
              </w:rPr>
              <w:t>46,113</w:t>
            </w:r>
          </w:p>
        </w:tc>
        <w:tc>
          <w:tcPr>
            <w:tcW w:w="1044" w:type="pct"/>
          </w:tcPr>
          <w:p w14:paraId="2E8592AB" w14:textId="77777777" w:rsidR="00B600A2" w:rsidRPr="00550087" w:rsidRDefault="00B600A2" w:rsidP="00B600A2">
            <w:pPr>
              <w:rPr>
                <w:b/>
                <w:bCs/>
              </w:rPr>
            </w:pPr>
            <w:r w:rsidRPr="00550087">
              <w:rPr>
                <w:b/>
                <w:bCs/>
              </w:rPr>
              <w:t>298</w:t>
            </w:r>
          </w:p>
        </w:tc>
        <w:tc>
          <w:tcPr>
            <w:tcW w:w="980" w:type="pct"/>
          </w:tcPr>
          <w:p w14:paraId="3B2DDB31" w14:textId="77777777" w:rsidR="00B600A2" w:rsidRPr="00550087" w:rsidRDefault="00B600A2" w:rsidP="00B600A2">
            <w:pPr>
              <w:rPr>
                <w:b/>
                <w:bCs/>
              </w:rPr>
            </w:pPr>
            <w:r w:rsidRPr="00550087">
              <w:rPr>
                <w:b/>
                <w:bCs/>
              </w:rPr>
              <w:t>731</w:t>
            </w:r>
          </w:p>
        </w:tc>
      </w:tr>
      <w:tr w:rsidR="00B600A2" w:rsidRPr="00B600A2" w14:paraId="7D49E494" w14:textId="77777777" w:rsidTr="00B600A2">
        <w:trPr>
          <w:cantSplit/>
          <w:trHeight w:val="493"/>
        </w:trPr>
        <w:tc>
          <w:tcPr>
            <w:tcW w:w="1943" w:type="pct"/>
          </w:tcPr>
          <w:p w14:paraId="283D3C12" w14:textId="7E6CEB36" w:rsidR="00B600A2" w:rsidRPr="00B600A2" w:rsidRDefault="00B600A2" w:rsidP="00B600A2">
            <w:r w:rsidRPr="00B600A2">
              <w:t xml:space="preserve">Opening balance </w:t>
            </w:r>
            <w:r>
              <w:t>–</w:t>
            </w:r>
            <w:r w:rsidRPr="00B600A2">
              <w:t xml:space="preserve"> 1 July 2020</w:t>
            </w:r>
          </w:p>
        </w:tc>
        <w:tc>
          <w:tcPr>
            <w:tcW w:w="1033" w:type="pct"/>
          </w:tcPr>
          <w:p w14:paraId="576E633A" w14:textId="77777777" w:rsidR="00B600A2" w:rsidRPr="00B600A2" w:rsidRDefault="00B600A2" w:rsidP="00B600A2">
            <w:r w:rsidRPr="00B600A2">
              <w:t>63,257</w:t>
            </w:r>
          </w:p>
        </w:tc>
        <w:tc>
          <w:tcPr>
            <w:tcW w:w="1044" w:type="pct"/>
          </w:tcPr>
          <w:p w14:paraId="27D40736" w14:textId="77777777" w:rsidR="00B600A2" w:rsidRPr="00B600A2" w:rsidRDefault="00B600A2" w:rsidP="00B600A2">
            <w:r w:rsidRPr="00B600A2">
              <w:t>230</w:t>
            </w:r>
          </w:p>
        </w:tc>
        <w:tc>
          <w:tcPr>
            <w:tcW w:w="980" w:type="pct"/>
          </w:tcPr>
          <w:p w14:paraId="14D9A98B" w14:textId="77777777" w:rsidR="00B600A2" w:rsidRPr="00B600A2" w:rsidRDefault="00B600A2" w:rsidP="00B600A2">
            <w:r w:rsidRPr="00B600A2">
              <w:t>-</w:t>
            </w:r>
          </w:p>
        </w:tc>
      </w:tr>
      <w:tr w:rsidR="00B600A2" w:rsidRPr="00B600A2" w14:paraId="7090DBF9" w14:textId="77777777" w:rsidTr="00B600A2">
        <w:trPr>
          <w:cantSplit/>
          <w:trHeight w:val="303"/>
        </w:trPr>
        <w:tc>
          <w:tcPr>
            <w:tcW w:w="1943" w:type="pct"/>
          </w:tcPr>
          <w:p w14:paraId="16D2EC9E" w14:textId="77777777" w:rsidR="00B600A2" w:rsidRPr="00B600A2" w:rsidRDefault="00B600A2" w:rsidP="00B600A2">
            <w:r w:rsidRPr="00B600A2">
              <w:t>Additions</w:t>
            </w:r>
          </w:p>
        </w:tc>
        <w:tc>
          <w:tcPr>
            <w:tcW w:w="1033" w:type="pct"/>
          </w:tcPr>
          <w:p w14:paraId="48EC8E68" w14:textId="77777777" w:rsidR="00B600A2" w:rsidRPr="00B600A2" w:rsidRDefault="00B600A2" w:rsidP="00B600A2">
            <w:r w:rsidRPr="00B600A2">
              <w:t>-</w:t>
            </w:r>
          </w:p>
        </w:tc>
        <w:tc>
          <w:tcPr>
            <w:tcW w:w="1044" w:type="pct"/>
          </w:tcPr>
          <w:p w14:paraId="36201A00" w14:textId="77777777" w:rsidR="00B600A2" w:rsidRPr="00B600A2" w:rsidRDefault="00B600A2" w:rsidP="00B600A2">
            <w:r w:rsidRPr="00B600A2">
              <w:t>165</w:t>
            </w:r>
          </w:p>
        </w:tc>
        <w:tc>
          <w:tcPr>
            <w:tcW w:w="980" w:type="pct"/>
          </w:tcPr>
          <w:p w14:paraId="08925343" w14:textId="77777777" w:rsidR="00B600A2" w:rsidRPr="00B600A2" w:rsidRDefault="00B600A2" w:rsidP="00B600A2">
            <w:r w:rsidRPr="00B600A2">
              <w:t>719</w:t>
            </w:r>
          </w:p>
        </w:tc>
      </w:tr>
      <w:tr w:rsidR="00B600A2" w:rsidRPr="00B600A2" w14:paraId="13B39E92" w14:textId="77777777" w:rsidTr="00B600A2">
        <w:trPr>
          <w:cantSplit/>
          <w:trHeight w:val="307"/>
        </w:trPr>
        <w:tc>
          <w:tcPr>
            <w:tcW w:w="1943" w:type="pct"/>
          </w:tcPr>
          <w:p w14:paraId="0053C6DD" w14:textId="77777777" w:rsidR="00B600A2" w:rsidRPr="00B600A2" w:rsidRDefault="00B600A2" w:rsidP="00B600A2">
            <w:r w:rsidRPr="00B600A2">
              <w:t>Disposals</w:t>
            </w:r>
          </w:p>
        </w:tc>
        <w:tc>
          <w:tcPr>
            <w:tcW w:w="1033" w:type="pct"/>
          </w:tcPr>
          <w:p w14:paraId="359C56B4" w14:textId="77777777" w:rsidR="00B600A2" w:rsidRPr="00B600A2" w:rsidRDefault="00B600A2" w:rsidP="00B600A2">
            <w:r w:rsidRPr="00B600A2">
              <w:t>-</w:t>
            </w:r>
          </w:p>
        </w:tc>
        <w:tc>
          <w:tcPr>
            <w:tcW w:w="1044" w:type="pct"/>
          </w:tcPr>
          <w:p w14:paraId="49B70970" w14:textId="77777777" w:rsidR="00B600A2" w:rsidRPr="00B600A2" w:rsidRDefault="00B600A2" w:rsidP="00B600A2">
            <w:r w:rsidRPr="00B600A2">
              <w:t>-</w:t>
            </w:r>
          </w:p>
        </w:tc>
        <w:tc>
          <w:tcPr>
            <w:tcW w:w="980" w:type="pct"/>
          </w:tcPr>
          <w:p w14:paraId="0DF1E38F" w14:textId="77777777" w:rsidR="00B600A2" w:rsidRPr="00B600A2" w:rsidRDefault="00B600A2" w:rsidP="00B600A2">
            <w:r w:rsidRPr="00B600A2">
              <w:t>-</w:t>
            </w:r>
          </w:p>
        </w:tc>
      </w:tr>
      <w:tr w:rsidR="00B600A2" w:rsidRPr="00B600A2" w14:paraId="21A6774F" w14:textId="77777777" w:rsidTr="00B600A2">
        <w:trPr>
          <w:cantSplit/>
          <w:trHeight w:val="297"/>
        </w:trPr>
        <w:tc>
          <w:tcPr>
            <w:tcW w:w="1943" w:type="pct"/>
          </w:tcPr>
          <w:p w14:paraId="6CD714AA" w14:textId="77777777" w:rsidR="00B600A2" w:rsidRPr="00B600A2" w:rsidRDefault="00B600A2" w:rsidP="00B600A2">
            <w:r w:rsidRPr="00B600A2">
              <w:t>Amortisation</w:t>
            </w:r>
          </w:p>
        </w:tc>
        <w:tc>
          <w:tcPr>
            <w:tcW w:w="1033" w:type="pct"/>
          </w:tcPr>
          <w:p w14:paraId="64ADF622" w14:textId="77777777" w:rsidR="00B600A2" w:rsidRPr="00B600A2" w:rsidRDefault="00B600A2" w:rsidP="00B600A2">
            <w:r w:rsidRPr="00B600A2">
              <w:t>(6,719)</w:t>
            </w:r>
          </w:p>
        </w:tc>
        <w:tc>
          <w:tcPr>
            <w:tcW w:w="1044" w:type="pct"/>
          </w:tcPr>
          <w:p w14:paraId="00C857C3" w14:textId="77777777" w:rsidR="00B600A2" w:rsidRPr="00B600A2" w:rsidRDefault="00B600A2" w:rsidP="00B600A2">
            <w:r w:rsidRPr="00B600A2">
              <w:t>(117)</w:t>
            </w:r>
          </w:p>
        </w:tc>
        <w:tc>
          <w:tcPr>
            <w:tcW w:w="980" w:type="pct"/>
          </w:tcPr>
          <w:p w14:paraId="20DB8C6A" w14:textId="77777777" w:rsidR="00B600A2" w:rsidRPr="00B600A2" w:rsidRDefault="00B600A2" w:rsidP="00B600A2">
            <w:r w:rsidRPr="00B600A2">
              <w:t>(69)</w:t>
            </w:r>
          </w:p>
        </w:tc>
      </w:tr>
      <w:tr w:rsidR="00B600A2" w:rsidRPr="00550087" w14:paraId="0F16928E" w14:textId="77777777" w:rsidTr="00B600A2">
        <w:trPr>
          <w:cantSplit/>
          <w:trHeight w:val="480"/>
        </w:trPr>
        <w:tc>
          <w:tcPr>
            <w:tcW w:w="1943" w:type="pct"/>
          </w:tcPr>
          <w:p w14:paraId="0A3BC48B" w14:textId="56EF8FE5" w:rsidR="00B600A2" w:rsidRPr="00550087" w:rsidRDefault="00B600A2" w:rsidP="00B600A2">
            <w:pPr>
              <w:rPr>
                <w:b/>
                <w:bCs/>
              </w:rPr>
            </w:pPr>
            <w:r w:rsidRPr="00550087">
              <w:rPr>
                <w:b/>
                <w:bCs/>
              </w:rPr>
              <w:t>Closing balance – 30 June 2021</w:t>
            </w:r>
          </w:p>
        </w:tc>
        <w:tc>
          <w:tcPr>
            <w:tcW w:w="1033" w:type="pct"/>
          </w:tcPr>
          <w:p w14:paraId="45ADE32D" w14:textId="77777777" w:rsidR="00B600A2" w:rsidRPr="00550087" w:rsidRDefault="00B600A2" w:rsidP="00B600A2">
            <w:pPr>
              <w:rPr>
                <w:b/>
                <w:bCs/>
              </w:rPr>
            </w:pPr>
            <w:r w:rsidRPr="00550087">
              <w:rPr>
                <w:b/>
                <w:bCs/>
              </w:rPr>
              <w:t>56,538</w:t>
            </w:r>
          </w:p>
        </w:tc>
        <w:tc>
          <w:tcPr>
            <w:tcW w:w="1044" w:type="pct"/>
          </w:tcPr>
          <w:p w14:paraId="4B11AAEE" w14:textId="77777777" w:rsidR="00B600A2" w:rsidRPr="00550087" w:rsidRDefault="00B600A2" w:rsidP="00B600A2">
            <w:pPr>
              <w:rPr>
                <w:b/>
                <w:bCs/>
              </w:rPr>
            </w:pPr>
            <w:r w:rsidRPr="00550087">
              <w:rPr>
                <w:b/>
                <w:bCs/>
              </w:rPr>
              <w:t>278</w:t>
            </w:r>
          </w:p>
        </w:tc>
        <w:tc>
          <w:tcPr>
            <w:tcW w:w="980" w:type="pct"/>
          </w:tcPr>
          <w:p w14:paraId="025196E5" w14:textId="77777777" w:rsidR="00B600A2" w:rsidRPr="00550087" w:rsidRDefault="00B600A2" w:rsidP="00B600A2">
            <w:pPr>
              <w:rPr>
                <w:b/>
                <w:bCs/>
              </w:rPr>
            </w:pPr>
            <w:r w:rsidRPr="00550087">
              <w:rPr>
                <w:b/>
                <w:bCs/>
              </w:rPr>
              <w:t>650</w:t>
            </w:r>
          </w:p>
        </w:tc>
      </w:tr>
    </w:tbl>
    <w:p w14:paraId="1838FD44" w14:textId="4DF3F4D6" w:rsidR="00B600A2" w:rsidRDefault="00B600A2" w:rsidP="00B600A2">
      <w:pPr>
        <w:pStyle w:val="ListBullet"/>
        <w:numPr>
          <w:ilvl w:val="0"/>
          <w:numId w:val="0"/>
        </w:numPr>
      </w:pPr>
      <w:bookmarkStart w:id="333" w:name="assets1"/>
      <w:bookmarkEnd w:id="333"/>
      <w:r>
        <w:lastRenderedPageBreak/>
        <w:t xml:space="preserve">* </w:t>
      </w:r>
      <w:r w:rsidRPr="00B600A2">
        <w:t>An adjustment of $1m, following a reassessment of the right of use asset value with the lease schedules</w:t>
      </w:r>
    </w:p>
    <w:p w14:paraId="5B6EACC6" w14:textId="77777777" w:rsidR="00B600A2" w:rsidRDefault="00B600A2" w:rsidP="00B600A2">
      <w:pPr>
        <w:pStyle w:val="Heading4"/>
      </w:pPr>
      <w:r>
        <w:t>Initial recognition</w:t>
      </w:r>
    </w:p>
    <w:p w14:paraId="3FE70FEE" w14:textId="77777777" w:rsidR="00B600A2" w:rsidRDefault="00B600A2" w:rsidP="00B600A2">
      <w:r>
        <w:t>Items of property, plant and equipment are measured initially at cost and subsequently revalued at fair value less accumulated depreciation and impairment. Where an asset is acquired for no or nominal cost, the cost is its fair value at the date of acquisition.</w:t>
      </w:r>
    </w:p>
    <w:p w14:paraId="1E5AFBCC" w14:textId="77777777" w:rsidR="00B600A2" w:rsidRDefault="00B600A2" w:rsidP="00B600A2">
      <w:r>
        <w:t>The cost of constructed non-financial physical assets includes the cost of all materials used in construction and direct labour on the asset.</w:t>
      </w:r>
    </w:p>
    <w:p w14:paraId="237A8EE3" w14:textId="77777777" w:rsidR="00B600A2" w:rsidRDefault="00B600A2" w:rsidP="00B600A2">
      <w:r>
        <w:t>A right-of-use asset and a lease liability is recognised at the lease commencement date. The right-of-use asset is initially measured at cost which comprises the initial amount of the lease liability adjusted for:</w:t>
      </w:r>
    </w:p>
    <w:p w14:paraId="2FC862C6" w14:textId="082DFE6C" w:rsidR="00B600A2" w:rsidRDefault="00B600A2" w:rsidP="00384084">
      <w:pPr>
        <w:pStyle w:val="ListBullet"/>
      </w:pPr>
      <w:r>
        <w:t>any lease payments made at or before the commencement date</w:t>
      </w:r>
      <w:r w:rsidR="00550087">
        <w:t>,</w:t>
      </w:r>
      <w:r>
        <w:t xml:space="preserve"> plus</w:t>
      </w:r>
    </w:p>
    <w:p w14:paraId="35820445" w14:textId="216FD8CF" w:rsidR="00B600A2" w:rsidRDefault="00B600A2" w:rsidP="00384084">
      <w:pPr>
        <w:pStyle w:val="ListBullet"/>
      </w:pPr>
      <w:r>
        <w:t>any initial direct costs incurred</w:t>
      </w:r>
      <w:r w:rsidR="00550087">
        <w:t>,</w:t>
      </w:r>
      <w:r>
        <w:t xml:space="preserve"> and</w:t>
      </w:r>
    </w:p>
    <w:p w14:paraId="230488D7" w14:textId="3F574C3A" w:rsidR="00B600A2" w:rsidRDefault="00B600A2" w:rsidP="00384084">
      <w:pPr>
        <w:pStyle w:val="ListBullet"/>
      </w:pPr>
      <w:r>
        <w:t>an estimate of costs to dismantle and remove the underlying asset or to restore the underlying asset or the site on which it is located, less any lease incentive received.</w:t>
      </w:r>
    </w:p>
    <w:p w14:paraId="7BC06A3C" w14:textId="77777777" w:rsidR="00B600A2" w:rsidRDefault="00B600A2" w:rsidP="00550087">
      <w:pPr>
        <w:pStyle w:val="Heading4"/>
      </w:pPr>
      <w:r>
        <w:t>Subsequent measurement</w:t>
      </w:r>
    </w:p>
    <w:p w14:paraId="1FB87C2F" w14:textId="77777777" w:rsidR="00B600A2" w:rsidRDefault="00B600A2" w:rsidP="00B600A2">
      <w:r>
        <w:t>Property, plant and equipment (PPE) as well as right-of-use assets under leases are subsequently measured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 and is summarised on the following page by asset category. For right-of-use assets the net present value of the remaining lease payments is often the appropriate proxy for fair value of relevant right-of-use assets.</w:t>
      </w:r>
    </w:p>
    <w:p w14:paraId="0380CF59" w14:textId="77777777" w:rsidR="00B600A2" w:rsidRDefault="00B600A2" w:rsidP="00B600A2">
      <w:r>
        <w:t xml:space="preserve">Victoria Legal Aid depreciates the right-of-use assets on a </w:t>
      </w:r>
      <w:proofErr w:type="gramStart"/>
      <w:r>
        <w:t>straight line</w:t>
      </w:r>
      <w:proofErr w:type="gramEnd"/>
      <w:r>
        <w:t xml:space="preserve"> basis from the lease commencement date to the earlier of the end of the useful life of the right-of-use asset or the end of the lease term. The right-of-use assets are also subject to revaluation as required by FRD 103.</w:t>
      </w:r>
    </w:p>
    <w:p w14:paraId="1D4B2796" w14:textId="664FCE7E" w:rsidR="00B600A2" w:rsidRDefault="00B600A2" w:rsidP="00B600A2">
      <w:r>
        <w:t>In addition, the right-of-use asset is periodically reduced by impairment losses, if any and adjusted for certain remeasurements of the lease liability.</w:t>
      </w:r>
    </w:p>
    <w:p w14:paraId="673A6567" w14:textId="77777777" w:rsidR="00B600A2" w:rsidRDefault="00B600A2" w:rsidP="00550087">
      <w:pPr>
        <w:pStyle w:val="Heading4"/>
      </w:pPr>
      <w:r>
        <w:t>Leasehold improvements</w:t>
      </w:r>
    </w:p>
    <w:p w14:paraId="46511E4C" w14:textId="77777777" w:rsidR="00B600A2" w:rsidRDefault="00B600A2" w:rsidP="00B600A2">
      <w:r>
        <w:t>The cost of improvements to or on leasehold properties is depreciated over the unexpired period of the lease or the estimated useful life of the improvement to Victoria Legal Aid. Leasehold improvements are measured at cost less accumulated depreciation and impairment.</w:t>
      </w:r>
    </w:p>
    <w:p w14:paraId="07B6BA1B" w14:textId="7E10D1DC" w:rsidR="00B600A2" w:rsidRDefault="00B600A2" w:rsidP="00B600A2">
      <w:r>
        <w:t>Where applicable, leasehold improvements include a component for leasehold make-good at the end of the lease. A corresponding provision for decommissioning expense is created based on present value of the expected expense.</w:t>
      </w:r>
    </w:p>
    <w:p w14:paraId="080E606C" w14:textId="77777777" w:rsidR="00B600A2" w:rsidRDefault="00B600A2" w:rsidP="00550087">
      <w:pPr>
        <w:pStyle w:val="Heading4"/>
      </w:pPr>
      <w:r>
        <w:lastRenderedPageBreak/>
        <w:t>Cultural assets</w:t>
      </w:r>
    </w:p>
    <w:p w14:paraId="511BD21A" w14:textId="1C90E794" w:rsidR="00B600A2" w:rsidRDefault="00B600A2" w:rsidP="00B600A2">
      <w:r>
        <w:t>Cultural assets such as artworks that Victoria Legal Aid intends to preserve because of their unique cultural and historical attributes are valued at fair value.</w:t>
      </w:r>
    </w:p>
    <w:p w14:paraId="335822FC" w14:textId="77777777" w:rsidR="00B600A2" w:rsidRDefault="00B600A2" w:rsidP="00550087">
      <w:pPr>
        <w:pStyle w:val="Heading4"/>
      </w:pPr>
      <w:r w:rsidRPr="00550087">
        <w:t>Vehicles</w:t>
      </w:r>
    </w:p>
    <w:p w14:paraId="5742FAD5" w14:textId="77777777" w:rsidR="00B600A2" w:rsidRDefault="00B600A2" w:rsidP="00B600A2">
      <w:r>
        <w:t>Vehicles owned by Victoria Legal Aid are valued using the current replacement cost method. Victoria Legal Aid is transitioning to a leasing model, but previously acquired new vehicles and at times disposes of them before the end of their economic life. The process of acquisition, use and disposal in the market is managed by experienced fleet managers in Victoria Legal Aid who set relevant depreciation rates during use to reflect the utilisation of the vehicles.</w:t>
      </w:r>
    </w:p>
    <w:p w14:paraId="5AA168F3" w14:textId="5ADD37DE" w:rsidR="00B600A2" w:rsidRDefault="00B600A2" w:rsidP="00B600A2">
      <w:r>
        <w:t>Vehicles under lease are reported in line with AASB 16 Leases.</w:t>
      </w:r>
    </w:p>
    <w:p w14:paraId="73B5221A" w14:textId="5914D55F" w:rsidR="00550087" w:rsidRDefault="00550087" w:rsidP="00550087">
      <w:pPr>
        <w:pStyle w:val="Heading4"/>
      </w:pPr>
      <w:r>
        <w:t>5.1.2 Depreciation and amortisation</w:t>
      </w:r>
    </w:p>
    <w:p w14:paraId="0F4A70C3" w14:textId="45A7A2F1" w:rsidR="00550087" w:rsidRDefault="00550087" w:rsidP="00550087">
      <w:pPr>
        <w:pStyle w:val="Heading5"/>
      </w:pPr>
      <w:r>
        <w:t>Charge for the period</w:t>
      </w:r>
    </w:p>
    <w:tbl>
      <w:tblPr>
        <w:tblStyle w:val="TableGrid"/>
        <w:tblW w:w="5000" w:type="pct"/>
        <w:tblLook w:val="01E0" w:firstRow="1" w:lastRow="1" w:firstColumn="1" w:lastColumn="1" w:noHBand="0" w:noVBand="0"/>
      </w:tblPr>
      <w:tblGrid>
        <w:gridCol w:w="7300"/>
        <w:gridCol w:w="1524"/>
        <w:gridCol w:w="946"/>
      </w:tblGrid>
      <w:tr w:rsidR="00550087" w:rsidRPr="00550087" w14:paraId="33BD0069" w14:textId="77777777" w:rsidTr="00550087">
        <w:trPr>
          <w:cantSplit/>
          <w:trHeight w:val="471"/>
          <w:tblHeader/>
        </w:trPr>
        <w:tc>
          <w:tcPr>
            <w:tcW w:w="3736" w:type="pct"/>
            <w:shd w:val="clear" w:color="auto" w:fill="D9D9D9" w:themeFill="background1" w:themeFillShade="D9"/>
          </w:tcPr>
          <w:p w14:paraId="616337FD" w14:textId="4EC0E4C2" w:rsidR="00550087" w:rsidRPr="00550087" w:rsidRDefault="00550087" w:rsidP="00550087">
            <w:pPr>
              <w:rPr>
                <w:b/>
                <w:bCs/>
              </w:rPr>
            </w:pPr>
            <w:r w:rsidRPr="00550087">
              <w:rPr>
                <w:b/>
                <w:bCs/>
              </w:rPr>
              <w:t>Depreciation and amortisation</w:t>
            </w:r>
          </w:p>
        </w:tc>
        <w:tc>
          <w:tcPr>
            <w:tcW w:w="780" w:type="pct"/>
            <w:shd w:val="clear" w:color="auto" w:fill="D9D9D9" w:themeFill="background1" w:themeFillShade="D9"/>
          </w:tcPr>
          <w:p w14:paraId="3667C0C6" w14:textId="77777777" w:rsidR="00550087" w:rsidRPr="00550087" w:rsidRDefault="00550087" w:rsidP="00550087">
            <w:pPr>
              <w:rPr>
                <w:b/>
                <w:bCs/>
              </w:rPr>
            </w:pPr>
            <w:r w:rsidRPr="00550087">
              <w:rPr>
                <w:b/>
                <w:bCs/>
              </w:rPr>
              <w:t>2022</w:t>
            </w:r>
          </w:p>
          <w:p w14:paraId="455B39EE" w14:textId="77777777" w:rsidR="00550087" w:rsidRPr="00550087" w:rsidRDefault="00550087" w:rsidP="00550087">
            <w:pPr>
              <w:rPr>
                <w:b/>
                <w:bCs/>
              </w:rPr>
            </w:pPr>
            <w:r w:rsidRPr="00550087">
              <w:rPr>
                <w:b/>
                <w:bCs/>
              </w:rPr>
              <w:t>$’000</w:t>
            </w:r>
          </w:p>
        </w:tc>
        <w:tc>
          <w:tcPr>
            <w:tcW w:w="484" w:type="pct"/>
            <w:shd w:val="clear" w:color="auto" w:fill="D9D9D9" w:themeFill="background1" w:themeFillShade="D9"/>
          </w:tcPr>
          <w:p w14:paraId="57CA3CAC" w14:textId="77777777" w:rsidR="00550087" w:rsidRPr="00550087" w:rsidRDefault="00550087" w:rsidP="00550087">
            <w:pPr>
              <w:rPr>
                <w:b/>
                <w:bCs/>
              </w:rPr>
            </w:pPr>
            <w:r w:rsidRPr="00550087">
              <w:rPr>
                <w:b/>
                <w:bCs/>
              </w:rPr>
              <w:t>2021</w:t>
            </w:r>
          </w:p>
          <w:p w14:paraId="04866AD4" w14:textId="77777777" w:rsidR="00550087" w:rsidRPr="00550087" w:rsidRDefault="00550087" w:rsidP="00550087">
            <w:pPr>
              <w:rPr>
                <w:b/>
                <w:bCs/>
              </w:rPr>
            </w:pPr>
            <w:r w:rsidRPr="00550087">
              <w:rPr>
                <w:b/>
                <w:bCs/>
              </w:rPr>
              <w:t>$’000</w:t>
            </w:r>
          </w:p>
        </w:tc>
      </w:tr>
      <w:tr w:rsidR="00550087" w:rsidRPr="00550087" w14:paraId="47B787B2" w14:textId="77777777" w:rsidTr="00550087">
        <w:trPr>
          <w:cantSplit/>
          <w:trHeight w:val="303"/>
        </w:trPr>
        <w:tc>
          <w:tcPr>
            <w:tcW w:w="3736" w:type="pct"/>
          </w:tcPr>
          <w:p w14:paraId="22770944" w14:textId="77777777" w:rsidR="00550087" w:rsidRPr="00550087" w:rsidRDefault="00550087" w:rsidP="00550087">
            <w:r w:rsidRPr="00550087">
              <w:t>Information technology equipment</w:t>
            </w:r>
          </w:p>
        </w:tc>
        <w:tc>
          <w:tcPr>
            <w:tcW w:w="780" w:type="pct"/>
          </w:tcPr>
          <w:p w14:paraId="4BAB2AC1" w14:textId="77777777" w:rsidR="00550087" w:rsidRPr="00550087" w:rsidRDefault="00550087" w:rsidP="00550087">
            <w:r w:rsidRPr="00550087">
              <w:t>168</w:t>
            </w:r>
          </w:p>
        </w:tc>
        <w:tc>
          <w:tcPr>
            <w:tcW w:w="484" w:type="pct"/>
          </w:tcPr>
          <w:p w14:paraId="0093F8AC" w14:textId="77777777" w:rsidR="00550087" w:rsidRPr="00550087" w:rsidRDefault="00550087" w:rsidP="00550087">
            <w:r w:rsidRPr="00550087">
              <w:t>254</w:t>
            </w:r>
          </w:p>
        </w:tc>
      </w:tr>
      <w:tr w:rsidR="00550087" w:rsidRPr="00550087" w14:paraId="2EAE7A41" w14:textId="77777777" w:rsidTr="00550087">
        <w:trPr>
          <w:cantSplit/>
          <w:trHeight w:val="307"/>
        </w:trPr>
        <w:tc>
          <w:tcPr>
            <w:tcW w:w="3736" w:type="pct"/>
          </w:tcPr>
          <w:p w14:paraId="66DD8DC1" w14:textId="77777777" w:rsidR="00550087" w:rsidRPr="00550087" w:rsidRDefault="00550087" w:rsidP="00550087">
            <w:r w:rsidRPr="00550087">
              <w:t>Furniture, fixtures and fittings</w:t>
            </w:r>
          </w:p>
        </w:tc>
        <w:tc>
          <w:tcPr>
            <w:tcW w:w="780" w:type="pct"/>
          </w:tcPr>
          <w:p w14:paraId="5C942577" w14:textId="77777777" w:rsidR="00550087" w:rsidRPr="00550087" w:rsidRDefault="00550087" w:rsidP="00550087">
            <w:r w:rsidRPr="00550087">
              <w:t>19</w:t>
            </w:r>
          </w:p>
        </w:tc>
        <w:tc>
          <w:tcPr>
            <w:tcW w:w="484" w:type="pct"/>
          </w:tcPr>
          <w:p w14:paraId="3A6E25D7" w14:textId="77777777" w:rsidR="00550087" w:rsidRPr="00550087" w:rsidRDefault="00550087" w:rsidP="00550087">
            <w:r w:rsidRPr="00550087">
              <w:t>17</w:t>
            </w:r>
          </w:p>
        </w:tc>
      </w:tr>
      <w:tr w:rsidR="00550087" w:rsidRPr="00550087" w14:paraId="79DDDD55" w14:textId="77777777" w:rsidTr="00550087">
        <w:trPr>
          <w:cantSplit/>
          <w:trHeight w:val="307"/>
        </w:trPr>
        <w:tc>
          <w:tcPr>
            <w:tcW w:w="3736" w:type="pct"/>
          </w:tcPr>
          <w:p w14:paraId="7694DE96" w14:textId="77777777" w:rsidR="00550087" w:rsidRPr="00550087" w:rsidRDefault="00550087" w:rsidP="00550087">
            <w:r w:rsidRPr="00550087">
              <w:t>Leasehold improvements</w:t>
            </w:r>
          </w:p>
        </w:tc>
        <w:tc>
          <w:tcPr>
            <w:tcW w:w="780" w:type="pct"/>
          </w:tcPr>
          <w:p w14:paraId="482C0B91" w14:textId="77777777" w:rsidR="00550087" w:rsidRPr="00550087" w:rsidRDefault="00550087" w:rsidP="00550087">
            <w:r w:rsidRPr="00550087">
              <w:t>762</w:t>
            </w:r>
          </w:p>
        </w:tc>
        <w:tc>
          <w:tcPr>
            <w:tcW w:w="484" w:type="pct"/>
          </w:tcPr>
          <w:p w14:paraId="5CC482E1" w14:textId="77777777" w:rsidR="00550087" w:rsidRPr="00550087" w:rsidRDefault="00550087" w:rsidP="00550087">
            <w:r w:rsidRPr="00550087">
              <w:t>763</w:t>
            </w:r>
          </w:p>
        </w:tc>
      </w:tr>
      <w:tr w:rsidR="00550087" w:rsidRPr="00550087" w14:paraId="08FDDADF" w14:textId="77777777" w:rsidTr="00550087">
        <w:trPr>
          <w:cantSplit/>
          <w:trHeight w:val="307"/>
        </w:trPr>
        <w:tc>
          <w:tcPr>
            <w:tcW w:w="3736" w:type="pct"/>
          </w:tcPr>
          <w:p w14:paraId="4F80FFC9" w14:textId="77777777" w:rsidR="00550087" w:rsidRPr="00550087" w:rsidRDefault="00550087" w:rsidP="00550087">
            <w:r w:rsidRPr="00550087">
              <w:t>Motor vehicles</w:t>
            </w:r>
          </w:p>
        </w:tc>
        <w:tc>
          <w:tcPr>
            <w:tcW w:w="780" w:type="pct"/>
          </w:tcPr>
          <w:p w14:paraId="22E1B03E" w14:textId="77777777" w:rsidR="00550087" w:rsidRPr="00550087" w:rsidRDefault="00550087" w:rsidP="00550087">
            <w:r w:rsidRPr="00550087">
              <w:t>17</w:t>
            </w:r>
          </w:p>
        </w:tc>
        <w:tc>
          <w:tcPr>
            <w:tcW w:w="484" w:type="pct"/>
          </w:tcPr>
          <w:p w14:paraId="4732F56B" w14:textId="77777777" w:rsidR="00550087" w:rsidRPr="00550087" w:rsidRDefault="00550087" w:rsidP="00550087">
            <w:r w:rsidRPr="00550087">
              <w:t>39</w:t>
            </w:r>
          </w:p>
        </w:tc>
      </w:tr>
      <w:tr w:rsidR="00550087" w:rsidRPr="00550087" w14:paraId="71D62AE4" w14:textId="77777777" w:rsidTr="00550087">
        <w:trPr>
          <w:cantSplit/>
          <w:trHeight w:val="307"/>
        </w:trPr>
        <w:tc>
          <w:tcPr>
            <w:tcW w:w="3736" w:type="pct"/>
          </w:tcPr>
          <w:p w14:paraId="0DC25E0E" w14:textId="7E4E8E17" w:rsidR="00550087" w:rsidRPr="00550087" w:rsidRDefault="00550087" w:rsidP="00550087">
            <w:r w:rsidRPr="00550087">
              <w:t xml:space="preserve">Motor vehicles </w:t>
            </w:r>
            <w:r>
              <w:t>–</w:t>
            </w:r>
            <w:r w:rsidRPr="00550087">
              <w:t xml:space="preserve"> write-back of depreciation due to revaluation</w:t>
            </w:r>
          </w:p>
        </w:tc>
        <w:tc>
          <w:tcPr>
            <w:tcW w:w="780" w:type="pct"/>
          </w:tcPr>
          <w:p w14:paraId="749EE5AC" w14:textId="77777777" w:rsidR="00550087" w:rsidRPr="00550087" w:rsidRDefault="00550087" w:rsidP="00550087">
            <w:r w:rsidRPr="00550087">
              <w:t>(19)</w:t>
            </w:r>
          </w:p>
        </w:tc>
        <w:tc>
          <w:tcPr>
            <w:tcW w:w="484" w:type="pct"/>
          </w:tcPr>
          <w:p w14:paraId="0EDDE63B" w14:textId="77777777" w:rsidR="00550087" w:rsidRPr="00550087" w:rsidRDefault="00550087" w:rsidP="00550087">
            <w:r w:rsidRPr="00550087">
              <w:t>0</w:t>
            </w:r>
          </w:p>
        </w:tc>
      </w:tr>
      <w:tr w:rsidR="00550087" w:rsidRPr="00550087" w14:paraId="311B2043" w14:textId="77777777" w:rsidTr="00550087">
        <w:trPr>
          <w:cantSplit/>
          <w:trHeight w:val="297"/>
        </w:trPr>
        <w:tc>
          <w:tcPr>
            <w:tcW w:w="3736" w:type="pct"/>
          </w:tcPr>
          <w:p w14:paraId="40385547" w14:textId="77777777" w:rsidR="00550087" w:rsidRPr="00550087" w:rsidRDefault="00550087" w:rsidP="00550087">
            <w:r w:rsidRPr="00550087">
              <w:t>Office machines and equipment</w:t>
            </w:r>
          </w:p>
        </w:tc>
        <w:tc>
          <w:tcPr>
            <w:tcW w:w="780" w:type="pct"/>
          </w:tcPr>
          <w:p w14:paraId="4C2C66B9" w14:textId="77777777" w:rsidR="00550087" w:rsidRPr="00550087" w:rsidRDefault="00550087" w:rsidP="00550087">
            <w:r w:rsidRPr="00550087">
              <w:t>0</w:t>
            </w:r>
          </w:p>
        </w:tc>
        <w:tc>
          <w:tcPr>
            <w:tcW w:w="484" w:type="pct"/>
          </w:tcPr>
          <w:p w14:paraId="5E6DB08E" w14:textId="77777777" w:rsidR="00550087" w:rsidRPr="00550087" w:rsidRDefault="00550087" w:rsidP="00550087">
            <w:r w:rsidRPr="00550087">
              <w:t>1</w:t>
            </w:r>
          </w:p>
        </w:tc>
      </w:tr>
      <w:tr w:rsidR="00550087" w:rsidRPr="00550087" w14:paraId="57F9D69E" w14:textId="77777777" w:rsidTr="00550087">
        <w:trPr>
          <w:cantSplit/>
          <w:trHeight w:val="297"/>
        </w:trPr>
        <w:tc>
          <w:tcPr>
            <w:tcW w:w="3736" w:type="pct"/>
          </w:tcPr>
          <w:p w14:paraId="78B17AA9" w14:textId="77777777" w:rsidR="00550087" w:rsidRPr="00550087" w:rsidRDefault="00550087" w:rsidP="00550087">
            <w:pPr>
              <w:rPr>
                <w:b/>
                <w:bCs/>
              </w:rPr>
            </w:pPr>
            <w:r w:rsidRPr="00550087">
              <w:rPr>
                <w:b/>
                <w:bCs/>
              </w:rPr>
              <w:t>Total depreciation</w:t>
            </w:r>
          </w:p>
        </w:tc>
        <w:tc>
          <w:tcPr>
            <w:tcW w:w="780" w:type="pct"/>
          </w:tcPr>
          <w:p w14:paraId="4BBB9ACF" w14:textId="77777777" w:rsidR="00550087" w:rsidRPr="00550087" w:rsidRDefault="00550087" w:rsidP="00550087">
            <w:pPr>
              <w:rPr>
                <w:b/>
                <w:bCs/>
              </w:rPr>
            </w:pPr>
            <w:r w:rsidRPr="00550087">
              <w:rPr>
                <w:b/>
                <w:bCs/>
              </w:rPr>
              <w:t>947</w:t>
            </w:r>
          </w:p>
        </w:tc>
        <w:tc>
          <w:tcPr>
            <w:tcW w:w="484" w:type="pct"/>
          </w:tcPr>
          <w:p w14:paraId="772EC2F3" w14:textId="77777777" w:rsidR="00550087" w:rsidRPr="00550087" w:rsidRDefault="00550087" w:rsidP="00550087">
            <w:pPr>
              <w:rPr>
                <w:b/>
                <w:bCs/>
              </w:rPr>
            </w:pPr>
            <w:r w:rsidRPr="00550087">
              <w:rPr>
                <w:b/>
                <w:bCs/>
              </w:rPr>
              <w:t>1,074</w:t>
            </w:r>
          </w:p>
        </w:tc>
      </w:tr>
      <w:tr w:rsidR="00550087" w:rsidRPr="00550087" w14:paraId="0F825143" w14:textId="77777777" w:rsidTr="00550087">
        <w:trPr>
          <w:cantSplit/>
          <w:trHeight w:val="297"/>
        </w:trPr>
        <w:tc>
          <w:tcPr>
            <w:tcW w:w="3736" w:type="pct"/>
          </w:tcPr>
          <w:p w14:paraId="26AB4C6F" w14:textId="77777777" w:rsidR="00550087" w:rsidRPr="00550087" w:rsidRDefault="00550087" w:rsidP="00550087">
            <w:pPr>
              <w:rPr>
                <w:b/>
                <w:bCs/>
              </w:rPr>
            </w:pPr>
            <w:r w:rsidRPr="00550087">
              <w:rPr>
                <w:b/>
                <w:bCs/>
              </w:rPr>
              <w:t>Amortisation</w:t>
            </w:r>
          </w:p>
        </w:tc>
        <w:tc>
          <w:tcPr>
            <w:tcW w:w="780" w:type="pct"/>
          </w:tcPr>
          <w:p w14:paraId="149FFA6B" w14:textId="77777777" w:rsidR="00550087" w:rsidRPr="00550087" w:rsidRDefault="00550087" w:rsidP="00550087">
            <w:pPr>
              <w:rPr>
                <w:b/>
                <w:bCs/>
              </w:rPr>
            </w:pPr>
            <w:r w:rsidRPr="00550087">
              <w:rPr>
                <w:b/>
                <w:bCs/>
              </w:rPr>
              <w:t>10,610</w:t>
            </w:r>
          </w:p>
        </w:tc>
        <w:tc>
          <w:tcPr>
            <w:tcW w:w="484" w:type="pct"/>
          </w:tcPr>
          <w:p w14:paraId="5856A845" w14:textId="77777777" w:rsidR="00550087" w:rsidRPr="00550087" w:rsidRDefault="00550087" w:rsidP="00550087">
            <w:pPr>
              <w:rPr>
                <w:b/>
                <w:bCs/>
              </w:rPr>
            </w:pPr>
            <w:r w:rsidRPr="00550087">
              <w:rPr>
                <w:b/>
                <w:bCs/>
              </w:rPr>
              <w:t>7,576</w:t>
            </w:r>
          </w:p>
        </w:tc>
      </w:tr>
      <w:tr w:rsidR="00550087" w:rsidRPr="00550087" w14:paraId="69BB8707" w14:textId="77777777" w:rsidTr="00550087">
        <w:trPr>
          <w:cantSplit/>
          <w:trHeight w:val="297"/>
        </w:trPr>
        <w:tc>
          <w:tcPr>
            <w:tcW w:w="3736" w:type="pct"/>
          </w:tcPr>
          <w:p w14:paraId="157423ED" w14:textId="77777777" w:rsidR="00550087" w:rsidRPr="00550087" w:rsidRDefault="00550087" w:rsidP="00550087">
            <w:pPr>
              <w:rPr>
                <w:b/>
                <w:bCs/>
              </w:rPr>
            </w:pPr>
            <w:r w:rsidRPr="00550087">
              <w:rPr>
                <w:b/>
                <w:bCs/>
              </w:rPr>
              <w:t>Total</w:t>
            </w:r>
          </w:p>
        </w:tc>
        <w:tc>
          <w:tcPr>
            <w:tcW w:w="780" w:type="pct"/>
          </w:tcPr>
          <w:p w14:paraId="2392F17F" w14:textId="77777777" w:rsidR="00550087" w:rsidRPr="00550087" w:rsidRDefault="00550087" w:rsidP="00550087">
            <w:pPr>
              <w:rPr>
                <w:b/>
                <w:bCs/>
              </w:rPr>
            </w:pPr>
            <w:r w:rsidRPr="00550087">
              <w:rPr>
                <w:b/>
                <w:bCs/>
              </w:rPr>
              <w:t>11,557</w:t>
            </w:r>
          </w:p>
        </w:tc>
        <w:tc>
          <w:tcPr>
            <w:tcW w:w="484" w:type="pct"/>
          </w:tcPr>
          <w:p w14:paraId="57476A08" w14:textId="77777777" w:rsidR="00550087" w:rsidRPr="00550087" w:rsidRDefault="00550087" w:rsidP="00550087">
            <w:pPr>
              <w:rPr>
                <w:b/>
                <w:bCs/>
              </w:rPr>
            </w:pPr>
            <w:r w:rsidRPr="00550087">
              <w:rPr>
                <w:b/>
                <w:bCs/>
              </w:rPr>
              <w:t>8,650</w:t>
            </w:r>
          </w:p>
        </w:tc>
      </w:tr>
    </w:tbl>
    <w:p w14:paraId="68B8A9FC" w14:textId="77777777" w:rsidR="00550087" w:rsidRDefault="00550087" w:rsidP="00550087">
      <w:pPr>
        <w:pStyle w:val="Heading5"/>
      </w:pPr>
      <w:r>
        <w:t>Depreciation</w:t>
      </w:r>
    </w:p>
    <w:p w14:paraId="0F5E1053" w14:textId="77777777" w:rsidR="00550087" w:rsidRDefault="00550087" w:rsidP="00550087">
      <w:r>
        <w:t>All infrastructure assets, buildings, plant and equipment and other non-financial physical assets that have finite useful lives, are depreciated.</w:t>
      </w:r>
    </w:p>
    <w:p w14:paraId="26A50995" w14:textId="77777777" w:rsidR="00550087" w:rsidRDefault="00550087" w:rsidP="00550087">
      <w:r>
        <w:t>Depreciation is calculated on a straight-line basis to write off the net cost of each item of plant and equipment (excluding cultural assets) over its expected useful life to its estimated residual value. Leasehold improvements are depreciated over the term of the lease or estimated useful life, whichever is the shorter, using the straight-line method. Estimates of useful lives, residual values and depreciation method are reviewed on a regular basis.</w:t>
      </w:r>
    </w:p>
    <w:p w14:paraId="628E3A73" w14:textId="77777777" w:rsidR="00550087" w:rsidRDefault="00550087" w:rsidP="00550087">
      <w:r>
        <w:t xml:space="preserve">The following useful lives are used for each major class of depreciable assets for the current and prior years: </w:t>
      </w:r>
    </w:p>
    <w:p w14:paraId="246D7345" w14:textId="3D96900F" w:rsidR="00550087" w:rsidRDefault="00550087" w:rsidP="00384084">
      <w:pPr>
        <w:pStyle w:val="ListBullet"/>
      </w:pPr>
      <w:r>
        <w:lastRenderedPageBreak/>
        <w:t>Leased Buildings – 3–13 years</w:t>
      </w:r>
    </w:p>
    <w:p w14:paraId="17232DC0" w14:textId="38960F7B" w:rsidR="00550087" w:rsidRDefault="00550087" w:rsidP="00384084">
      <w:pPr>
        <w:pStyle w:val="ListBullet"/>
      </w:pPr>
      <w:r>
        <w:t>Furniture, fixtures and fittings – 10 years</w:t>
      </w:r>
    </w:p>
    <w:p w14:paraId="599D0E17" w14:textId="329D92F9" w:rsidR="00550087" w:rsidRDefault="00550087" w:rsidP="00384084">
      <w:pPr>
        <w:pStyle w:val="ListBullet"/>
      </w:pPr>
      <w:r>
        <w:t xml:space="preserve">Information technology equipment – 3 years </w:t>
      </w:r>
    </w:p>
    <w:p w14:paraId="15EBE540" w14:textId="40C14FCA" w:rsidR="00550087" w:rsidRDefault="00550087" w:rsidP="00384084">
      <w:pPr>
        <w:pStyle w:val="ListBullet"/>
      </w:pPr>
      <w:r>
        <w:t>Leasehold improvements – 3–13 years</w:t>
      </w:r>
    </w:p>
    <w:p w14:paraId="15C69128" w14:textId="41EC13B3" w:rsidR="00550087" w:rsidRDefault="00550087" w:rsidP="00384084">
      <w:pPr>
        <w:pStyle w:val="ListBullet"/>
      </w:pPr>
      <w:r>
        <w:t>Motor vehicles – 3 years</w:t>
      </w:r>
    </w:p>
    <w:p w14:paraId="7DBB7B40" w14:textId="7E239C9A" w:rsidR="00550087" w:rsidRDefault="00550087" w:rsidP="00384084">
      <w:pPr>
        <w:pStyle w:val="ListBullet"/>
      </w:pPr>
      <w:r>
        <w:t>Office machines and equipment – 6 years</w:t>
      </w:r>
    </w:p>
    <w:p w14:paraId="1C7450A5" w14:textId="77777777" w:rsidR="00550087" w:rsidRDefault="00550087" w:rsidP="00550087">
      <w:r>
        <w:t>The estimated useful lives, residual values and depreciation method are reviewed at the end of each annual reporting period, and adjustments made where appropriate.</w:t>
      </w:r>
    </w:p>
    <w:p w14:paraId="3546904D" w14:textId="77777777" w:rsidR="00550087" w:rsidRDefault="00550087" w:rsidP="00550087">
      <w:r>
        <w:t>Cultural assets are considered to have an indefinite life and are not depreciated because their service potential has not, in any material sense, been consumed during the reporting period.</w:t>
      </w:r>
    </w:p>
    <w:p w14:paraId="6BEA4155" w14:textId="7ED9D79B" w:rsidR="00550087" w:rsidRDefault="00550087" w:rsidP="00550087">
      <w:r>
        <w:t>Right-of use assets are generally depreciated over the shorter of the asset’s useful life and the lease term. Where the entity obtains ownership of the underlying leased asset or if the cost of the right-of-use asset reflects that the entity will exercise a purchase option, the entity depreciates the right-of-use asset overs its useful life.</w:t>
      </w:r>
    </w:p>
    <w:p w14:paraId="14D939DD" w14:textId="2CBE9EF1" w:rsidR="00550087" w:rsidRDefault="00550087" w:rsidP="00550087">
      <w:pPr>
        <w:pStyle w:val="Heading5"/>
      </w:pPr>
      <w:r w:rsidRPr="00550087">
        <w:t>Impairment</w:t>
      </w:r>
    </w:p>
    <w:p w14:paraId="6C8DA0FC" w14:textId="77777777" w:rsidR="00550087" w:rsidRDefault="00550087" w:rsidP="00550087">
      <w:r>
        <w:t>Non-financial assets are assessed annually for indications of impairment.</w:t>
      </w:r>
    </w:p>
    <w:p w14:paraId="1065CB40" w14:textId="77777777" w:rsidR="00550087" w:rsidRDefault="00550087" w:rsidP="00550087">
      <w:r>
        <w:t>If there is an indication of impairment, the assets concerned are tested as to whether their carrying value exceeds their recoverable amount.</w:t>
      </w:r>
    </w:p>
    <w:p w14:paraId="2C3318B7" w14:textId="77777777" w:rsidR="00550087" w:rsidRDefault="00550087" w:rsidP="00550087">
      <w:r>
        <w:t>No impairments were recognised in the financial year ended 30 June 2022.</w:t>
      </w:r>
    </w:p>
    <w:p w14:paraId="1A696F5E" w14:textId="3F47DC61" w:rsidR="00550087" w:rsidRPr="00B600A2" w:rsidRDefault="00550087" w:rsidP="00550087">
      <w:r>
        <w:t>The recoverable amount for most assets is measured at the higher of depreciated replacement cost and fair value less costs to sell. It is deemed that, in the event of the loss of an asset, the future economic benefits arising from the use of the asset will be replaced unless a specific decision to the contrary has been made.</w:t>
      </w:r>
    </w:p>
    <w:p w14:paraId="317EBE1B" w14:textId="50F46503" w:rsidR="00333913" w:rsidRDefault="00550087" w:rsidP="00550087">
      <w:pPr>
        <w:pStyle w:val="Heading4"/>
      </w:pPr>
      <w:r w:rsidRPr="00550087">
        <w:t>5.1.3</w:t>
      </w:r>
      <w:r>
        <w:t xml:space="preserve"> </w:t>
      </w:r>
      <w:r w:rsidRPr="00550087">
        <w:t>Reconciliation of movements in carrying amount of property, plant and equipment</w:t>
      </w:r>
    </w:p>
    <w:p w14:paraId="7E5157B8" w14:textId="77777777" w:rsidR="002B65DA" w:rsidRDefault="002B65DA">
      <w:pPr>
        <w:spacing w:after="0" w:line="240" w:lineRule="auto"/>
        <w:rPr>
          <w:b/>
        </w:rPr>
      </w:pPr>
      <w:r>
        <w:br w:type="page"/>
      </w:r>
    </w:p>
    <w:p w14:paraId="4AD3FFE0" w14:textId="176AFBFA" w:rsidR="00550087" w:rsidRDefault="00550087" w:rsidP="00550087">
      <w:pPr>
        <w:pStyle w:val="Heading5"/>
      </w:pPr>
      <w:r>
        <w:lastRenderedPageBreak/>
        <w:t>2022</w:t>
      </w:r>
    </w:p>
    <w:tbl>
      <w:tblPr>
        <w:tblStyle w:val="TableGrid"/>
        <w:tblW w:w="5000" w:type="pct"/>
        <w:tblLook w:val="01E0" w:firstRow="1" w:lastRow="1" w:firstColumn="1" w:lastColumn="1" w:noHBand="0" w:noVBand="0"/>
      </w:tblPr>
      <w:tblGrid>
        <w:gridCol w:w="1382"/>
        <w:gridCol w:w="1155"/>
        <w:gridCol w:w="1013"/>
        <w:gridCol w:w="1288"/>
        <w:gridCol w:w="890"/>
        <w:gridCol w:w="1079"/>
        <w:gridCol w:w="861"/>
        <w:gridCol w:w="1250"/>
        <w:gridCol w:w="852"/>
      </w:tblGrid>
      <w:tr w:rsidR="00550087" w:rsidRPr="00550087" w14:paraId="1DC27EED" w14:textId="77777777" w:rsidTr="00550087">
        <w:trPr>
          <w:cantSplit/>
          <w:trHeight w:val="614"/>
          <w:tblHeader/>
        </w:trPr>
        <w:tc>
          <w:tcPr>
            <w:tcW w:w="666" w:type="pct"/>
            <w:shd w:val="clear" w:color="auto" w:fill="D9D9D9" w:themeFill="background1" w:themeFillShade="D9"/>
          </w:tcPr>
          <w:p w14:paraId="2B7D3CB3" w14:textId="27DE5850" w:rsidR="00550087" w:rsidRPr="00550087" w:rsidRDefault="00550087" w:rsidP="00550087">
            <w:pPr>
              <w:rPr>
                <w:b/>
                <w:bCs/>
                <w:sz w:val="20"/>
                <w:szCs w:val="20"/>
              </w:rPr>
            </w:pPr>
            <w:r w:rsidRPr="00550087">
              <w:rPr>
                <w:b/>
                <w:bCs/>
                <w:sz w:val="20"/>
                <w:szCs w:val="20"/>
              </w:rPr>
              <w:t>Reconciliation of movements in carrying amount of property, plant and equipment</w:t>
            </w:r>
          </w:p>
        </w:tc>
        <w:tc>
          <w:tcPr>
            <w:tcW w:w="591" w:type="pct"/>
            <w:shd w:val="clear" w:color="auto" w:fill="D9D9D9" w:themeFill="background1" w:themeFillShade="D9"/>
          </w:tcPr>
          <w:p w14:paraId="7B965E52" w14:textId="77777777" w:rsidR="00550087" w:rsidRPr="00550087" w:rsidRDefault="00550087" w:rsidP="00550087">
            <w:pPr>
              <w:rPr>
                <w:b/>
                <w:bCs/>
                <w:sz w:val="20"/>
                <w:szCs w:val="20"/>
              </w:rPr>
            </w:pPr>
            <w:r w:rsidRPr="00550087">
              <w:rPr>
                <w:b/>
                <w:bCs/>
                <w:sz w:val="20"/>
                <w:szCs w:val="20"/>
              </w:rPr>
              <w:t xml:space="preserve">Information technology </w:t>
            </w:r>
          </w:p>
          <w:p w14:paraId="7E8E7AE3" w14:textId="413A7B3B" w:rsidR="00550087" w:rsidRPr="00550087" w:rsidRDefault="00550087" w:rsidP="00550087">
            <w:pPr>
              <w:rPr>
                <w:b/>
                <w:bCs/>
                <w:sz w:val="20"/>
                <w:szCs w:val="20"/>
              </w:rPr>
            </w:pPr>
            <w:r w:rsidRPr="00550087">
              <w:rPr>
                <w:b/>
                <w:bCs/>
                <w:sz w:val="20"/>
                <w:szCs w:val="20"/>
              </w:rPr>
              <w:t>At fair value</w:t>
            </w:r>
          </w:p>
          <w:p w14:paraId="3B0D4AD4" w14:textId="77777777" w:rsidR="00550087" w:rsidRPr="00550087" w:rsidRDefault="00550087" w:rsidP="00550087">
            <w:pPr>
              <w:rPr>
                <w:b/>
                <w:bCs/>
                <w:sz w:val="20"/>
                <w:szCs w:val="20"/>
              </w:rPr>
            </w:pPr>
            <w:r w:rsidRPr="00550087">
              <w:rPr>
                <w:b/>
                <w:bCs/>
                <w:sz w:val="20"/>
                <w:szCs w:val="20"/>
              </w:rPr>
              <w:t>$’000</w:t>
            </w:r>
          </w:p>
        </w:tc>
        <w:tc>
          <w:tcPr>
            <w:tcW w:w="521" w:type="pct"/>
            <w:shd w:val="clear" w:color="auto" w:fill="D9D9D9" w:themeFill="background1" w:themeFillShade="D9"/>
          </w:tcPr>
          <w:p w14:paraId="141BD060" w14:textId="77777777" w:rsidR="00550087" w:rsidRPr="00550087" w:rsidRDefault="00550087" w:rsidP="00550087">
            <w:pPr>
              <w:rPr>
                <w:b/>
                <w:bCs/>
                <w:sz w:val="20"/>
                <w:szCs w:val="20"/>
              </w:rPr>
            </w:pPr>
            <w:r w:rsidRPr="00550087">
              <w:rPr>
                <w:b/>
                <w:bCs/>
                <w:sz w:val="20"/>
                <w:szCs w:val="20"/>
              </w:rPr>
              <w:t>Furniture, fixtures and</w:t>
            </w:r>
          </w:p>
          <w:p w14:paraId="2FB028D9" w14:textId="0A15A0A9" w:rsidR="00550087" w:rsidRPr="00550087" w:rsidRDefault="00550087" w:rsidP="00550087">
            <w:pPr>
              <w:rPr>
                <w:b/>
                <w:bCs/>
                <w:sz w:val="20"/>
                <w:szCs w:val="20"/>
              </w:rPr>
            </w:pPr>
            <w:r w:rsidRPr="00550087">
              <w:rPr>
                <w:b/>
                <w:bCs/>
                <w:sz w:val="20"/>
                <w:szCs w:val="20"/>
              </w:rPr>
              <w:t>fittings</w:t>
            </w:r>
          </w:p>
          <w:p w14:paraId="07FC844E" w14:textId="097A30D6" w:rsidR="00550087" w:rsidRPr="00550087" w:rsidRDefault="00550087" w:rsidP="00550087">
            <w:pPr>
              <w:rPr>
                <w:b/>
                <w:bCs/>
                <w:sz w:val="20"/>
                <w:szCs w:val="20"/>
              </w:rPr>
            </w:pPr>
            <w:r w:rsidRPr="00550087">
              <w:rPr>
                <w:b/>
                <w:bCs/>
                <w:sz w:val="20"/>
                <w:szCs w:val="20"/>
              </w:rPr>
              <w:t>At fair value</w:t>
            </w:r>
          </w:p>
          <w:p w14:paraId="7D6C5D47" w14:textId="77777777" w:rsidR="00550087" w:rsidRPr="00550087" w:rsidRDefault="00550087" w:rsidP="00550087">
            <w:pPr>
              <w:rPr>
                <w:b/>
                <w:bCs/>
                <w:sz w:val="20"/>
                <w:szCs w:val="20"/>
              </w:rPr>
            </w:pPr>
            <w:r w:rsidRPr="00550087">
              <w:rPr>
                <w:b/>
                <w:bCs/>
                <w:sz w:val="20"/>
                <w:szCs w:val="20"/>
              </w:rPr>
              <w:t>$’000</w:t>
            </w:r>
          </w:p>
        </w:tc>
        <w:tc>
          <w:tcPr>
            <w:tcW w:w="666" w:type="pct"/>
            <w:shd w:val="clear" w:color="auto" w:fill="D9D9D9" w:themeFill="background1" w:themeFillShade="D9"/>
          </w:tcPr>
          <w:p w14:paraId="31063115" w14:textId="5595B577" w:rsidR="00550087" w:rsidRPr="00550087" w:rsidRDefault="00550087" w:rsidP="00550087">
            <w:pPr>
              <w:rPr>
                <w:b/>
                <w:bCs/>
                <w:sz w:val="20"/>
                <w:szCs w:val="20"/>
              </w:rPr>
            </w:pPr>
            <w:r w:rsidRPr="00550087">
              <w:rPr>
                <w:b/>
                <w:bCs/>
                <w:sz w:val="20"/>
                <w:szCs w:val="20"/>
              </w:rPr>
              <w:t>Building leases and leasehold improvement</w:t>
            </w:r>
          </w:p>
          <w:p w14:paraId="41436ECB" w14:textId="5CFEAB80" w:rsidR="00550087" w:rsidRPr="00550087" w:rsidRDefault="00550087" w:rsidP="00550087">
            <w:pPr>
              <w:rPr>
                <w:b/>
                <w:bCs/>
                <w:sz w:val="20"/>
                <w:szCs w:val="20"/>
              </w:rPr>
            </w:pPr>
            <w:r w:rsidRPr="00550087">
              <w:rPr>
                <w:b/>
                <w:bCs/>
                <w:sz w:val="20"/>
                <w:szCs w:val="20"/>
              </w:rPr>
              <w:t>At fair value</w:t>
            </w:r>
          </w:p>
          <w:p w14:paraId="52FE4147" w14:textId="77777777" w:rsidR="00550087" w:rsidRPr="00550087" w:rsidRDefault="00550087" w:rsidP="00550087">
            <w:pPr>
              <w:rPr>
                <w:b/>
                <w:bCs/>
                <w:sz w:val="20"/>
                <w:szCs w:val="20"/>
              </w:rPr>
            </w:pPr>
            <w:r w:rsidRPr="00550087">
              <w:rPr>
                <w:b/>
                <w:bCs/>
                <w:sz w:val="20"/>
                <w:szCs w:val="20"/>
              </w:rPr>
              <w:t>$’000</w:t>
            </w:r>
          </w:p>
        </w:tc>
        <w:tc>
          <w:tcPr>
            <w:tcW w:w="458" w:type="pct"/>
            <w:shd w:val="clear" w:color="auto" w:fill="D9D9D9" w:themeFill="background1" w:themeFillShade="D9"/>
          </w:tcPr>
          <w:p w14:paraId="16C84A99" w14:textId="1CE28DC6" w:rsidR="00550087" w:rsidRPr="00550087" w:rsidRDefault="00550087" w:rsidP="00550087">
            <w:pPr>
              <w:rPr>
                <w:b/>
                <w:bCs/>
                <w:sz w:val="20"/>
                <w:szCs w:val="20"/>
              </w:rPr>
            </w:pPr>
            <w:r w:rsidRPr="00550087">
              <w:rPr>
                <w:b/>
                <w:bCs/>
                <w:sz w:val="20"/>
                <w:szCs w:val="20"/>
              </w:rPr>
              <w:t>Motor vehicles</w:t>
            </w:r>
          </w:p>
          <w:p w14:paraId="7F1B3155" w14:textId="04A3B0F5" w:rsidR="00550087" w:rsidRPr="00550087" w:rsidRDefault="00550087" w:rsidP="00550087">
            <w:pPr>
              <w:rPr>
                <w:b/>
                <w:bCs/>
                <w:sz w:val="20"/>
                <w:szCs w:val="20"/>
              </w:rPr>
            </w:pPr>
            <w:r w:rsidRPr="00550087">
              <w:rPr>
                <w:b/>
                <w:bCs/>
                <w:sz w:val="20"/>
                <w:szCs w:val="20"/>
              </w:rPr>
              <w:t>At fair value</w:t>
            </w:r>
          </w:p>
          <w:p w14:paraId="51408356" w14:textId="77777777" w:rsidR="00550087" w:rsidRPr="00550087" w:rsidRDefault="00550087" w:rsidP="00550087">
            <w:pPr>
              <w:rPr>
                <w:b/>
                <w:bCs/>
                <w:sz w:val="20"/>
                <w:szCs w:val="20"/>
              </w:rPr>
            </w:pPr>
            <w:r w:rsidRPr="00550087">
              <w:rPr>
                <w:b/>
                <w:bCs/>
                <w:sz w:val="20"/>
                <w:szCs w:val="20"/>
              </w:rPr>
              <w:t>$’000</w:t>
            </w:r>
          </w:p>
        </w:tc>
        <w:tc>
          <w:tcPr>
            <w:tcW w:w="559" w:type="pct"/>
            <w:shd w:val="clear" w:color="auto" w:fill="D9D9D9" w:themeFill="background1" w:themeFillShade="D9"/>
          </w:tcPr>
          <w:p w14:paraId="14178AF8" w14:textId="48253085" w:rsidR="00550087" w:rsidRPr="00550087" w:rsidRDefault="00550087" w:rsidP="00550087">
            <w:pPr>
              <w:rPr>
                <w:b/>
                <w:bCs/>
                <w:sz w:val="20"/>
                <w:szCs w:val="20"/>
              </w:rPr>
            </w:pPr>
            <w:r w:rsidRPr="00550087">
              <w:rPr>
                <w:b/>
                <w:bCs/>
                <w:sz w:val="20"/>
                <w:szCs w:val="20"/>
              </w:rPr>
              <w:t xml:space="preserve">Office machines and equipment </w:t>
            </w:r>
          </w:p>
          <w:p w14:paraId="32FB6504" w14:textId="6B0403ED" w:rsidR="00550087" w:rsidRPr="00550087" w:rsidRDefault="00550087" w:rsidP="00550087">
            <w:pPr>
              <w:rPr>
                <w:b/>
                <w:bCs/>
                <w:sz w:val="20"/>
                <w:szCs w:val="20"/>
              </w:rPr>
            </w:pPr>
            <w:r w:rsidRPr="00550087">
              <w:rPr>
                <w:b/>
                <w:bCs/>
                <w:sz w:val="20"/>
                <w:szCs w:val="20"/>
              </w:rPr>
              <w:t>At fair value</w:t>
            </w:r>
          </w:p>
          <w:p w14:paraId="715F1E12" w14:textId="77777777" w:rsidR="00550087" w:rsidRPr="00550087" w:rsidRDefault="00550087" w:rsidP="00550087">
            <w:pPr>
              <w:rPr>
                <w:b/>
                <w:bCs/>
                <w:sz w:val="20"/>
                <w:szCs w:val="20"/>
              </w:rPr>
            </w:pPr>
            <w:r w:rsidRPr="00550087">
              <w:rPr>
                <w:b/>
                <w:bCs/>
                <w:sz w:val="20"/>
                <w:szCs w:val="20"/>
              </w:rPr>
              <w:t>$’000</w:t>
            </w:r>
          </w:p>
        </w:tc>
        <w:tc>
          <w:tcPr>
            <w:tcW w:w="442" w:type="pct"/>
            <w:shd w:val="clear" w:color="auto" w:fill="D9D9D9" w:themeFill="background1" w:themeFillShade="D9"/>
          </w:tcPr>
          <w:p w14:paraId="5CA68EE1" w14:textId="77777777" w:rsidR="00550087" w:rsidRPr="00550087" w:rsidRDefault="00550087" w:rsidP="00550087">
            <w:pPr>
              <w:rPr>
                <w:b/>
                <w:bCs/>
                <w:sz w:val="20"/>
                <w:szCs w:val="20"/>
              </w:rPr>
            </w:pPr>
            <w:r w:rsidRPr="00550087">
              <w:rPr>
                <w:b/>
                <w:bCs/>
                <w:sz w:val="20"/>
                <w:szCs w:val="20"/>
              </w:rPr>
              <w:t xml:space="preserve">Cultural assets </w:t>
            </w:r>
          </w:p>
          <w:p w14:paraId="69118DA6" w14:textId="08CA86EB" w:rsidR="00550087" w:rsidRPr="00550087" w:rsidRDefault="00550087" w:rsidP="00550087">
            <w:pPr>
              <w:rPr>
                <w:b/>
                <w:bCs/>
                <w:sz w:val="20"/>
                <w:szCs w:val="20"/>
              </w:rPr>
            </w:pPr>
            <w:r w:rsidRPr="00550087">
              <w:rPr>
                <w:b/>
                <w:bCs/>
                <w:sz w:val="20"/>
                <w:szCs w:val="20"/>
              </w:rPr>
              <w:t>At fair value</w:t>
            </w:r>
          </w:p>
          <w:p w14:paraId="617415E9" w14:textId="77777777" w:rsidR="00550087" w:rsidRPr="00550087" w:rsidRDefault="00550087" w:rsidP="00550087">
            <w:pPr>
              <w:rPr>
                <w:b/>
                <w:bCs/>
                <w:sz w:val="20"/>
                <w:szCs w:val="20"/>
              </w:rPr>
            </w:pPr>
            <w:r w:rsidRPr="00550087">
              <w:rPr>
                <w:b/>
                <w:bCs/>
                <w:sz w:val="20"/>
                <w:szCs w:val="20"/>
              </w:rPr>
              <w:t>$’000</w:t>
            </w:r>
          </w:p>
        </w:tc>
        <w:tc>
          <w:tcPr>
            <w:tcW w:w="628" w:type="pct"/>
            <w:shd w:val="clear" w:color="auto" w:fill="D9D9D9" w:themeFill="background1" w:themeFillShade="D9"/>
          </w:tcPr>
          <w:p w14:paraId="3A1C7346" w14:textId="77777777" w:rsidR="00550087" w:rsidRPr="00550087" w:rsidRDefault="00550087" w:rsidP="00550087">
            <w:pPr>
              <w:rPr>
                <w:b/>
                <w:bCs/>
                <w:sz w:val="20"/>
                <w:szCs w:val="20"/>
              </w:rPr>
            </w:pPr>
            <w:r w:rsidRPr="00550087">
              <w:rPr>
                <w:b/>
                <w:bCs/>
                <w:sz w:val="20"/>
                <w:szCs w:val="20"/>
              </w:rPr>
              <w:t xml:space="preserve">Assets under construction </w:t>
            </w:r>
          </w:p>
          <w:p w14:paraId="3D79681B" w14:textId="05F599DD" w:rsidR="00550087" w:rsidRPr="00550087" w:rsidRDefault="00550087" w:rsidP="00550087">
            <w:pPr>
              <w:rPr>
                <w:b/>
                <w:bCs/>
                <w:sz w:val="20"/>
                <w:szCs w:val="20"/>
              </w:rPr>
            </w:pPr>
            <w:r w:rsidRPr="00550087">
              <w:rPr>
                <w:b/>
                <w:bCs/>
                <w:sz w:val="20"/>
                <w:szCs w:val="20"/>
              </w:rPr>
              <w:t>At cost</w:t>
            </w:r>
          </w:p>
          <w:p w14:paraId="759BB330" w14:textId="77777777" w:rsidR="00550087" w:rsidRPr="00550087" w:rsidRDefault="00550087" w:rsidP="00550087">
            <w:pPr>
              <w:rPr>
                <w:b/>
                <w:bCs/>
                <w:sz w:val="20"/>
                <w:szCs w:val="20"/>
              </w:rPr>
            </w:pPr>
            <w:r w:rsidRPr="00550087">
              <w:rPr>
                <w:b/>
                <w:bCs/>
                <w:sz w:val="20"/>
                <w:szCs w:val="20"/>
              </w:rPr>
              <w:t>$’000</w:t>
            </w:r>
          </w:p>
        </w:tc>
        <w:tc>
          <w:tcPr>
            <w:tcW w:w="468" w:type="pct"/>
            <w:shd w:val="clear" w:color="auto" w:fill="D9D9D9" w:themeFill="background1" w:themeFillShade="D9"/>
          </w:tcPr>
          <w:p w14:paraId="71364167" w14:textId="7DEFDB14" w:rsidR="00550087" w:rsidRPr="00550087" w:rsidRDefault="00550087" w:rsidP="00550087">
            <w:pPr>
              <w:rPr>
                <w:b/>
                <w:bCs/>
                <w:sz w:val="20"/>
                <w:szCs w:val="20"/>
              </w:rPr>
            </w:pPr>
            <w:r w:rsidRPr="00550087">
              <w:rPr>
                <w:b/>
                <w:bCs/>
                <w:sz w:val="20"/>
                <w:szCs w:val="20"/>
              </w:rPr>
              <w:t>Total</w:t>
            </w:r>
          </w:p>
          <w:p w14:paraId="49780E1E" w14:textId="77777777" w:rsidR="00550087" w:rsidRPr="00550087" w:rsidRDefault="00550087" w:rsidP="00550087">
            <w:pPr>
              <w:rPr>
                <w:b/>
                <w:bCs/>
                <w:sz w:val="20"/>
                <w:szCs w:val="20"/>
              </w:rPr>
            </w:pPr>
            <w:r w:rsidRPr="00550087">
              <w:rPr>
                <w:b/>
                <w:bCs/>
                <w:sz w:val="20"/>
                <w:szCs w:val="20"/>
              </w:rPr>
              <w:t>$’000</w:t>
            </w:r>
          </w:p>
        </w:tc>
      </w:tr>
      <w:tr w:rsidR="00550087" w:rsidRPr="00550087" w14:paraId="4954B521" w14:textId="77777777" w:rsidTr="00550087">
        <w:trPr>
          <w:cantSplit/>
          <w:trHeight w:val="495"/>
        </w:trPr>
        <w:tc>
          <w:tcPr>
            <w:tcW w:w="666" w:type="pct"/>
          </w:tcPr>
          <w:p w14:paraId="3C3DA833" w14:textId="77777777" w:rsidR="00550087" w:rsidRPr="00550087" w:rsidRDefault="00550087" w:rsidP="00550087">
            <w:pPr>
              <w:rPr>
                <w:sz w:val="20"/>
                <w:szCs w:val="20"/>
              </w:rPr>
            </w:pPr>
            <w:r w:rsidRPr="00550087">
              <w:rPr>
                <w:sz w:val="20"/>
                <w:szCs w:val="20"/>
              </w:rPr>
              <w:t>Carrying amount at start of year</w:t>
            </w:r>
          </w:p>
        </w:tc>
        <w:tc>
          <w:tcPr>
            <w:tcW w:w="591" w:type="pct"/>
          </w:tcPr>
          <w:p w14:paraId="22813A8D" w14:textId="77777777" w:rsidR="00550087" w:rsidRPr="00550087" w:rsidRDefault="00550087" w:rsidP="00550087">
            <w:pPr>
              <w:rPr>
                <w:sz w:val="20"/>
                <w:szCs w:val="20"/>
              </w:rPr>
            </w:pPr>
            <w:r w:rsidRPr="00550087">
              <w:rPr>
                <w:sz w:val="20"/>
                <w:szCs w:val="20"/>
              </w:rPr>
              <w:t>950</w:t>
            </w:r>
          </w:p>
        </w:tc>
        <w:tc>
          <w:tcPr>
            <w:tcW w:w="521" w:type="pct"/>
          </w:tcPr>
          <w:p w14:paraId="440C51DA" w14:textId="77777777" w:rsidR="00550087" w:rsidRPr="00550087" w:rsidRDefault="00550087" w:rsidP="00550087">
            <w:pPr>
              <w:rPr>
                <w:sz w:val="20"/>
                <w:szCs w:val="20"/>
              </w:rPr>
            </w:pPr>
            <w:r w:rsidRPr="00550087">
              <w:rPr>
                <w:sz w:val="20"/>
                <w:szCs w:val="20"/>
              </w:rPr>
              <w:t>101</w:t>
            </w:r>
          </w:p>
        </w:tc>
        <w:tc>
          <w:tcPr>
            <w:tcW w:w="666" w:type="pct"/>
          </w:tcPr>
          <w:p w14:paraId="2F19289A" w14:textId="77777777" w:rsidR="00550087" w:rsidRPr="00550087" w:rsidRDefault="00550087" w:rsidP="00550087">
            <w:pPr>
              <w:rPr>
                <w:sz w:val="20"/>
                <w:szCs w:val="20"/>
              </w:rPr>
            </w:pPr>
            <w:r w:rsidRPr="00550087">
              <w:rPr>
                <w:sz w:val="20"/>
                <w:szCs w:val="20"/>
              </w:rPr>
              <w:t>61,223</w:t>
            </w:r>
          </w:p>
        </w:tc>
        <w:tc>
          <w:tcPr>
            <w:tcW w:w="458" w:type="pct"/>
          </w:tcPr>
          <w:p w14:paraId="2DC05EF5" w14:textId="77777777" w:rsidR="00550087" w:rsidRPr="00550087" w:rsidRDefault="00550087" w:rsidP="00550087">
            <w:pPr>
              <w:rPr>
                <w:sz w:val="20"/>
                <w:szCs w:val="20"/>
              </w:rPr>
            </w:pPr>
            <w:r w:rsidRPr="00550087">
              <w:rPr>
                <w:sz w:val="20"/>
                <w:szCs w:val="20"/>
              </w:rPr>
              <w:t>320</w:t>
            </w:r>
          </w:p>
        </w:tc>
        <w:tc>
          <w:tcPr>
            <w:tcW w:w="559" w:type="pct"/>
          </w:tcPr>
          <w:p w14:paraId="689CE98E" w14:textId="77777777" w:rsidR="00550087" w:rsidRPr="00550087" w:rsidRDefault="00550087" w:rsidP="00550087">
            <w:pPr>
              <w:rPr>
                <w:sz w:val="20"/>
                <w:szCs w:val="20"/>
              </w:rPr>
            </w:pPr>
            <w:r w:rsidRPr="00550087">
              <w:rPr>
                <w:sz w:val="20"/>
                <w:szCs w:val="20"/>
              </w:rPr>
              <w:t>-</w:t>
            </w:r>
          </w:p>
        </w:tc>
        <w:tc>
          <w:tcPr>
            <w:tcW w:w="442" w:type="pct"/>
          </w:tcPr>
          <w:p w14:paraId="5E0222D5" w14:textId="77777777" w:rsidR="00550087" w:rsidRPr="00550087" w:rsidRDefault="00550087" w:rsidP="00550087">
            <w:pPr>
              <w:rPr>
                <w:sz w:val="20"/>
                <w:szCs w:val="20"/>
              </w:rPr>
            </w:pPr>
            <w:r w:rsidRPr="00550087">
              <w:rPr>
                <w:sz w:val="20"/>
                <w:szCs w:val="20"/>
              </w:rPr>
              <w:t>180</w:t>
            </w:r>
          </w:p>
        </w:tc>
        <w:tc>
          <w:tcPr>
            <w:tcW w:w="628" w:type="pct"/>
          </w:tcPr>
          <w:p w14:paraId="60E772CE" w14:textId="77777777" w:rsidR="00550087" w:rsidRPr="00550087" w:rsidRDefault="00550087" w:rsidP="00550087">
            <w:pPr>
              <w:rPr>
                <w:sz w:val="20"/>
                <w:szCs w:val="20"/>
              </w:rPr>
            </w:pPr>
            <w:r w:rsidRPr="00550087">
              <w:rPr>
                <w:sz w:val="20"/>
                <w:szCs w:val="20"/>
              </w:rPr>
              <w:t>8,286</w:t>
            </w:r>
          </w:p>
        </w:tc>
        <w:tc>
          <w:tcPr>
            <w:tcW w:w="468" w:type="pct"/>
          </w:tcPr>
          <w:p w14:paraId="7F03A16C" w14:textId="77777777" w:rsidR="00550087" w:rsidRPr="00550087" w:rsidRDefault="00550087" w:rsidP="00550087">
            <w:pPr>
              <w:rPr>
                <w:sz w:val="20"/>
                <w:szCs w:val="20"/>
              </w:rPr>
            </w:pPr>
            <w:r w:rsidRPr="00550087">
              <w:rPr>
                <w:sz w:val="20"/>
                <w:szCs w:val="20"/>
              </w:rPr>
              <w:t>71,060</w:t>
            </w:r>
          </w:p>
        </w:tc>
      </w:tr>
      <w:tr w:rsidR="00550087" w:rsidRPr="00550087" w14:paraId="2EB38D60" w14:textId="77777777" w:rsidTr="00550087">
        <w:trPr>
          <w:cantSplit/>
          <w:trHeight w:val="503"/>
        </w:trPr>
        <w:tc>
          <w:tcPr>
            <w:tcW w:w="666" w:type="pct"/>
          </w:tcPr>
          <w:p w14:paraId="51B5876F" w14:textId="3D166FB5" w:rsidR="00550087" w:rsidRPr="00550087" w:rsidRDefault="00550087" w:rsidP="00550087">
            <w:pPr>
              <w:rPr>
                <w:sz w:val="20"/>
                <w:szCs w:val="20"/>
              </w:rPr>
            </w:pPr>
            <w:r w:rsidRPr="00550087">
              <w:rPr>
                <w:sz w:val="20"/>
                <w:szCs w:val="20"/>
              </w:rPr>
              <w:t>Opening balance adjustment</w:t>
            </w:r>
            <w:hyperlink w:anchor="propertymovement1" w:history="1">
              <w:r w:rsidRPr="00A8568A">
                <w:rPr>
                  <w:rStyle w:val="Hyperlink"/>
                  <w:sz w:val="20"/>
                  <w:szCs w:val="20"/>
                </w:rPr>
                <w:t>*</w:t>
              </w:r>
            </w:hyperlink>
          </w:p>
        </w:tc>
        <w:tc>
          <w:tcPr>
            <w:tcW w:w="591" w:type="pct"/>
          </w:tcPr>
          <w:p w14:paraId="38B6DB33" w14:textId="77777777" w:rsidR="00550087" w:rsidRPr="00550087" w:rsidRDefault="00550087" w:rsidP="00550087">
            <w:pPr>
              <w:rPr>
                <w:sz w:val="20"/>
                <w:szCs w:val="20"/>
              </w:rPr>
            </w:pPr>
            <w:r w:rsidRPr="00550087">
              <w:rPr>
                <w:sz w:val="20"/>
                <w:szCs w:val="20"/>
              </w:rPr>
              <w:t>-</w:t>
            </w:r>
          </w:p>
        </w:tc>
        <w:tc>
          <w:tcPr>
            <w:tcW w:w="521" w:type="pct"/>
          </w:tcPr>
          <w:p w14:paraId="68790135" w14:textId="77777777" w:rsidR="00550087" w:rsidRPr="00550087" w:rsidRDefault="00550087" w:rsidP="00550087">
            <w:pPr>
              <w:rPr>
                <w:sz w:val="20"/>
                <w:szCs w:val="20"/>
              </w:rPr>
            </w:pPr>
            <w:r w:rsidRPr="00550087">
              <w:rPr>
                <w:sz w:val="20"/>
                <w:szCs w:val="20"/>
              </w:rPr>
              <w:t>-</w:t>
            </w:r>
          </w:p>
        </w:tc>
        <w:tc>
          <w:tcPr>
            <w:tcW w:w="666" w:type="pct"/>
          </w:tcPr>
          <w:p w14:paraId="2547FDD4" w14:textId="77777777" w:rsidR="00550087" w:rsidRPr="00550087" w:rsidRDefault="00550087" w:rsidP="00550087">
            <w:pPr>
              <w:rPr>
                <w:sz w:val="20"/>
                <w:szCs w:val="20"/>
              </w:rPr>
            </w:pPr>
            <w:r w:rsidRPr="00550087">
              <w:rPr>
                <w:sz w:val="20"/>
                <w:szCs w:val="20"/>
              </w:rPr>
              <w:t>(1,022)</w:t>
            </w:r>
          </w:p>
        </w:tc>
        <w:tc>
          <w:tcPr>
            <w:tcW w:w="458" w:type="pct"/>
          </w:tcPr>
          <w:p w14:paraId="479E944F" w14:textId="77777777" w:rsidR="00550087" w:rsidRPr="00550087" w:rsidRDefault="00550087" w:rsidP="00550087">
            <w:pPr>
              <w:rPr>
                <w:sz w:val="20"/>
                <w:szCs w:val="20"/>
              </w:rPr>
            </w:pPr>
            <w:r w:rsidRPr="00550087">
              <w:rPr>
                <w:sz w:val="20"/>
                <w:szCs w:val="20"/>
              </w:rPr>
              <w:t>-</w:t>
            </w:r>
          </w:p>
        </w:tc>
        <w:tc>
          <w:tcPr>
            <w:tcW w:w="559" w:type="pct"/>
          </w:tcPr>
          <w:p w14:paraId="58364159" w14:textId="77777777" w:rsidR="00550087" w:rsidRPr="00550087" w:rsidRDefault="00550087" w:rsidP="00550087">
            <w:pPr>
              <w:rPr>
                <w:sz w:val="20"/>
                <w:szCs w:val="20"/>
              </w:rPr>
            </w:pPr>
            <w:r w:rsidRPr="00550087">
              <w:rPr>
                <w:sz w:val="20"/>
                <w:szCs w:val="20"/>
              </w:rPr>
              <w:t>-</w:t>
            </w:r>
          </w:p>
        </w:tc>
        <w:tc>
          <w:tcPr>
            <w:tcW w:w="442" w:type="pct"/>
          </w:tcPr>
          <w:p w14:paraId="25FF4626" w14:textId="77777777" w:rsidR="00550087" w:rsidRPr="00550087" w:rsidRDefault="00550087" w:rsidP="00550087">
            <w:pPr>
              <w:rPr>
                <w:sz w:val="20"/>
                <w:szCs w:val="20"/>
              </w:rPr>
            </w:pPr>
            <w:r w:rsidRPr="00550087">
              <w:rPr>
                <w:sz w:val="20"/>
                <w:szCs w:val="20"/>
              </w:rPr>
              <w:t>-</w:t>
            </w:r>
          </w:p>
        </w:tc>
        <w:tc>
          <w:tcPr>
            <w:tcW w:w="628" w:type="pct"/>
          </w:tcPr>
          <w:p w14:paraId="36FC27FC" w14:textId="77777777" w:rsidR="00550087" w:rsidRPr="00550087" w:rsidRDefault="00550087" w:rsidP="00550087">
            <w:pPr>
              <w:rPr>
                <w:sz w:val="20"/>
                <w:szCs w:val="20"/>
              </w:rPr>
            </w:pPr>
            <w:r w:rsidRPr="00550087">
              <w:rPr>
                <w:sz w:val="20"/>
                <w:szCs w:val="20"/>
              </w:rPr>
              <w:t>-</w:t>
            </w:r>
          </w:p>
        </w:tc>
        <w:tc>
          <w:tcPr>
            <w:tcW w:w="468" w:type="pct"/>
          </w:tcPr>
          <w:p w14:paraId="6E362843" w14:textId="77777777" w:rsidR="00550087" w:rsidRPr="00550087" w:rsidRDefault="00550087" w:rsidP="00550087">
            <w:pPr>
              <w:rPr>
                <w:sz w:val="20"/>
                <w:szCs w:val="20"/>
              </w:rPr>
            </w:pPr>
            <w:r w:rsidRPr="00550087">
              <w:rPr>
                <w:sz w:val="20"/>
                <w:szCs w:val="20"/>
              </w:rPr>
              <w:t>(1,022)</w:t>
            </w:r>
          </w:p>
        </w:tc>
      </w:tr>
      <w:tr w:rsidR="00550087" w:rsidRPr="00550087" w14:paraId="669EFBE0" w14:textId="77777777" w:rsidTr="00550087">
        <w:trPr>
          <w:cantSplit/>
          <w:trHeight w:val="307"/>
        </w:trPr>
        <w:tc>
          <w:tcPr>
            <w:tcW w:w="666" w:type="pct"/>
          </w:tcPr>
          <w:p w14:paraId="3943702C" w14:textId="77777777" w:rsidR="00550087" w:rsidRPr="00550087" w:rsidRDefault="00550087" w:rsidP="00550087">
            <w:pPr>
              <w:rPr>
                <w:sz w:val="20"/>
                <w:szCs w:val="20"/>
              </w:rPr>
            </w:pPr>
            <w:r w:rsidRPr="00550087">
              <w:rPr>
                <w:sz w:val="20"/>
                <w:szCs w:val="20"/>
              </w:rPr>
              <w:t>Additions</w:t>
            </w:r>
          </w:p>
        </w:tc>
        <w:tc>
          <w:tcPr>
            <w:tcW w:w="591" w:type="pct"/>
          </w:tcPr>
          <w:p w14:paraId="6B3308B8" w14:textId="77777777" w:rsidR="00550087" w:rsidRPr="00550087" w:rsidRDefault="00550087" w:rsidP="00550087">
            <w:pPr>
              <w:rPr>
                <w:sz w:val="20"/>
                <w:szCs w:val="20"/>
              </w:rPr>
            </w:pPr>
            <w:r w:rsidRPr="00550087">
              <w:rPr>
                <w:sz w:val="20"/>
                <w:szCs w:val="20"/>
              </w:rPr>
              <w:t>463</w:t>
            </w:r>
          </w:p>
        </w:tc>
        <w:tc>
          <w:tcPr>
            <w:tcW w:w="521" w:type="pct"/>
          </w:tcPr>
          <w:p w14:paraId="1FE278A7" w14:textId="77777777" w:rsidR="00550087" w:rsidRPr="00550087" w:rsidRDefault="00550087" w:rsidP="00550087">
            <w:pPr>
              <w:rPr>
                <w:sz w:val="20"/>
                <w:szCs w:val="20"/>
              </w:rPr>
            </w:pPr>
            <w:r w:rsidRPr="00550087">
              <w:rPr>
                <w:sz w:val="20"/>
                <w:szCs w:val="20"/>
              </w:rPr>
              <w:t>30</w:t>
            </w:r>
          </w:p>
        </w:tc>
        <w:tc>
          <w:tcPr>
            <w:tcW w:w="666" w:type="pct"/>
          </w:tcPr>
          <w:p w14:paraId="4E3B513E" w14:textId="77777777" w:rsidR="00550087" w:rsidRPr="00550087" w:rsidRDefault="00550087" w:rsidP="00550087">
            <w:pPr>
              <w:rPr>
                <w:sz w:val="20"/>
                <w:szCs w:val="20"/>
              </w:rPr>
            </w:pPr>
            <w:r w:rsidRPr="00550087">
              <w:rPr>
                <w:sz w:val="20"/>
                <w:szCs w:val="20"/>
              </w:rPr>
              <w:t>-</w:t>
            </w:r>
          </w:p>
        </w:tc>
        <w:tc>
          <w:tcPr>
            <w:tcW w:w="458" w:type="pct"/>
          </w:tcPr>
          <w:p w14:paraId="54A8A8AA" w14:textId="77777777" w:rsidR="00550087" w:rsidRPr="00550087" w:rsidRDefault="00550087" w:rsidP="00550087">
            <w:pPr>
              <w:rPr>
                <w:sz w:val="20"/>
                <w:szCs w:val="20"/>
              </w:rPr>
            </w:pPr>
            <w:r w:rsidRPr="00550087">
              <w:rPr>
                <w:sz w:val="20"/>
                <w:szCs w:val="20"/>
              </w:rPr>
              <w:t>216</w:t>
            </w:r>
          </w:p>
        </w:tc>
        <w:tc>
          <w:tcPr>
            <w:tcW w:w="559" w:type="pct"/>
          </w:tcPr>
          <w:p w14:paraId="655B663C" w14:textId="77777777" w:rsidR="00550087" w:rsidRPr="00550087" w:rsidRDefault="00550087" w:rsidP="00550087">
            <w:pPr>
              <w:rPr>
                <w:sz w:val="20"/>
                <w:szCs w:val="20"/>
              </w:rPr>
            </w:pPr>
            <w:r w:rsidRPr="00550087">
              <w:rPr>
                <w:sz w:val="20"/>
                <w:szCs w:val="20"/>
              </w:rPr>
              <w:t>12</w:t>
            </w:r>
          </w:p>
        </w:tc>
        <w:tc>
          <w:tcPr>
            <w:tcW w:w="442" w:type="pct"/>
          </w:tcPr>
          <w:p w14:paraId="7E6DFBE3" w14:textId="77777777" w:rsidR="00550087" w:rsidRPr="00550087" w:rsidRDefault="00550087" w:rsidP="00550087">
            <w:pPr>
              <w:rPr>
                <w:sz w:val="20"/>
                <w:szCs w:val="20"/>
              </w:rPr>
            </w:pPr>
            <w:r w:rsidRPr="00550087">
              <w:rPr>
                <w:sz w:val="20"/>
                <w:szCs w:val="20"/>
              </w:rPr>
              <w:t>-</w:t>
            </w:r>
          </w:p>
        </w:tc>
        <w:tc>
          <w:tcPr>
            <w:tcW w:w="628" w:type="pct"/>
          </w:tcPr>
          <w:p w14:paraId="5C65297A" w14:textId="77777777" w:rsidR="00550087" w:rsidRPr="00550087" w:rsidRDefault="00550087" w:rsidP="00550087">
            <w:pPr>
              <w:rPr>
                <w:sz w:val="20"/>
                <w:szCs w:val="20"/>
              </w:rPr>
            </w:pPr>
            <w:r w:rsidRPr="00550087">
              <w:rPr>
                <w:sz w:val="20"/>
                <w:szCs w:val="20"/>
              </w:rPr>
              <w:t>2,894</w:t>
            </w:r>
          </w:p>
        </w:tc>
        <w:tc>
          <w:tcPr>
            <w:tcW w:w="468" w:type="pct"/>
          </w:tcPr>
          <w:p w14:paraId="2FF50A75" w14:textId="77777777" w:rsidR="00550087" w:rsidRPr="00550087" w:rsidRDefault="00550087" w:rsidP="00550087">
            <w:pPr>
              <w:rPr>
                <w:sz w:val="20"/>
                <w:szCs w:val="20"/>
              </w:rPr>
            </w:pPr>
            <w:r w:rsidRPr="00550087">
              <w:rPr>
                <w:sz w:val="20"/>
                <w:szCs w:val="20"/>
              </w:rPr>
              <w:t>3,615</w:t>
            </w:r>
          </w:p>
        </w:tc>
      </w:tr>
      <w:tr w:rsidR="00550087" w:rsidRPr="00550087" w14:paraId="0BC7C2A6" w14:textId="77777777" w:rsidTr="00550087">
        <w:trPr>
          <w:cantSplit/>
          <w:trHeight w:val="307"/>
        </w:trPr>
        <w:tc>
          <w:tcPr>
            <w:tcW w:w="666" w:type="pct"/>
          </w:tcPr>
          <w:p w14:paraId="7C31A440" w14:textId="77777777" w:rsidR="00550087" w:rsidRPr="00550087" w:rsidRDefault="00550087" w:rsidP="00550087">
            <w:pPr>
              <w:rPr>
                <w:sz w:val="20"/>
                <w:szCs w:val="20"/>
              </w:rPr>
            </w:pPr>
            <w:r w:rsidRPr="00550087">
              <w:rPr>
                <w:sz w:val="20"/>
                <w:szCs w:val="20"/>
              </w:rPr>
              <w:t>Revaluations</w:t>
            </w:r>
          </w:p>
        </w:tc>
        <w:tc>
          <w:tcPr>
            <w:tcW w:w="591" w:type="pct"/>
          </w:tcPr>
          <w:p w14:paraId="17773053" w14:textId="77777777" w:rsidR="00550087" w:rsidRPr="00550087" w:rsidRDefault="00550087" w:rsidP="00550087">
            <w:pPr>
              <w:rPr>
                <w:sz w:val="20"/>
                <w:szCs w:val="20"/>
              </w:rPr>
            </w:pPr>
            <w:r w:rsidRPr="00550087">
              <w:rPr>
                <w:sz w:val="20"/>
                <w:szCs w:val="20"/>
              </w:rPr>
              <w:t>-</w:t>
            </w:r>
          </w:p>
        </w:tc>
        <w:tc>
          <w:tcPr>
            <w:tcW w:w="521" w:type="pct"/>
          </w:tcPr>
          <w:p w14:paraId="5285AA68" w14:textId="77777777" w:rsidR="00550087" w:rsidRPr="00550087" w:rsidRDefault="00550087" w:rsidP="00550087">
            <w:pPr>
              <w:rPr>
                <w:sz w:val="20"/>
                <w:szCs w:val="20"/>
              </w:rPr>
            </w:pPr>
            <w:r w:rsidRPr="00550087">
              <w:rPr>
                <w:sz w:val="20"/>
                <w:szCs w:val="20"/>
              </w:rPr>
              <w:t>-</w:t>
            </w:r>
          </w:p>
        </w:tc>
        <w:tc>
          <w:tcPr>
            <w:tcW w:w="666" w:type="pct"/>
          </w:tcPr>
          <w:p w14:paraId="6CE731D8" w14:textId="77777777" w:rsidR="00550087" w:rsidRPr="00550087" w:rsidRDefault="00550087" w:rsidP="00550087">
            <w:pPr>
              <w:rPr>
                <w:sz w:val="20"/>
                <w:szCs w:val="20"/>
              </w:rPr>
            </w:pPr>
            <w:r w:rsidRPr="00550087">
              <w:rPr>
                <w:sz w:val="20"/>
                <w:szCs w:val="20"/>
              </w:rPr>
              <w:t>-</w:t>
            </w:r>
          </w:p>
        </w:tc>
        <w:tc>
          <w:tcPr>
            <w:tcW w:w="458" w:type="pct"/>
          </w:tcPr>
          <w:p w14:paraId="7C70120B" w14:textId="77777777" w:rsidR="00550087" w:rsidRPr="00550087" w:rsidRDefault="00550087" w:rsidP="00550087">
            <w:pPr>
              <w:rPr>
                <w:sz w:val="20"/>
                <w:szCs w:val="20"/>
              </w:rPr>
            </w:pPr>
            <w:r w:rsidRPr="00550087">
              <w:rPr>
                <w:sz w:val="20"/>
                <w:szCs w:val="20"/>
              </w:rPr>
              <w:t>26</w:t>
            </w:r>
          </w:p>
        </w:tc>
        <w:tc>
          <w:tcPr>
            <w:tcW w:w="559" w:type="pct"/>
          </w:tcPr>
          <w:p w14:paraId="72712375" w14:textId="77777777" w:rsidR="00550087" w:rsidRPr="00550087" w:rsidRDefault="00550087" w:rsidP="00550087">
            <w:pPr>
              <w:rPr>
                <w:sz w:val="20"/>
                <w:szCs w:val="20"/>
              </w:rPr>
            </w:pPr>
            <w:r w:rsidRPr="00550087">
              <w:rPr>
                <w:sz w:val="20"/>
                <w:szCs w:val="20"/>
              </w:rPr>
              <w:t>-</w:t>
            </w:r>
          </w:p>
        </w:tc>
        <w:tc>
          <w:tcPr>
            <w:tcW w:w="442" w:type="pct"/>
          </w:tcPr>
          <w:p w14:paraId="796A3C42" w14:textId="77777777" w:rsidR="00550087" w:rsidRPr="00550087" w:rsidRDefault="00550087" w:rsidP="00550087">
            <w:pPr>
              <w:rPr>
                <w:sz w:val="20"/>
                <w:szCs w:val="20"/>
              </w:rPr>
            </w:pPr>
            <w:r w:rsidRPr="00550087">
              <w:rPr>
                <w:sz w:val="20"/>
                <w:szCs w:val="20"/>
              </w:rPr>
              <w:t>-</w:t>
            </w:r>
          </w:p>
        </w:tc>
        <w:tc>
          <w:tcPr>
            <w:tcW w:w="628" w:type="pct"/>
          </w:tcPr>
          <w:p w14:paraId="7B969A72" w14:textId="77777777" w:rsidR="00550087" w:rsidRPr="00550087" w:rsidRDefault="00550087" w:rsidP="00550087">
            <w:pPr>
              <w:rPr>
                <w:sz w:val="20"/>
                <w:szCs w:val="20"/>
              </w:rPr>
            </w:pPr>
            <w:r w:rsidRPr="00550087">
              <w:rPr>
                <w:sz w:val="20"/>
                <w:szCs w:val="20"/>
              </w:rPr>
              <w:t>-</w:t>
            </w:r>
          </w:p>
        </w:tc>
        <w:tc>
          <w:tcPr>
            <w:tcW w:w="468" w:type="pct"/>
          </w:tcPr>
          <w:p w14:paraId="5BB00BF6" w14:textId="77777777" w:rsidR="00550087" w:rsidRPr="00550087" w:rsidRDefault="00550087" w:rsidP="00550087">
            <w:pPr>
              <w:rPr>
                <w:sz w:val="20"/>
                <w:szCs w:val="20"/>
              </w:rPr>
            </w:pPr>
            <w:r w:rsidRPr="00550087">
              <w:rPr>
                <w:sz w:val="20"/>
                <w:szCs w:val="20"/>
              </w:rPr>
              <w:t>26</w:t>
            </w:r>
          </w:p>
        </w:tc>
      </w:tr>
      <w:tr w:rsidR="00550087" w:rsidRPr="00550087" w14:paraId="41450C98" w14:textId="77777777" w:rsidTr="00550087">
        <w:trPr>
          <w:cantSplit/>
          <w:trHeight w:val="307"/>
        </w:trPr>
        <w:tc>
          <w:tcPr>
            <w:tcW w:w="666" w:type="pct"/>
          </w:tcPr>
          <w:p w14:paraId="09830B76" w14:textId="77777777" w:rsidR="00550087" w:rsidRPr="00550087" w:rsidRDefault="00550087" w:rsidP="00550087">
            <w:pPr>
              <w:rPr>
                <w:sz w:val="20"/>
                <w:szCs w:val="20"/>
              </w:rPr>
            </w:pPr>
            <w:r w:rsidRPr="00550087">
              <w:rPr>
                <w:sz w:val="20"/>
                <w:szCs w:val="20"/>
              </w:rPr>
              <w:t>Disposals</w:t>
            </w:r>
          </w:p>
        </w:tc>
        <w:tc>
          <w:tcPr>
            <w:tcW w:w="591" w:type="pct"/>
          </w:tcPr>
          <w:p w14:paraId="035B6757" w14:textId="77777777" w:rsidR="00550087" w:rsidRPr="00550087" w:rsidRDefault="00550087" w:rsidP="00550087">
            <w:pPr>
              <w:rPr>
                <w:sz w:val="20"/>
                <w:szCs w:val="20"/>
              </w:rPr>
            </w:pPr>
            <w:r w:rsidRPr="00550087">
              <w:rPr>
                <w:sz w:val="20"/>
                <w:szCs w:val="20"/>
              </w:rPr>
              <w:t>-</w:t>
            </w:r>
          </w:p>
        </w:tc>
        <w:tc>
          <w:tcPr>
            <w:tcW w:w="521" w:type="pct"/>
          </w:tcPr>
          <w:p w14:paraId="6498344B" w14:textId="77777777" w:rsidR="00550087" w:rsidRPr="00550087" w:rsidRDefault="00550087" w:rsidP="00550087">
            <w:pPr>
              <w:rPr>
                <w:sz w:val="20"/>
                <w:szCs w:val="20"/>
              </w:rPr>
            </w:pPr>
            <w:r w:rsidRPr="00550087">
              <w:rPr>
                <w:sz w:val="20"/>
                <w:szCs w:val="20"/>
              </w:rPr>
              <w:t>-</w:t>
            </w:r>
          </w:p>
        </w:tc>
        <w:tc>
          <w:tcPr>
            <w:tcW w:w="666" w:type="pct"/>
          </w:tcPr>
          <w:p w14:paraId="3E1B0A39" w14:textId="77777777" w:rsidR="00550087" w:rsidRPr="00550087" w:rsidRDefault="00550087" w:rsidP="00550087">
            <w:pPr>
              <w:rPr>
                <w:sz w:val="20"/>
                <w:szCs w:val="20"/>
              </w:rPr>
            </w:pPr>
            <w:r w:rsidRPr="00550087">
              <w:rPr>
                <w:sz w:val="20"/>
                <w:szCs w:val="20"/>
              </w:rPr>
              <w:t>-</w:t>
            </w:r>
          </w:p>
        </w:tc>
        <w:tc>
          <w:tcPr>
            <w:tcW w:w="458" w:type="pct"/>
          </w:tcPr>
          <w:p w14:paraId="2E63F28B" w14:textId="77777777" w:rsidR="00550087" w:rsidRPr="00550087" w:rsidRDefault="00550087" w:rsidP="00550087">
            <w:pPr>
              <w:rPr>
                <w:sz w:val="20"/>
                <w:szCs w:val="20"/>
              </w:rPr>
            </w:pPr>
            <w:r w:rsidRPr="00550087">
              <w:rPr>
                <w:sz w:val="20"/>
                <w:szCs w:val="20"/>
              </w:rPr>
              <w:t>(45)</w:t>
            </w:r>
          </w:p>
        </w:tc>
        <w:tc>
          <w:tcPr>
            <w:tcW w:w="559" w:type="pct"/>
          </w:tcPr>
          <w:p w14:paraId="4B5C7D10" w14:textId="77777777" w:rsidR="00550087" w:rsidRPr="00550087" w:rsidRDefault="00550087" w:rsidP="00550087">
            <w:pPr>
              <w:rPr>
                <w:sz w:val="20"/>
                <w:szCs w:val="20"/>
              </w:rPr>
            </w:pPr>
            <w:r w:rsidRPr="00550087">
              <w:rPr>
                <w:sz w:val="20"/>
                <w:szCs w:val="20"/>
              </w:rPr>
              <w:t>-</w:t>
            </w:r>
          </w:p>
        </w:tc>
        <w:tc>
          <w:tcPr>
            <w:tcW w:w="442" w:type="pct"/>
          </w:tcPr>
          <w:p w14:paraId="36369BFD" w14:textId="77777777" w:rsidR="00550087" w:rsidRPr="00550087" w:rsidRDefault="00550087" w:rsidP="00550087">
            <w:pPr>
              <w:rPr>
                <w:sz w:val="20"/>
                <w:szCs w:val="20"/>
              </w:rPr>
            </w:pPr>
            <w:r w:rsidRPr="00550087">
              <w:rPr>
                <w:sz w:val="20"/>
                <w:szCs w:val="20"/>
              </w:rPr>
              <w:t>-</w:t>
            </w:r>
          </w:p>
        </w:tc>
        <w:tc>
          <w:tcPr>
            <w:tcW w:w="628" w:type="pct"/>
          </w:tcPr>
          <w:p w14:paraId="680B1632" w14:textId="77777777" w:rsidR="00550087" w:rsidRPr="00550087" w:rsidRDefault="00550087" w:rsidP="00550087">
            <w:pPr>
              <w:rPr>
                <w:sz w:val="20"/>
                <w:szCs w:val="20"/>
              </w:rPr>
            </w:pPr>
            <w:r w:rsidRPr="00550087">
              <w:rPr>
                <w:sz w:val="20"/>
                <w:szCs w:val="20"/>
              </w:rPr>
              <w:t>-</w:t>
            </w:r>
          </w:p>
        </w:tc>
        <w:tc>
          <w:tcPr>
            <w:tcW w:w="468" w:type="pct"/>
          </w:tcPr>
          <w:p w14:paraId="0C5F5B7A" w14:textId="77777777" w:rsidR="00550087" w:rsidRPr="00550087" w:rsidRDefault="00550087" w:rsidP="00550087">
            <w:pPr>
              <w:rPr>
                <w:sz w:val="20"/>
                <w:szCs w:val="20"/>
              </w:rPr>
            </w:pPr>
            <w:r w:rsidRPr="00550087">
              <w:rPr>
                <w:sz w:val="20"/>
                <w:szCs w:val="20"/>
              </w:rPr>
              <w:t>(45)</w:t>
            </w:r>
          </w:p>
        </w:tc>
      </w:tr>
      <w:tr w:rsidR="00550087" w:rsidRPr="00550087" w14:paraId="1524B4CF" w14:textId="77777777" w:rsidTr="00550087">
        <w:trPr>
          <w:cantSplit/>
          <w:trHeight w:val="307"/>
        </w:trPr>
        <w:tc>
          <w:tcPr>
            <w:tcW w:w="666" w:type="pct"/>
          </w:tcPr>
          <w:p w14:paraId="110102AE" w14:textId="77777777" w:rsidR="00550087" w:rsidRPr="00550087" w:rsidRDefault="00550087" w:rsidP="00550087">
            <w:pPr>
              <w:rPr>
                <w:sz w:val="20"/>
                <w:szCs w:val="20"/>
              </w:rPr>
            </w:pPr>
            <w:r w:rsidRPr="00550087">
              <w:rPr>
                <w:sz w:val="20"/>
                <w:szCs w:val="20"/>
              </w:rPr>
              <w:t>Transfers</w:t>
            </w:r>
          </w:p>
        </w:tc>
        <w:tc>
          <w:tcPr>
            <w:tcW w:w="591" w:type="pct"/>
          </w:tcPr>
          <w:p w14:paraId="6ED0906B" w14:textId="77777777" w:rsidR="00550087" w:rsidRPr="00550087" w:rsidRDefault="00550087" w:rsidP="00550087">
            <w:pPr>
              <w:rPr>
                <w:sz w:val="20"/>
                <w:szCs w:val="20"/>
              </w:rPr>
            </w:pPr>
            <w:r w:rsidRPr="00550087">
              <w:rPr>
                <w:sz w:val="20"/>
                <w:szCs w:val="20"/>
              </w:rPr>
              <w:t>-</w:t>
            </w:r>
          </w:p>
        </w:tc>
        <w:tc>
          <w:tcPr>
            <w:tcW w:w="521" w:type="pct"/>
          </w:tcPr>
          <w:p w14:paraId="52415673" w14:textId="77777777" w:rsidR="00550087" w:rsidRPr="00550087" w:rsidRDefault="00550087" w:rsidP="00550087">
            <w:pPr>
              <w:rPr>
                <w:sz w:val="20"/>
                <w:szCs w:val="20"/>
              </w:rPr>
            </w:pPr>
            <w:r w:rsidRPr="00550087">
              <w:rPr>
                <w:sz w:val="20"/>
                <w:szCs w:val="20"/>
              </w:rPr>
              <w:t>-</w:t>
            </w:r>
          </w:p>
        </w:tc>
        <w:tc>
          <w:tcPr>
            <w:tcW w:w="666" w:type="pct"/>
          </w:tcPr>
          <w:p w14:paraId="2F9E641A" w14:textId="77777777" w:rsidR="00550087" w:rsidRPr="00550087" w:rsidRDefault="00550087" w:rsidP="00550087">
            <w:pPr>
              <w:rPr>
                <w:sz w:val="20"/>
                <w:szCs w:val="20"/>
              </w:rPr>
            </w:pPr>
            <w:r w:rsidRPr="00550087">
              <w:rPr>
                <w:sz w:val="20"/>
                <w:szCs w:val="20"/>
              </w:rPr>
              <w:t>-</w:t>
            </w:r>
          </w:p>
        </w:tc>
        <w:tc>
          <w:tcPr>
            <w:tcW w:w="458" w:type="pct"/>
          </w:tcPr>
          <w:p w14:paraId="6A73099E" w14:textId="77777777" w:rsidR="00550087" w:rsidRPr="00550087" w:rsidRDefault="00550087" w:rsidP="00550087">
            <w:pPr>
              <w:rPr>
                <w:sz w:val="20"/>
                <w:szCs w:val="20"/>
              </w:rPr>
            </w:pPr>
            <w:r w:rsidRPr="00550087">
              <w:rPr>
                <w:sz w:val="20"/>
                <w:szCs w:val="20"/>
              </w:rPr>
              <w:t>-</w:t>
            </w:r>
          </w:p>
        </w:tc>
        <w:tc>
          <w:tcPr>
            <w:tcW w:w="559" w:type="pct"/>
          </w:tcPr>
          <w:p w14:paraId="5A44D9E0" w14:textId="77777777" w:rsidR="00550087" w:rsidRPr="00550087" w:rsidRDefault="00550087" w:rsidP="00550087">
            <w:pPr>
              <w:rPr>
                <w:sz w:val="20"/>
                <w:szCs w:val="20"/>
              </w:rPr>
            </w:pPr>
            <w:r w:rsidRPr="00550087">
              <w:rPr>
                <w:sz w:val="20"/>
                <w:szCs w:val="20"/>
              </w:rPr>
              <w:t>-</w:t>
            </w:r>
          </w:p>
        </w:tc>
        <w:tc>
          <w:tcPr>
            <w:tcW w:w="442" w:type="pct"/>
          </w:tcPr>
          <w:p w14:paraId="1E673A4C" w14:textId="77777777" w:rsidR="00550087" w:rsidRPr="00550087" w:rsidRDefault="00550087" w:rsidP="00550087">
            <w:pPr>
              <w:rPr>
                <w:sz w:val="20"/>
                <w:szCs w:val="20"/>
              </w:rPr>
            </w:pPr>
            <w:r w:rsidRPr="00550087">
              <w:rPr>
                <w:sz w:val="20"/>
                <w:szCs w:val="20"/>
              </w:rPr>
              <w:t>-</w:t>
            </w:r>
          </w:p>
        </w:tc>
        <w:tc>
          <w:tcPr>
            <w:tcW w:w="628" w:type="pct"/>
          </w:tcPr>
          <w:p w14:paraId="793439DE" w14:textId="77777777" w:rsidR="00550087" w:rsidRPr="00550087" w:rsidRDefault="00550087" w:rsidP="00550087">
            <w:pPr>
              <w:rPr>
                <w:sz w:val="20"/>
                <w:szCs w:val="20"/>
              </w:rPr>
            </w:pPr>
            <w:r w:rsidRPr="00550087">
              <w:rPr>
                <w:sz w:val="20"/>
                <w:szCs w:val="20"/>
              </w:rPr>
              <w:t>(5,818)</w:t>
            </w:r>
          </w:p>
        </w:tc>
        <w:tc>
          <w:tcPr>
            <w:tcW w:w="468" w:type="pct"/>
          </w:tcPr>
          <w:p w14:paraId="639CE5B1" w14:textId="77777777" w:rsidR="00550087" w:rsidRPr="00550087" w:rsidRDefault="00550087" w:rsidP="00550087">
            <w:pPr>
              <w:rPr>
                <w:sz w:val="20"/>
                <w:szCs w:val="20"/>
              </w:rPr>
            </w:pPr>
            <w:r w:rsidRPr="00550087">
              <w:rPr>
                <w:sz w:val="20"/>
                <w:szCs w:val="20"/>
              </w:rPr>
              <w:t>(5,818)</w:t>
            </w:r>
          </w:p>
        </w:tc>
      </w:tr>
      <w:tr w:rsidR="00550087" w:rsidRPr="00550087" w14:paraId="54653A43" w14:textId="77777777" w:rsidTr="00550087">
        <w:trPr>
          <w:cantSplit/>
          <w:trHeight w:val="497"/>
        </w:trPr>
        <w:tc>
          <w:tcPr>
            <w:tcW w:w="666" w:type="pct"/>
          </w:tcPr>
          <w:p w14:paraId="3C392631" w14:textId="2EFE7DDF" w:rsidR="00550087" w:rsidRPr="00550087" w:rsidRDefault="00550087" w:rsidP="00550087">
            <w:pPr>
              <w:rPr>
                <w:sz w:val="20"/>
                <w:szCs w:val="20"/>
              </w:rPr>
            </w:pPr>
            <w:r w:rsidRPr="00550087">
              <w:rPr>
                <w:sz w:val="20"/>
                <w:szCs w:val="20"/>
              </w:rPr>
              <w:t xml:space="preserve">Depreciation and </w:t>
            </w:r>
            <w:r>
              <w:rPr>
                <w:sz w:val="20"/>
                <w:szCs w:val="20"/>
              </w:rPr>
              <w:t>a</w:t>
            </w:r>
            <w:r w:rsidRPr="00550087">
              <w:rPr>
                <w:sz w:val="20"/>
                <w:szCs w:val="20"/>
              </w:rPr>
              <w:t>mortisation</w:t>
            </w:r>
          </w:p>
        </w:tc>
        <w:tc>
          <w:tcPr>
            <w:tcW w:w="591" w:type="pct"/>
          </w:tcPr>
          <w:p w14:paraId="43D951D2" w14:textId="77777777" w:rsidR="00550087" w:rsidRPr="00550087" w:rsidRDefault="00550087" w:rsidP="00550087">
            <w:pPr>
              <w:rPr>
                <w:sz w:val="20"/>
                <w:szCs w:val="20"/>
              </w:rPr>
            </w:pPr>
            <w:r w:rsidRPr="00550087">
              <w:rPr>
                <w:sz w:val="20"/>
                <w:szCs w:val="20"/>
              </w:rPr>
              <w:t>(484)</w:t>
            </w:r>
          </w:p>
        </w:tc>
        <w:tc>
          <w:tcPr>
            <w:tcW w:w="521" w:type="pct"/>
          </w:tcPr>
          <w:p w14:paraId="33692ACD" w14:textId="77777777" w:rsidR="00550087" w:rsidRPr="00550087" w:rsidRDefault="00550087" w:rsidP="00550087">
            <w:pPr>
              <w:rPr>
                <w:sz w:val="20"/>
                <w:szCs w:val="20"/>
              </w:rPr>
            </w:pPr>
            <w:r w:rsidRPr="00550087">
              <w:rPr>
                <w:sz w:val="20"/>
                <w:szCs w:val="20"/>
              </w:rPr>
              <w:t>(19)</w:t>
            </w:r>
          </w:p>
        </w:tc>
        <w:tc>
          <w:tcPr>
            <w:tcW w:w="666" w:type="pct"/>
          </w:tcPr>
          <w:p w14:paraId="45DFCFC2" w14:textId="77777777" w:rsidR="00550087" w:rsidRPr="00550087" w:rsidRDefault="00550087" w:rsidP="00550087">
            <w:pPr>
              <w:rPr>
                <w:sz w:val="20"/>
                <w:szCs w:val="20"/>
              </w:rPr>
            </w:pPr>
            <w:r w:rsidRPr="00550087">
              <w:rPr>
                <w:sz w:val="20"/>
                <w:szCs w:val="20"/>
              </w:rPr>
              <w:t>(10,166)</w:t>
            </w:r>
          </w:p>
        </w:tc>
        <w:tc>
          <w:tcPr>
            <w:tcW w:w="458" w:type="pct"/>
          </w:tcPr>
          <w:p w14:paraId="3DD3C1FC" w14:textId="77777777" w:rsidR="00550087" w:rsidRPr="00550087" w:rsidRDefault="00550087" w:rsidP="00550087">
            <w:pPr>
              <w:rPr>
                <w:sz w:val="20"/>
                <w:szCs w:val="20"/>
              </w:rPr>
            </w:pPr>
            <w:r w:rsidRPr="00550087">
              <w:rPr>
                <w:sz w:val="20"/>
                <w:szCs w:val="20"/>
              </w:rPr>
              <w:t>(194)</w:t>
            </w:r>
          </w:p>
        </w:tc>
        <w:tc>
          <w:tcPr>
            <w:tcW w:w="559" w:type="pct"/>
          </w:tcPr>
          <w:p w14:paraId="5D5BB2DB" w14:textId="77777777" w:rsidR="00550087" w:rsidRPr="00550087" w:rsidRDefault="00550087" w:rsidP="00550087">
            <w:pPr>
              <w:rPr>
                <w:sz w:val="20"/>
                <w:szCs w:val="20"/>
              </w:rPr>
            </w:pPr>
            <w:r w:rsidRPr="00550087">
              <w:rPr>
                <w:sz w:val="20"/>
                <w:szCs w:val="20"/>
              </w:rPr>
              <w:t>-</w:t>
            </w:r>
          </w:p>
        </w:tc>
        <w:tc>
          <w:tcPr>
            <w:tcW w:w="442" w:type="pct"/>
          </w:tcPr>
          <w:p w14:paraId="0F21FFDE" w14:textId="77777777" w:rsidR="00550087" w:rsidRPr="00550087" w:rsidRDefault="00550087" w:rsidP="00550087">
            <w:pPr>
              <w:rPr>
                <w:sz w:val="20"/>
                <w:szCs w:val="20"/>
              </w:rPr>
            </w:pPr>
            <w:r w:rsidRPr="00550087">
              <w:rPr>
                <w:sz w:val="20"/>
                <w:szCs w:val="20"/>
              </w:rPr>
              <w:t>-</w:t>
            </w:r>
          </w:p>
        </w:tc>
        <w:tc>
          <w:tcPr>
            <w:tcW w:w="628" w:type="pct"/>
          </w:tcPr>
          <w:p w14:paraId="0BFB901B" w14:textId="77777777" w:rsidR="00550087" w:rsidRPr="00550087" w:rsidRDefault="00550087" w:rsidP="00550087">
            <w:pPr>
              <w:rPr>
                <w:sz w:val="20"/>
                <w:szCs w:val="20"/>
              </w:rPr>
            </w:pPr>
            <w:r w:rsidRPr="00550087">
              <w:rPr>
                <w:sz w:val="20"/>
                <w:szCs w:val="20"/>
              </w:rPr>
              <w:t>-</w:t>
            </w:r>
          </w:p>
        </w:tc>
        <w:tc>
          <w:tcPr>
            <w:tcW w:w="468" w:type="pct"/>
          </w:tcPr>
          <w:p w14:paraId="01A28F6F" w14:textId="77777777" w:rsidR="00550087" w:rsidRPr="00550087" w:rsidRDefault="00550087" w:rsidP="00550087">
            <w:pPr>
              <w:rPr>
                <w:sz w:val="20"/>
                <w:szCs w:val="20"/>
              </w:rPr>
            </w:pPr>
            <w:r w:rsidRPr="00550087">
              <w:rPr>
                <w:sz w:val="20"/>
                <w:szCs w:val="20"/>
              </w:rPr>
              <w:t>(10,863)</w:t>
            </w:r>
          </w:p>
        </w:tc>
      </w:tr>
      <w:tr w:rsidR="00550087" w:rsidRPr="00550087" w14:paraId="577EF2A4" w14:textId="77777777" w:rsidTr="00550087">
        <w:trPr>
          <w:cantSplit/>
          <w:trHeight w:val="497"/>
        </w:trPr>
        <w:tc>
          <w:tcPr>
            <w:tcW w:w="666" w:type="pct"/>
          </w:tcPr>
          <w:p w14:paraId="4A790B3C" w14:textId="77777777" w:rsidR="00550087" w:rsidRPr="00550087" w:rsidRDefault="00550087" w:rsidP="00550087">
            <w:pPr>
              <w:rPr>
                <w:b/>
                <w:bCs/>
                <w:sz w:val="20"/>
                <w:szCs w:val="20"/>
              </w:rPr>
            </w:pPr>
            <w:r w:rsidRPr="00550087">
              <w:rPr>
                <w:b/>
                <w:bCs/>
                <w:sz w:val="20"/>
                <w:szCs w:val="20"/>
              </w:rPr>
              <w:t>Carrying amount at end of year</w:t>
            </w:r>
          </w:p>
        </w:tc>
        <w:tc>
          <w:tcPr>
            <w:tcW w:w="591" w:type="pct"/>
          </w:tcPr>
          <w:p w14:paraId="3BE1D47B" w14:textId="77777777" w:rsidR="00550087" w:rsidRPr="00550087" w:rsidRDefault="00550087" w:rsidP="00550087">
            <w:pPr>
              <w:rPr>
                <w:b/>
                <w:bCs/>
                <w:sz w:val="20"/>
                <w:szCs w:val="20"/>
              </w:rPr>
            </w:pPr>
            <w:r w:rsidRPr="00550087">
              <w:rPr>
                <w:b/>
                <w:bCs/>
                <w:sz w:val="20"/>
                <w:szCs w:val="20"/>
              </w:rPr>
              <w:t>929</w:t>
            </w:r>
          </w:p>
        </w:tc>
        <w:tc>
          <w:tcPr>
            <w:tcW w:w="521" w:type="pct"/>
          </w:tcPr>
          <w:p w14:paraId="040A21F8" w14:textId="77777777" w:rsidR="00550087" w:rsidRPr="00550087" w:rsidRDefault="00550087" w:rsidP="00550087">
            <w:pPr>
              <w:rPr>
                <w:b/>
                <w:bCs/>
                <w:sz w:val="20"/>
                <w:szCs w:val="20"/>
              </w:rPr>
            </w:pPr>
            <w:r w:rsidRPr="00550087">
              <w:rPr>
                <w:b/>
                <w:bCs/>
                <w:sz w:val="20"/>
                <w:szCs w:val="20"/>
              </w:rPr>
              <w:t>112</w:t>
            </w:r>
          </w:p>
        </w:tc>
        <w:tc>
          <w:tcPr>
            <w:tcW w:w="666" w:type="pct"/>
          </w:tcPr>
          <w:p w14:paraId="26735AD4" w14:textId="77777777" w:rsidR="00550087" w:rsidRPr="00550087" w:rsidRDefault="00550087" w:rsidP="00550087">
            <w:pPr>
              <w:rPr>
                <w:b/>
                <w:bCs/>
                <w:sz w:val="20"/>
                <w:szCs w:val="20"/>
              </w:rPr>
            </w:pPr>
            <w:r w:rsidRPr="00550087">
              <w:rPr>
                <w:b/>
                <w:bCs/>
                <w:sz w:val="20"/>
                <w:szCs w:val="20"/>
              </w:rPr>
              <w:t>50,035</w:t>
            </w:r>
          </w:p>
        </w:tc>
        <w:tc>
          <w:tcPr>
            <w:tcW w:w="458" w:type="pct"/>
          </w:tcPr>
          <w:p w14:paraId="1628FDC8" w14:textId="77777777" w:rsidR="00550087" w:rsidRPr="00550087" w:rsidRDefault="00550087" w:rsidP="00550087">
            <w:pPr>
              <w:rPr>
                <w:b/>
                <w:bCs/>
                <w:sz w:val="20"/>
                <w:szCs w:val="20"/>
              </w:rPr>
            </w:pPr>
            <w:r w:rsidRPr="00550087">
              <w:rPr>
                <w:b/>
                <w:bCs/>
                <w:sz w:val="20"/>
                <w:szCs w:val="20"/>
              </w:rPr>
              <w:t>323</w:t>
            </w:r>
          </w:p>
        </w:tc>
        <w:tc>
          <w:tcPr>
            <w:tcW w:w="559" w:type="pct"/>
          </w:tcPr>
          <w:p w14:paraId="3CF7D52B" w14:textId="77777777" w:rsidR="00550087" w:rsidRPr="00550087" w:rsidRDefault="00550087" w:rsidP="00550087">
            <w:pPr>
              <w:rPr>
                <w:b/>
                <w:bCs/>
                <w:sz w:val="20"/>
                <w:szCs w:val="20"/>
              </w:rPr>
            </w:pPr>
            <w:r w:rsidRPr="00550087">
              <w:rPr>
                <w:b/>
                <w:bCs/>
                <w:sz w:val="20"/>
                <w:szCs w:val="20"/>
              </w:rPr>
              <w:t>12</w:t>
            </w:r>
          </w:p>
        </w:tc>
        <w:tc>
          <w:tcPr>
            <w:tcW w:w="442" w:type="pct"/>
          </w:tcPr>
          <w:p w14:paraId="0F25A789" w14:textId="77777777" w:rsidR="00550087" w:rsidRPr="00550087" w:rsidRDefault="00550087" w:rsidP="00550087">
            <w:pPr>
              <w:rPr>
                <w:b/>
                <w:bCs/>
                <w:sz w:val="20"/>
                <w:szCs w:val="20"/>
              </w:rPr>
            </w:pPr>
            <w:r w:rsidRPr="00550087">
              <w:rPr>
                <w:b/>
                <w:bCs/>
                <w:sz w:val="20"/>
                <w:szCs w:val="20"/>
              </w:rPr>
              <w:t>180</w:t>
            </w:r>
          </w:p>
        </w:tc>
        <w:tc>
          <w:tcPr>
            <w:tcW w:w="628" w:type="pct"/>
          </w:tcPr>
          <w:p w14:paraId="2F7528AC" w14:textId="77777777" w:rsidR="00550087" w:rsidRPr="00550087" w:rsidRDefault="00550087" w:rsidP="00550087">
            <w:pPr>
              <w:rPr>
                <w:b/>
                <w:bCs/>
                <w:sz w:val="20"/>
                <w:szCs w:val="20"/>
              </w:rPr>
            </w:pPr>
            <w:r w:rsidRPr="00550087">
              <w:rPr>
                <w:b/>
                <w:bCs/>
                <w:sz w:val="20"/>
                <w:szCs w:val="20"/>
              </w:rPr>
              <w:t>5,362</w:t>
            </w:r>
          </w:p>
        </w:tc>
        <w:tc>
          <w:tcPr>
            <w:tcW w:w="468" w:type="pct"/>
          </w:tcPr>
          <w:p w14:paraId="4A270F33" w14:textId="77777777" w:rsidR="00550087" w:rsidRPr="00550087" w:rsidRDefault="00550087" w:rsidP="00550087">
            <w:pPr>
              <w:rPr>
                <w:b/>
                <w:bCs/>
                <w:sz w:val="20"/>
                <w:szCs w:val="20"/>
              </w:rPr>
            </w:pPr>
            <w:r w:rsidRPr="00550087">
              <w:rPr>
                <w:b/>
                <w:bCs/>
                <w:sz w:val="20"/>
                <w:szCs w:val="20"/>
              </w:rPr>
              <w:t>56,953</w:t>
            </w:r>
          </w:p>
        </w:tc>
      </w:tr>
    </w:tbl>
    <w:p w14:paraId="228E15EB" w14:textId="77777777" w:rsidR="002B65DA" w:rsidRDefault="002B65DA" w:rsidP="00550087">
      <w:pPr>
        <w:pStyle w:val="Heading5"/>
      </w:pPr>
    </w:p>
    <w:p w14:paraId="4E4088E3" w14:textId="77777777" w:rsidR="002B65DA" w:rsidRDefault="002B65DA">
      <w:pPr>
        <w:spacing w:after="0" w:line="240" w:lineRule="auto"/>
        <w:rPr>
          <w:b/>
        </w:rPr>
      </w:pPr>
      <w:r>
        <w:br w:type="page"/>
      </w:r>
    </w:p>
    <w:p w14:paraId="4D99B881" w14:textId="3FEBA5B3" w:rsidR="00550087" w:rsidRDefault="00550087" w:rsidP="00550087">
      <w:pPr>
        <w:pStyle w:val="Heading5"/>
      </w:pPr>
      <w:r>
        <w:lastRenderedPageBreak/>
        <w:t>2021</w:t>
      </w:r>
    </w:p>
    <w:tbl>
      <w:tblPr>
        <w:tblStyle w:val="TableGrid"/>
        <w:tblW w:w="5000" w:type="pct"/>
        <w:tblLook w:val="01E0" w:firstRow="1" w:lastRow="1" w:firstColumn="1" w:lastColumn="1" w:noHBand="0" w:noVBand="0"/>
      </w:tblPr>
      <w:tblGrid>
        <w:gridCol w:w="1396"/>
        <w:gridCol w:w="1166"/>
        <w:gridCol w:w="1023"/>
        <w:gridCol w:w="1301"/>
        <w:gridCol w:w="898"/>
        <w:gridCol w:w="1090"/>
        <w:gridCol w:w="869"/>
        <w:gridCol w:w="1263"/>
        <w:gridCol w:w="764"/>
      </w:tblGrid>
      <w:tr w:rsidR="00550087" w:rsidRPr="00550087" w14:paraId="6FC951F0" w14:textId="77777777" w:rsidTr="00550087">
        <w:trPr>
          <w:cantSplit/>
          <w:trHeight w:val="509"/>
          <w:tblHeader/>
        </w:trPr>
        <w:tc>
          <w:tcPr>
            <w:tcW w:w="714" w:type="pct"/>
            <w:shd w:val="clear" w:color="auto" w:fill="D9D9D9" w:themeFill="background1" w:themeFillShade="D9"/>
          </w:tcPr>
          <w:p w14:paraId="4F863730" w14:textId="77552E71" w:rsidR="00550087" w:rsidRPr="00550087" w:rsidRDefault="00550087" w:rsidP="00550087">
            <w:pPr>
              <w:rPr>
                <w:sz w:val="20"/>
                <w:szCs w:val="20"/>
              </w:rPr>
            </w:pPr>
            <w:r w:rsidRPr="00550087">
              <w:rPr>
                <w:b/>
                <w:bCs/>
                <w:sz w:val="20"/>
                <w:szCs w:val="20"/>
              </w:rPr>
              <w:t>Reconciliation of movements in carrying amount of property, plant and equipment</w:t>
            </w:r>
          </w:p>
        </w:tc>
        <w:tc>
          <w:tcPr>
            <w:tcW w:w="597" w:type="pct"/>
            <w:shd w:val="clear" w:color="auto" w:fill="D9D9D9" w:themeFill="background1" w:themeFillShade="D9"/>
          </w:tcPr>
          <w:p w14:paraId="41DFD023" w14:textId="77777777" w:rsidR="00550087" w:rsidRPr="00550087" w:rsidRDefault="00550087" w:rsidP="00550087">
            <w:pPr>
              <w:rPr>
                <w:b/>
                <w:bCs/>
                <w:sz w:val="20"/>
                <w:szCs w:val="20"/>
              </w:rPr>
            </w:pPr>
            <w:r w:rsidRPr="00550087">
              <w:rPr>
                <w:b/>
                <w:bCs/>
                <w:sz w:val="20"/>
                <w:szCs w:val="20"/>
              </w:rPr>
              <w:t xml:space="preserve">Information technology </w:t>
            </w:r>
          </w:p>
          <w:p w14:paraId="4240A1A9" w14:textId="77777777" w:rsidR="00550087" w:rsidRPr="00550087" w:rsidRDefault="00550087" w:rsidP="00550087">
            <w:pPr>
              <w:rPr>
                <w:b/>
                <w:bCs/>
                <w:sz w:val="20"/>
                <w:szCs w:val="20"/>
              </w:rPr>
            </w:pPr>
            <w:r w:rsidRPr="00550087">
              <w:rPr>
                <w:b/>
                <w:bCs/>
                <w:sz w:val="20"/>
                <w:szCs w:val="20"/>
              </w:rPr>
              <w:t>At fair value</w:t>
            </w:r>
          </w:p>
          <w:p w14:paraId="7A7C4948" w14:textId="4486AD28" w:rsidR="00550087" w:rsidRPr="00550087" w:rsidRDefault="00550087" w:rsidP="00550087">
            <w:pPr>
              <w:rPr>
                <w:sz w:val="20"/>
                <w:szCs w:val="20"/>
              </w:rPr>
            </w:pPr>
            <w:r w:rsidRPr="00550087">
              <w:rPr>
                <w:b/>
                <w:bCs/>
                <w:sz w:val="20"/>
                <w:szCs w:val="20"/>
              </w:rPr>
              <w:t>$’000</w:t>
            </w:r>
          </w:p>
        </w:tc>
        <w:tc>
          <w:tcPr>
            <w:tcW w:w="524" w:type="pct"/>
            <w:shd w:val="clear" w:color="auto" w:fill="D9D9D9" w:themeFill="background1" w:themeFillShade="D9"/>
          </w:tcPr>
          <w:p w14:paraId="0DD272B6" w14:textId="77777777" w:rsidR="00550087" w:rsidRPr="00550087" w:rsidRDefault="00550087" w:rsidP="00550087">
            <w:pPr>
              <w:rPr>
                <w:b/>
                <w:bCs/>
                <w:sz w:val="20"/>
                <w:szCs w:val="20"/>
              </w:rPr>
            </w:pPr>
            <w:r w:rsidRPr="00550087">
              <w:rPr>
                <w:b/>
                <w:bCs/>
                <w:sz w:val="20"/>
                <w:szCs w:val="20"/>
              </w:rPr>
              <w:t>Furniture, fixtures and</w:t>
            </w:r>
          </w:p>
          <w:p w14:paraId="5D8768C3" w14:textId="77777777" w:rsidR="00550087" w:rsidRPr="00550087" w:rsidRDefault="00550087" w:rsidP="00550087">
            <w:pPr>
              <w:rPr>
                <w:b/>
                <w:bCs/>
                <w:sz w:val="20"/>
                <w:szCs w:val="20"/>
              </w:rPr>
            </w:pPr>
            <w:r w:rsidRPr="00550087">
              <w:rPr>
                <w:b/>
                <w:bCs/>
                <w:sz w:val="20"/>
                <w:szCs w:val="20"/>
              </w:rPr>
              <w:t>fittings</w:t>
            </w:r>
          </w:p>
          <w:p w14:paraId="2ECAE6F8" w14:textId="77777777" w:rsidR="00550087" w:rsidRPr="00550087" w:rsidRDefault="00550087" w:rsidP="00550087">
            <w:pPr>
              <w:rPr>
                <w:b/>
                <w:bCs/>
                <w:sz w:val="20"/>
                <w:szCs w:val="20"/>
              </w:rPr>
            </w:pPr>
            <w:r w:rsidRPr="00550087">
              <w:rPr>
                <w:b/>
                <w:bCs/>
                <w:sz w:val="20"/>
                <w:szCs w:val="20"/>
              </w:rPr>
              <w:t>At fair value</w:t>
            </w:r>
          </w:p>
          <w:p w14:paraId="5E3299CE" w14:textId="390B81AD" w:rsidR="00550087" w:rsidRPr="00550087" w:rsidRDefault="00550087" w:rsidP="00550087">
            <w:pPr>
              <w:rPr>
                <w:sz w:val="20"/>
                <w:szCs w:val="20"/>
              </w:rPr>
            </w:pPr>
            <w:r w:rsidRPr="00550087">
              <w:rPr>
                <w:b/>
                <w:bCs/>
                <w:sz w:val="20"/>
                <w:szCs w:val="20"/>
              </w:rPr>
              <w:t>$’000</w:t>
            </w:r>
          </w:p>
        </w:tc>
        <w:tc>
          <w:tcPr>
            <w:tcW w:w="666" w:type="pct"/>
            <w:shd w:val="clear" w:color="auto" w:fill="D9D9D9" w:themeFill="background1" w:themeFillShade="D9"/>
          </w:tcPr>
          <w:p w14:paraId="382252B3" w14:textId="77777777" w:rsidR="00550087" w:rsidRPr="00550087" w:rsidRDefault="00550087" w:rsidP="00550087">
            <w:pPr>
              <w:rPr>
                <w:b/>
                <w:bCs/>
                <w:sz w:val="20"/>
                <w:szCs w:val="20"/>
              </w:rPr>
            </w:pPr>
            <w:r w:rsidRPr="00550087">
              <w:rPr>
                <w:b/>
                <w:bCs/>
                <w:sz w:val="20"/>
                <w:szCs w:val="20"/>
              </w:rPr>
              <w:t>Building leases and leasehold improvement</w:t>
            </w:r>
          </w:p>
          <w:p w14:paraId="17CB699B" w14:textId="77777777" w:rsidR="00550087" w:rsidRPr="00550087" w:rsidRDefault="00550087" w:rsidP="00550087">
            <w:pPr>
              <w:rPr>
                <w:b/>
                <w:bCs/>
                <w:sz w:val="20"/>
                <w:szCs w:val="20"/>
              </w:rPr>
            </w:pPr>
            <w:r w:rsidRPr="00550087">
              <w:rPr>
                <w:b/>
                <w:bCs/>
                <w:sz w:val="20"/>
                <w:szCs w:val="20"/>
              </w:rPr>
              <w:t>At fair value</w:t>
            </w:r>
          </w:p>
          <w:p w14:paraId="73D8E009" w14:textId="719F2B35" w:rsidR="00550087" w:rsidRPr="00550087" w:rsidRDefault="00550087" w:rsidP="00550087">
            <w:pPr>
              <w:rPr>
                <w:sz w:val="20"/>
                <w:szCs w:val="20"/>
              </w:rPr>
            </w:pPr>
            <w:r w:rsidRPr="00550087">
              <w:rPr>
                <w:b/>
                <w:bCs/>
                <w:sz w:val="20"/>
                <w:szCs w:val="20"/>
              </w:rPr>
              <w:t>$’000</w:t>
            </w:r>
          </w:p>
        </w:tc>
        <w:tc>
          <w:tcPr>
            <w:tcW w:w="460" w:type="pct"/>
            <w:shd w:val="clear" w:color="auto" w:fill="D9D9D9" w:themeFill="background1" w:themeFillShade="D9"/>
          </w:tcPr>
          <w:p w14:paraId="62C32213" w14:textId="77777777" w:rsidR="00550087" w:rsidRPr="00550087" w:rsidRDefault="00550087" w:rsidP="00550087">
            <w:pPr>
              <w:rPr>
                <w:b/>
                <w:bCs/>
                <w:sz w:val="20"/>
                <w:szCs w:val="20"/>
              </w:rPr>
            </w:pPr>
            <w:r w:rsidRPr="00550087">
              <w:rPr>
                <w:b/>
                <w:bCs/>
                <w:sz w:val="20"/>
                <w:szCs w:val="20"/>
              </w:rPr>
              <w:t>Motor vehicles</w:t>
            </w:r>
          </w:p>
          <w:p w14:paraId="72FF1548" w14:textId="77777777" w:rsidR="00550087" w:rsidRPr="00550087" w:rsidRDefault="00550087" w:rsidP="00550087">
            <w:pPr>
              <w:rPr>
                <w:b/>
                <w:bCs/>
                <w:sz w:val="20"/>
                <w:szCs w:val="20"/>
              </w:rPr>
            </w:pPr>
            <w:r w:rsidRPr="00550087">
              <w:rPr>
                <w:b/>
                <w:bCs/>
                <w:sz w:val="20"/>
                <w:szCs w:val="20"/>
              </w:rPr>
              <w:t>At fair value</w:t>
            </w:r>
          </w:p>
          <w:p w14:paraId="42A64F1E" w14:textId="3EE057F4" w:rsidR="00550087" w:rsidRPr="00550087" w:rsidRDefault="00550087" w:rsidP="00550087">
            <w:pPr>
              <w:rPr>
                <w:sz w:val="20"/>
                <w:szCs w:val="20"/>
              </w:rPr>
            </w:pPr>
            <w:r w:rsidRPr="00550087">
              <w:rPr>
                <w:b/>
                <w:bCs/>
                <w:sz w:val="20"/>
                <w:szCs w:val="20"/>
              </w:rPr>
              <w:t>$’000</w:t>
            </w:r>
          </w:p>
        </w:tc>
        <w:tc>
          <w:tcPr>
            <w:tcW w:w="558" w:type="pct"/>
            <w:shd w:val="clear" w:color="auto" w:fill="D9D9D9" w:themeFill="background1" w:themeFillShade="D9"/>
          </w:tcPr>
          <w:p w14:paraId="3C9E6D05" w14:textId="77777777" w:rsidR="00550087" w:rsidRPr="00550087" w:rsidRDefault="00550087" w:rsidP="00550087">
            <w:pPr>
              <w:rPr>
                <w:b/>
                <w:bCs/>
                <w:sz w:val="20"/>
                <w:szCs w:val="20"/>
              </w:rPr>
            </w:pPr>
            <w:r w:rsidRPr="00550087">
              <w:rPr>
                <w:b/>
                <w:bCs/>
                <w:sz w:val="20"/>
                <w:szCs w:val="20"/>
              </w:rPr>
              <w:t xml:space="preserve">Office machines and equipment </w:t>
            </w:r>
          </w:p>
          <w:p w14:paraId="24C92B64" w14:textId="77777777" w:rsidR="00550087" w:rsidRPr="00550087" w:rsidRDefault="00550087" w:rsidP="00550087">
            <w:pPr>
              <w:rPr>
                <w:b/>
                <w:bCs/>
                <w:sz w:val="20"/>
                <w:szCs w:val="20"/>
              </w:rPr>
            </w:pPr>
            <w:r w:rsidRPr="00550087">
              <w:rPr>
                <w:b/>
                <w:bCs/>
                <w:sz w:val="20"/>
                <w:szCs w:val="20"/>
              </w:rPr>
              <w:t>At fair value</w:t>
            </w:r>
          </w:p>
          <w:p w14:paraId="0F36DCD0" w14:textId="5492553F" w:rsidR="00550087" w:rsidRPr="00550087" w:rsidRDefault="00550087" w:rsidP="00550087">
            <w:pPr>
              <w:rPr>
                <w:sz w:val="20"/>
                <w:szCs w:val="20"/>
              </w:rPr>
            </w:pPr>
            <w:r w:rsidRPr="00550087">
              <w:rPr>
                <w:b/>
                <w:bCs/>
                <w:sz w:val="20"/>
                <w:szCs w:val="20"/>
              </w:rPr>
              <w:t>$’000</w:t>
            </w:r>
          </w:p>
        </w:tc>
        <w:tc>
          <w:tcPr>
            <w:tcW w:w="445" w:type="pct"/>
            <w:shd w:val="clear" w:color="auto" w:fill="D9D9D9" w:themeFill="background1" w:themeFillShade="D9"/>
          </w:tcPr>
          <w:p w14:paraId="0FF8C5FE" w14:textId="77777777" w:rsidR="00550087" w:rsidRPr="00550087" w:rsidRDefault="00550087" w:rsidP="00550087">
            <w:pPr>
              <w:rPr>
                <w:b/>
                <w:bCs/>
                <w:sz w:val="20"/>
                <w:szCs w:val="20"/>
              </w:rPr>
            </w:pPr>
            <w:r w:rsidRPr="00550087">
              <w:rPr>
                <w:b/>
                <w:bCs/>
                <w:sz w:val="20"/>
                <w:szCs w:val="20"/>
              </w:rPr>
              <w:t xml:space="preserve">Cultural assets </w:t>
            </w:r>
          </w:p>
          <w:p w14:paraId="55D05306" w14:textId="77777777" w:rsidR="00550087" w:rsidRPr="00550087" w:rsidRDefault="00550087" w:rsidP="00550087">
            <w:pPr>
              <w:rPr>
                <w:b/>
                <w:bCs/>
                <w:sz w:val="20"/>
                <w:szCs w:val="20"/>
              </w:rPr>
            </w:pPr>
            <w:r w:rsidRPr="00550087">
              <w:rPr>
                <w:b/>
                <w:bCs/>
                <w:sz w:val="20"/>
                <w:szCs w:val="20"/>
              </w:rPr>
              <w:t>At fair value</w:t>
            </w:r>
          </w:p>
          <w:p w14:paraId="147471DA" w14:textId="340DFE66" w:rsidR="00550087" w:rsidRPr="00550087" w:rsidRDefault="00550087" w:rsidP="00550087">
            <w:pPr>
              <w:rPr>
                <w:sz w:val="20"/>
                <w:szCs w:val="20"/>
              </w:rPr>
            </w:pPr>
            <w:r w:rsidRPr="00550087">
              <w:rPr>
                <w:b/>
                <w:bCs/>
                <w:sz w:val="20"/>
                <w:szCs w:val="20"/>
              </w:rPr>
              <w:t>$’000</w:t>
            </w:r>
          </w:p>
        </w:tc>
        <w:tc>
          <w:tcPr>
            <w:tcW w:w="646" w:type="pct"/>
            <w:shd w:val="clear" w:color="auto" w:fill="D9D9D9" w:themeFill="background1" w:themeFillShade="D9"/>
          </w:tcPr>
          <w:p w14:paraId="33F96BD3" w14:textId="77777777" w:rsidR="00550087" w:rsidRPr="00550087" w:rsidRDefault="00550087" w:rsidP="00550087">
            <w:pPr>
              <w:rPr>
                <w:b/>
                <w:bCs/>
                <w:sz w:val="20"/>
                <w:szCs w:val="20"/>
              </w:rPr>
            </w:pPr>
            <w:r w:rsidRPr="00550087">
              <w:rPr>
                <w:b/>
                <w:bCs/>
                <w:sz w:val="20"/>
                <w:szCs w:val="20"/>
              </w:rPr>
              <w:t xml:space="preserve">Assets under construction </w:t>
            </w:r>
          </w:p>
          <w:p w14:paraId="02AA577F" w14:textId="77777777" w:rsidR="00550087" w:rsidRPr="00550087" w:rsidRDefault="00550087" w:rsidP="00550087">
            <w:pPr>
              <w:rPr>
                <w:b/>
                <w:bCs/>
                <w:sz w:val="20"/>
                <w:szCs w:val="20"/>
              </w:rPr>
            </w:pPr>
            <w:r w:rsidRPr="00550087">
              <w:rPr>
                <w:b/>
                <w:bCs/>
                <w:sz w:val="20"/>
                <w:szCs w:val="20"/>
              </w:rPr>
              <w:t>At cost</w:t>
            </w:r>
          </w:p>
          <w:p w14:paraId="0D021090" w14:textId="5BEB4E72" w:rsidR="00550087" w:rsidRPr="00550087" w:rsidRDefault="00550087" w:rsidP="00550087">
            <w:pPr>
              <w:rPr>
                <w:sz w:val="20"/>
                <w:szCs w:val="20"/>
              </w:rPr>
            </w:pPr>
            <w:r w:rsidRPr="00550087">
              <w:rPr>
                <w:b/>
                <w:bCs/>
                <w:sz w:val="20"/>
                <w:szCs w:val="20"/>
              </w:rPr>
              <w:t>$’000</w:t>
            </w:r>
          </w:p>
        </w:tc>
        <w:tc>
          <w:tcPr>
            <w:tcW w:w="391" w:type="pct"/>
            <w:shd w:val="clear" w:color="auto" w:fill="D9D9D9" w:themeFill="background1" w:themeFillShade="D9"/>
          </w:tcPr>
          <w:p w14:paraId="745E3D1D" w14:textId="77777777" w:rsidR="00550087" w:rsidRPr="00550087" w:rsidRDefault="00550087" w:rsidP="00550087">
            <w:pPr>
              <w:rPr>
                <w:b/>
                <w:bCs/>
                <w:sz w:val="20"/>
                <w:szCs w:val="20"/>
              </w:rPr>
            </w:pPr>
            <w:r w:rsidRPr="00550087">
              <w:rPr>
                <w:b/>
                <w:bCs/>
                <w:sz w:val="20"/>
                <w:szCs w:val="20"/>
              </w:rPr>
              <w:t>Total</w:t>
            </w:r>
          </w:p>
          <w:p w14:paraId="3C85B04D" w14:textId="5E5B7E84" w:rsidR="00550087" w:rsidRPr="00550087" w:rsidRDefault="00550087" w:rsidP="00550087">
            <w:pPr>
              <w:rPr>
                <w:sz w:val="20"/>
                <w:szCs w:val="20"/>
              </w:rPr>
            </w:pPr>
            <w:r w:rsidRPr="00550087">
              <w:rPr>
                <w:b/>
                <w:bCs/>
                <w:sz w:val="20"/>
                <w:szCs w:val="20"/>
              </w:rPr>
              <w:t>$’000</w:t>
            </w:r>
          </w:p>
        </w:tc>
      </w:tr>
      <w:tr w:rsidR="00550087" w:rsidRPr="00550087" w14:paraId="3E050C61" w14:textId="77777777" w:rsidTr="00550087">
        <w:trPr>
          <w:cantSplit/>
          <w:trHeight w:val="509"/>
        </w:trPr>
        <w:tc>
          <w:tcPr>
            <w:tcW w:w="714" w:type="pct"/>
          </w:tcPr>
          <w:p w14:paraId="26894F06" w14:textId="4B21D6D4" w:rsidR="00550087" w:rsidRPr="00550087" w:rsidRDefault="00550087" w:rsidP="00550087">
            <w:pPr>
              <w:rPr>
                <w:sz w:val="20"/>
                <w:szCs w:val="20"/>
              </w:rPr>
            </w:pPr>
            <w:r w:rsidRPr="00550087">
              <w:rPr>
                <w:sz w:val="20"/>
                <w:szCs w:val="20"/>
              </w:rPr>
              <w:t>Carrying amount at start of year</w:t>
            </w:r>
          </w:p>
        </w:tc>
        <w:tc>
          <w:tcPr>
            <w:tcW w:w="597" w:type="pct"/>
          </w:tcPr>
          <w:p w14:paraId="7CA96A40" w14:textId="4453FE77" w:rsidR="00550087" w:rsidRPr="00550087" w:rsidRDefault="00550087" w:rsidP="00550087">
            <w:pPr>
              <w:rPr>
                <w:sz w:val="20"/>
                <w:szCs w:val="20"/>
              </w:rPr>
            </w:pPr>
            <w:r w:rsidRPr="00550087">
              <w:rPr>
                <w:sz w:val="20"/>
                <w:szCs w:val="20"/>
              </w:rPr>
              <w:t>328</w:t>
            </w:r>
          </w:p>
        </w:tc>
        <w:tc>
          <w:tcPr>
            <w:tcW w:w="524" w:type="pct"/>
          </w:tcPr>
          <w:p w14:paraId="0A5E079F" w14:textId="2ECF97E4" w:rsidR="00550087" w:rsidRPr="00550087" w:rsidRDefault="00550087" w:rsidP="00550087">
            <w:pPr>
              <w:rPr>
                <w:sz w:val="20"/>
                <w:szCs w:val="20"/>
              </w:rPr>
            </w:pPr>
            <w:r w:rsidRPr="00550087">
              <w:rPr>
                <w:sz w:val="20"/>
                <w:szCs w:val="20"/>
              </w:rPr>
              <w:t>118</w:t>
            </w:r>
          </w:p>
        </w:tc>
        <w:tc>
          <w:tcPr>
            <w:tcW w:w="666" w:type="pct"/>
          </w:tcPr>
          <w:p w14:paraId="545727AB" w14:textId="21DB59D7" w:rsidR="00550087" w:rsidRPr="00550087" w:rsidRDefault="00550087" w:rsidP="00550087">
            <w:pPr>
              <w:rPr>
                <w:sz w:val="20"/>
                <w:szCs w:val="20"/>
              </w:rPr>
            </w:pPr>
            <w:r w:rsidRPr="00550087">
              <w:rPr>
                <w:sz w:val="20"/>
                <w:szCs w:val="20"/>
              </w:rPr>
              <w:t>68,367</w:t>
            </w:r>
          </w:p>
        </w:tc>
        <w:tc>
          <w:tcPr>
            <w:tcW w:w="460" w:type="pct"/>
          </w:tcPr>
          <w:p w14:paraId="2E999AD9" w14:textId="134CD9E8" w:rsidR="00550087" w:rsidRPr="00550087" w:rsidRDefault="00550087" w:rsidP="00550087">
            <w:pPr>
              <w:rPr>
                <w:sz w:val="20"/>
                <w:szCs w:val="20"/>
              </w:rPr>
            </w:pPr>
            <w:r w:rsidRPr="00550087">
              <w:rPr>
                <w:sz w:val="20"/>
                <w:szCs w:val="20"/>
              </w:rPr>
              <w:t>313</w:t>
            </w:r>
          </w:p>
        </w:tc>
        <w:tc>
          <w:tcPr>
            <w:tcW w:w="558" w:type="pct"/>
          </w:tcPr>
          <w:p w14:paraId="55D6347F" w14:textId="523E78E8" w:rsidR="00550087" w:rsidRPr="00550087" w:rsidRDefault="00550087" w:rsidP="00550087">
            <w:pPr>
              <w:rPr>
                <w:sz w:val="20"/>
                <w:szCs w:val="20"/>
              </w:rPr>
            </w:pPr>
            <w:r w:rsidRPr="00550087">
              <w:rPr>
                <w:sz w:val="20"/>
                <w:szCs w:val="20"/>
              </w:rPr>
              <w:t>1</w:t>
            </w:r>
          </w:p>
        </w:tc>
        <w:tc>
          <w:tcPr>
            <w:tcW w:w="445" w:type="pct"/>
          </w:tcPr>
          <w:p w14:paraId="15A8D8C9" w14:textId="464DD6BE" w:rsidR="00550087" w:rsidRPr="00550087" w:rsidRDefault="00550087" w:rsidP="00550087">
            <w:pPr>
              <w:rPr>
                <w:sz w:val="20"/>
                <w:szCs w:val="20"/>
              </w:rPr>
            </w:pPr>
            <w:r w:rsidRPr="00550087">
              <w:rPr>
                <w:sz w:val="20"/>
                <w:szCs w:val="20"/>
              </w:rPr>
              <w:t>140</w:t>
            </w:r>
          </w:p>
        </w:tc>
        <w:tc>
          <w:tcPr>
            <w:tcW w:w="646" w:type="pct"/>
          </w:tcPr>
          <w:p w14:paraId="09915909" w14:textId="724C1F5D" w:rsidR="00550087" w:rsidRPr="00550087" w:rsidRDefault="00550087" w:rsidP="00550087">
            <w:pPr>
              <w:rPr>
                <w:sz w:val="20"/>
                <w:szCs w:val="20"/>
              </w:rPr>
            </w:pPr>
            <w:r w:rsidRPr="00550087">
              <w:rPr>
                <w:sz w:val="20"/>
                <w:szCs w:val="20"/>
              </w:rPr>
              <w:t>3,708</w:t>
            </w:r>
          </w:p>
        </w:tc>
        <w:tc>
          <w:tcPr>
            <w:tcW w:w="391" w:type="pct"/>
          </w:tcPr>
          <w:p w14:paraId="281162B9" w14:textId="04A42B18" w:rsidR="00550087" w:rsidRPr="00550087" w:rsidRDefault="00550087" w:rsidP="00550087">
            <w:pPr>
              <w:rPr>
                <w:sz w:val="20"/>
                <w:szCs w:val="20"/>
              </w:rPr>
            </w:pPr>
            <w:r w:rsidRPr="00550087">
              <w:rPr>
                <w:sz w:val="20"/>
                <w:szCs w:val="20"/>
              </w:rPr>
              <w:t>72,975</w:t>
            </w:r>
          </w:p>
        </w:tc>
      </w:tr>
      <w:tr w:rsidR="00550087" w:rsidRPr="00550087" w14:paraId="7A3109E2" w14:textId="77777777" w:rsidTr="00550087">
        <w:trPr>
          <w:cantSplit/>
          <w:trHeight w:val="303"/>
        </w:trPr>
        <w:tc>
          <w:tcPr>
            <w:tcW w:w="714" w:type="pct"/>
          </w:tcPr>
          <w:p w14:paraId="19594778" w14:textId="77777777" w:rsidR="00550087" w:rsidRPr="00550087" w:rsidRDefault="00550087" w:rsidP="00550087">
            <w:pPr>
              <w:rPr>
                <w:sz w:val="20"/>
                <w:szCs w:val="20"/>
              </w:rPr>
            </w:pPr>
            <w:r w:rsidRPr="00550087">
              <w:rPr>
                <w:sz w:val="20"/>
                <w:szCs w:val="20"/>
              </w:rPr>
              <w:t>Additions</w:t>
            </w:r>
          </w:p>
        </w:tc>
        <w:tc>
          <w:tcPr>
            <w:tcW w:w="597" w:type="pct"/>
          </w:tcPr>
          <w:p w14:paraId="111793FF" w14:textId="77777777" w:rsidR="00550087" w:rsidRPr="00550087" w:rsidRDefault="00550087" w:rsidP="00550087">
            <w:pPr>
              <w:rPr>
                <w:sz w:val="20"/>
                <w:szCs w:val="20"/>
              </w:rPr>
            </w:pPr>
            <w:r w:rsidRPr="00550087">
              <w:rPr>
                <w:sz w:val="20"/>
                <w:szCs w:val="20"/>
              </w:rPr>
              <w:t>945</w:t>
            </w:r>
          </w:p>
        </w:tc>
        <w:tc>
          <w:tcPr>
            <w:tcW w:w="524" w:type="pct"/>
          </w:tcPr>
          <w:p w14:paraId="50956977" w14:textId="77777777" w:rsidR="00550087" w:rsidRPr="00550087" w:rsidRDefault="00550087" w:rsidP="00550087">
            <w:pPr>
              <w:rPr>
                <w:sz w:val="20"/>
                <w:szCs w:val="20"/>
              </w:rPr>
            </w:pPr>
            <w:r w:rsidRPr="00550087">
              <w:rPr>
                <w:sz w:val="20"/>
                <w:szCs w:val="20"/>
              </w:rPr>
              <w:t>-</w:t>
            </w:r>
          </w:p>
        </w:tc>
        <w:tc>
          <w:tcPr>
            <w:tcW w:w="666" w:type="pct"/>
          </w:tcPr>
          <w:p w14:paraId="0EFBCD2E" w14:textId="77777777" w:rsidR="00550087" w:rsidRPr="00550087" w:rsidRDefault="00550087" w:rsidP="00550087">
            <w:pPr>
              <w:rPr>
                <w:sz w:val="20"/>
                <w:szCs w:val="20"/>
              </w:rPr>
            </w:pPr>
            <w:r w:rsidRPr="00550087">
              <w:rPr>
                <w:sz w:val="20"/>
                <w:szCs w:val="20"/>
              </w:rPr>
              <w:t>338</w:t>
            </w:r>
          </w:p>
        </w:tc>
        <w:tc>
          <w:tcPr>
            <w:tcW w:w="460" w:type="pct"/>
          </w:tcPr>
          <w:p w14:paraId="6CFB141B" w14:textId="77777777" w:rsidR="00550087" w:rsidRPr="00550087" w:rsidRDefault="00550087" w:rsidP="00550087">
            <w:pPr>
              <w:rPr>
                <w:sz w:val="20"/>
                <w:szCs w:val="20"/>
              </w:rPr>
            </w:pPr>
            <w:r w:rsidRPr="00550087">
              <w:rPr>
                <w:sz w:val="20"/>
                <w:szCs w:val="20"/>
              </w:rPr>
              <w:t>164</w:t>
            </w:r>
          </w:p>
        </w:tc>
        <w:tc>
          <w:tcPr>
            <w:tcW w:w="558" w:type="pct"/>
          </w:tcPr>
          <w:p w14:paraId="773F4B10" w14:textId="77777777" w:rsidR="00550087" w:rsidRPr="00550087" w:rsidRDefault="00550087" w:rsidP="00550087">
            <w:pPr>
              <w:rPr>
                <w:sz w:val="20"/>
                <w:szCs w:val="20"/>
              </w:rPr>
            </w:pPr>
            <w:r w:rsidRPr="00550087">
              <w:rPr>
                <w:sz w:val="20"/>
                <w:szCs w:val="20"/>
              </w:rPr>
              <w:t>-</w:t>
            </w:r>
          </w:p>
        </w:tc>
        <w:tc>
          <w:tcPr>
            <w:tcW w:w="445" w:type="pct"/>
          </w:tcPr>
          <w:p w14:paraId="522F9D5F" w14:textId="77777777" w:rsidR="00550087" w:rsidRPr="00550087" w:rsidRDefault="00550087" w:rsidP="00550087">
            <w:pPr>
              <w:rPr>
                <w:sz w:val="20"/>
                <w:szCs w:val="20"/>
              </w:rPr>
            </w:pPr>
            <w:r w:rsidRPr="00550087">
              <w:rPr>
                <w:sz w:val="20"/>
                <w:szCs w:val="20"/>
              </w:rPr>
              <w:t>6</w:t>
            </w:r>
          </w:p>
        </w:tc>
        <w:tc>
          <w:tcPr>
            <w:tcW w:w="646" w:type="pct"/>
          </w:tcPr>
          <w:p w14:paraId="07B52965" w14:textId="77777777" w:rsidR="00550087" w:rsidRPr="00550087" w:rsidRDefault="00550087" w:rsidP="00550087">
            <w:pPr>
              <w:rPr>
                <w:sz w:val="20"/>
                <w:szCs w:val="20"/>
              </w:rPr>
            </w:pPr>
            <w:r w:rsidRPr="00550087">
              <w:rPr>
                <w:sz w:val="20"/>
                <w:szCs w:val="20"/>
              </w:rPr>
              <w:t>4,578</w:t>
            </w:r>
          </w:p>
        </w:tc>
        <w:tc>
          <w:tcPr>
            <w:tcW w:w="391" w:type="pct"/>
          </w:tcPr>
          <w:p w14:paraId="4C01C009" w14:textId="77777777" w:rsidR="00550087" w:rsidRPr="00550087" w:rsidRDefault="00550087" w:rsidP="00550087">
            <w:pPr>
              <w:rPr>
                <w:sz w:val="20"/>
                <w:szCs w:val="20"/>
              </w:rPr>
            </w:pPr>
            <w:r w:rsidRPr="00550087">
              <w:rPr>
                <w:sz w:val="20"/>
                <w:szCs w:val="20"/>
              </w:rPr>
              <w:t>6,031</w:t>
            </w:r>
          </w:p>
        </w:tc>
      </w:tr>
      <w:tr w:rsidR="00550087" w:rsidRPr="00550087" w14:paraId="0BCE12CA" w14:textId="77777777" w:rsidTr="00550087">
        <w:trPr>
          <w:cantSplit/>
          <w:trHeight w:val="307"/>
        </w:trPr>
        <w:tc>
          <w:tcPr>
            <w:tcW w:w="714" w:type="pct"/>
          </w:tcPr>
          <w:p w14:paraId="46552387" w14:textId="77777777" w:rsidR="00550087" w:rsidRPr="00550087" w:rsidRDefault="00550087" w:rsidP="00550087">
            <w:pPr>
              <w:rPr>
                <w:sz w:val="20"/>
                <w:szCs w:val="20"/>
              </w:rPr>
            </w:pPr>
            <w:r w:rsidRPr="00550087">
              <w:rPr>
                <w:sz w:val="20"/>
                <w:szCs w:val="20"/>
              </w:rPr>
              <w:t>Revaluations</w:t>
            </w:r>
          </w:p>
        </w:tc>
        <w:tc>
          <w:tcPr>
            <w:tcW w:w="597" w:type="pct"/>
          </w:tcPr>
          <w:p w14:paraId="4B40D8C5" w14:textId="77777777" w:rsidR="00550087" w:rsidRPr="00550087" w:rsidRDefault="00550087" w:rsidP="00550087">
            <w:pPr>
              <w:rPr>
                <w:sz w:val="20"/>
                <w:szCs w:val="20"/>
              </w:rPr>
            </w:pPr>
            <w:r w:rsidRPr="00550087">
              <w:rPr>
                <w:sz w:val="20"/>
                <w:szCs w:val="20"/>
              </w:rPr>
              <w:t>-</w:t>
            </w:r>
          </w:p>
        </w:tc>
        <w:tc>
          <w:tcPr>
            <w:tcW w:w="524" w:type="pct"/>
          </w:tcPr>
          <w:p w14:paraId="11C8D888" w14:textId="77777777" w:rsidR="00550087" w:rsidRPr="00550087" w:rsidRDefault="00550087" w:rsidP="00550087">
            <w:pPr>
              <w:rPr>
                <w:sz w:val="20"/>
                <w:szCs w:val="20"/>
              </w:rPr>
            </w:pPr>
            <w:r w:rsidRPr="00550087">
              <w:rPr>
                <w:sz w:val="20"/>
                <w:szCs w:val="20"/>
              </w:rPr>
              <w:t>-</w:t>
            </w:r>
          </w:p>
        </w:tc>
        <w:tc>
          <w:tcPr>
            <w:tcW w:w="666" w:type="pct"/>
          </w:tcPr>
          <w:p w14:paraId="6127A083" w14:textId="77777777" w:rsidR="00550087" w:rsidRPr="00550087" w:rsidRDefault="00550087" w:rsidP="00550087">
            <w:pPr>
              <w:rPr>
                <w:sz w:val="20"/>
                <w:szCs w:val="20"/>
              </w:rPr>
            </w:pPr>
            <w:r w:rsidRPr="00550087">
              <w:rPr>
                <w:sz w:val="20"/>
                <w:szCs w:val="20"/>
              </w:rPr>
              <w:t>-</w:t>
            </w:r>
          </w:p>
        </w:tc>
        <w:tc>
          <w:tcPr>
            <w:tcW w:w="460" w:type="pct"/>
          </w:tcPr>
          <w:p w14:paraId="4845A9E4" w14:textId="77777777" w:rsidR="00550087" w:rsidRPr="00550087" w:rsidRDefault="00550087" w:rsidP="00550087">
            <w:pPr>
              <w:rPr>
                <w:sz w:val="20"/>
                <w:szCs w:val="20"/>
              </w:rPr>
            </w:pPr>
            <w:r w:rsidRPr="00550087">
              <w:rPr>
                <w:sz w:val="20"/>
                <w:szCs w:val="20"/>
              </w:rPr>
              <w:t>-</w:t>
            </w:r>
          </w:p>
        </w:tc>
        <w:tc>
          <w:tcPr>
            <w:tcW w:w="558" w:type="pct"/>
          </w:tcPr>
          <w:p w14:paraId="339363AD" w14:textId="77777777" w:rsidR="00550087" w:rsidRPr="00550087" w:rsidRDefault="00550087" w:rsidP="00550087">
            <w:pPr>
              <w:rPr>
                <w:sz w:val="20"/>
                <w:szCs w:val="20"/>
              </w:rPr>
            </w:pPr>
            <w:r w:rsidRPr="00550087">
              <w:rPr>
                <w:sz w:val="20"/>
                <w:szCs w:val="20"/>
              </w:rPr>
              <w:t>-</w:t>
            </w:r>
          </w:p>
        </w:tc>
        <w:tc>
          <w:tcPr>
            <w:tcW w:w="445" w:type="pct"/>
          </w:tcPr>
          <w:p w14:paraId="3863A124" w14:textId="77777777" w:rsidR="00550087" w:rsidRPr="00550087" w:rsidRDefault="00550087" w:rsidP="00550087">
            <w:pPr>
              <w:rPr>
                <w:sz w:val="20"/>
                <w:szCs w:val="20"/>
              </w:rPr>
            </w:pPr>
            <w:r w:rsidRPr="00550087">
              <w:rPr>
                <w:sz w:val="20"/>
                <w:szCs w:val="20"/>
              </w:rPr>
              <w:t>34</w:t>
            </w:r>
          </w:p>
        </w:tc>
        <w:tc>
          <w:tcPr>
            <w:tcW w:w="646" w:type="pct"/>
          </w:tcPr>
          <w:p w14:paraId="6129ABE1" w14:textId="77777777" w:rsidR="00550087" w:rsidRPr="00550087" w:rsidRDefault="00550087" w:rsidP="00550087">
            <w:pPr>
              <w:rPr>
                <w:sz w:val="20"/>
                <w:szCs w:val="20"/>
              </w:rPr>
            </w:pPr>
            <w:r w:rsidRPr="00550087">
              <w:rPr>
                <w:sz w:val="20"/>
                <w:szCs w:val="20"/>
              </w:rPr>
              <w:t>-</w:t>
            </w:r>
          </w:p>
        </w:tc>
        <w:tc>
          <w:tcPr>
            <w:tcW w:w="391" w:type="pct"/>
          </w:tcPr>
          <w:p w14:paraId="16B3D3B9" w14:textId="77777777" w:rsidR="00550087" w:rsidRPr="00550087" w:rsidRDefault="00550087" w:rsidP="00550087">
            <w:pPr>
              <w:rPr>
                <w:sz w:val="20"/>
                <w:szCs w:val="20"/>
              </w:rPr>
            </w:pPr>
            <w:r w:rsidRPr="00550087">
              <w:rPr>
                <w:sz w:val="20"/>
                <w:szCs w:val="20"/>
              </w:rPr>
              <w:t>34</w:t>
            </w:r>
          </w:p>
        </w:tc>
      </w:tr>
      <w:tr w:rsidR="00550087" w:rsidRPr="00550087" w14:paraId="15009BDF" w14:textId="77777777" w:rsidTr="00550087">
        <w:trPr>
          <w:cantSplit/>
          <w:trHeight w:val="307"/>
        </w:trPr>
        <w:tc>
          <w:tcPr>
            <w:tcW w:w="714" w:type="pct"/>
          </w:tcPr>
          <w:p w14:paraId="7BB373CB" w14:textId="77777777" w:rsidR="00550087" w:rsidRPr="00550087" w:rsidRDefault="00550087" w:rsidP="00550087">
            <w:pPr>
              <w:rPr>
                <w:sz w:val="20"/>
                <w:szCs w:val="20"/>
              </w:rPr>
            </w:pPr>
            <w:r w:rsidRPr="00550087">
              <w:rPr>
                <w:sz w:val="20"/>
                <w:szCs w:val="20"/>
              </w:rPr>
              <w:t>Disposals</w:t>
            </w:r>
          </w:p>
        </w:tc>
        <w:tc>
          <w:tcPr>
            <w:tcW w:w="597" w:type="pct"/>
          </w:tcPr>
          <w:p w14:paraId="2E6E3D97" w14:textId="77777777" w:rsidR="00550087" w:rsidRPr="00550087" w:rsidRDefault="00550087" w:rsidP="00550087">
            <w:pPr>
              <w:rPr>
                <w:sz w:val="20"/>
                <w:szCs w:val="20"/>
              </w:rPr>
            </w:pPr>
            <w:r w:rsidRPr="00550087">
              <w:rPr>
                <w:sz w:val="20"/>
                <w:szCs w:val="20"/>
              </w:rPr>
              <w:t>-</w:t>
            </w:r>
          </w:p>
        </w:tc>
        <w:tc>
          <w:tcPr>
            <w:tcW w:w="524" w:type="pct"/>
          </w:tcPr>
          <w:p w14:paraId="563D93A9" w14:textId="77777777" w:rsidR="00550087" w:rsidRPr="00550087" w:rsidRDefault="00550087" w:rsidP="00550087">
            <w:pPr>
              <w:rPr>
                <w:sz w:val="20"/>
                <w:szCs w:val="20"/>
              </w:rPr>
            </w:pPr>
            <w:r w:rsidRPr="00550087">
              <w:rPr>
                <w:sz w:val="20"/>
                <w:szCs w:val="20"/>
              </w:rPr>
              <w:t>-</w:t>
            </w:r>
          </w:p>
        </w:tc>
        <w:tc>
          <w:tcPr>
            <w:tcW w:w="666" w:type="pct"/>
          </w:tcPr>
          <w:p w14:paraId="13569104" w14:textId="77777777" w:rsidR="00550087" w:rsidRPr="00550087" w:rsidRDefault="00550087" w:rsidP="00550087">
            <w:pPr>
              <w:rPr>
                <w:sz w:val="20"/>
                <w:szCs w:val="20"/>
              </w:rPr>
            </w:pPr>
            <w:r w:rsidRPr="00550087">
              <w:rPr>
                <w:sz w:val="20"/>
                <w:szCs w:val="20"/>
              </w:rPr>
              <w:t>-</w:t>
            </w:r>
          </w:p>
        </w:tc>
        <w:tc>
          <w:tcPr>
            <w:tcW w:w="460" w:type="pct"/>
          </w:tcPr>
          <w:p w14:paraId="7B05F907" w14:textId="77777777" w:rsidR="00550087" w:rsidRPr="00550087" w:rsidRDefault="00550087" w:rsidP="00550087">
            <w:pPr>
              <w:rPr>
                <w:sz w:val="20"/>
                <w:szCs w:val="20"/>
              </w:rPr>
            </w:pPr>
            <w:r w:rsidRPr="00550087">
              <w:rPr>
                <w:sz w:val="20"/>
                <w:szCs w:val="20"/>
              </w:rPr>
              <w:t>(1)</w:t>
            </w:r>
          </w:p>
        </w:tc>
        <w:tc>
          <w:tcPr>
            <w:tcW w:w="558" w:type="pct"/>
          </w:tcPr>
          <w:p w14:paraId="2F2F72B0" w14:textId="77777777" w:rsidR="00550087" w:rsidRPr="00550087" w:rsidRDefault="00550087" w:rsidP="00550087">
            <w:pPr>
              <w:rPr>
                <w:sz w:val="20"/>
                <w:szCs w:val="20"/>
              </w:rPr>
            </w:pPr>
            <w:r w:rsidRPr="00550087">
              <w:rPr>
                <w:sz w:val="20"/>
                <w:szCs w:val="20"/>
              </w:rPr>
              <w:t>-</w:t>
            </w:r>
          </w:p>
        </w:tc>
        <w:tc>
          <w:tcPr>
            <w:tcW w:w="445" w:type="pct"/>
          </w:tcPr>
          <w:p w14:paraId="4A4F8834" w14:textId="77777777" w:rsidR="00550087" w:rsidRPr="00550087" w:rsidRDefault="00550087" w:rsidP="00550087">
            <w:pPr>
              <w:rPr>
                <w:sz w:val="20"/>
                <w:szCs w:val="20"/>
              </w:rPr>
            </w:pPr>
            <w:r w:rsidRPr="00550087">
              <w:rPr>
                <w:sz w:val="20"/>
                <w:szCs w:val="20"/>
              </w:rPr>
              <w:t>-</w:t>
            </w:r>
          </w:p>
        </w:tc>
        <w:tc>
          <w:tcPr>
            <w:tcW w:w="646" w:type="pct"/>
          </w:tcPr>
          <w:p w14:paraId="68290A8E" w14:textId="77777777" w:rsidR="00550087" w:rsidRPr="00550087" w:rsidRDefault="00550087" w:rsidP="00550087">
            <w:pPr>
              <w:rPr>
                <w:sz w:val="20"/>
                <w:szCs w:val="20"/>
              </w:rPr>
            </w:pPr>
            <w:r w:rsidRPr="00550087">
              <w:rPr>
                <w:sz w:val="20"/>
                <w:szCs w:val="20"/>
              </w:rPr>
              <w:t>-</w:t>
            </w:r>
          </w:p>
        </w:tc>
        <w:tc>
          <w:tcPr>
            <w:tcW w:w="391" w:type="pct"/>
          </w:tcPr>
          <w:p w14:paraId="0986D75C" w14:textId="77777777" w:rsidR="00550087" w:rsidRPr="00550087" w:rsidRDefault="00550087" w:rsidP="00550087">
            <w:pPr>
              <w:rPr>
                <w:sz w:val="20"/>
                <w:szCs w:val="20"/>
              </w:rPr>
            </w:pPr>
            <w:r w:rsidRPr="00550087">
              <w:rPr>
                <w:sz w:val="20"/>
                <w:szCs w:val="20"/>
              </w:rPr>
              <w:t>(1)</w:t>
            </w:r>
          </w:p>
        </w:tc>
      </w:tr>
      <w:tr w:rsidR="00550087" w:rsidRPr="00550087" w14:paraId="42425780" w14:textId="77777777" w:rsidTr="00550087">
        <w:trPr>
          <w:cantSplit/>
          <w:trHeight w:val="307"/>
        </w:trPr>
        <w:tc>
          <w:tcPr>
            <w:tcW w:w="714" w:type="pct"/>
          </w:tcPr>
          <w:p w14:paraId="53687D5F" w14:textId="77777777" w:rsidR="00550087" w:rsidRPr="00550087" w:rsidRDefault="00550087" w:rsidP="00550087">
            <w:pPr>
              <w:rPr>
                <w:sz w:val="20"/>
                <w:szCs w:val="20"/>
              </w:rPr>
            </w:pPr>
            <w:r w:rsidRPr="00550087">
              <w:rPr>
                <w:sz w:val="20"/>
                <w:szCs w:val="20"/>
              </w:rPr>
              <w:t>Transfers</w:t>
            </w:r>
          </w:p>
        </w:tc>
        <w:tc>
          <w:tcPr>
            <w:tcW w:w="597" w:type="pct"/>
          </w:tcPr>
          <w:p w14:paraId="6A9E8AAA" w14:textId="77777777" w:rsidR="00550087" w:rsidRPr="00550087" w:rsidRDefault="00550087" w:rsidP="00550087">
            <w:pPr>
              <w:rPr>
                <w:sz w:val="20"/>
                <w:szCs w:val="20"/>
              </w:rPr>
            </w:pPr>
            <w:r w:rsidRPr="00550087">
              <w:rPr>
                <w:sz w:val="20"/>
                <w:szCs w:val="20"/>
              </w:rPr>
              <w:t>-</w:t>
            </w:r>
          </w:p>
        </w:tc>
        <w:tc>
          <w:tcPr>
            <w:tcW w:w="524" w:type="pct"/>
          </w:tcPr>
          <w:p w14:paraId="5F3A7DD6" w14:textId="77777777" w:rsidR="00550087" w:rsidRPr="00550087" w:rsidRDefault="00550087" w:rsidP="00550087">
            <w:pPr>
              <w:rPr>
                <w:sz w:val="20"/>
                <w:szCs w:val="20"/>
              </w:rPr>
            </w:pPr>
            <w:r w:rsidRPr="00550087">
              <w:rPr>
                <w:sz w:val="20"/>
                <w:szCs w:val="20"/>
              </w:rPr>
              <w:t>-</w:t>
            </w:r>
          </w:p>
        </w:tc>
        <w:tc>
          <w:tcPr>
            <w:tcW w:w="666" w:type="pct"/>
          </w:tcPr>
          <w:p w14:paraId="61FA7207" w14:textId="77777777" w:rsidR="00550087" w:rsidRPr="00550087" w:rsidRDefault="00550087" w:rsidP="00550087">
            <w:pPr>
              <w:rPr>
                <w:sz w:val="20"/>
                <w:szCs w:val="20"/>
              </w:rPr>
            </w:pPr>
            <w:r w:rsidRPr="00550087">
              <w:rPr>
                <w:sz w:val="20"/>
                <w:szCs w:val="20"/>
              </w:rPr>
              <w:t>-</w:t>
            </w:r>
          </w:p>
        </w:tc>
        <w:tc>
          <w:tcPr>
            <w:tcW w:w="460" w:type="pct"/>
          </w:tcPr>
          <w:p w14:paraId="5FF556F9" w14:textId="77777777" w:rsidR="00550087" w:rsidRPr="00550087" w:rsidRDefault="00550087" w:rsidP="00550087">
            <w:pPr>
              <w:rPr>
                <w:sz w:val="20"/>
                <w:szCs w:val="20"/>
              </w:rPr>
            </w:pPr>
            <w:r w:rsidRPr="00550087">
              <w:rPr>
                <w:sz w:val="20"/>
                <w:szCs w:val="20"/>
              </w:rPr>
              <w:t>-</w:t>
            </w:r>
          </w:p>
        </w:tc>
        <w:tc>
          <w:tcPr>
            <w:tcW w:w="558" w:type="pct"/>
          </w:tcPr>
          <w:p w14:paraId="621685E4" w14:textId="77777777" w:rsidR="00550087" w:rsidRPr="00550087" w:rsidRDefault="00550087" w:rsidP="00550087">
            <w:pPr>
              <w:rPr>
                <w:sz w:val="20"/>
                <w:szCs w:val="20"/>
              </w:rPr>
            </w:pPr>
            <w:r w:rsidRPr="00550087">
              <w:rPr>
                <w:sz w:val="20"/>
                <w:szCs w:val="20"/>
              </w:rPr>
              <w:t>-</w:t>
            </w:r>
          </w:p>
        </w:tc>
        <w:tc>
          <w:tcPr>
            <w:tcW w:w="445" w:type="pct"/>
          </w:tcPr>
          <w:p w14:paraId="151B6A33" w14:textId="77777777" w:rsidR="00550087" w:rsidRPr="00550087" w:rsidRDefault="00550087" w:rsidP="00550087">
            <w:pPr>
              <w:rPr>
                <w:sz w:val="20"/>
                <w:szCs w:val="20"/>
              </w:rPr>
            </w:pPr>
            <w:r w:rsidRPr="00550087">
              <w:rPr>
                <w:sz w:val="20"/>
                <w:szCs w:val="20"/>
              </w:rPr>
              <w:t>-</w:t>
            </w:r>
          </w:p>
        </w:tc>
        <w:tc>
          <w:tcPr>
            <w:tcW w:w="646" w:type="pct"/>
          </w:tcPr>
          <w:p w14:paraId="57C5EF5B" w14:textId="77777777" w:rsidR="00550087" w:rsidRPr="00550087" w:rsidRDefault="00550087" w:rsidP="00550087">
            <w:pPr>
              <w:rPr>
                <w:sz w:val="20"/>
                <w:szCs w:val="20"/>
              </w:rPr>
            </w:pPr>
            <w:r w:rsidRPr="00550087">
              <w:rPr>
                <w:sz w:val="20"/>
                <w:szCs w:val="20"/>
              </w:rPr>
              <w:t>-</w:t>
            </w:r>
          </w:p>
        </w:tc>
        <w:tc>
          <w:tcPr>
            <w:tcW w:w="391" w:type="pct"/>
          </w:tcPr>
          <w:p w14:paraId="5F7C652D" w14:textId="77777777" w:rsidR="00550087" w:rsidRPr="00550087" w:rsidRDefault="00550087" w:rsidP="00550087">
            <w:pPr>
              <w:rPr>
                <w:sz w:val="20"/>
                <w:szCs w:val="20"/>
              </w:rPr>
            </w:pPr>
            <w:r w:rsidRPr="00550087">
              <w:rPr>
                <w:sz w:val="20"/>
                <w:szCs w:val="20"/>
              </w:rPr>
              <w:t>-</w:t>
            </w:r>
          </w:p>
        </w:tc>
      </w:tr>
      <w:tr w:rsidR="00550087" w:rsidRPr="00550087" w14:paraId="09E7CD97" w14:textId="77777777" w:rsidTr="00550087">
        <w:trPr>
          <w:cantSplit/>
          <w:trHeight w:val="297"/>
        </w:trPr>
        <w:tc>
          <w:tcPr>
            <w:tcW w:w="714" w:type="pct"/>
          </w:tcPr>
          <w:p w14:paraId="06238F69" w14:textId="77777777" w:rsidR="00550087" w:rsidRPr="00550087" w:rsidRDefault="00550087" w:rsidP="00550087">
            <w:pPr>
              <w:rPr>
                <w:sz w:val="20"/>
                <w:szCs w:val="20"/>
              </w:rPr>
            </w:pPr>
            <w:r w:rsidRPr="00550087">
              <w:rPr>
                <w:sz w:val="20"/>
                <w:szCs w:val="20"/>
              </w:rPr>
              <w:t>Depreciation</w:t>
            </w:r>
          </w:p>
        </w:tc>
        <w:tc>
          <w:tcPr>
            <w:tcW w:w="597" w:type="pct"/>
          </w:tcPr>
          <w:p w14:paraId="1D4174AE" w14:textId="77777777" w:rsidR="00550087" w:rsidRPr="00550087" w:rsidRDefault="00550087" w:rsidP="00550087">
            <w:pPr>
              <w:rPr>
                <w:sz w:val="20"/>
                <w:szCs w:val="20"/>
              </w:rPr>
            </w:pPr>
            <w:r w:rsidRPr="00550087">
              <w:rPr>
                <w:sz w:val="20"/>
                <w:szCs w:val="20"/>
              </w:rPr>
              <w:t>(323)</w:t>
            </w:r>
          </w:p>
        </w:tc>
        <w:tc>
          <w:tcPr>
            <w:tcW w:w="524" w:type="pct"/>
          </w:tcPr>
          <w:p w14:paraId="73260043" w14:textId="77777777" w:rsidR="00550087" w:rsidRPr="00550087" w:rsidRDefault="00550087" w:rsidP="00550087">
            <w:pPr>
              <w:rPr>
                <w:sz w:val="20"/>
                <w:szCs w:val="20"/>
              </w:rPr>
            </w:pPr>
            <w:r w:rsidRPr="00550087">
              <w:rPr>
                <w:sz w:val="20"/>
                <w:szCs w:val="20"/>
              </w:rPr>
              <w:t>(17)</w:t>
            </w:r>
          </w:p>
        </w:tc>
        <w:tc>
          <w:tcPr>
            <w:tcW w:w="666" w:type="pct"/>
          </w:tcPr>
          <w:p w14:paraId="13E50E5E" w14:textId="77777777" w:rsidR="00550087" w:rsidRPr="00550087" w:rsidRDefault="00550087" w:rsidP="00550087">
            <w:pPr>
              <w:rPr>
                <w:sz w:val="20"/>
                <w:szCs w:val="20"/>
              </w:rPr>
            </w:pPr>
            <w:r w:rsidRPr="00550087">
              <w:rPr>
                <w:sz w:val="20"/>
                <w:szCs w:val="20"/>
              </w:rPr>
              <w:t>(7,482)</w:t>
            </w:r>
          </w:p>
        </w:tc>
        <w:tc>
          <w:tcPr>
            <w:tcW w:w="460" w:type="pct"/>
          </w:tcPr>
          <w:p w14:paraId="5564E1B9" w14:textId="77777777" w:rsidR="00550087" w:rsidRPr="00550087" w:rsidRDefault="00550087" w:rsidP="00550087">
            <w:pPr>
              <w:rPr>
                <w:sz w:val="20"/>
                <w:szCs w:val="20"/>
              </w:rPr>
            </w:pPr>
            <w:r w:rsidRPr="00550087">
              <w:rPr>
                <w:sz w:val="20"/>
                <w:szCs w:val="20"/>
              </w:rPr>
              <w:t>(156)</w:t>
            </w:r>
          </w:p>
        </w:tc>
        <w:tc>
          <w:tcPr>
            <w:tcW w:w="558" w:type="pct"/>
          </w:tcPr>
          <w:p w14:paraId="1A344B2E" w14:textId="77777777" w:rsidR="00550087" w:rsidRPr="00550087" w:rsidRDefault="00550087" w:rsidP="00550087">
            <w:pPr>
              <w:rPr>
                <w:sz w:val="20"/>
                <w:szCs w:val="20"/>
              </w:rPr>
            </w:pPr>
            <w:r w:rsidRPr="00550087">
              <w:rPr>
                <w:sz w:val="20"/>
                <w:szCs w:val="20"/>
              </w:rPr>
              <w:t>(1)</w:t>
            </w:r>
          </w:p>
        </w:tc>
        <w:tc>
          <w:tcPr>
            <w:tcW w:w="445" w:type="pct"/>
          </w:tcPr>
          <w:p w14:paraId="6334D670" w14:textId="77777777" w:rsidR="00550087" w:rsidRPr="00550087" w:rsidRDefault="00550087" w:rsidP="00550087">
            <w:pPr>
              <w:rPr>
                <w:sz w:val="20"/>
                <w:szCs w:val="20"/>
              </w:rPr>
            </w:pPr>
            <w:r w:rsidRPr="00550087">
              <w:rPr>
                <w:sz w:val="20"/>
                <w:szCs w:val="20"/>
              </w:rPr>
              <w:t>-</w:t>
            </w:r>
          </w:p>
        </w:tc>
        <w:tc>
          <w:tcPr>
            <w:tcW w:w="646" w:type="pct"/>
          </w:tcPr>
          <w:p w14:paraId="7D135F66" w14:textId="77777777" w:rsidR="00550087" w:rsidRPr="00550087" w:rsidRDefault="00550087" w:rsidP="00550087">
            <w:pPr>
              <w:rPr>
                <w:sz w:val="20"/>
                <w:szCs w:val="20"/>
              </w:rPr>
            </w:pPr>
            <w:r w:rsidRPr="00550087">
              <w:rPr>
                <w:sz w:val="20"/>
                <w:szCs w:val="20"/>
              </w:rPr>
              <w:t>-</w:t>
            </w:r>
          </w:p>
        </w:tc>
        <w:tc>
          <w:tcPr>
            <w:tcW w:w="391" w:type="pct"/>
          </w:tcPr>
          <w:p w14:paraId="6B3FCEA7" w14:textId="77777777" w:rsidR="00550087" w:rsidRPr="00550087" w:rsidRDefault="00550087" w:rsidP="00550087">
            <w:pPr>
              <w:rPr>
                <w:sz w:val="20"/>
                <w:szCs w:val="20"/>
              </w:rPr>
            </w:pPr>
            <w:r w:rsidRPr="00550087">
              <w:rPr>
                <w:sz w:val="20"/>
                <w:szCs w:val="20"/>
              </w:rPr>
              <w:t>(7,979)</w:t>
            </w:r>
          </w:p>
        </w:tc>
      </w:tr>
      <w:tr w:rsidR="00550087" w:rsidRPr="00550087" w14:paraId="3A2BEBB6" w14:textId="77777777" w:rsidTr="00550087">
        <w:trPr>
          <w:cantSplit/>
          <w:trHeight w:val="497"/>
        </w:trPr>
        <w:tc>
          <w:tcPr>
            <w:tcW w:w="714" w:type="pct"/>
          </w:tcPr>
          <w:p w14:paraId="1CC6C325" w14:textId="77777777" w:rsidR="00550087" w:rsidRPr="00550087" w:rsidRDefault="00550087" w:rsidP="00550087">
            <w:pPr>
              <w:rPr>
                <w:b/>
                <w:bCs/>
                <w:sz w:val="20"/>
                <w:szCs w:val="20"/>
              </w:rPr>
            </w:pPr>
            <w:r w:rsidRPr="00550087">
              <w:rPr>
                <w:b/>
                <w:bCs/>
                <w:sz w:val="20"/>
                <w:szCs w:val="20"/>
              </w:rPr>
              <w:t>Carrying amount at end of year</w:t>
            </w:r>
          </w:p>
        </w:tc>
        <w:tc>
          <w:tcPr>
            <w:tcW w:w="597" w:type="pct"/>
          </w:tcPr>
          <w:p w14:paraId="7986447B" w14:textId="77777777" w:rsidR="00550087" w:rsidRPr="00550087" w:rsidRDefault="00550087" w:rsidP="00550087">
            <w:pPr>
              <w:rPr>
                <w:b/>
                <w:bCs/>
                <w:sz w:val="20"/>
                <w:szCs w:val="20"/>
              </w:rPr>
            </w:pPr>
            <w:r w:rsidRPr="00550087">
              <w:rPr>
                <w:b/>
                <w:bCs/>
                <w:sz w:val="20"/>
                <w:szCs w:val="20"/>
              </w:rPr>
              <w:t>950</w:t>
            </w:r>
          </w:p>
        </w:tc>
        <w:tc>
          <w:tcPr>
            <w:tcW w:w="524" w:type="pct"/>
          </w:tcPr>
          <w:p w14:paraId="62ECB9E8" w14:textId="77777777" w:rsidR="00550087" w:rsidRPr="00550087" w:rsidRDefault="00550087" w:rsidP="00550087">
            <w:pPr>
              <w:rPr>
                <w:b/>
                <w:bCs/>
                <w:sz w:val="20"/>
                <w:szCs w:val="20"/>
              </w:rPr>
            </w:pPr>
            <w:r w:rsidRPr="00550087">
              <w:rPr>
                <w:b/>
                <w:bCs/>
                <w:sz w:val="20"/>
                <w:szCs w:val="20"/>
              </w:rPr>
              <w:t>101</w:t>
            </w:r>
          </w:p>
        </w:tc>
        <w:tc>
          <w:tcPr>
            <w:tcW w:w="666" w:type="pct"/>
          </w:tcPr>
          <w:p w14:paraId="0835108B" w14:textId="77777777" w:rsidR="00550087" w:rsidRPr="00550087" w:rsidRDefault="00550087" w:rsidP="00550087">
            <w:pPr>
              <w:rPr>
                <w:b/>
                <w:bCs/>
                <w:sz w:val="20"/>
                <w:szCs w:val="20"/>
              </w:rPr>
            </w:pPr>
            <w:r w:rsidRPr="00550087">
              <w:rPr>
                <w:b/>
                <w:bCs/>
                <w:sz w:val="20"/>
                <w:szCs w:val="20"/>
              </w:rPr>
              <w:t>61,223</w:t>
            </w:r>
          </w:p>
        </w:tc>
        <w:tc>
          <w:tcPr>
            <w:tcW w:w="460" w:type="pct"/>
          </w:tcPr>
          <w:p w14:paraId="00848A61" w14:textId="77777777" w:rsidR="00550087" w:rsidRPr="00550087" w:rsidRDefault="00550087" w:rsidP="00550087">
            <w:pPr>
              <w:rPr>
                <w:b/>
                <w:bCs/>
                <w:sz w:val="20"/>
                <w:szCs w:val="20"/>
              </w:rPr>
            </w:pPr>
            <w:r w:rsidRPr="00550087">
              <w:rPr>
                <w:b/>
                <w:bCs/>
                <w:sz w:val="20"/>
                <w:szCs w:val="20"/>
              </w:rPr>
              <w:t>320</w:t>
            </w:r>
          </w:p>
        </w:tc>
        <w:tc>
          <w:tcPr>
            <w:tcW w:w="558" w:type="pct"/>
          </w:tcPr>
          <w:p w14:paraId="3948C8BD" w14:textId="77777777" w:rsidR="00550087" w:rsidRPr="00550087" w:rsidRDefault="00550087" w:rsidP="00550087">
            <w:pPr>
              <w:rPr>
                <w:b/>
                <w:bCs/>
                <w:sz w:val="20"/>
                <w:szCs w:val="20"/>
              </w:rPr>
            </w:pPr>
            <w:r w:rsidRPr="00550087">
              <w:rPr>
                <w:b/>
                <w:bCs/>
                <w:sz w:val="20"/>
                <w:szCs w:val="20"/>
              </w:rPr>
              <w:t>-</w:t>
            </w:r>
          </w:p>
        </w:tc>
        <w:tc>
          <w:tcPr>
            <w:tcW w:w="445" w:type="pct"/>
          </w:tcPr>
          <w:p w14:paraId="00A12440" w14:textId="77777777" w:rsidR="00550087" w:rsidRPr="00550087" w:rsidRDefault="00550087" w:rsidP="00550087">
            <w:pPr>
              <w:rPr>
                <w:b/>
                <w:bCs/>
                <w:sz w:val="20"/>
                <w:szCs w:val="20"/>
              </w:rPr>
            </w:pPr>
            <w:r w:rsidRPr="00550087">
              <w:rPr>
                <w:b/>
                <w:bCs/>
                <w:sz w:val="20"/>
                <w:szCs w:val="20"/>
              </w:rPr>
              <w:t>180</w:t>
            </w:r>
          </w:p>
        </w:tc>
        <w:tc>
          <w:tcPr>
            <w:tcW w:w="646" w:type="pct"/>
          </w:tcPr>
          <w:p w14:paraId="1134AFD2" w14:textId="77777777" w:rsidR="00550087" w:rsidRPr="00550087" w:rsidRDefault="00550087" w:rsidP="00550087">
            <w:pPr>
              <w:rPr>
                <w:b/>
                <w:bCs/>
                <w:sz w:val="20"/>
                <w:szCs w:val="20"/>
              </w:rPr>
            </w:pPr>
            <w:r w:rsidRPr="00550087">
              <w:rPr>
                <w:b/>
                <w:bCs/>
                <w:sz w:val="20"/>
                <w:szCs w:val="20"/>
              </w:rPr>
              <w:t>8,286</w:t>
            </w:r>
          </w:p>
        </w:tc>
        <w:tc>
          <w:tcPr>
            <w:tcW w:w="391" w:type="pct"/>
          </w:tcPr>
          <w:p w14:paraId="7F6AAAEB" w14:textId="77777777" w:rsidR="00550087" w:rsidRPr="00550087" w:rsidRDefault="00550087" w:rsidP="00550087">
            <w:pPr>
              <w:rPr>
                <w:b/>
                <w:bCs/>
                <w:sz w:val="20"/>
                <w:szCs w:val="20"/>
              </w:rPr>
            </w:pPr>
            <w:r w:rsidRPr="00550087">
              <w:rPr>
                <w:b/>
                <w:bCs/>
                <w:sz w:val="20"/>
                <w:szCs w:val="20"/>
              </w:rPr>
              <w:t>71,060</w:t>
            </w:r>
          </w:p>
        </w:tc>
      </w:tr>
    </w:tbl>
    <w:p w14:paraId="53268A93" w14:textId="742FAC20" w:rsidR="00550087" w:rsidRDefault="00550087" w:rsidP="00550087">
      <w:bookmarkStart w:id="334" w:name="propertymovement1"/>
      <w:bookmarkEnd w:id="334"/>
      <w:r>
        <w:t>*</w:t>
      </w:r>
      <w:r w:rsidRPr="00550087">
        <w:t xml:space="preserve"> Following a review, an adjustment of $1m has been made to align the right of use asset value with the lease schedules</w:t>
      </w:r>
    </w:p>
    <w:p w14:paraId="1E710DC6" w14:textId="2A8040BB" w:rsidR="00550087" w:rsidRDefault="00550087" w:rsidP="00550087">
      <w:pPr>
        <w:pStyle w:val="Heading3"/>
      </w:pPr>
      <w:bookmarkStart w:id="335" w:name="_5.2_Intangible_assets"/>
      <w:bookmarkStart w:id="336" w:name="_Toc119228569"/>
      <w:bookmarkEnd w:id="335"/>
      <w:r>
        <w:t>5.2 Intangible assets</w:t>
      </w:r>
      <w:bookmarkEnd w:id="336"/>
    </w:p>
    <w:p w14:paraId="722A1C99" w14:textId="77777777" w:rsidR="00550087" w:rsidRDefault="00550087" w:rsidP="00550087">
      <w:pPr>
        <w:pStyle w:val="Heading4"/>
      </w:pPr>
      <w:r>
        <w:t>Reconciliation</w:t>
      </w:r>
    </w:p>
    <w:p w14:paraId="63EB38D7" w14:textId="30C6D135" w:rsidR="00550087" w:rsidRDefault="00550087" w:rsidP="00550087">
      <w:r>
        <w:t>Reconciliations of the carrying amounts of intangible assets at the beginning and end of the current and previous financial year are set out below.</w:t>
      </w:r>
    </w:p>
    <w:p w14:paraId="56549C38" w14:textId="6D6AF859" w:rsidR="00550087" w:rsidRPr="00550087" w:rsidRDefault="00550087" w:rsidP="00550087">
      <w:pPr>
        <w:pStyle w:val="Heading5"/>
      </w:pPr>
      <w:r>
        <w:t>Gross carrying amount</w:t>
      </w:r>
    </w:p>
    <w:tbl>
      <w:tblPr>
        <w:tblStyle w:val="TableGrid"/>
        <w:tblW w:w="5000" w:type="pct"/>
        <w:tblLook w:val="01E0" w:firstRow="1" w:lastRow="1" w:firstColumn="1" w:lastColumn="1" w:noHBand="0" w:noVBand="0"/>
      </w:tblPr>
      <w:tblGrid>
        <w:gridCol w:w="7300"/>
        <w:gridCol w:w="1475"/>
        <w:gridCol w:w="995"/>
      </w:tblGrid>
      <w:tr w:rsidR="00550087" w:rsidRPr="00550087" w14:paraId="17B730CC" w14:textId="77777777" w:rsidTr="00550087">
        <w:trPr>
          <w:cantSplit/>
          <w:trHeight w:val="471"/>
          <w:tblHeader/>
        </w:trPr>
        <w:tc>
          <w:tcPr>
            <w:tcW w:w="3736" w:type="pct"/>
            <w:shd w:val="clear" w:color="auto" w:fill="D9D9D9" w:themeFill="background1" w:themeFillShade="D9"/>
          </w:tcPr>
          <w:p w14:paraId="69855C13" w14:textId="19D3A8C0" w:rsidR="00550087" w:rsidRPr="00550087" w:rsidRDefault="00550087" w:rsidP="00550087">
            <w:pPr>
              <w:rPr>
                <w:b/>
                <w:bCs/>
              </w:rPr>
            </w:pPr>
            <w:r w:rsidRPr="00550087">
              <w:rPr>
                <w:b/>
                <w:bCs/>
              </w:rPr>
              <w:t>Gross carrying amount</w:t>
            </w:r>
          </w:p>
        </w:tc>
        <w:tc>
          <w:tcPr>
            <w:tcW w:w="755" w:type="pct"/>
            <w:shd w:val="clear" w:color="auto" w:fill="D9D9D9" w:themeFill="background1" w:themeFillShade="D9"/>
          </w:tcPr>
          <w:p w14:paraId="3C2A3E36" w14:textId="77777777" w:rsidR="00550087" w:rsidRPr="00550087" w:rsidRDefault="00550087" w:rsidP="00550087">
            <w:pPr>
              <w:rPr>
                <w:b/>
                <w:bCs/>
              </w:rPr>
            </w:pPr>
            <w:r w:rsidRPr="00550087">
              <w:rPr>
                <w:b/>
                <w:bCs/>
              </w:rPr>
              <w:t>2022</w:t>
            </w:r>
          </w:p>
          <w:p w14:paraId="3BA17A61" w14:textId="77777777" w:rsidR="00550087" w:rsidRPr="00550087" w:rsidRDefault="00550087" w:rsidP="00550087">
            <w:pPr>
              <w:rPr>
                <w:b/>
                <w:bCs/>
              </w:rPr>
            </w:pPr>
            <w:r w:rsidRPr="00550087">
              <w:rPr>
                <w:b/>
                <w:bCs/>
              </w:rPr>
              <w:t>$’000</w:t>
            </w:r>
          </w:p>
        </w:tc>
        <w:tc>
          <w:tcPr>
            <w:tcW w:w="509" w:type="pct"/>
            <w:shd w:val="clear" w:color="auto" w:fill="D9D9D9" w:themeFill="background1" w:themeFillShade="D9"/>
          </w:tcPr>
          <w:p w14:paraId="3CE0B022" w14:textId="77777777" w:rsidR="00550087" w:rsidRPr="00550087" w:rsidRDefault="00550087" w:rsidP="00550087">
            <w:pPr>
              <w:rPr>
                <w:b/>
                <w:bCs/>
              </w:rPr>
            </w:pPr>
            <w:r w:rsidRPr="00550087">
              <w:rPr>
                <w:b/>
                <w:bCs/>
              </w:rPr>
              <w:t>2021</w:t>
            </w:r>
          </w:p>
          <w:p w14:paraId="12D1DA7A" w14:textId="77777777" w:rsidR="00550087" w:rsidRPr="00550087" w:rsidRDefault="00550087" w:rsidP="00550087">
            <w:pPr>
              <w:rPr>
                <w:b/>
                <w:bCs/>
              </w:rPr>
            </w:pPr>
            <w:r w:rsidRPr="00550087">
              <w:rPr>
                <w:b/>
                <w:bCs/>
              </w:rPr>
              <w:t>$’000</w:t>
            </w:r>
          </w:p>
        </w:tc>
      </w:tr>
      <w:tr w:rsidR="00550087" w:rsidRPr="00550087" w14:paraId="31DF6D6B" w14:textId="77777777" w:rsidTr="00550087">
        <w:trPr>
          <w:cantSplit/>
          <w:trHeight w:val="303"/>
        </w:trPr>
        <w:tc>
          <w:tcPr>
            <w:tcW w:w="3736" w:type="pct"/>
          </w:tcPr>
          <w:p w14:paraId="14359F20" w14:textId="77777777" w:rsidR="00550087" w:rsidRPr="00550087" w:rsidRDefault="00550087" w:rsidP="00550087">
            <w:r w:rsidRPr="00550087">
              <w:t>Opening balance</w:t>
            </w:r>
          </w:p>
        </w:tc>
        <w:tc>
          <w:tcPr>
            <w:tcW w:w="755" w:type="pct"/>
          </w:tcPr>
          <w:p w14:paraId="6826477E" w14:textId="77777777" w:rsidR="00550087" w:rsidRPr="00550087" w:rsidRDefault="00550087" w:rsidP="00550087">
            <w:r w:rsidRPr="00550087">
              <w:t>9,519</w:t>
            </w:r>
          </w:p>
        </w:tc>
        <w:tc>
          <w:tcPr>
            <w:tcW w:w="509" w:type="pct"/>
          </w:tcPr>
          <w:p w14:paraId="1F91A7CF" w14:textId="77777777" w:rsidR="00550087" w:rsidRPr="00550087" w:rsidRDefault="00550087" w:rsidP="00550087">
            <w:r w:rsidRPr="00550087">
              <w:t>9,498</w:t>
            </w:r>
          </w:p>
        </w:tc>
      </w:tr>
      <w:tr w:rsidR="00550087" w:rsidRPr="00550087" w14:paraId="1A9CA7E8" w14:textId="77777777" w:rsidTr="00550087">
        <w:trPr>
          <w:cantSplit/>
          <w:trHeight w:val="297"/>
        </w:trPr>
        <w:tc>
          <w:tcPr>
            <w:tcW w:w="3736" w:type="pct"/>
          </w:tcPr>
          <w:p w14:paraId="637564B5" w14:textId="77777777" w:rsidR="00550087" w:rsidRPr="00550087" w:rsidRDefault="00550087" w:rsidP="00550087">
            <w:r w:rsidRPr="00550087">
              <w:t>Additions</w:t>
            </w:r>
          </w:p>
        </w:tc>
        <w:tc>
          <w:tcPr>
            <w:tcW w:w="755" w:type="pct"/>
          </w:tcPr>
          <w:p w14:paraId="29A54E7E" w14:textId="77777777" w:rsidR="00550087" w:rsidRPr="00550087" w:rsidRDefault="00550087" w:rsidP="00550087">
            <w:r w:rsidRPr="00550087">
              <w:t>5,818</w:t>
            </w:r>
          </w:p>
        </w:tc>
        <w:tc>
          <w:tcPr>
            <w:tcW w:w="509" w:type="pct"/>
          </w:tcPr>
          <w:p w14:paraId="45C11057" w14:textId="77777777" w:rsidR="00550087" w:rsidRPr="00550087" w:rsidRDefault="00550087" w:rsidP="00550087">
            <w:r w:rsidRPr="00550087">
              <w:t>21</w:t>
            </w:r>
          </w:p>
        </w:tc>
      </w:tr>
      <w:tr w:rsidR="00550087" w:rsidRPr="00550087" w14:paraId="40F41DF1" w14:textId="77777777" w:rsidTr="00550087">
        <w:trPr>
          <w:cantSplit/>
          <w:trHeight w:val="297"/>
        </w:trPr>
        <w:tc>
          <w:tcPr>
            <w:tcW w:w="3736" w:type="pct"/>
          </w:tcPr>
          <w:p w14:paraId="06E24202" w14:textId="77777777" w:rsidR="00550087" w:rsidRPr="00550087" w:rsidRDefault="00550087" w:rsidP="00550087">
            <w:pPr>
              <w:rPr>
                <w:b/>
                <w:bCs/>
              </w:rPr>
            </w:pPr>
            <w:r w:rsidRPr="00550087">
              <w:rPr>
                <w:b/>
                <w:bCs/>
              </w:rPr>
              <w:lastRenderedPageBreak/>
              <w:t>Closing Balance</w:t>
            </w:r>
          </w:p>
        </w:tc>
        <w:tc>
          <w:tcPr>
            <w:tcW w:w="755" w:type="pct"/>
          </w:tcPr>
          <w:p w14:paraId="310AE839" w14:textId="77777777" w:rsidR="00550087" w:rsidRPr="00550087" w:rsidRDefault="00550087" w:rsidP="00550087">
            <w:pPr>
              <w:rPr>
                <w:b/>
                <w:bCs/>
              </w:rPr>
            </w:pPr>
            <w:r w:rsidRPr="00550087">
              <w:rPr>
                <w:b/>
                <w:bCs/>
              </w:rPr>
              <w:t>15,337</w:t>
            </w:r>
          </w:p>
        </w:tc>
        <w:tc>
          <w:tcPr>
            <w:tcW w:w="509" w:type="pct"/>
          </w:tcPr>
          <w:p w14:paraId="0A7B8D9B" w14:textId="77777777" w:rsidR="00550087" w:rsidRPr="00550087" w:rsidRDefault="00550087" w:rsidP="00550087">
            <w:pPr>
              <w:rPr>
                <w:b/>
                <w:bCs/>
              </w:rPr>
            </w:pPr>
            <w:r w:rsidRPr="00550087">
              <w:rPr>
                <w:b/>
                <w:bCs/>
              </w:rPr>
              <w:t>9,519</w:t>
            </w:r>
          </w:p>
        </w:tc>
      </w:tr>
    </w:tbl>
    <w:p w14:paraId="413B1E1A" w14:textId="2C7662BB" w:rsidR="00333913" w:rsidRPr="00550087" w:rsidRDefault="00550087" w:rsidP="00550087">
      <w:pPr>
        <w:pStyle w:val="Heading5"/>
      </w:pPr>
      <w:r w:rsidRPr="00550087">
        <w:t>Accumulated depreciation, amortisation and impairment</w:t>
      </w:r>
    </w:p>
    <w:tbl>
      <w:tblPr>
        <w:tblStyle w:val="TableGrid"/>
        <w:tblW w:w="5000" w:type="pct"/>
        <w:tblLook w:val="01E0" w:firstRow="1" w:lastRow="1" w:firstColumn="1" w:lastColumn="1" w:noHBand="0" w:noVBand="0"/>
      </w:tblPr>
      <w:tblGrid>
        <w:gridCol w:w="7300"/>
        <w:gridCol w:w="1475"/>
        <w:gridCol w:w="995"/>
      </w:tblGrid>
      <w:tr w:rsidR="00550087" w:rsidRPr="00550087" w14:paraId="4633C90C" w14:textId="77777777" w:rsidTr="00550087">
        <w:trPr>
          <w:cantSplit/>
          <w:trHeight w:val="311"/>
          <w:tblHeader/>
        </w:trPr>
        <w:tc>
          <w:tcPr>
            <w:tcW w:w="3736" w:type="pct"/>
            <w:shd w:val="clear" w:color="auto" w:fill="D9D9D9" w:themeFill="background1" w:themeFillShade="D9"/>
          </w:tcPr>
          <w:p w14:paraId="551CEA5B" w14:textId="77777777" w:rsidR="00550087" w:rsidRPr="00550087" w:rsidRDefault="00550087" w:rsidP="00550087">
            <w:pPr>
              <w:rPr>
                <w:b/>
                <w:bCs/>
              </w:rPr>
            </w:pPr>
            <w:r w:rsidRPr="00550087">
              <w:rPr>
                <w:b/>
                <w:bCs/>
              </w:rPr>
              <w:t>Accumulated depreciation, amortisation and impairment</w:t>
            </w:r>
          </w:p>
        </w:tc>
        <w:tc>
          <w:tcPr>
            <w:tcW w:w="755" w:type="pct"/>
            <w:shd w:val="clear" w:color="auto" w:fill="D9D9D9" w:themeFill="background1" w:themeFillShade="D9"/>
          </w:tcPr>
          <w:p w14:paraId="2FC1D495" w14:textId="77777777" w:rsidR="00550087" w:rsidRPr="00550087" w:rsidRDefault="00550087" w:rsidP="00550087">
            <w:pPr>
              <w:rPr>
                <w:b/>
                <w:bCs/>
              </w:rPr>
            </w:pPr>
            <w:r w:rsidRPr="00550087">
              <w:rPr>
                <w:b/>
                <w:bCs/>
              </w:rPr>
              <w:t>2022</w:t>
            </w:r>
          </w:p>
          <w:p w14:paraId="51578E42" w14:textId="3A05211C" w:rsidR="00550087" w:rsidRPr="00550087" w:rsidRDefault="00550087" w:rsidP="00550087">
            <w:pPr>
              <w:rPr>
                <w:b/>
                <w:bCs/>
              </w:rPr>
            </w:pPr>
            <w:r w:rsidRPr="00550087">
              <w:rPr>
                <w:b/>
                <w:bCs/>
              </w:rPr>
              <w:t>$’000</w:t>
            </w:r>
          </w:p>
        </w:tc>
        <w:tc>
          <w:tcPr>
            <w:tcW w:w="509" w:type="pct"/>
            <w:shd w:val="clear" w:color="auto" w:fill="D9D9D9" w:themeFill="background1" w:themeFillShade="D9"/>
          </w:tcPr>
          <w:p w14:paraId="65D2D079" w14:textId="77777777" w:rsidR="00550087" w:rsidRPr="00550087" w:rsidRDefault="00550087" w:rsidP="00550087">
            <w:pPr>
              <w:rPr>
                <w:b/>
                <w:bCs/>
              </w:rPr>
            </w:pPr>
            <w:r w:rsidRPr="00550087">
              <w:rPr>
                <w:b/>
                <w:bCs/>
              </w:rPr>
              <w:t>2021</w:t>
            </w:r>
          </w:p>
          <w:p w14:paraId="26F954B7" w14:textId="63948D25" w:rsidR="00550087" w:rsidRPr="00550087" w:rsidRDefault="00550087" w:rsidP="00550087">
            <w:pPr>
              <w:rPr>
                <w:b/>
                <w:bCs/>
              </w:rPr>
            </w:pPr>
            <w:r w:rsidRPr="00550087">
              <w:rPr>
                <w:b/>
                <w:bCs/>
              </w:rPr>
              <w:t>$’00</w:t>
            </w:r>
          </w:p>
        </w:tc>
      </w:tr>
      <w:tr w:rsidR="00550087" w:rsidRPr="00550087" w14:paraId="79952C71" w14:textId="77777777" w:rsidTr="00550087">
        <w:trPr>
          <w:cantSplit/>
          <w:trHeight w:val="303"/>
        </w:trPr>
        <w:tc>
          <w:tcPr>
            <w:tcW w:w="3736" w:type="pct"/>
          </w:tcPr>
          <w:p w14:paraId="4BB49FA9" w14:textId="77777777" w:rsidR="00550087" w:rsidRPr="00550087" w:rsidRDefault="00550087" w:rsidP="00550087">
            <w:r w:rsidRPr="00550087">
              <w:t>Opening balance</w:t>
            </w:r>
          </w:p>
        </w:tc>
        <w:tc>
          <w:tcPr>
            <w:tcW w:w="755" w:type="pct"/>
          </w:tcPr>
          <w:p w14:paraId="6B5DE91D" w14:textId="77777777" w:rsidR="00550087" w:rsidRPr="00550087" w:rsidRDefault="00550087" w:rsidP="00550087">
            <w:r w:rsidRPr="00550087">
              <w:t>(8,522)</w:t>
            </w:r>
          </w:p>
        </w:tc>
        <w:tc>
          <w:tcPr>
            <w:tcW w:w="509" w:type="pct"/>
          </w:tcPr>
          <w:p w14:paraId="0CC4EBC2" w14:textId="77777777" w:rsidR="00550087" w:rsidRPr="00550087" w:rsidRDefault="00550087" w:rsidP="00550087">
            <w:r w:rsidRPr="00550087">
              <w:t>(7,851)</w:t>
            </w:r>
          </w:p>
        </w:tc>
      </w:tr>
      <w:tr w:rsidR="00550087" w:rsidRPr="00550087" w14:paraId="50D97A74" w14:textId="77777777" w:rsidTr="00550087">
        <w:trPr>
          <w:cantSplit/>
          <w:trHeight w:val="297"/>
        </w:trPr>
        <w:tc>
          <w:tcPr>
            <w:tcW w:w="3736" w:type="pct"/>
          </w:tcPr>
          <w:p w14:paraId="6AD6E961" w14:textId="77777777" w:rsidR="00550087" w:rsidRPr="00550087" w:rsidRDefault="00550087" w:rsidP="00550087">
            <w:r w:rsidRPr="00550087">
              <w:t>Amortisation</w:t>
            </w:r>
          </w:p>
        </w:tc>
        <w:tc>
          <w:tcPr>
            <w:tcW w:w="755" w:type="pct"/>
          </w:tcPr>
          <w:p w14:paraId="51C411AB" w14:textId="77777777" w:rsidR="00550087" w:rsidRPr="00550087" w:rsidRDefault="00550087" w:rsidP="00550087">
            <w:r w:rsidRPr="00550087">
              <w:t>(694)</w:t>
            </w:r>
          </w:p>
        </w:tc>
        <w:tc>
          <w:tcPr>
            <w:tcW w:w="509" w:type="pct"/>
          </w:tcPr>
          <w:p w14:paraId="69E6A875" w14:textId="77777777" w:rsidR="00550087" w:rsidRPr="00550087" w:rsidRDefault="00550087" w:rsidP="00550087">
            <w:r w:rsidRPr="00550087">
              <w:t>(671)</w:t>
            </w:r>
          </w:p>
        </w:tc>
      </w:tr>
      <w:tr w:rsidR="00550087" w:rsidRPr="00550087" w14:paraId="63B268E0" w14:textId="77777777" w:rsidTr="00550087">
        <w:trPr>
          <w:cantSplit/>
          <w:trHeight w:val="297"/>
        </w:trPr>
        <w:tc>
          <w:tcPr>
            <w:tcW w:w="3736" w:type="pct"/>
          </w:tcPr>
          <w:p w14:paraId="423B87D6" w14:textId="77777777" w:rsidR="00550087" w:rsidRPr="00550087" w:rsidRDefault="00550087" w:rsidP="00550087">
            <w:pPr>
              <w:rPr>
                <w:b/>
                <w:bCs/>
              </w:rPr>
            </w:pPr>
            <w:r w:rsidRPr="00550087">
              <w:rPr>
                <w:b/>
                <w:bCs/>
              </w:rPr>
              <w:t>Closing Balance</w:t>
            </w:r>
          </w:p>
        </w:tc>
        <w:tc>
          <w:tcPr>
            <w:tcW w:w="755" w:type="pct"/>
          </w:tcPr>
          <w:p w14:paraId="00D6F277" w14:textId="77777777" w:rsidR="00550087" w:rsidRPr="00550087" w:rsidRDefault="00550087" w:rsidP="00550087">
            <w:pPr>
              <w:rPr>
                <w:b/>
                <w:bCs/>
              </w:rPr>
            </w:pPr>
            <w:r w:rsidRPr="00550087">
              <w:rPr>
                <w:b/>
                <w:bCs/>
              </w:rPr>
              <w:t>(9,216)</w:t>
            </w:r>
          </w:p>
        </w:tc>
        <w:tc>
          <w:tcPr>
            <w:tcW w:w="509" w:type="pct"/>
          </w:tcPr>
          <w:p w14:paraId="51206AEA" w14:textId="77777777" w:rsidR="00550087" w:rsidRPr="00550087" w:rsidRDefault="00550087" w:rsidP="00550087">
            <w:pPr>
              <w:rPr>
                <w:b/>
                <w:bCs/>
              </w:rPr>
            </w:pPr>
            <w:r w:rsidRPr="00550087">
              <w:rPr>
                <w:b/>
                <w:bCs/>
              </w:rPr>
              <w:t>(8,522)</w:t>
            </w:r>
          </w:p>
        </w:tc>
      </w:tr>
      <w:tr w:rsidR="00550087" w:rsidRPr="00550087" w14:paraId="1CAC16D9" w14:textId="77777777" w:rsidTr="00550087">
        <w:trPr>
          <w:cantSplit/>
          <w:trHeight w:val="280"/>
        </w:trPr>
        <w:tc>
          <w:tcPr>
            <w:tcW w:w="3736" w:type="pct"/>
          </w:tcPr>
          <w:p w14:paraId="3EECF351" w14:textId="77777777" w:rsidR="00550087" w:rsidRPr="00550087" w:rsidRDefault="00550087" w:rsidP="00550087">
            <w:pPr>
              <w:rPr>
                <w:b/>
                <w:bCs/>
              </w:rPr>
            </w:pPr>
            <w:r w:rsidRPr="00550087">
              <w:rPr>
                <w:b/>
                <w:bCs/>
              </w:rPr>
              <w:t>Net Balance</w:t>
            </w:r>
          </w:p>
        </w:tc>
        <w:tc>
          <w:tcPr>
            <w:tcW w:w="755" w:type="pct"/>
          </w:tcPr>
          <w:p w14:paraId="233F2DF0" w14:textId="77777777" w:rsidR="00550087" w:rsidRPr="00550087" w:rsidRDefault="00550087" w:rsidP="00550087">
            <w:pPr>
              <w:rPr>
                <w:b/>
                <w:bCs/>
              </w:rPr>
            </w:pPr>
            <w:r w:rsidRPr="00550087">
              <w:rPr>
                <w:b/>
                <w:bCs/>
              </w:rPr>
              <w:t>6,121</w:t>
            </w:r>
          </w:p>
        </w:tc>
        <w:tc>
          <w:tcPr>
            <w:tcW w:w="509" w:type="pct"/>
          </w:tcPr>
          <w:p w14:paraId="49D21CEA" w14:textId="77777777" w:rsidR="00550087" w:rsidRPr="00550087" w:rsidRDefault="00550087" w:rsidP="00550087">
            <w:pPr>
              <w:rPr>
                <w:b/>
                <w:bCs/>
              </w:rPr>
            </w:pPr>
            <w:r w:rsidRPr="00550087">
              <w:rPr>
                <w:b/>
                <w:bCs/>
              </w:rPr>
              <w:t>997</w:t>
            </w:r>
          </w:p>
        </w:tc>
      </w:tr>
    </w:tbl>
    <w:p w14:paraId="175B32B8" w14:textId="21B9EBA8" w:rsidR="00550087" w:rsidRPr="00550087" w:rsidRDefault="00550087" w:rsidP="00550087">
      <w:r w:rsidRPr="00550087">
        <w:t>Intangible assets represent identifiable non-monetary assets without physical substance. The</w:t>
      </w:r>
      <w:r>
        <w:t xml:space="preserve"> a</w:t>
      </w:r>
      <w:r w:rsidRPr="00550087">
        <w:t xml:space="preserve">dditions in 2022 primarily relate to the Digital Legal Aid program, funded through the Public Purpose Fund, and the development of Victoria Legal Aid’s new website. The assets under construction balance in </w:t>
      </w:r>
      <w:hyperlink w:anchor="_5.1_Property,_plant" w:history="1">
        <w:r w:rsidRPr="00E860C7">
          <w:rPr>
            <w:rStyle w:val="Hyperlink"/>
          </w:rPr>
          <w:t>note 5.1</w:t>
        </w:r>
      </w:hyperlink>
      <w:r w:rsidRPr="00550087">
        <w:t xml:space="preserve"> is due to the Digital Legal Aid program and will likely further increase the intangibles balance in future years aligned with the program implementation schedule.</w:t>
      </w:r>
    </w:p>
    <w:p w14:paraId="20B5817B" w14:textId="77777777" w:rsidR="00550087" w:rsidRPr="00550087" w:rsidRDefault="00550087" w:rsidP="00550087">
      <w:pPr>
        <w:pStyle w:val="Heading4"/>
      </w:pPr>
      <w:r w:rsidRPr="00550087">
        <w:t>Initial recognition</w:t>
      </w:r>
    </w:p>
    <w:p w14:paraId="6E350DD8" w14:textId="77777777" w:rsidR="00550087" w:rsidRPr="00550087" w:rsidRDefault="00550087" w:rsidP="00550087">
      <w:r w:rsidRPr="00550087">
        <w:t xml:space="preserve">Purchased intangible assets are initially recognised at cost. When the recognition criteria in AASB 138 Intangible Assets is met, internally generated intangible assets are recognised at cost. Subsequently, intangible assets with finite useful lives are carried at cost less accumulated amortisation and accumulated impairment losses. Depreciation and amortisation </w:t>
      </w:r>
      <w:proofErr w:type="gramStart"/>
      <w:r w:rsidRPr="00550087">
        <w:t>begins</w:t>
      </w:r>
      <w:proofErr w:type="gramEnd"/>
      <w:r w:rsidRPr="00550087">
        <w:t xml:space="preserve"> when the asset is available for use, that is, when it is in location and condition necessary for it to be capable of operating in the manner intended by management.</w:t>
      </w:r>
    </w:p>
    <w:p w14:paraId="04610039" w14:textId="77777777" w:rsidR="00550087" w:rsidRPr="00550087" w:rsidRDefault="00550087" w:rsidP="00550087">
      <w:r w:rsidRPr="00550087">
        <w:t>An internally generated intangible asset arising from development is recognised if, and only if, all of the following are demonstrated:</w:t>
      </w:r>
    </w:p>
    <w:p w14:paraId="18523BCA" w14:textId="349D3219" w:rsidR="00550087" w:rsidRPr="00550087" w:rsidRDefault="00550087" w:rsidP="00384084">
      <w:pPr>
        <w:pStyle w:val="VLAa"/>
      </w:pPr>
      <w:r w:rsidRPr="00550087">
        <w:t>the technical feasibility of completing the intangible asset so that it will be available for use or sale</w:t>
      </w:r>
    </w:p>
    <w:p w14:paraId="25CC66E3" w14:textId="3F669420" w:rsidR="00550087" w:rsidRPr="00550087" w:rsidRDefault="00550087" w:rsidP="00384084">
      <w:pPr>
        <w:pStyle w:val="VLAa"/>
      </w:pPr>
      <w:r w:rsidRPr="00550087">
        <w:t>an intention to complete the intangible asset and use or sell it</w:t>
      </w:r>
    </w:p>
    <w:p w14:paraId="2D93D647" w14:textId="5D4D6B1C" w:rsidR="00550087" w:rsidRPr="00550087" w:rsidRDefault="00550087" w:rsidP="00384084">
      <w:pPr>
        <w:pStyle w:val="VLAa"/>
      </w:pPr>
      <w:r w:rsidRPr="00550087">
        <w:t>the ability to use or sell the intangible asset</w:t>
      </w:r>
    </w:p>
    <w:p w14:paraId="1B902408" w14:textId="7E13090E" w:rsidR="00550087" w:rsidRPr="00550087" w:rsidRDefault="00550087" w:rsidP="00384084">
      <w:pPr>
        <w:pStyle w:val="VLAa"/>
      </w:pPr>
      <w:r w:rsidRPr="00550087">
        <w:t>the intangible asset will generate probable future economic benefits</w:t>
      </w:r>
    </w:p>
    <w:p w14:paraId="03C31044" w14:textId="246C2628" w:rsidR="00550087" w:rsidRPr="00550087" w:rsidRDefault="00550087" w:rsidP="00384084">
      <w:pPr>
        <w:pStyle w:val="VLAa"/>
      </w:pPr>
      <w:r w:rsidRPr="00550087">
        <w:t>the availability of adequate technical, financial and other resources to complete the development and to scrap or sell the intangible asset</w:t>
      </w:r>
      <w:r>
        <w:t>,</w:t>
      </w:r>
      <w:r w:rsidRPr="00550087">
        <w:t xml:space="preserve"> and</w:t>
      </w:r>
    </w:p>
    <w:p w14:paraId="6D53AD82" w14:textId="234F9728" w:rsidR="00550087" w:rsidRPr="00550087" w:rsidRDefault="00550087" w:rsidP="00384084">
      <w:pPr>
        <w:pStyle w:val="VLAa"/>
      </w:pPr>
      <w:r w:rsidRPr="00550087">
        <w:t>the ability to measure reliably the expenditure attributable to the intangible asset during its development.</w:t>
      </w:r>
    </w:p>
    <w:p w14:paraId="766A2ACB" w14:textId="5A090989" w:rsidR="00550087" w:rsidRPr="00550087" w:rsidRDefault="00550087" w:rsidP="00550087">
      <w:r w:rsidRPr="00550087">
        <w:t xml:space="preserve">Until internally generated intangible assets are ready and available for </w:t>
      </w:r>
      <w:proofErr w:type="gramStart"/>
      <w:r w:rsidRPr="00550087">
        <w:t>use</w:t>
      </w:r>
      <w:proofErr w:type="gramEnd"/>
      <w:r w:rsidRPr="00550087">
        <w:t xml:space="preserve"> they are recorded as assets under construction.</w:t>
      </w:r>
    </w:p>
    <w:p w14:paraId="61F8AE52" w14:textId="583F808D" w:rsidR="00550087" w:rsidRPr="00550087" w:rsidRDefault="00550087" w:rsidP="00550087">
      <w:pPr>
        <w:pStyle w:val="Heading4"/>
      </w:pPr>
      <w:r w:rsidRPr="00550087">
        <w:lastRenderedPageBreak/>
        <w:t xml:space="preserve">Subsequent </w:t>
      </w:r>
      <w:r w:rsidR="00686D5D">
        <w:t>m</w:t>
      </w:r>
      <w:r w:rsidRPr="00550087">
        <w:t>easurement</w:t>
      </w:r>
    </w:p>
    <w:p w14:paraId="1C44744E" w14:textId="77777777" w:rsidR="00550087" w:rsidRPr="00550087" w:rsidRDefault="00550087" w:rsidP="00550087">
      <w:r w:rsidRPr="00550087">
        <w:t>Where no internally generated asset can be recognised, development expenditure is recognised as an expense in the period incurred.</w:t>
      </w:r>
    </w:p>
    <w:p w14:paraId="092E9920" w14:textId="77777777" w:rsidR="00550087" w:rsidRPr="00550087" w:rsidRDefault="00550087" w:rsidP="00550087">
      <w:r w:rsidRPr="00550087">
        <w:t>Intangible assets are measured at cost less accumulated amortisation and impairment, and are amortised on a straight-line basis over their useful lives as follows:</w:t>
      </w:r>
    </w:p>
    <w:p w14:paraId="4B5B4BEE" w14:textId="67102320" w:rsidR="00550087" w:rsidRPr="00550087" w:rsidRDefault="00550087" w:rsidP="00384084">
      <w:pPr>
        <w:pStyle w:val="ListBullet"/>
      </w:pPr>
      <w:r w:rsidRPr="00550087">
        <w:t>Capitalised software and development costs: 3–9 years</w:t>
      </w:r>
    </w:p>
    <w:p w14:paraId="087CC181" w14:textId="77777777" w:rsidR="00550087" w:rsidRPr="00550087" w:rsidRDefault="00550087" w:rsidP="00550087">
      <w:pPr>
        <w:pStyle w:val="Heading4"/>
      </w:pPr>
      <w:r w:rsidRPr="00550087">
        <w:t>Impairment of intangible assets</w:t>
      </w:r>
    </w:p>
    <w:p w14:paraId="7CD2CFF4" w14:textId="066D5A85" w:rsidR="00550087" w:rsidRPr="00550087" w:rsidRDefault="00550087" w:rsidP="00384084">
      <w:pPr>
        <w:pStyle w:val="ListBullet"/>
      </w:pPr>
      <w:r w:rsidRPr="00550087">
        <w:t>Intangible assets are tested annually for impairment and whenever there is an indication that the asset may be impaired.</w:t>
      </w:r>
    </w:p>
    <w:p w14:paraId="3E80AF3D" w14:textId="77777777" w:rsidR="00550087" w:rsidRPr="00550087" w:rsidRDefault="00550087" w:rsidP="00550087">
      <w:pPr>
        <w:pStyle w:val="Heading4"/>
      </w:pPr>
      <w:r w:rsidRPr="00550087">
        <w:t>Significant intangible assets</w:t>
      </w:r>
    </w:p>
    <w:p w14:paraId="28EFCC06" w14:textId="19CF4D84" w:rsidR="00333913" w:rsidRPr="00550087" w:rsidRDefault="00550087" w:rsidP="00550087">
      <w:r w:rsidRPr="00550087">
        <w:t>Victoria Legal Aid has capitalised software development expenditure for the development of software from the Digital Legal Aid program. The carrying amount of the Digital Legal Aid capitalised software development expenditure is $4.9 million (2021: $0.43 million). Its useful life is 9 years in line with the supporting platform.</w:t>
      </w:r>
    </w:p>
    <w:p w14:paraId="3521C6C7" w14:textId="3C1F5A13" w:rsidR="00550087" w:rsidRPr="00550087" w:rsidRDefault="00550087" w:rsidP="00550087">
      <w:pPr>
        <w:pStyle w:val="Heading2"/>
      </w:pPr>
      <w:bookmarkStart w:id="337" w:name="_Toc119228570"/>
      <w:bookmarkStart w:id="338" w:name="_Toc119228682"/>
      <w:bookmarkStart w:id="339" w:name="_Toc119234279"/>
      <w:r w:rsidRPr="00550087">
        <w:t>6.</w:t>
      </w:r>
      <w:r>
        <w:t xml:space="preserve"> </w:t>
      </w:r>
      <w:r w:rsidRPr="00550087">
        <w:t>Other assets and liabilities</w:t>
      </w:r>
      <w:bookmarkEnd w:id="337"/>
      <w:bookmarkEnd w:id="338"/>
      <w:bookmarkEnd w:id="339"/>
    </w:p>
    <w:p w14:paraId="6BD38DFE" w14:textId="77777777" w:rsidR="00550087" w:rsidRPr="00550087" w:rsidRDefault="00550087" w:rsidP="00550087">
      <w:pPr>
        <w:pStyle w:val="Heading3"/>
      </w:pPr>
      <w:bookmarkStart w:id="340" w:name="_Toc119228571"/>
      <w:r w:rsidRPr="00550087">
        <w:t>Introduction</w:t>
      </w:r>
      <w:bookmarkEnd w:id="340"/>
    </w:p>
    <w:p w14:paraId="1892A949" w14:textId="40DD86C9" w:rsidR="00550087" w:rsidRPr="00550087" w:rsidRDefault="00550087" w:rsidP="00550087">
      <w:r w:rsidRPr="00550087">
        <w:t>This section sets out those assets and liabilities that arose from Victoria Legal Aid’s operations.</w:t>
      </w:r>
    </w:p>
    <w:p w14:paraId="4D750D6A" w14:textId="77777777" w:rsidR="00550087" w:rsidRPr="00550087" w:rsidRDefault="00550087" w:rsidP="00550087">
      <w:pPr>
        <w:pStyle w:val="Heading3"/>
      </w:pPr>
      <w:bookmarkStart w:id="341" w:name="_Toc119228572"/>
      <w:r w:rsidRPr="00550087">
        <w:t>Structure</w:t>
      </w:r>
      <w:bookmarkEnd w:id="341"/>
    </w:p>
    <w:p w14:paraId="1E9088AE" w14:textId="22F953C4" w:rsidR="00550087" w:rsidRPr="00550087" w:rsidRDefault="0086166C" w:rsidP="00550087">
      <w:hyperlink w:anchor="_6.1_Accrued_income" w:history="1">
        <w:r w:rsidR="00550087" w:rsidRPr="00CE74E0">
          <w:rPr>
            <w:rStyle w:val="Hyperlink"/>
          </w:rPr>
          <w:t>6.1 Accrued income</w:t>
        </w:r>
      </w:hyperlink>
    </w:p>
    <w:p w14:paraId="29D847A4" w14:textId="3F39CB1D" w:rsidR="00550087" w:rsidRPr="00550087" w:rsidRDefault="0086166C" w:rsidP="00550087">
      <w:hyperlink w:anchor="_6.2_Receivables" w:history="1">
        <w:r w:rsidR="00550087" w:rsidRPr="00CE74E0">
          <w:rPr>
            <w:rStyle w:val="Hyperlink"/>
          </w:rPr>
          <w:t>6.2 Receivables</w:t>
        </w:r>
      </w:hyperlink>
    </w:p>
    <w:p w14:paraId="69411C8B" w14:textId="26B0E6B8" w:rsidR="00550087" w:rsidRPr="00550087" w:rsidRDefault="0086166C" w:rsidP="00550087">
      <w:hyperlink w:anchor="_6.3_Payables" w:history="1">
        <w:r w:rsidR="00550087" w:rsidRPr="00CE74E0">
          <w:rPr>
            <w:rStyle w:val="Hyperlink"/>
          </w:rPr>
          <w:t>6.3 Payables</w:t>
        </w:r>
      </w:hyperlink>
    </w:p>
    <w:p w14:paraId="01F0E2A8" w14:textId="3C336C27" w:rsidR="00550087" w:rsidRPr="00550087" w:rsidRDefault="0086166C" w:rsidP="00550087">
      <w:hyperlink w:anchor="_6.4_Other_assets" w:history="1">
        <w:r w:rsidR="00550087" w:rsidRPr="00CE74E0">
          <w:rPr>
            <w:rStyle w:val="Hyperlink"/>
          </w:rPr>
          <w:t>6.4 Other non-financial assets</w:t>
        </w:r>
      </w:hyperlink>
    </w:p>
    <w:p w14:paraId="11D36244" w14:textId="770E6391" w:rsidR="00550087" w:rsidRPr="00550087" w:rsidRDefault="0086166C" w:rsidP="00550087">
      <w:hyperlink w:anchor="_6.5_Other_provisions" w:history="1">
        <w:r w:rsidR="00550087" w:rsidRPr="00CE74E0">
          <w:rPr>
            <w:rStyle w:val="Hyperlink"/>
          </w:rPr>
          <w:t>6.5 Other provisions</w:t>
        </w:r>
      </w:hyperlink>
    </w:p>
    <w:p w14:paraId="59365718" w14:textId="7AA1AC41" w:rsidR="00333913" w:rsidRDefault="00550087" w:rsidP="00550087">
      <w:pPr>
        <w:pStyle w:val="Heading3"/>
      </w:pPr>
      <w:bookmarkStart w:id="342" w:name="_6.1_Accrued_income"/>
      <w:bookmarkStart w:id="343" w:name="_Toc119228573"/>
      <w:bookmarkEnd w:id="342"/>
      <w:r w:rsidRPr="00550087">
        <w:t>6.1</w:t>
      </w:r>
      <w:r>
        <w:t xml:space="preserve"> </w:t>
      </w:r>
      <w:r w:rsidRPr="00550087">
        <w:t>Accrued income</w:t>
      </w:r>
      <w:bookmarkEnd w:id="343"/>
    </w:p>
    <w:tbl>
      <w:tblPr>
        <w:tblStyle w:val="TableGrid"/>
        <w:tblW w:w="5000" w:type="pct"/>
        <w:tblLook w:val="01E0" w:firstRow="1" w:lastRow="1" w:firstColumn="1" w:lastColumn="1" w:noHBand="0" w:noVBand="0"/>
      </w:tblPr>
      <w:tblGrid>
        <w:gridCol w:w="7300"/>
        <w:gridCol w:w="1522"/>
        <w:gridCol w:w="948"/>
      </w:tblGrid>
      <w:tr w:rsidR="007250C6" w:rsidRPr="007250C6" w14:paraId="66DE12A0" w14:textId="77777777" w:rsidTr="007250C6">
        <w:trPr>
          <w:cantSplit/>
          <w:trHeight w:val="473"/>
          <w:tblHeader/>
        </w:trPr>
        <w:tc>
          <w:tcPr>
            <w:tcW w:w="3736" w:type="pct"/>
            <w:shd w:val="clear" w:color="auto" w:fill="D9D9D9" w:themeFill="background1" w:themeFillShade="D9"/>
          </w:tcPr>
          <w:p w14:paraId="360397EC" w14:textId="5B10CD0A" w:rsidR="007250C6" w:rsidRPr="007250C6" w:rsidRDefault="007250C6" w:rsidP="007250C6">
            <w:pPr>
              <w:rPr>
                <w:b/>
                <w:bCs/>
              </w:rPr>
            </w:pPr>
            <w:r w:rsidRPr="007250C6">
              <w:rPr>
                <w:b/>
                <w:bCs/>
              </w:rPr>
              <w:t>Accrued income</w:t>
            </w:r>
          </w:p>
        </w:tc>
        <w:tc>
          <w:tcPr>
            <w:tcW w:w="779" w:type="pct"/>
            <w:shd w:val="clear" w:color="auto" w:fill="D9D9D9" w:themeFill="background1" w:themeFillShade="D9"/>
          </w:tcPr>
          <w:p w14:paraId="42E800E4" w14:textId="77777777" w:rsidR="007250C6" w:rsidRPr="007250C6" w:rsidRDefault="007250C6" w:rsidP="007250C6">
            <w:pPr>
              <w:rPr>
                <w:b/>
                <w:bCs/>
              </w:rPr>
            </w:pPr>
            <w:r w:rsidRPr="007250C6">
              <w:rPr>
                <w:b/>
                <w:bCs/>
              </w:rPr>
              <w:t>2022</w:t>
            </w:r>
          </w:p>
          <w:p w14:paraId="59770198" w14:textId="77777777" w:rsidR="007250C6" w:rsidRPr="007250C6" w:rsidRDefault="007250C6" w:rsidP="007250C6">
            <w:pPr>
              <w:rPr>
                <w:b/>
                <w:bCs/>
              </w:rPr>
            </w:pPr>
            <w:r w:rsidRPr="007250C6">
              <w:rPr>
                <w:b/>
                <w:bCs/>
              </w:rPr>
              <w:t>$’000</w:t>
            </w:r>
          </w:p>
        </w:tc>
        <w:tc>
          <w:tcPr>
            <w:tcW w:w="485" w:type="pct"/>
            <w:shd w:val="clear" w:color="auto" w:fill="D9D9D9" w:themeFill="background1" w:themeFillShade="D9"/>
          </w:tcPr>
          <w:p w14:paraId="45850B18" w14:textId="77777777" w:rsidR="007250C6" w:rsidRPr="007250C6" w:rsidRDefault="007250C6" w:rsidP="007250C6">
            <w:pPr>
              <w:rPr>
                <w:b/>
                <w:bCs/>
              </w:rPr>
            </w:pPr>
            <w:r w:rsidRPr="007250C6">
              <w:rPr>
                <w:b/>
                <w:bCs/>
              </w:rPr>
              <w:t>2021</w:t>
            </w:r>
          </w:p>
          <w:p w14:paraId="1C07809F" w14:textId="77777777" w:rsidR="007250C6" w:rsidRPr="007250C6" w:rsidRDefault="007250C6" w:rsidP="007250C6">
            <w:pPr>
              <w:rPr>
                <w:b/>
                <w:bCs/>
              </w:rPr>
            </w:pPr>
            <w:r w:rsidRPr="007250C6">
              <w:rPr>
                <w:b/>
                <w:bCs/>
              </w:rPr>
              <w:t>$’000</w:t>
            </w:r>
          </w:p>
        </w:tc>
      </w:tr>
      <w:tr w:rsidR="007250C6" w:rsidRPr="007250C6" w14:paraId="1E248276" w14:textId="77777777" w:rsidTr="007250C6">
        <w:trPr>
          <w:cantSplit/>
          <w:trHeight w:val="322"/>
        </w:trPr>
        <w:tc>
          <w:tcPr>
            <w:tcW w:w="3736" w:type="pct"/>
          </w:tcPr>
          <w:p w14:paraId="707D6D2C" w14:textId="77777777" w:rsidR="007250C6" w:rsidRPr="007250C6" w:rsidRDefault="007250C6" w:rsidP="007250C6">
            <w:r w:rsidRPr="007250C6">
              <w:t>Grants from the State Government</w:t>
            </w:r>
          </w:p>
        </w:tc>
        <w:tc>
          <w:tcPr>
            <w:tcW w:w="779" w:type="pct"/>
          </w:tcPr>
          <w:p w14:paraId="16D22427" w14:textId="77777777" w:rsidR="007250C6" w:rsidRPr="007250C6" w:rsidRDefault="007250C6" w:rsidP="007250C6">
            <w:r w:rsidRPr="007250C6">
              <w:t>827</w:t>
            </w:r>
          </w:p>
        </w:tc>
        <w:tc>
          <w:tcPr>
            <w:tcW w:w="485" w:type="pct"/>
          </w:tcPr>
          <w:p w14:paraId="16C1A6B1" w14:textId="77777777" w:rsidR="007250C6" w:rsidRPr="007250C6" w:rsidRDefault="007250C6" w:rsidP="007250C6">
            <w:r w:rsidRPr="007250C6">
              <w:t>784</w:t>
            </w:r>
          </w:p>
        </w:tc>
      </w:tr>
      <w:tr w:rsidR="007250C6" w:rsidRPr="007250C6" w14:paraId="1C923DB5" w14:textId="77777777" w:rsidTr="007250C6">
        <w:trPr>
          <w:cantSplit/>
          <w:trHeight w:val="280"/>
        </w:trPr>
        <w:tc>
          <w:tcPr>
            <w:tcW w:w="3736" w:type="pct"/>
          </w:tcPr>
          <w:p w14:paraId="79AD9825" w14:textId="1D728CD4" w:rsidR="007250C6" w:rsidRPr="007250C6" w:rsidRDefault="007250C6" w:rsidP="007250C6">
            <w:pPr>
              <w:rPr>
                <w:b/>
                <w:bCs/>
              </w:rPr>
            </w:pPr>
            <w:r w:rsidRPr="007250C6">
              <w:rPr>
                <w:b/>
                <w:bCs/>
              </w:rPr>
              <w:t>Total</w:t>
            </w:r>
          </w:p>
        </w:tc>
        <w:tc>
          <w:tcPr>
            <w:tcW w:w="779" w:type="pct"/>
          </w:tcPr>
          <w:p w14:paraId="13B2B4E3" w14:textId="77777777" w:rsidR="007250C6" w:rsidRPr="007250C6" w:rsidRDefault="007250C6" w:rsidP="007250C6">
            <w:pPr>
              <w:rPr>
                <w:b/>
                <w:bCs/>
              </w:rPr>
            </w:pPr>
            <w:r w:rsidRPr="007250C6">
              <w:rPr>
                <w:b/>
                <w:bCs/>
              </w:rPr>
              <w:t>827</w:t>
            </w:r>
          </w:p>
        </w:tc>
        <w:tc>
          <w:tcPr>
            <w:tcW w:w="485" w:type="pct"/>
          </w:tcPr>
          <w:p w14:paraId="49D21C3D" w14:textId="77777777" w:rsidR="007250C6" w:rsidRPr="007250C6" w:rsidRDefault="007250C6" w:rsidP="007250C6">
            <w:pPr>
              <w:rPr>
                <w:b/>
                <w:bCs/>
              </w:rPr>
            </w:pPr>
            <w:r w:rsidRPr="007250C6">
              <w:rPr>
                <w:b/>
                <w:bCs/>
              </w:rPr>
              <w:t>784</w:t>
            </w:r>
          </w:p>
        </w:tc>
      </w:tr>
    </w:tbl>
    <w:p w14:paraId="275A24B0" w14:textId="4B55B4A4" w:rsidR="007250C6" w:rsidRDefault="007250C6" w:rsidP="007250C6">
      <w:r w:rsidRPr="007250C6">
        <w:t>Accrued income represents amounts that Victoria Legal Aid has earned through the provision of goods and services or obtained the right to receive. The amounts are recognised as an asset and income if the income recognition criteria are met but the cash will be received in the new reporting period.</w:t>
      </w:r>
    </w:p>
    <w:p w14:paraId="31FFE31A" w14:textId="7308C11E" w:rsidR="007250C6" w:rsidRDefault="007250C6" w:rsidP="007250C6">
      <w:pPr>
        <w:pStyle w:val="Heading3"/>
      </w:pPr>
      <w:bookmarkStart w:id="344" w:name="_6.2_Receivables"/>
      <w:bookmarkStart w:id="345" w:name="_Toc119228574"/>
      <w:bookmarkEnd w:id="344"/>
      <w:r>
        <w:lastRenderedPageBreak/>
        <w:t>6.2 Receivables</w:t>
      </w:r>
      <w:bookmarkEnd w:id="345"/>
    </w:p>
    <w:p w14:paraId="31E58074" w14:textId="328A7D3C" w:rsidR="007250C6" w:rsidRDefault="007250C6" w:rsidP="007250C6">
      <w:pPr>
        <w:pStyle w:val="Heading4"/>
      </w:pPr>
      <w:r>
        <w:t>Contractual</w:t>
      </w:r>
    </w:p>
    <w:p w14:paraId="05F33DB8" w14:textId="64F36FC6" w:rsidR="007250C6" w:rsidRPr="007250C6" w:rsidRDefault="007250C6" w:rsidP="007250C6">
      <w:pPr>
        <w:pStyle w:val="Heading5"/>
      </w:pPr>
      <w:r w:rsidRPr="007250C6">
        <w:t>Secured</w:t>
      </w:r>
    </w:p>
    <w:tbl>
      <w:tblPr>
        <w:tblStyle w:val="TableGrid"/>
        <w:tblW w:w="5000" w:type="pct"/>
        <w:tblLook w:val="01E0" w:firstRow="1" w:lastRow="1" w:firstColumn="1" w:lastColumn="1" w:noHBand="0" w:noVBand="0"/>
      </w:tblPr>
      <w:tblGrid>
        <w:gridCol w:w="7300"/>
        <w:gridCol w:w="1479"/>
        <w:gridCol w:w="991"/>
      </w:tblGrid>
      <w:tr w:rsidR="007250C6" w:rsidRPr="007250C6" w14:paraId="1CDF1798" w14:textId="77777777" w:rsidTr="007250C6">
        <w:trPr>
          <w:cantSplit/>
          <w:trHeight w:val="471"/>
          <w:tblHeader/>
        </w:trPr>
        <w:tc>
          <w:tcPr>
            <w:tcW w:w="3736" w:type="pct"/>
            <w:shd w:val="clear" w:color="auto" w:fill="D9D9D9" w:themeFill="background1" w:themeFillShade="D9"/>
          </w:tcPr>
          <w:p w14:paraId="2572CD8C" w14:textId="69887201" w:rsidR="007250C6" w:rsidRPr="007250C6" w:rsidRDefault="007250C6" w:rsidP="007250C6">
            <w:pPr>
              <w:rPr>
                <w:b/>
                <w:bCs/>
              </w:rPr>
            </w:pPr>
            <w:r w:rsidRPr="007250C6">
              <w:rPr>
                <w:b/>
                <w:bCs/>
              </w:rPr>
              <w:t>Secured</w:t>
            </w:r>
          </w:p>
        </w:tc>
        <w:tc>
          <w:tcPr>
            <w:tcW w:w="757" w:type="pct"/>
            <w:shd w:val="clear" w:color="auto" w:fill="D9D9D9" w:themeFill="background1" w:themeFillShade="D9"/>
          </w:tcPr>
          <w:p w14:paraId="404442AF" w14:textId="77777777" w:rsidR="007250C6" w:rsidRPr="007250C6" w:rsidRDefault="007250C6" w:rsidP="007250C6">
            <w:pPr>
              <w:rPr>
                <w:b/>
                <w:bCs/>
              </w:rPr>
            </w:pPr>
            <w:r w:rsidRPr="007250C6">
              <w:rPr>
                <w:b/>
                <w:bCs/>
              </w:rPr>
              <w:t>2022</w:t>
            </w:r>
          </w:p>
          <w:p w14:paraId="15BF10B7" w14:textId="77777777" w:rsidR="007250C6" w:rsidRPr="007250C6" w:rsidRDefault="007250C6" w:rsidP="007250C6">
            <w:pPr>
              <w:rPr>
                <w:b/>
                <w:bCs/>
              </w:rPr>
            </w:pPr>
            <w:r w:rsidRPr="007250C6">
              <w:rPr>
                <w:b/>
                <w:bCs/>
              </w:rPr>
              <w:t>$’000</w:t>
            </w:r>
          </w:p>
        </w:tc>
        <w:tc>
          <w:tcPr>
            <w:tcW w:w="507" w:type="pct"/>
            <w:shd w:val="clear" w:color="auto" w:fill="D9D9D9" w:themeFill="background1" w:themeFillShade="D9"/>
          </w:tcPr>
          <w:p w14:paraId="5DF0E77D" w14:textId="77777777" w:rsidR="007250C6" w:rsidRPr="007250C6" w:rsidRDefault="007250C6" w:rsidP="007250C6">
            <w:pPr>
              <w:rPr>
                <w:b/>
                <w:bCs/>
              </w:rPr>
            </w:pPr>
            <w:r w:rsidRPr="007250C6">
              <w:rPr>
                <w:b/>
                <w:bCs/>
              </w:rPr>
              <w:t>2021</w:t>
            </w:r>
          </w:p>
          <w:p w14:paraId="7DED8A49" w14:textId="77777777" w:rsidR="007250C6" w:rsidRPr="007250C6" w:rsidRDefault="007250C6" w:rsidP="007250C6">
            <w:pPr>
              <w:rPr>
                <w:b/>
                <w:bCs/>
              </w:rPr>
            </w:pPr>
            <w:r w:rsidRPr="007250C6">
              <w:rPr>
                <w:b/>
                <w:bCs/>
              </w:rPr>
              <w:t>$’000</w:t>
            </w:r>
          </w:p>
        </w:tc>
      </w:tr>
      <w:tr w:rsidR="007250C6" w:rsidRPr="007250C6" w14:paraId="62BFE257" w14:textId="77777777" w:rsidTr="007250C6">
        <w:trPr>
          <w:cantSplit/>
          <w:trHeight w:val="303"/>
        </w:trPr>
        <w:tc>
          <w:tcPr>
            <w:tcW w:w="3736" w:type="pct"/>
          </w:tcPr>
          <w:p w14:paraId="3B370FB1" w14:textId="77777777" w:rsidR="007250C6" w:rsidRPr="007250C6" w:rsidRDefault="007250C6" w:rsidP="007250C6">
            <w:r w:rsidRPr="007250C6">
              <w:t>Secured client contributions receivable</w:t>
            </w:r>
          </w:p>
        </w:tc>
        <w:tc>
          <w:tcPr>
            <w:tcW w:w="757" w:type="pct"/>
          </w:tcPr>
          <w:p w14:paraId="4A61CD85" w14:textId="77777777" w:rsidR="007250C6" w:rsidRPr="007250C6" w:rsidRDefault="007250C6" w:rsidP="007250C6">
            <w:r w:rsidRPr="007250C6">
              <w:t>20,613</w:t>
            </w:r>
          </w:p>
        </w:tc>
        <w:tc>
          <w:tcPr>
            <w:tcW w:w="507" w:type="pct"/>
          </w:tcPr>
          <w:p w14:paraId="25164774" w14:textId="77777777" w:rsidR="007250C6" w:rsidRPr="007250C6" w:rsidRDefault="007250C6" w:rsidP="007250C6">
            <w:r w:rsidRPr="007250C6">
              <w:t>20,177</w:t>
            </w:r>
          </w:p>
        </w:tc>
      </w:tr>
      <w:tr w:rsidR="007250C6" w:rsidRPr="007250C6" w14:paraId="3D8D9B2D" w14:textId="77777777" w:rsidTr="007250C6">
        <w:trPr>
          <w:cantSplit/>
          <w:trHeight w:val="297"/>
        </w:trPr>
        <w:tc>
          <w:tcPr>
            <w:tcW w:w="3736" w:type="pct"/>
          </w:tcPr>
          <w:p w14:paraId="765AFC18" w14:textId="77777777" w:rsidR="007250C6" w:rsidRPr="007250C6" w:rsidRDefault="007250C6" w:rsidP="007250C6">
            <w:r w:rsidRPr="007250C6">
              <w:t>Provision for secured client contributions</w:t>
            </w:r>
          </w:p>
        </w:tc>
        <w:tc>
          <w:tcPr>
            <w:tcW w:w="757" w:type="pct"/>
          </w:tcPr>
          <w:p w14:paraId="1B86126B" w14:textId="77777777" w:rsidR="007250C6" w:rsidRPr="007250C6" w:rsidRDefault="007250C6" w:rsidP="007250C6">
            <w:r w:rsidRPr="007250C6">
              <w:t>(9,761)</w:t>
            </w:r>
          </w:p>
        </w:tc>
        <w:tc>
          <w:tcPr>
            <w:tcW w:w="507" w:type="pct"/>
          </w:tcPr>
          <w:p w14:paraId="017D435B" w14:textId="77777777" w:rsidR="007250C6" w:rsidRPr="007250C6" w:rsidRDefault="007250C6" w:rsidP="007250C6">
            <w:r w:rsidRPr="007250C6">
              <w:t>(6,528)</w:t>
            </w:r>
          </w:p>
        </w:tc>
      </w:tr>
      <w:tr w:rsidR="007250C6" w:rsidRPr="007250C6" w14:paraId="3F9B2649" w14:textId="77777777" w:rsidTr="007250C6">
        <w:trPr>
          <w:cantSplit/>
          <w:trHeight w:val="297"/>
        </w:trPr>
        <w:tc>
          <w:tcPr>
            <w:tcW w:w="3736" w:type="pct"/>
          </w:tcPr>
          <w:p w14:paraId="7C86F220" w14:textId="77777777" w:rsidR="007250C6" w:rsidRPr="007250C6" w:rsidRDefault="007250C6" w:rsidP="007250C6">
            <w:pPr>
              <w:rPr>
                <w:b/>
                <w:bCs/>
              </w:rPr>
            </w:pPr>
            <w:r w:rsidRPr="007250C6">
              <w:rPr>
                <w:b/>
                <w:bCs/>
              </w:rPr>
              <w:t>Total secured client contributions receivable at net present value</w:t>
            </w:r>
          </w:p>
        </w:tc>
        <w:tc>
          <w:tcPr>
            <w:tcW w:w="757" w:type="pct"/>
          </w:tcPr>
          <w:p w14:paraId="6003A6B1" w14:textId="77777777" w:rsidR="007250C6" w:rsidRPr="007250C6" w:rsidRDefault="007250C6" w:rsidP="007250C6">
            <w:pPr>
              <w:rPr>
                <w:b/>
                <w:bCs/>
              </w:rPr>
            </w:pPr>
            <w:r w:rsidRPr="007250C6">
              <w:rPr>
                <w:b/>
                <w:bCs/>
              </w:rPr>
              <w:t>10,852</w:t>
            </w:r>
          </w:p>
        </w:tc>
        <w:tc>
          <w:tcPr>
            <w:tcW w:w="507" w:type="pct"/>
          </w:tcPr>
          <w:p w14:paraId="071EB1E4" w14:textId="77777777" w:rsidR="007250C6" w:rsidRPr="007250C6" w:rsidRDefault="007250C6" w:rsidP="007250C6">
            <w:pPr>
              <w:rPr>
                <w:b/>
                <w:bCs/>
              </w:rPr>
            </w:pPr>
            <w:r w:rsidRPr="007250C6">
              <w:rPr>
                <w:b/>
                <w:bCs/>
              </w:rPr>
              <w:t>13,649</w:t>
            </w:r>
          </w:p>
        </w:tc>
      </w:tr>
    </w:tbl>
    <w:p w14:paraId="093DAB8E" w14:textId="7DA2D9AC" w:rsidR="007250C6" w:rsidRDefault="007250C6" w:rsidP="007250C6">
      <w:pPr>
        <w:pStyle w:val="Heading5"/>
      </w:pPr>
      <w:r>
        <w:t>Unsecured</w:t>
      </w:r>
    </w:p>
    <w:tbl>
      <w:tblPr>
        <w:tblStyle w:val="TableGrid"/>
        <w:tblW w:w="5000" w:type="pct"/>
        <w:tblLook w:val="01E0" w:firstRow="1" w:lastRow="1" w:firstColumn="1" w:lastColumn="1" w:noHBand="0" w:noVBand="0"/>
      </w:tblPr>
      <w:tblGrid>
        <w:gridCol w:w="7300"/>
        <w:gridCol w:w="1479"/>
        <w:gridCol w:w="991"/>
      </w:tblGrid>
      <w:tr w:rsidR="007250C6" w:rsidRPr="007250C6" w14:paraId="0D79E06A" w14:textId="77777777" w:rsidTr="00BB6B58">
        <w:trPr>
          <w:cantSplit/>
          <w:trHeight w:val="471"/>
          <w:tblHeader/>
        </w:trPr>
        <w:tc>
          <w:tcPr>
            <w:tcW w:w="3736" w:type="pct"/>
            <w:shd w:val="clear" w:color="auto" w:fill="D9D9D9" w:themeFill="background1" w:themeFillShade="D9"/>
          </w:tcPr>
          <w:p w14:paraId="128BD059" w14:textId="03A92718" w:rsidR="007250C6" w:rsidRPr="007250C6" w:rsidRDefault="007250C6" w:rsidP="00BB6B58">
            <w:pPr>
              <w:rPr>
                <w:b/>
                <w:bCs/>
              </w:rPr>
            </w:pPr>
            <w:r>
              <w:rPr>
                <w:b/>
                <w:bCs/>
              </w:rPr>
              <w:t>Uns</w:t>
            </w:r>
            <w:r w:rsidRPr="007250C6">
              <w:rPr>
                <w:b/>
                <w:bCs/>
              </w:rPr>
              <w:t>ecured</w:t>
            </w:r>
          </w:p>
        </w:tc>
        <w:tc>
          <w:tcPr>
            <w:tcW w:w="757" w:type="pct"/>
            <w:shd w:val="clear" w:color="auto" w:fill="D9D9D9" w:themeFill="background1" w:themeFillShade="D9"/>
          </w:tcPr>
          <w:p w14:paraId="18C4971D" w14:textId="77777777" w:rsidR="007250C6" w:rsidRPr="007250C6" w:rsidRDefault="007250C6" w:rsidP="00BB6B58">
            <w:pPr>
              <w:rPr>
                <w:b/>
                <w:bCs/>
              </w:rPr>
            </w:pPr>
            <w:r w:rsidRPr="007250C6">
              <w:rPr>
                <w:b/>
                <w:bCs/>
              </w:rPr>
              <w:t>2022</w:t>
            </w:r>
          </w:p>
          <w:p w14:paraId="48E5F087" w14:textId="77777777" w:rsidR="007250C6" w:rsidRPr="007250C6" w:rsidRDefault="007250C6" w:rsidP="00BB6B58">
            <w:pPr>
              <w:rPr>
                <w:b/>
                <w:bCs/>
              </w:rPr>
            </w:pPr>
            <w:r w:rsidRPr="007250C6">
              <w:rPr>
                <w:b/>
                <w:bCs/>
              </w:rPr>
              <w:t>$’000</w:t>
            </w:r>
          </w:p>
        </w:tc>
        <w:tc>
          <w:tcPr>
            <w:tcW w:w="507" w:type="pct"/>
            <w:shd w:val="clear" w:color="auto" w:fill="D9D9D9" w:themeFill="background1" w:themeFillShade="D9"/>
          </w:tcPr>
          <w:p w14:paraId="38493F57" w14:textId="77777777" w:rsidR="007250C6" w:rsidRPr="007250C6" w:rsidRDefault="007250C6" w:rsidP="00BB6B58">
            <w:pPr>
              <w:rPr>
                <w:b/>
                <w:bCs/>
              </w:rPr>
            </w:pPr>
            <w:r w:rsidRPr="007250C6">
              <w:rPr>
                <w:b/>
                <w:bCs/>
              </w:rPr>
              <w:t>2021</w:t>
            </w:r>
          </w:p>
          <w:p w14:paraId="6D0FAD57" w14:textId="77777777" w:rsidR="007250C6" w:rsidRPr="007250C6" w:rsidRDefault="007250C6" w:rsidP="00BB6B58">
            <w:pPr>
              <w:rPr>
                <w:b/>
                <w:bCs/>
              </w:rPr>
            </w:pPr>
            <w:r w:rsidRPr="007250C6">
              <w:rPr>
                <w:b/>
                <w:bCs/>
              </w:rPr>
              <w:t>$’000</w:t>
            </w:r>
          </w:p>
        </w:tc>
      </w:tr>
      <w:tr w:rsidR="007250C6" w:rsidRPr="007250C6" w14:paraId="3D714D8F" w14:textId="77777777" w:rsidTr="007250C6">
        <w:trPr>
          <w:trHeight w:val="303"/>
        </w:trPr>
        <w:tc>
          <w:tcPr>
            <w:tcW w:w="3736" w:type="pct"/>
          </w:tcPr>
          <w:p w14:paraId="2230D2FD" w14:textId="77777777" w:rsidR="007250C6" w:rsidRPr="007250C6" w:rsidRDefault="007250C6" w:rsidP="007250C6">
            <w:r w:rsidRPr="007250C6">
              <w:t>Unsecured client contributions receivable</w:t>
            </w:r>
          </w:p>
        </w:tc>
        <w:tc>
          <w:tcPr>
            <w:tcW w:w="757" w:type="pct"/>
          </w:tcPr>
          <w:p w14:paraId="461AE6F0" w14:textId="77777777" w:rsidR="007250C6" w:rsidRPr="007250C6" w:rsidRDefault="007250C6" w:rsidP="007250C6">
            <w:r w:rsidRPr="007250C6">
              <w:t>6,157</w:t>
            </w:r>
          </w:p>
        </w:tc>
        <w:tc>
          <w:tcPr>
            <w:tcW w:w="507" w:type="pct"/>
          </w:tcPr>
          <w:p w14:paraId="111A6A6B" w14:textId="77777777" w:rsidR="007250C6" w:rsidRPr="007250C6" w:rsidRDefault="007250C6" w:rsidP="007250C6">
            <w:r w:rsidRPr="007250C6">
              <w:t>4,968</w:t>
            </w:r>
          </w:p>
        </w:tc>
      </w:tr>
      <w:tr w:rsidR="007250C6" w:rsidRPr="007250C6" w14:paraId="6B08CC43" w14:textId="77777777" w:rsidTr="007250C6">
        <w:trPr>
          <w:trHeight w:val="297"/>
        </w:trPr>
        <w:tc>
          <w:tcPr>
            <w:tcW w:w="3736" w:type="pct"/>
          </w:tcPr>
          <w:p w14:paraId="3EB933C0" w14:textId="77777777" w:rsidR="007250C6" w:rsidRPr="007250C6" w:rsidRDefault="007250C6" w:rsidP="007250C6">
            <w:r w:rsidRPr="007250C6">
              <w:t>Provision for unsecured client contributions</w:t>
            </w:r>
          </w:p>
        </w:tc>
        <w:tc>
          <w:tcPr>
            <w:tcW w:w="757" w:type="pct"/>
          </w:tcPr>
          <w:p w14:paraId="62032D8E" w14:textId="77777777" w:rsidR="007250C6" w:rsidRPr="007250C6" w:rsidRDefault="007250C6" w:rsidP="007250C6">
            <w:r w:rsidRPr="007250C6">
              <w:t>(3,546)</w:t>
            </w:r>
          </w:p>
        </w:tc>
        <w:tc>
          <w:tcPr>
            <w:tcW w:w="507" w:type="pct"/>
          </w:tcPr>
          <w:p w14:paraId="2EF79480" w14:textId="77777777" w:rsidR="007250C6" w:rsidRPr="007250C6" w:rsidRDefault="007250C6" w:rsidP="007250C6">
            <w:r w:rsidRPr="007250C6">
              <w:t>(2,630)</w:t>
            </w:r>
          </w:p>
        </w:tc>
      </w:tr>
      <w:tr w:rsidR="007250C6" w:rsidRPr="007250C6" w14:paraId="52BFB53F" w14:textId="77777777" w:rsidTr="007250C6">
        <w:trPr>
          <w:trHeight w:val="297"/>
        </w:trPr>
        <w:tc>
          <w:tcPr>
            <w:tcW w:w="3736" w:type="pct"/>
          </w:tcPr>
          <w:p w14:paraId="4B911768" w14:textId="77777777" w:rsidR="007250C6" w:rsidRPr="007250C6" w:rsidRDefault="007250C6" w:rsidP="007250C6">
            <w:pPr>
              <w:rPr>
                <w:b/>
                <w:bCs/>
              </w:rPr>
            </w:pPr>
            <w:r w:rsidRPr="007250C6">
              <w:rPr>
                <w:b/>
                <w:bCs/>
              </w:rPr>
              <w:t>Total unsecured client contributions receivable at net present value</w:t>
            </w:r>
          </w:p>
        </w:tc>
        <w:tc>
          <w:tcPr>
            <w:tcW w:w="757" w:type="pct"/>
          </w:tcPr>
          <w:p w14:paraId="183BCE5F" w14:textId="77777777" w:rsidR="007250C6" w:rsidRPr="007250C6" w:rsidRDefault="007250C6" w:rsidP="007250C6">
            <w:pPr>
              <w:rPr>
                <w:b/>
                <w:bCs/>
              </w:rPr>
            </w:pPr>
            <w:r w:rsidRPr="007250C6">
              <w:rPr>
                <w:b/>
                <w:bCs/>
              </w:rPr>
              <w:t>2,611</w:t>
            </w:r>
          </w:p>
        </w:tc>
        <w:tc>
          <w:tcPr>
            <w:tcW w:w="507" w:type="pct"/>
          </w:tcPr>
          <w:p w14:paraId="4968C0F8" w14:textId="77777777" w:rsidR="007250C6" w:rsidRPr="007250C6" w:rsidRDefault="007250C6" w:rsidP="007250C6">
            <w:pPr>
              <w:rPr>
                <w:b/>
                <w:bCs/>
              </w:rPr>
            </w:pPr>
            <w:r w:rsidRPr="007250C6">
              <w:rPr>
                <w:b/>
                <w:bCs/>
              </w:rPr>
              <w:t>2,338</w:t>
            </w:r>
          </w:p>
        </w:tc>
      </w:tr>
      <w:tr w:rsidR="007250C6" w:rsidRPr="007250C6" w14:paraId="20F3897F" w14:textId="77777777" w:rsidTr="007250C6">
        <w:trPr>
          <w:trHeight w:val="390"/>
        </w:trPr>
        <w:tc>
          <w:tcPr>
            <w:tcW w:w="3736" w:type="pct"/>
          </w:tcPr>
          <w:p w14:paraId="1F9912D9" w14:textId="77777777" w:rsidR="007250C6" w:rsidRPr="007250C6" w:rsidRDefault="007250C6" w:rsidP="007250C6">
            <w:r w:rsidRPr="007250C6">
              <w:t xml:space="preserve">Secured client contributions receivable on </w:t>
            </w:r>
            <w:proofErr w:type="spellStart"/>
            <w:r w:rsidRPr="007250C6">
              <w:t>unfinalised</w:t>
            </w:r>
            <w:proofErr w:type="spellEnd"/>
            <w:r w:rsidRPr="007250C6">
              <w:t xml:space="preserve"> matters</w:t>
            </w:r>
          </w:p>
        </w:tc>
        <w:tc>
          <w:tcPr>
            <w:tcW w:w="757" w:type="pct"/>
          </w:tcPr>
          <w:p w14:paraId="4E74C3F5" w14:textId="77777777" w:rsidR="007250C6" w:rsidRPr="007250C6" w:rsidRDefault="007250C6" w:rsidP="007250C6">
            <w:r w:rsidRPr="007250C6">
              <w:t>1,024</w:t>
            </w:r>
          </w:p>
        </w:tc>
        <w:tc>
          <w:tcPr>
            <w:tcW w:w="507" w:type="pct"/>
          </w:tcPr>
          <w:p w14:paraId="708E5F86" w14:textId="77777777" w:rsidR="007250C6" w:rsidRPr="007250C6" w:rsidRDefault="007250C6" w:rsidP="007250C6">
            <w:r w:rsidRPr="007250C6">
              <w:t>597</w:t>
            </w:r>
          </w:p>
        </w:tc>
      </w:tr>
      <w:tr w:rsidR="007250C6" w:rsidRPr="007250C6" w14:paraId="60594D4C" w14:textId="77777777" w:rsidTr="007250C6">
        <w:trPr>
          <w:trHeight w:val="297"/>
        </w:trPr>
        <w:tc>
          <w:tcPr>
            <w:tcW w:w="3736" w:type="pct"/>
          </w:tcPr>
          <w:p w14:paraId="19F43291" w14:textId="77777777" w:rsidR="007250C6" w:rsidRPr="007250C6" w:rsidRDefault="007250C6" w:rsidP="007250C6">
            <w:pPr>
              <w:rPr>
                <w:b/>
                <w:bCs/>
              </w:rPr>
            </w:pPr>
            <w:r w:rsidRPr="007250C6">
              <w:rPr>
                <w:b/>
                <w:bCs/>
              </w:rPr>
              <w:t>Total client contributions</w:t>
            </w:r>
          </w:p>
        </w:tc>
        <w:tc>
          <w:tcPr>
            <w:tcW w:w="757" w:type="pct"/>
          </w:tcPr>
          <w:p w14:paraId="4844A291" w14:textId="77777777" w:rsidR="007250C6" w:rsidRPr="007250C6" w:rsidRDefault="007250C6" w:rsidP="007250C6">
            <w:pPr>
              <w:rPr>
                <w:b/>
                <w:bCs/>
              </w:rPr>
            </w:pPr>
            <w:r w:rsidRPr="007250C6">
              <w:rPr>
                <w:b/>
                <w:bCs/>
              </w:rPr>
              <w:t>14,487</w:t>
            </w:r>
          </w:p>
        </w:tc>
        <w:tc>
          <w:tcPr>
            <w:tcW w:w="507" w:type="pct"/>
          </w:tcPr>
          <w:p w14:paraId="0C1D6FDE" w14:textId="77777777" w:rsidR="007250C6" w:rsidRPr="007250C6" w:rsidRDefault="007250C6" w:rsidP="007250C6">
            <w:pPr>
              <w:rPr>
                <w:b/>
                <w:bCs/>
              </w:rPr>
            </w:pPr>
            <w:r w:rsidRPr="007250C6">
              <w:rPr>
                <w:b/>
                <w:bCs/>
              </w:rPr>
              <w:t>16,584</w:t>
            </w:r>
          </w:p>
        </w:tc>
      </w:tr>
      <w:tr w:rsidR="007250C6" w:rsidRPr="007250C6" w14:paraId="6AACE985" w14:textId="77777777" w:rsidTr="007250C6">
        <w:trPr>
          <w:trHeight w:val="382"/>
        </w:trPr>
        <w:tc>
          <w:tcPr>
            <w:tcW w:w="3736" w:type="pct"/>
          </w:tcPr>
          <w:p w14:paraId="5CF7388C" w14:textId="77777777" w:rsidR="007250C6" w:rsidRPr="007250C6" w:rsidRDefault="007250C6" w:rsidP="007250C6">
            <w:pPr>
              <w:rPr>
                <w:b/>
                <w:bCs/>
              </w:rPr>
            </w:pPr>
            <w:r w:rsidRPr="007250C6">
              <w:rPr>
                <w:b/>
                <w:bCs/>
              </w:rPr>
              <w:t>Other receivables</w:t>
            </w:r>
          </w:p>
        </w:tc>
        <w:tc>
          <w:tcPr>
            <w:tcW w:w="757" w:type="pct"/>
          </w:tcPr>
          <w:p w14:paraId="134127D5" w14:textId="77777777" w:rsidR="007250C6" w:rsidRPr="007250C6" w:rsidRDefault="007250C6" w:rsidP="007250C6">
            <w:pPr>
              <w:rPr>
                <w:b/>
                <w:bCs/>
              </w:rPr>
            </w:pPr>
            <w:r w:rsidRPr="007250C6">
              <w:rPr>
                <w:b/>
                <w:bCs/>
              </w:rPr>
              <w:t>97</w:t>
            </w:r>
          </w:p>
        </w:tc>
        <w:tc>
          <w:tcPr>
            <w:tcW w:w="507" w:type="pct"/>
          </w:tcPr>
          <w:p w14:paraId="45A1C91B" w14:textId="77777777" w:rsidR="007250C6" w:rsidRPr="007250C6" w:rsidRDefault="007250C6" w:rsidP="007250C6">
            <w:pPr>
              <w:rPr>
                <w:b/>
                <w:bCs/>
              </w:rPr>
            </w:pPr>
            <w:r w:rsidRPr="007250C6">
              <w:rPr>
                <w:b/>
                <w:bCs/>
              </w:rPr>
              <w:t>624</w:t>
            </w:r>
          </w:p>
        </w:tc>
      </w:tr>
      <w:tr w:rsidR="007250C6" w:rsidRPr="007250C6" w14:paraId="1E3C0BB0" w14:textId="77777777" w:rsidTr="007250C6">
        <w:trPr>
          <w:trHeight w:val="280"/>
        </w:trPr>
        <w:tc>
          <w:tcPr>
            <w:tcW w:w="3736" w:type="pct"/>
          </w:tcPr>
          <w:p w14:paraId="068795EC" w14:textId="77777777" w:rsidR="007250C6" w:rsidRPr="007250C6" w:rsidRDefault="007250C6" w:rsidP="007250C6">
            <w:pPr>
              <w:rPr>
                <w:b/>
                <w:bCs/>
              </w:rPr>
            </w:pPr>
            <w:r w:rsidRPr="007250C6">
              <w:rPr>
                <w:b/>
                <w:bCs/>
              </w:rPr>
              <w:t>Total contractual receivables</w:t>
            </w:r>
          </w:p>
        </w:tc>
        <w:tc>
          <w:tcPr>
            <w:tcW w:w="757" w:type="pct"/>
          </w:tcPr>
          <w:p w14:paraId="1A8F22DA" w14:textId="77777777" w:rsidR="007250C6" w:rsidRPr="007250C6" w:rsidRDefault="007250C6" w:rsidP="007250C6">
            <w:pPr>
              <w:rPr>
                <w:b/>
                <w:bCs/>
              </w:rPr>
            </w:pPr>
            <w:r w:rsidRPr="007250C6">
              <w:rPr>
                <w:b/>
                <w:bCs/>
              </w:rPr>
              <w:t>14,584</w:t>
            </w:r>
          </w:p>
        </w:tc>
        <w:tc>
          <w:tcPr>
            <w:tcW w:w="507" w:type="pct"/>
          </w:tcPr>
          <w:p w14:paraId="0038CDCE" w14:textId="77777777" w:rsidR="007250C6" w:rsidRPr="007250C6" w:rsidRDefault="007250C6" w:rsidP="007250C6">
            <w:pPr>
              <w:rPr>
                <w:b/>
                <w:bCs/>
              </w:rPr>
            </w:pPr>
            <w:r w:rsidRPr="007250C6">
              <w:rPr>
                <w:b/>
                <w:bCs/>
              </w:rPr>
              <w:t>17,208</w:t>
            </w:r>
          </w:p>
        </w:tc>
      </w:tr>
    </w:tbl>
    <w:p w14:paraId="6B85A4FA" w14:textId="5B270485" w:rsidR="007250C6" w:rsidRPr="007250C6" w:rsidRDefault="007250C6" w:rsidP="007250C6">
      <w:pPr>
        <w:pStyle w:val="Heading4"/>
      </w:pPr>
      <w:r>
        <w:t>Statutory</w:t>
      </w:r>
    </w:p>
    <w:tbl>
      <w:tblPr>
        <w:tblStyle w:val="TableGrid"/>
        <w:tblW w:w="5000" w:type="pct"/>
        <w:tblLook w:val="01E0" w:firstRow="1" w:lastRow="1" w:firstColumn="1" w:lastColumn="1" w:noHBand="0" w:noVBand="0"/>
      </w:tblPr>
      <w:tblGrid>
        <w:gridCol w:w="7300"/>
        <w:gridCol w:w="1479"/>
        <w:gridCol w:w="991"/>
      </w:tblGrid>
      <w:tr w:rsidR="007250C6" w:rsidRPr="007250C6" w14:paraId="2DD8CF68" w14:textId="77777777" w:rsidTr="00BB6B58">
        <w:trPr>
          <w:cantSplit/>
          <w:trHeight w:val="471"/>
          <w:tblHeader/>
        </w:trPr>
        <w:tc>
          <w:tcPr>
            <w:tcW w:w="3736" w:type="pct"/>
            <w:shd w:val="clear" w:color="auto" w:fill="D9D9D9" w:themeFill="background1" w:themeFillShade="D9"/>
          </w:tcPr>
          <w:p w14:paraId="355E8A6F" w14:textId="57E50AF0" w:rsidR="007250C6" w:rsidRPr="007250C6" w:rsidRDefault="007250C6" w:rsidP="00BB6B58">
            <w:pPr>
              <w:rPr>
                <w:b/>
                <w:bCs/>
              </w:rPr>
            </w:pPr>
            <w:r>
              <w:rPr>
                <w:b/>
                <w:bCs/>
              </w:rPr>
              <w:t>Statutory</w:t>
            </w:r>
          </w:p>
        </w:tc>
        <w:tc>
          <w:tcPr>
            <w:tcW w:w="757" w:type="pct"/>
            <w:shd w:val="clear" w:color="auto" w:fill="D9D9D9" w:themeFill="background1" w:themeFillShade="D9"/>
          </w:tcPr>
          <w:p w14:paraId="06F1A0B7" w14:textId="77777777" w:rsidR="007250C6" w:rsidRPr="007250C6" w:rsidRDefault="007250C6" w:rsidP="00BB6B58">
            <w:pPr>
              <w:rPr>
                <w:b/>
                <w:bCs/>
              </w:rPr>
            </w:pPr>
            <w:r w:rsidRPr="007250C6">
              <w:rPr>
                <w:b/>
                <w:bCs/>
              </w:rPr>
              <w:t>2022</w:t>
            </w:r>
          </w:p>
          <w:p w14:paraId="7EAF3E87" w14:textId="77777777" w:rsidR="007250C6" w:rsidRPr="007250C6" w:rsidRDefault="007250C6" w:rsidP="00BB6B58">
            <w:pPr>
              <w:rPr>
                <w:b/>
                <w:bCs/>
              </w:rPr>
            </w:pPr>
            <w:r w:rsidRPr="007250C6">
              <w:rPr>
                <w:b/>
                <w:bCs/>
              </w:rPr>
              <w:t>$’000</w:t>
            </w:r>
          </w:p>
        </w:tc>
        <w:tc>
          <w:tcPr>
            <w:tcW w:w="507" w:type="pct"/>
            <w:shd w:val="clear" w:color="auto" w:fill="D9D9D9" w:themeFill="background1" w:themeFillShade="D9"/>
          </w:tcPr>
          <w:p w14:paraId="23FECE23" w14:textId="77777777" w:rsidR="007250C6" w:rsidRPr="007250C6" w:rsidRDefault="007250C6" w:rsidP="00BB6B58">
            <w:pPr>
              <w:rPr>
                <w:b/>
                <w:bCs/>
              </w:rPr>
            </w:pPr>
            <w:r w:rsidRPr="007250C6">
              <w:rPr>
                <w:b/>
                <w:bCs/>
              </w:rPr>
              <w:t>2021</w:t>
            </w:r>
          </w:p>
          <w:p w14:paraId="0136C965" w14:textId="77777777" w:rsidR="007250C6" w:rsidRPr="007250C6" w:rsidRDefault="007250C6" w:rsidP="00BB6B58">
            <w:pPr>
              <w:rPr>
                <w:b/>
                <w:bCs/>
              </w:rPr>
            </w:pPr>
            <w:r w:rsidRPr="007250C6">
              <w:rPr>
                <w:b/>
                <w:bCs/>
              </w:rPr>
              <w:t>$’000</w:t>
            </w:r>
          </w:p>
        </w:tc>
      </w:tr>
      <w:tr w:rsidR="007250C6" w:rsidRPr="007250C6" w14:paraId="0C4685CE" w14:textId="77777777" w:rsidTr="007250C6">
        <w:trPr>
          <w:trHeight w:val="293"/>
        </w:trPr>
        <w:tc>
          <w:tcPr>
            <w:tcW w:w="3736" w:type="pct"/>
          </w:tcPr>
          <w:p w14:paraId="47619ECC" w14:textId="77777777" w:rsidR="007250C6" w:rsidRPr="007250C6" w:rsidRDefault="007250C6" w:rsidP="007250C6">
            <w:r w:rsidRPr="007250C6">
              <w:t>GST receivable</w:t>
            </w:r>
          </w:p>
        </w:tc>
        <w:tc>
          <w:tcPr>
            <w:tcW w:w="757" w:type="pct"/>
          </w:tcPr>
          <w:p w14:paraId="0715E0F0" w14:textId="77777777" w:rsidR="007250C6" w:rsidRPr="007250C6" w:rsidRDefault="007250C6" w:rsidP="007250C6">
            <w:r w:rsidRPr="007250C6">
              <w:t>1,989</w:t>
            </w:r>
          </w:p>
        </w:tc>
        <w:tc>
          <w:tcPr>
            <w:tcW w:w="507" w:type="pct"/>
          </w:tcPr>
          <w:p w14:paraId="6D630F15" w14:textId="77777777" w:rsidR="007250C6" w:rsidRPr="007250C6" w:rsidRDefault="007250C6" w:rsidP="007250C6">
            <w:r w:rsidRPr="007250C6">
              <w:t>5,451</w:t>
            </w:r>
          </w:p>
        </w:tc>
      </w:tr>
      <w:tr w:rsidR="007250C6" w:rsidRPr="007250C6" w14:paraId="7A4B6811" w14:textId="77777777" w:rsidTr="007250C6">
        <w:trPr>
          <w:trHeight w:val="280"/>
        </w:trPr>
        <w:tc>
          <w:tcPr>
            <w:tcW w:w="3736" w:type="pct"/>
          </w:tcPr>
          <w:p w14:paraId="0887D5FA" w14:textId="77777777" w:rsidR="007250C6" w:rsidRPr="007250C6" w:rsidRDefault="007250C6" w:rsidP="007250C6">
            <w:pPr>
              <w:rPr>
                <w:b/>
                <w:bCs/>
              </w:rPr>
            </w:pPr>
            <w:r w:rsidRPr="007250C6">
              <w:rPr>
                <w:b/>
                <w:bCs/>
              </w:rPr>
              <w:t>Total statutory receivables</w:t>
            </w:r>
          </w:p>
        </w:tc>
        <w:tc>
          <w:tcPr>
            <w:tcW w:w="757" w:type="pct"/>
          </w:tcPr>
          <w:p w14:paraId="5E289CC1" w14:textId="77777777" w:rsidR="007250C6" w:rsidRPr="007250C6" w:rsidRDefault="007250C6" w:rsidP="007250C6">
            <w:pPr>
              <w:rPr>
                <w:b/>
                <w:bCs/>
              </w:rPr>
            </w:pPr>
            <w:r w:rsidRPr="007250C6">
              <w:rPr>
                <w:b/>
                <w:bCs/>
              </w:rPr>
              <w:t>1,989</w:t>
            </w:r>
          </w:p>
        </w:tc>
        <w:tc>
          <w:tcPr>
            <w:tcW w:w="507" w:type="pct"/>
          </w:tcPr>
          <w:p w14:paraId="57127626" w14:textId="77777777" w:rsidR="007250C6" w:rsidRPr="007250C6" w:rsidRDefault="007250C6" w:rsidP="007250C6">
            <w:pPr>
              <w:rPr>
                <w:b/>
                <w:bCs/>
              </w:rPr>
            </w:pPr>
            <w:r w:rsidRPr="007250C6">
              <w:rPr>
                <w:b/>
                <w:bCs/>
              </w:rPr>
              <w:t>5,451</w:t>
            </w:r>
          </w:p>
        </w:tc>
      </w:tr>
      <w:tr w:rsidR="007250C6" w:rsidRPr="007250C6" w14:paraId="296E5398" w14:textId="77777777" w:rsidTr="007250C6">
        <w:trPr>
          <w:trHeight w:val="280"/>
        </w:trPr>
        <w:tc>
          <w:tcPr>
            <w:tcW w:w="3736" w:type="pct"/>
          </w:tcPr>
          <w:p w14:paraId="3CD0C1ED" w14:textId="77777777" w:rsidR="007250C6" w:rsidRPr="007250C6" w:rsidRDefault="007250C6" w:rsidP="007250C6">
            <w:pPr>
              <w:rPr>
                <w:b/>
                <w:bCs/>
              </w:rPr>
            </w:pPr>
            <w:r w:rsidRPr="007250C6">
              <w:rPr>
                <w:b/>
                <w:bCs/>
              </w:rPr>
              <w:t>Total receivables</w:t>
            </w:r>
          </w:p>
        </w:tc>
        <w:tc>
          <w:tcPr>
            <w:tcW w:w="757" w:type="pct"/>
          </w:tcPr>
          <w:p w14:paraId="2FAC7D7C" w14:textId="77777777" w:rsidR="007250C6" w:rsidRPr="007250C6" w:rsidRDefault="007250C6" w:rsidP="007250C6">
            <w:pPr>
              <w:rPr>
                <w:b/>
                <w:bCs/>
              </w:rPr>
            </w:pPr>
            <w:r w:rsidRPr="007250C6">
              <w:rPr>
                <w:b/>
                <w:bCs/>
              </w:rPr>
              <w:t>16,573</w:t>
            </w:r>
          </w:p>
        </w:tc>
        <w:tc>
          <w:tcPr>
            <w:tcW w:w="507" w:type="pct"/>
          </w:tcPr>
          <w:p w14:paraId="0756D677" w14:textId="77777777" w:rsidR="007250C6" w:rsidRPr="007250C6" w:rsidRDefault="007250C6" w:rsidP="007250C6">
            <w:pPr>
              <w:rPr>
                <w:b/>
                <w:bCs/>
              </w:rPr>
            </w:pPr>
            <w:r w:rsidRPr="007250C6">
              <w:rPr>
                <w:b/>
                <w:bCs/>
              </w:rPr>
              <w:t>22,659</w:t>
            </w:r>
          </w:p>
        </w:tc>
      </w:tr>
    </w:tbl>
    <w:p w14:paraId="28D82839" w14:textId="77777777" w:rsidR="0051412D" w:rsidRDefault="0051412D" w:rsidP="007250C6">
      <w:pPr>
        <w:pStyle w:val="Heading5"/>
      </w:pPr>
    </w:p>
    <w:p w14:paraId="19CE58C6" w14:textId="77777777" w:rsidR="0051412D" w:rsidRDefault="0051412D">
      <w:pPr>
        <w:spacing w:after="0" w:line="240" w:lineRule="auto"/>
        <w:rPr>
          <w:b/>
        </w:rPr>
      </w:pPr>
      <w:r>
        <w:br w:type="page"/>
      </w:r>
    </w:p>
    <w:p w14:paraId="34FAD39C" w14:textId="078BD09A" w:rsidR="007250C6" w:rsidRDefault="007250C6" w:rsidP="007250C6">
      <w:pPr>
        <w:pStyle w:val="Heading5"/>
        <w:rPr>
          <w:lang w:eastAsia="en-AU"/>
        </w:rPr>
      </w:pPr>
      <w:r w:rsidRPr="007250C6">
        <w:lastRenderedPageBreak/>
        <w:t>Represented by</w:t>
      </w:r>
    </w:p>
    <w:tbl>
      <w:tblPr>
        <w:tblStyle w:val="TableGrid"/>
        <w:tblW w:w="5000" w:type="pct"/>
        <w:tblLook w:val="01E0" w:firstRow="1" w:lastRow="1" w:firstColumn="1" w:lastColumn="1" w:noHBand="0" w:noVBand="0"/>
      </w:tblPr>
      <w:tblGrid>
        <w:gridCol w:w="7300"/>
        <w:gridCol w:w="1479"/>
        <w:gridCol w:w="991"/>
      </w:tblGrid>
      <w:tr w:rsidR="007250C6" w:rsidRPr="007250C6" w14:paraId="5DF52C07" w14:textId="77777777" w:rsidTr="00BB6B58">
        <w:trPr>
          <w:cantSplit/>
          <w:trHeight w:val="471"/>
          <w:tblHeader/>
        </w:trPr>
        <w:tc>
          <w:tcPr>
            <w:tcW w:w="3736" w:type="pct"/>
            <w:shd w:val="clear" w:color="auto" w:fill="D9D9D9" w:themeFill="background1" w:themeFillShade="D9"/>
          </w:tcPr>
          <w:p w14:paraId="71927C37" w14:textId="61348324" w:rsidR="007250C6" w:rsidRPr="007250C6" w:rsidRDefault="007250C6" w:rsidP="00BB6B58">
            <w:pPr>
              <w:rPr>
                <w:b/>
                <w:bCs/>
              </w:rPr>
            </w:pPr>
            <w:r w:rsidRPr="007250C6">
              <w:rPr>
                <w:b/>
                <w:bCs/>
              </w:rPr>
              <w:t>Represented by</w:t>
            </w:r>
          </w:p>
        </w:tc>
        <w:tc>
          <w:tcPr>
            <w:tcW w:w="757" w:type="pct"/>
            <w:shd w:val="clear" w:color="auto" w:fill="D9D9D9" w:themeFill="background1" w:themeFillShade="D9"/>
          </w:tcPr>
          <w:p w14:paraId="1BB43102" w14:textId="77777777" w:rsidR="007250C6" w:rsidRPr="007250C6" w:rsidRDefault="007250C6" w:rsidP="00BB6B58">
            <w:pPr>
              <w:rPr>
                <w:b/>
                <w:bCs/>
              </w:rPr>
            </w:pPr>
            <w:r w:rsidRPr="007250C6">
              <w:rPr>
                <w:b/>
                <w:bCs/>
              </w:rPr>
              <w:t>2022</w:t>
            </w:r>
          </w:p>
          <w:p w14:paraId="6AC8EA46" w14:textId="77777777" w:rsidR="007250C6" w:rsidRPr="007250C6" w:rsidRDefault="007250C6" w:rsidP="00BB6B58">
            <w:pPr>
              <w:rPr>
                <w:b/>
                <w:bCs/>
              </w:rPr>
            </w:pPr>
            <w:r w:rsidRPr="007250C6">
              <w:rPr>
                <w:b/>
                <w:bCs/>
              </w:rPr>
              <w:t>$’000</w:t>
            </w:r>
          </w:p>
        </w:tc>
        <w:tc>
          <w:tcPr>
            <w:tcW w:w="507" w:type="pct"/>
            <w:shd w:val="clear" w:color="auto" w:fill="D9D9D9" w:themeFill="background1" w:themeFillShade="D9"/>
          </w:tcPr>
          <w:p w14:paraId="38D06363" w14:textId="77777777" w:rsidR="007250C6" w:rsidRPr="007250C6" w:rsidRDefault="007250C6" w:rsidP="00BB6B58">
            <w:pPr>
              <w:rPr>
                <w:b/>
                <w:bCs/>
              </w:rPr>
            </w:pPr>
            <w:r w:rsidRPr="007250C6">
              <w:rPr>
                <w:b/>
                <w:bCs/>
              </w:rPr>
              <w:t>2021</w:t>
            </w:r>
          </w:p>
          <w:p w14:paraId="2D818C6E" w14:textId="77777777" w:rsidR="007250C6" w:rsidRPr="007250C6" w:rsidRDefault="007250C6" w:rsidP="00BB6B58">
            <w:pPr>
              <w:rPr>
                <w:b/>
                <w:bCs/>
              </w:rPr>
            </w:pPr>
            <w:r w:rsidRPr="007250C6">
              <w:rPr>
                <w:b/>
                <w:bCs/>
              </w:rPr>
              <w:t>$’000</w:t>
            </w:r>
          </w:p>
        </w:tc>
      </w:tr>
      <w:tr w:rsidR="007250C6" w:rsidRPr="007250C6" w14:paraId="39DFF0BD" w14:textId="77777777" w:rsidTr="00BB6B58">
        <w:trPr>
          <w:trHeight w:val="307"/>
        </w:trPr>
        <w:tc>
          <w:tcPr>
            <w:tcW w:w="3736" w:type="pct"/>
          </w:tcPr>
          <w:p w14:paraId="735CDBA7" w14:textId="77777777" w:rsidR="007250C6" w:rsidRPr="007250C6" w:rsidRDefault="007250C6" w:rsidP="00BB6B58">
            <w:r w:rsidRPr="007250C6">
              <w:t>Current receivables</w:t>
            </w:r>
          </w:p>
        </w:tc>
        <w:tc>
          <w:tcPr>
            <w:tcW w:w="757" w:type="pct"/>
          </w:tcPr>
          <w:p w14:paraId="4C637B1F" w14:textId="77777777" w:rsidR="007250C6" w:rsidRPr="007250C6" w:rsidRDefault="007250C6" w:rsidP="00BB6B58">
            <w:r w:rsidRPr="007250C6">
              <w:t>3,910</w:t>
            </w:r>
          </w:p>
        </w:tc>
        <w:tc>
          <w:tcPr>
            <w:tcW w:w="507" w:type="pct"/>
          </w:tcPr>
          <w:p w14:paraId="1F772C01" w14:textId="77777777" w:rsidR="007250C6" w:rsidRPr="007250C6" w:rsidRDefault="007250C6" w:rsidP="00BB6B58">
            <w:r w:rsidRPr="007250C6">
              <w:t>7,895</w:t>
            </w:r>
          </w:p>
        </w:tc>
      </w:tr>
      <w:tr w:rsidR="007250C6" w:rsidRPr="007250C6" w14:paraId="090969B3" w14:textId="77777777" w:rsidTr="00BB6B58">
        <w:trPr>
          <w:trHeight w:val="297"/>
        </w:trPr>
        <w:tc>
          <w:tcPr>
            <w:tcW w:w="3736" w:type="pct"/>
          </w:tcPr>
          <w:p w14:paraId="5F235C59" w14:textId="77777777" w:rsidR="007250C6" w:rsidRPr="007250C6" w:rsidRDefault="007250C6" w:rsidP="00BB6B58">
            <w:r w:rsidRPr="007250C6">
              <w:t>Non-current receivables</w:t>
            </w:r>
          </w:p>
        </w:tc>
        <w:tc>
          <w:tcPr>
            <w:tcW w:w="757" w:type="pct"/>
          </w:tcPr>
          <w:p w14:paraId="6A9AAC6E" w14:textId="77777777" w:rsidR="007250C6" w:rsidRPr="007250C6" w:rsidRDefault="007250C6" w:rsidP="00BB6B58">
            <w:r w:rsidRPr="007250C6">
              <w:t>12,663</w:t>
            </w:r>
          </w:p>
        </w:tc>
        <w:tc>
          <w:tcPr>
            <w:tcW w:w="507" w:type="pct"/>
          </w:tcPr>
          <w:p w14:paraId="4AD5D998" w14:textId="77777777" w:rsidR="007250C6" w:rsidRPr="007250C6" w:rsidRDefault="007250C6" w:rsidP="00BB6B58">
            <w:r w:rsidRPr="007250C6">
              <w:t>14,764</w:t>
            </w:r>
          </w:p>
        </w:tc>
      </w:tr>
      <w:tr w:rsidR="007250C6" w:rsidRPr="007250C6" w14:paraId="3B42EA0F" w14:textId="77777777" w:rsidTr="00BB6B58">
        <w:trPr>
          <w:trHeight w:val="280"/>
        </w:trPr>
        <w:tc>
          <w:tcPr>
            <w:tcW w:w="3736" w:type="pct"/>
          </w:tcPr>
          <w:p w14:paraId="4928A476" w14:textId="77777777" w:rsidR="007250C6" w:rsidRPr="007250C6" w:rsidRDefault="007250C6" w:rsidP="00BB6B58">
            <w:pPr>
              <w:rPr>
                <w:b/>
                <w:bCs/>
              </w:rPr>
            </w:pPr>
            <w:r w:rsidRPr="007250C6">
              <w:rPr>
                <w:b/>
                <w:bCs/>
              </w:rPr>
              <w:t>Total</w:t>
            </w:r>
          </w:p>
        </w:tc>
        <w:tc>
          <w:tcPr>
            <w:tcW w:w="757" w:type="pct"/>
          </w:tcPr>
          <w:p w14:paraId="373A11B1" w14:textId="77777777" w:rsidR="007250C6" w:rsidRPr="007250C6" w:rsidRDefault="007250C6" w:rsidP="00BB6B58">
            <w:pPr>
              <w:rPr>
                <w:b/>
                <w:bCs/>
              </w:rPr>
            </w:pPr>
            <w:r w:rsidRPr="007250C6">
              <w:rPr>
                <w:b/>
                <w:bCs/>
              </w:rPr>
              <w:t>16,573</w:t>
            </w:r>
          </w:p>
        </w:tc>
        <w:tc>
          <w:tcPr>
            <w:tcW w:w="507" w:type="pct"/>
          </w:tcPr>
          <w:p w14:paraId="49C59070" w14:textId="77777777" w:rsidR="007250C6" w:rsidRPr="007250C6" w:rsidRDefault="007250C6" w:rsidP="00BB6B58">
            <w:pPr>
              <w:rPr>
                <w:b/>
                <w:bCs/>
              </w:rPr>
            </w:pPr>
            <w:r w:rsidRPr="007250C6">
              <w:rPr>
                <w:b/>
                <w:bCs/>
              </w:rPr>
              <w:t>22,659</w:t>
            </w:r>
          </w:p>
        </w:tc>
      </w:tr>
    </w:tbl>
    <w:p w14:paraId="6CB35451" w14:textId="77777777" w:rsidR="007250C6" w:rsidRDefault="007250C6" w:rsidP="007250C6">
      <w:pPr>
        <w:pStyle w:val="Heading4"/>
      </w:pPr>
      <w:r w:rsidRPr="007250C6">
        <w:t>Receivables</w:t>
      </w:r>
    </w:p>
    <w:p w14:paraId="1649F442" w14:textId="77CF25C8" w:rsidR="007250C6" w:rsidRDefault="007250C6" w:rsidP="007250C6">
      <w:pPr>
        <w:rPr>
          <w:lang w:eastAsia="en-AU"/>
        </w:rPr>
      </w:pPr>
      <w:r>
        <w:rPr>
          <w:lang w:eastAsia="en-AU"/>
        </w:rPr>
        <w:t>Include client contributions, Net GST receivables and other receivables.</w:t>
      </w:r>
    </w:p>
    <w:p w14:paraId="2E2C469E" w14:textId="77777777" w:rsidR="007250C6" w:rsidRDefault="007250C6" w:rsidP="007250C6">
      <w:pPr>
        <w:pStyle w:val="Heading4"/>
      </w:pPr>
      <w:r>
        <w:t>Contractual receivables</w:t>
      </w:r>
    </w:p>
    <w:p w14:paraId="0CFB80AA" w14:textId="60E96FA0" w:rsidR="007250C6" w:rsidRDefault="007250C6" w:rsidP="007250C6">
      <w:pPr>
        <w:rPr>
          <w:lang w:eastAsia="en-AU"/>
        </w:rPr>
      </w:pPr>
      <w:r>
        <w:rPr>
          <w:lang w:eastAsia="en-AU"/>
        </w:rPr>
        <w:t>Contractual receivables are classified as financial instruments and categorised as ‘financial assets at amortised cost’. They are initially recognised at fair value plus any directly attributable transaction costs. Victoria Legal Aid holds the contractual receivables with the objective of collecting the contractual cash flows, they are therefore subsequently measured at amortised cost using the effective interest method, less any impairment.</w:t>
      </w:r>
    </w:p>
    <w:p w14:paraId="2783B33B" w14:textId="77777777" w:rsidR="007250C6" w:rsidRDefault="007250C6" w:rsidP="007250C6">
      <w:pPr>
        <w:pStyle w:val="Heading4"/>
      </w:pPr>
      <w:r>
        <w:t>Statutory receivables</w:t>
      </w:r>
    </w:p>
    <w:p w14:paraId="74E1F43C" w14:textId="766C44A2" w:rsidR="007250C6" w:rsidRDefault="007250C6" w:rsidP="007250C6">
      <w:pPr>
        <w:rPr>
          <w:lang w:eastAsia="en-AU"/>
        </w:rPr>
      </w:pPr>
      <w:r>
        <w:rPr>
          <w:lang w:eastAsia="en-AU"/>
        </w:rPr>
        <w:t>Statutory receivables do not arise from contracts and are recognised and measured similarly to contractual receivables (except for impairment</w:t>
      </w:r>
      <w:proofErr w:type="gramStart"/>
      <w:r>
        <w:rPr>
          <w:lang w:eastAsia="en-AU"/>
        </w:rPr>
        <w:t>), but</w:t>
      </w:r>
      <w:proofErr w:type="gramEnd"/>
      <w:r>
        <w:rPr>
          <w:lang w:eastAsia="en-AU"/>
        </w:rPr>
        <w:t xml:space="preserve"> are not classified as financial instruments for disclosure purposes. Victoria Legal Aid applies AASB 9 for initial measurement of the statutory receivables and as a result statutory receivables are initially recognised at fair value plus any directly attributable transaction cost. Amounts recognised from the Victorian Government represent funding for all commitments incurred and are drawn from the Consolidated Fund as the commitments fall due.</w:t>
      </w:r>
    </w:p>
    <w:p w14:paraId="1B638E00" w14:textId="5C195152" w:rsidR="007250C6" w:rsidRDefault="007250C6" w:rsidP="007250C6">
      <w:pPr>
        <w:pStyle w:val="Heading4"/>
      </w:pPr>
      <w:r>
        <w:t xml:space="preserve">Client </w:t>
      </w:r>
      <w:r w:rsidR="00527748">
        <w:t>c</w:t>
      </w:r>
      <w:r>
        <w:t>ontributions</w:t>
      </w:r>
    </w:p>
    <w:p w14:paraId="14D8731A" w14:textId="23B84CA9" w:rsidR="007250C6" w:rsidRPr="007250C6" w:rsidRDefault="007250C6" w:rsidP="007250C6">
      <w:pPr>
        <w:rPr>
          <w:lang w:eastAsia="en-AU"/>
        </w:rPr>
      </w:pPr>
      <w:r>
        <w:rPr>
          <w:lang w:eastAsia="en-AU"/>
        </w:rPr>
        <w:t>An annual assessment of the net present value of receivables is undertaken to review the receivable portfolio, recovery history and the current and forecast financial environment to determine a recoupment pattern. This payment pattern was discounted by 3.83% (2021: 1.88%) for secured receivables, which is the forecast earnings rate of Victoria Legal Aid’s investment portfolio to determine the net present value. The average repayment time for unsecured receivables is significantly less than that for secured, and therefore a different discount rate of 3.44% was used for 2022 (2021: 0.90%).</w:t>
      </w:r>
    </w:p>
    <w:p w14:paraId="126CCD32" w14:textId="4B6B8657" w:rsidR="007250C6" w:rsidRDefault="007250C6" w:rsidP="007250C6">
      <w:pPr>
        <w:pStyle w:val="Heading4"/>
      </w:pPr>
      <w:r w:rsidRPr="007250C6">
        <w:t>6.2.1</w:t>
      </w:r>
      <w:r>
        <w:t xml:space="preserve"> </w:t>
      </w:r>
      <w:r w:rsidRPr="007250C6">
        <w:t>Movement in the provision for client contributions receivable</w:t>
      </w:r>
    </w:p>
    <w:p w14:paraId="05E95EB5" w14:textId="77777777" w:rsidR="0051412D" w:rsidRDefault="0051412D">
      <w:pPr>
        <w:spacing w:after="0" w:line="240" w:lineRule="auto"/>
        <w:rPr>
          <w:b/>
        </w:rPr>
      </w:pPr>
      <w:r>
        <w:br w:type="page"/>
      </w:r>
    </w:p>
    <w:p w14:paraId="770D9CD5" w14:textId="1C305995" w:rsidR="007250C6" w:rsidRDefault="007250C6" w:rsidP="007250C6">
      <w:pPr>
        <w:pStyle w:val="Heading5"/>
      </w:pPr>
      <w:r w:rsidRPr="007250C6">
        <w:lastRenderedPageBreak/>
        <w:t>Provision for secured client contributions</w:t>
      </w:r>
    </w:p>
    <w:tbl>
      <w:tblPr>
        <w:tblStyle w:val="TableGrid"/>
        <w:tblW w:w="5000" w:type="pct"/>
        <w:tblLook w:val="01E0" w:firstRow="1" w:lastRow="1" w:firstColumn="1" w:lastColumn="1" w:noHBand="0" w:noVBand="0"/>
      </w:tblPr>
      <w:tblGrid>
        <w:gridCol w:w="7300"/>
        <w:gridCol w:w="1522"/>
        <w:gridCol w:w="948"/>
      </w:tblGrid>
      <w:tr w:rsidR="007250C6" w:rsidRPr="007250C6" w14:paraId="6D7655E6" w14:textId="77777777" w:rsidTr="007250C6">
        <w:trPr>
          <w:cantSplit/>
          <w:trHeight w:val="471"/>
          <w:tblHeader/>
        </w:trPr>
        <w:tc>
          <w:tcPr>
            <w:tcW w:w="3736" w:type="pct"/>
            <w:shd w:val="clear" w:color="auto" w:fill="D9D9D9" w:themeFill="background1" w:themeFillShade="D9"/>
          </w:tcPr>
          <w:p w14:paraId="13AB5EBA" w14:textId="5C87ADCD" w:rsidR="007250C6" w:rsidRPr="007250C6" w:rsidRDefault="007250C6" w:rsidP="007250C6">
            <w:pPr>
              <w:rPr>
                <w:b/>
                <w:bCs/>
              </w:rPr>
            </w:pPr>
            <w:r w:rsidRPr="007250C6">
              <w:rPr>
                <w:b/>
                <w:bCs/>
              </w:rPr>
              <w:t>Provision for secured client contributions</w:t>
            </w:r>
          </w:p>
        </w:tc>
        <w:tc>
          <w:tcPr>
            <w:tcW w:w="779" w:type="pct"/>
            <w:shd w:val="clear" w:color="auto" w:fill="D9D9D9" w:themeFill="background1" w:themeFillShade="D9"/>
          </w:tcPr>
          <w:p w14:paraId="305DB719" w14:textId="77777777" w:rsidR="007250C6" w:rsidRPr="007250C6" w:rsidRDefault="007250C6" w:rsidP="007250C6">
            <w:pPr>
              <w:rPr>
                <w:b/>
                <w:bCs/>
              </w:rPr>
            </w:pPr>
            <w:r w:rsidRPr="007250C6">
              <w:rPr>
                <w:b/>
                <w:bCs/>
              </w:rPr>
              <w:t>2022</w:t>
            </w:r>
          </w:p>
          <w:p w14:paraId="16461666" w14:textId="77777777" w:rsidR="007250C6" w:rsidRPr="007250C6" w:rsidRDefault="007250C6" w:rsidP="007250C6">
            <w:pPr>
              <w:rPr>
                <w:b/>
                <w:bCs/>
              </w:rPr>
            </w:pPr>
            <w:r w:rsidRPr="007250C6">
              <w:rPr>
                <w:b/>
                <w:bCs/>
              </w:rPr>
              <w:t>$’000</w:t>
            </w:r>
          </w:p>
        </w:tc>
        <w:tc>
          <w:tcPr>
            <w:tcW w:w="485" w:type="pct"/>
            <w:shd w:val="clear" w:color="auto" w:fill="D9D9D9" w:themeFill="background1" w:themeFillShade="D9"/>
          </w:tcPr>
          <w:p w14:paraId="19D5F224" w14:textId="77777777" w:rsidR="007250C6" w:rsidRPr="007250C6" w:rsidRDefault="007250C6" w:rsidP="007250C6">
            <w:pPr>
              <w:rPr>
                <w:b/>
                <w:bCs/>
              </w:rPr>
            </w:pPr>
            <w:r w:rsidRPr="007250C6">
              <w:rPr>
                <w:b/>
                <w:bCs/>
              </w:rPr>
              <w:t>2021</w:t>
            </w:r>
          </w:p>
          <w:p w14:paraId="3FB71390" w14:textId="77777777" w:rsidR="007250C6" w:rsidRPr="007250C6" w:rsidRDefault="007250C6" w:rsidP="007250C6">
            <w:pPr>
              <w:rPr>
                <w:b/>
                <w:bCs/>
              </w:rPr>
            </w:pPr>
            <w:r w:rsidRPr="007250C6">
              <w:rPr>
                <w:b/>
                <w:bCs/>
              </w:rPr>
              <w:t>$’000</w:t>
            </w:r>
          </w:p>
        </w:tc>
      </w:tr>
      <w:tr w:rsidR="007250C6" w:rsidRPr="007250C6" w14:paraId="2CE576D6" w14:textId="77777777" w:rsidTr="007250C6">
        <w:trPr>
          <w:cantSplit/>
          <w:trHeight w:val="352"/>
        </w:trPr>
        <w:tc>
          <w:tcPr>
            <w:tcW w:w="3736" w:type="pct"/>
          </w:tcPr>
          <w:p w14:paraId="24387511" w14:textId="77777777" w:rsidR="007250C6" w:rsidRPr="007250C6" w:rsidRDefault="007250C6" w:rsidP="007250C6">
            <w:r w:rsidRPr="007250C6">
              <w:t>Balance at 1 July</w:t>
            </w:r>
          </w:p>
        </w:tc>
        <w:tc>
          <w:tcPr>
            <w:tcW w:w="779" w:type="pct"/>
          </w:tcPr>
          <w:p w14:paraId="24EFDACE" w14:textId="77777777" w:rsidR="007250C6" w:rsidRPr="007250C6" w:rsidRDefault="007250C6" w:rsidP="007250C6">
            <w:r w:rsidRPr="007250C6">
              <w:t>6,528</w:t>
            </w:r>
          </w:p>
        </w:tc>
        <w:tc>
          <w:tcPr>
            <w:tcW w:w="485" w:type="pct"/>
          </w:tcPr>
          <w:p w14:paraId="20A9CB35" w14:textId="77777777" w:rsidR="007250C6" w:rsidRPr="007250C6" w:rsidRDefault="007250C6" w:rsidP="007250C6">
            <w:r w:rsidRPr="007250C6">
              <w:t>5,944</w:t>
            </w:r>
          </w:p>
        </w:tc>
      </w:tr>
      <w:tr w:rsidR="007250C6" w:rsidRPr="007250C6" w14:paraId="09D17E77" w14:textId="77777777" w:rsidTr="007250C6">
        <w:trPr>
          <w:cantSplit/>
          <w:trHeight w:val="293"/>
        </w:trPr>
        <w:tc>
          <w:tcPr>
            <w:tcW w:w="3736" w:type="pct"/>
          </w:tcPr>
          <w:p w14:paraId="7A0CCDA0" w14:textId="77777777" w:rsidR="007250C6" w:rsidRPr="007250C6" w:rsidRDefault="007250C6" w:rsidP="007250C6">
            <w:r w:rsidRPr="007250C6">
              <w:t>Movements in actuarial assessment of secured client contributions receivable</w:t>
            </w:r>
          </w:p>
        </w:tc>
        <w:tc>
          <w:tcPr>
            <w:tcW w:w="779" w:type="pct"/>
          </w:tcPr>
          <w:p w14:paraId="583963D1" w14:textId="77777777" w:rsidR="007250C6" w:rsidRPr="007250C6" w:rsidRDefault="007250C6" w:rsidP="007250C6">
            <w:r w:rsidRPr="007250C6">
              <w:t>3,233</w:t>
            </w:r>
          </w:p>
        </w:tc>
        <w:tc>
          <w:tcPr>
            <w:tcW w:w="485" w:type="pct"/>
          </w:tcPr>
          <w:p w14:paraId="2CB729F6" w14:textId="77777777" w:rsidR="007250C6" w:rsidRPr="007250C6" w:rsidRDefault="007250C6" w:rsidP="007250C6">
            <w:r w:rsidRPr="007250C6">
              <w:t>584</w:t>
            </w:r>
          </w:p>
        </w:tc>
      </w:tr>
      <w:tr w:rsidR="007250C6" w:rsidRPr="007250C6" w14:paraId="4C002B7A" w14:textId="77777777" w:rsidTr="007250C6">
        <w:trPr>
          <w:cantSplit/>
          <w:trHeight w:val="297"/>
        </w:trPr>
        <w:tc>
          <w:tcPr>
            <w:tcW w:w="3736" w:type="pct"/>
          </w:tcPr>
          <w:p w14:paraId="44ED4245" w14:textId="77777777" w:rsidR="007250C6" w:rsidRPr="007250C6" w:rsidRDefault="007250C6" w:rsidP="007250C6">
            <w:pPr>
              <w:rPr>
                <w:b/>
                <w:bCs/>
              </w:rPr>
            </w:pPr>
            <w:r w:rsidRPr="007250C6">
              <w:rPr>
                <w:b/>
                <w:bCs/>
              </w:rPr>
              <w:t>Balance at 30 June</w:t>
            </w:r>
          </w:p>
        </w:tc>
        <w:tc>
          <w:tcPr>
            <w:tcW w:w="779" w:type="pct"/>
          </w:tcPr>
          <w:p w14:paraId="5D141CE4" w14:textId="77777777" w:rsidR="007250C6" w:rsidRPr="007250C6" w:rsidRDefault="007250C6" w:rsidP="007250C6">
            <w:pPr>
              <w:rPr>
                <w:b/>
                <w:bCs/>
              </w:rPr>
            </w:pPr>
            <w:r w:rsidRPr="007250C6">
              <w:rPr>
                <w:b/>
                <w:bCs/>
              </w:rPr>
              <w:t>9,761</w:t>
            </w:r>
          </w:p>
        </w:tc>
        <w:tc>
          <w:tcPr>
            <w:tcW w:w="485" w:type="pct"/>
          </w:tcPr>
          <w:p w14:paraId="67A55023" w14:textId="77777777" w:rsidR="007250C6" w:rsidRPr="007250C6" w:rsidRDefault="007250C6" w:rsidP="007250C6">
            <w:pPr>
              <w:rPr>
                <w:b/>
                <w:bCs/>
              </w:rPr>
            </w:pPr>
            <w:r w:rsidRPr="007250C6">
              <w:rPr>
                <w:b/>
                <w:bCs/>
              </w:rPr>
              <w:t>6,528</w:t>
            </w:r>
          </w:p>
        </w:tc>
      </w:tr>
    </w:tbl>
    <w:p w14:paraId="2206CE2C" w14:textId="175A06D8" w:rsidR="007250C6" w:rsidRDefault="007250C6" w:rsidP="007250C6">
      <w:pPr>
        <w:pStyle w:val="Heading5"/>
      </w:pPr>
      <w:r w:rsidRPr="007250C6">
        <w:t>Provision for unsecured client contributions</w:t>
      </w:r>
    </w:p>
    <w:tbl>
      <w:tblPr>
        <w:tblStyle w:val="TableGrid"/>
        <w:tblW w:w="5000" w:type="pct"/>
        <w:tblLook w:val="01E0" w:firstRow="1" w:lastRow="1" w:firstColumn="1" w:lastColumn="1" w:noHBand="0" w:noVBand="0"/>
      </w:tblPr>
      <w:tblGrid>
        <w:gridCol w:w="7300"/>
        <w:gridCol w:w="1522"/>
        <w:gridCol w:w="948"/>
      </w:tblGrid>
      <w:tr w:rsidR="007250C6" w:rsidRPr="007250C6" w14:paraId="77AD5619" w14:textId="77777777" w:rsidTr="00BB6B58">
        <w:trPr>
          <w:cantSplit/>
          <w:trHeight w:val="471"/>
          <w:tblHeader/>
        </w:trPr>
        <w:tc>
          <w:tcPr>
            <w:tcW w:w="3736" w:type="pct"/>
            <w:shd w:val="clear" w:color="auto" w:fill="D9D9D9" w:themeFill="background1" w:themeFillShade="D9"/>
          </w:tcPr>
          <w:p w14:paraId="0D82CE37" w14:textId="6F8FF472" w:rsidR="007250C6" w:rsidRPr="007250C6" w:rsidRDefault="007250C6" w:rsidP="00BB6B58">
            <w:pPr>
              <w:rPr>
                <w:b/>
                <w:bCs/>
              </w:rPr>
            </w:pPr>
            <w:r w:rsidRPr="007250C6">
              <w:rPr>
                <w:b/>
                <w:bCs/>
              </w:rPr>
              <w:t>Provision for unsecured client contributions</w:t>
            </w:r>
          </w:p>
        </w:tc>
        <w:tc>
          <w:tcPr>
            <w:tcW w:w="779" w:type="pct"/>
            <w:shd w:val="clear" w:color="auto" w:fill="D9D9D9" w:themeFill="background1" w:themeFillShade="D9"/>
          </w:tcPr>
          <w:p w14:paraId="6E2DD71D" w14:textId="77777777" w:rsidR="007250C6" w:rsidRPr="007250C6" w:rsidRDefault="007250C6" w:rsidP="00BB6B58">
            <w:pPr>
              <w:rPr>
                <w:b/>
                <w:bCs/>
              </w:rPr>
            </w:pPr>
            <w:r w:rsidRPr="007250C6">
              <w:rPr>
                <w:b/>
                <w:bCs/>
              </w:rPr>
              <w:t>2022</w:t>
            </w:r>
          </w:p>
          <w:p w14:paraId="6FA26A25" w14:textId="77777777" w:rsidR="007250C6" w:rsidRPr="007250C6" w:rsidRDefault="007250C6" w:rsidP="00BB6B58">
            <w:pPr>
              <w:rPr>
                <w:b/>
                <w:bCs/>
              </w:rPr>
            </w:pPr>
            <w:r w:rsidRPr="007250C6">
              <w:rPr>
                <w:b/>
                <w:bCs/>
              </w:rPr>
              <w:t>$’000</w:t>
            </w:r>
          </w:p>
        </w:tc>
        <w:tc>
          <w:tcPr>
            <w:tcW w:w="485" w:type="pct"/>
            <w:shd w:val="clear" w:color="auto" w:fill="D9D9D9" w:themeFill="background1" w:themeFillShade="D9"/>
          </w:tcPr>
          <w:p w14:paraId="44CEFBF6" w14:textId="77777777" w:rsidR="007250C6" w:rsidRPr="007250C6" w:rsidRDefault="007250C6" w:rsidP="00BB6B58">
            <w:pPr>
              <w:rPr>
                <w:b/>
                <w:bCs/>
              </w:rPr>
            </w:pPr>
            <w:r w:rsidRPr="007250C6">
              <w:rPr>
                <w:b/>
                <w:bCs/>
              </w:rPr>
              <w:t>2021</w:t>
            </w:r>
          </w:p>
          <w:p w14:paraId="53A4E335" w14:textId="77777777" w:rsidR="007250C6" w:rsidRPr="007250C6" w:rsidRDefault="007250C6" w:rsidP="00BB6B58">
            <w:pPr>
              <w:rPr>
                <w:b/>
                <w:bCs/>
              </w:rPr>
            </w:pPr>
            <w:r w:rsidRPr="007250C6">
              <w:rPr>
                <w:b/>
                <w:bCs/>
              </w:rPr>
              <w:t>$’000</w:t>
            </w:r>
          </w:p>
        </w:tc>
      </w:tr>
      <w:tr w:rsidR="007250C6" w:rsidRPr="007250C6" w14:paraId="21B68DAE" w14:textId="77777777" w:rsidTr="00BB6B58">
        <w:trPr>
          <w:trHeight w:val="352"/>
        </w:trPr>
        <w:tc>
          <w:tcPr>
            <w:tcW w:w="3736" w:type="pct"/>
          </w:tcPr>
          <w:p w14:paraId="5E02D7B2" w14:textId="77777777" w:rsidR="007250C6" w:rsidRPr="007250C6" w:rsidRDefault="007250C6" w:rsidP="00BB6B58">
            <w:r w:rsidRPr="007250C6">
              <w:t>Balance at 1 July</w:t>
            </w:r>
          </w:p>
        </w:tc>
        <w:tc>
          <w:tcPr>
            <w:tcW w:w="779" w:type="pct"/>
          </w:tcPr>
          <w:p w14:paraId="2E19A494" w14:textId="77777777" w:rsidR="007250C6" w:rsidRPr="007250C6" w:rsidRDefault="007250C6" w:rsidP="00BB6B58">
            <w:r w:rsidRPr="007250C6">
              <w:t>2,630</w:t>
            </w:r>
          </w:p>
        </w:tc>
        <w:tc>
          <w:tcPr>
            <w:tcW w:w="485" w:type="pct"/>
          </w:tcPr>
          <w:p w14:paraId="28CB7E3C" w14:textId="77777777" w:rsidR="007250C6" w:rsidRPr="007250C6" w:rsidRDefault="007250C6" w:rsidP="00BB6B58">
            <w:r w:rsidRPr="007250C6">
              <w:t>2,703</w:t>
            </w:r>
          </w:p>
        </w:tc>
      </w:tr>
      <w:tr w:rsidR="007250C6" w:rsidRPr="007250C6" w14:paraId="69E4642C" w14:textId="77777777" w:rsidTr="00BB6B58">
        <w:trPr>
          <w:trHeight w:val="303"/>
        </w:trPr>
        <w:tc>
          <w:tcPr>
            <w:tcW w:w="3736" w:type="pct"/>
          </w:tcPr>
          <w:p w14:paraId="7366036E" w14:textId="77777777" w:rsidR="007250C6" w:rsidRPr="007250C6" w:rsidRDefault="007250C6" w:rsidP="00BB6B58">
            <w:r w:rsidRPr="007250C6">
              <w:t>Increase/(decrease) in provision for re-assessments and bad debt write-downs</w:t>
            </w:r>
          </w:p>
        </w:tc>
        <w:tc>
          <w:tcPr>
            <w:tcW w:w="779" w:type="pct"/>
          </w:tcPr>
          <w:p w14:paraId="2B9E8E25" w14:textId="77777777" w:rsidR="007250C6" w:rsidRPr="007250C6" w:rsidRDefault="007250C6" w:rsidP="00BB6B58">
            <w:r w:rsidRPr="007250C6">
              <w:t>403</w:t>
            </w:r>
          </w:p>
        </w:tc>
        <w:tc>
          <w:tcPr>
            <w:tcW w:w="485" w:type="pct"/>
          </w:tcPr>
          <w:p w14:paraId="7CBFEC97" w14:textId="77777777" w:rsidR="007250C6" w:rsidRPr="007250C6" w:rsidRDefault="007250C6" w:rsidP="00BB6B58">
            <w:r w:rsidRPr="007250C6">
              <w:t>142</w:t>
            </w:r>
          </w:p>
        </w:tc>
      </w:tr>
      <w:tr w:rsidR="007250C6" w:rsidRPr="007250C6" w14:paraId="02E39D26" w14:textId="77777777" w:rsidTr="00BB6B58">
        <w:trPr>
          <w:trHeight w:val="297"/>
        </w:trPr>
        <w:tc>
          <w:tcPr>
            <w:tcW w:w="3736" w:type="pct"/>
          </w:tcPr>
          <w:p w14:paraId="79E3EDFB" w14:textId="77777777" w:rsidR="007250C6" w:rsidRPr="007250C6" w:rsidRDefault="007250C6" w:rsidP="00BB6B58">
            <w:r w:rsidRPr="007250C6">
              <w:t>Movements in actuarial assessment of unsecured client contributions receivable</w:t>
            </w:r>
          </w:p>
        </w:tc>
        <w:tc>
          <w:tcPr>
            <w:tcW w:w="779" w:type="pct"/>
          </w:tcPr>
          <w:p w14:paraId="382DBC02" w14:textId="77777777" w:rsidR="007250C6" w:rsidRPr="007250C6" w:rsidRDefault="007250C6" w:rsidP="00BB6B58">
            <w:r w:rsidRPr="007250C6">
              <w:t>513</w:t>
            </w:r>
          </w:p>
        </w:tc>
        <w:tc>
          <w:tcPr>
            <w:tcW w:w="485" w:type="pct"/>
          </w:tcPr>
          <w:p w14:paraId="4D925C16" w14:textId="77777777" w:rsidR="007250C6" w:rsidRPr="007250C6" w:rsidRDefault="007250C6" w:rsidP="00BB6B58">
            <w:r w:rsidRPr="007250C6">
              <w:t>(215)</w:t>
            </w:r>
          </w:p>
        </w:tc>
      </w:tr>
      <w:tr w:rsidR="007250C6" w:rsidRPr="007250C6" w14:paraId="153F717B" w14:textId="77777777" w:rsidTr="00BB6B58">
        <w:trPr>
          <w:trHeight w:val="297"/>
        </w:trPr>
        <w:tc>
          <w:tcPr>
            <w:tcW w:w="3736" w:type="pct"/>
          </w:tcPr>
          <w:p w14:paraId="71107685" w14:textId="77777777" w:rsidR="007250C6" w:rsidRPr="007250C6" w:rsidRDefault="007250C6" w:rsidP="00BB6B58">
            <w:pPr>
              <w:rPr>
                <w:b/>
                <w:bCs/>
              </w:rPr>
            </w:pPr>
            <w:r w:rsidRPr="007250C6">
              <w:rPr>
                <w:b/>
                <w:bCs/>
              </w:rPr>
              <w:t>Balance at 30 June</w:t>
            </w:r>
          </w:p>
        </w:tc>
        <w:tc>
          <w:tcPr>
            <w:tcW w:w="779" w:type="pct"/>
          </w:tcPr>
          <w:p w14:paraId="1F9FC39B" w14:textId="77777777" w:rsidR="007250C6" w:rsidRPr="007250C6" w:rsidRDefault="007250C6" w:rsidP="00BB6B58">
            <w:pPr>
              <w:rPr>
                <w:b/>
                <w:bCs/>
              </w:rPr>
            </w:pPr>
            <w:r w:rsidRPr="007250C6">
              <w:rPr>
                <w:b/>
                <w:bCs/>
              </w:rPr>
              <w:t>3,546</w:t>
            </w:r>
          </w:p>
        </w:tc>
        <w:tc>
          <w:tcPr>
            <w:tcW w:w="485" w:type="pct"/>
          </w:tcPr>
          <w:p w14:paraId="4F1FE275" w14:textId="77777777" w:rsidR="007250C6" w:rsidRPr="007250C6" w:rsidRDefault="007250C6" w:rsidP="00BB6B58">
            <w:pPr>
              <w:rPr>
                <w:b/>
                <w:bCs/>
              </w:rPr>
            </w:pPr>
            <w:r w:rsidRPr="007250C6">
              <w:rPr>
                <w:b/>
                <w:bCs/>
              </w:rPr>
              <w:t>2,630</w:t>
            </w:r>
          </w:p>
        </w:tc>
      </w:tr>
      <w:tr w:rsidR="007250C6" w:rsidRPr="007250C6" w14:paraId="787CFD74" w14:textId="77777777" w:rsidTr="00BB6B58">
        <w:trPr>
          <w:trHeight w:val="297"/>
        </w:trPr>
        <w:tc>
          <w:tcPr>
            <w:tcW w:w="3736" w:type="pct"/>
          </w:tcPr>
          <w:p w14:paraId="0259ACEA" w14:textId="77777777" w:rsidR="007250C6" w:rsidRPr="007250C6" w:rsidRDefault="007250C6" w:rsidP="00BB6B58">
            <w:pPr>
              <w:rPr>
                <w:b/>
                <w:bCs/>
              </w:rPr>
            </w:pPr>
            <w:r w:rsidRPr="007250C6">
              <w:rPr>
                <w:b/>
                <w:bCs/>
              </w:rPr>
              <w:t>Total provision for client contributions</w:t>
            </w:r>
          </w:p>
        </w:tc>
        <w:tc>
          <w:tcPr>
            <w:tcW w:w="779" w:type="pct"/>
          </w:tcPr>
          <w:p w14:paraId="454B4055" w14:textId="77777777" w:rsidR="007250C6" w:rsidRPr="007250C6" w:rsidRDefault="007250C6" w:rsidP="00BB6B58">
            <w:pPr>
              <w:rPr>
                <w:b/>
                <w:bCs/>
              </w:rPr>
            </w:pPr>
            <w:r w:rsidRPr="007250C6">
              <w:rPr>
                <w:b/>
                <w:bCs/>
              </w:rPr>
              <w:t>13,307</w:t>
            </w:r>
          </w:p>
        </w:tc>
        <w:tc>
          <w:tcPr>
            <w:tcW w:w="485" w:type="pct"/>
          </w:tcPr>
          <w:p w14:paraId="72EFE6FA" w14:textId="77777777" w:rsidR="007250C6" w:rsidRPr="007250C6" w:rsidRDefault="007250C6" w:rsidP="00BB6B58">
            <w:pPr>
              <w:rPr>
                <w:b/>
                <w:bCs/>
              </w:rPr>
            </w:pPr>
            <w:r w:rsidRPr="007250C6">
              <w:rPr>
                <w:b/>
                <w:bCs/>
              </w:rPr>
              <w:t>9,158</w:t>
            </w:r>
          </w:p>
        </w:tc>
      </w:tr>
    </w:tbl>
    <w:p w14:paraId="59AF8DB5" w14:textId="77777777" w:rsidR="007250C6" w:rsidRDefault="007250C6" w:rsidP="007250C6">
      <w:r>
        <w:t>A provision is made against secured client contributions, determined by management’s actuarial assessment of the recoverable amount. Secured debtors are long term, therefore the balance is measured at the net present value. The recoverable amount estimates the extent of future debts receivable after adjustments and the discount to net present value.</w:t>
      </w:r>
    </w:p>
    <w:p w14:paraId="2367E20B" w14:textId="31008C13" w:rsidR="007250C6" w:rsidRDefault="007250C6" w:rsidP="007250C6">
      <w:r>
        <w:t xml:space="preserve">A provision for impairment has been made for unsecured client contributions receivable. The assessment estimates future cash flows receivable after adjustments and bad debts determined by reference to past default </w:t>
      </w:r>
      <w:proofErr w:type="gramStart"/>
      <w:r>
        <w:t>experience, and</w:t>
      </w:r>
      <w:proofErr w:type="gramEnd"/>
      <w:r>
        <w:t xml:space="preserve"> discounts the estimate to the net present value. Management’s actuarial assessment of the recoverable amount is used, with consideration of the impacts of COVID-19.</w:t>
      </w:r>
    </w:p>
    <w:p w14:paraId="2F045932" w14:textId="3FFE2052" w:rsidR="007250C6" w:rsidRDefault="007250C6" w:rsidP="007250C6">
      <w:pPr>
        <w:pStyle w:val="Heading3"/>
      </w:pPr>
      <w:bookmarkStart w:id="346" w:name="_6.3_Payables"/>
      <w:bookmarkStart w:id="347" w:name="_Toc119228575"/>
      <w:bookmarkEnd w:id="346"/>
      <w:r>
        <w:t>6.3 Payables</w:t>
      </w:r>
      <w:bookmarkEnd w:id="347"/>
    </w:p>
    <w:p w14:paraId="132ACE59" w14:textId="31970FCE" w:rsidR="007250C6" w:rsidRDefault="007250C6" w:rsidP="007250C6">
      <w:pPr>
        <w:pStyle w:val="Heading4"/>
      </w:pPr>
      <w:r>
        <w:t>Contractual</w:t>
      </w:r>
    </w:p>
    <w:tbl>
      <w:tblPr>
        <w:tblStyle w:val="TableGrid"/>
        <w:tblW w:w="5000" w:type="pct"/>
        <w:tblLook w:val="01E0" w:firstRow="1" w:lastRow="1" w:firstColumn="1" w:lastColumn="1" w:noHBand="0" w:noVBand="0"/>
      </w:tblPr>
      <w:tblGrid>
        <w:gridCol w:w="7300"/>
        <w:gridCol w:w="1507"/>
        <w:gridCol w:w="963"/>
      </w:tblGrid>
      <w:tr w:rsidR="007250C6" w:rsidRPr="007250C6" w14:paraId="65403231" w14:textId="77777777" w:rsidTr="007250C6">
        <w:trPr>
          <w:cantSplit/>
          <w:trHeight w:val="471"/>
          <w:tblHeader/>
        </w:trPr>
        <w:tc>
          <w:tcPr>
            <w:tcW w:w="3736" w:type="pct"/>
            <w:shd w:val="clear" w:color="auto" w:fill="D9D9D9" w:themeFill="background1" w:themeFillShade="D9"/>
          </w:tcPr>
          <w:p w14:paraId="5C35F217" w14:textId="74EBE404" w:rsidR="007250C6" w:rsidRPr="007250C6" w:rsidRDefault="007250C6" w:rsidP="007250C6">
            <w:pPr>
              <w:rPr>
                <w:b/>
                <w:bCs/>
              </w:rPr>
            </w:pPr>
            <w:r w:rsidRPr="007250C6">
              <w:rPr>
                <w:b/>
                <w:bCs/>
              </w:rPr>
              <w:t>Contractual</w:t>
            </w:r>
          </w:p>
        </w:tc>
        <w:tc>
          <w:tcPr>
            <w:tcW w:w="771" w:type="pct"/>
            <w:shd w:val="clear" w:color="auto" w:fill="D9D9D9" w:themeFill="background1" w:themeFillShade="D9"/>
          </w:tcPr>
          <w:p w14:paraId="1C953FDD" w14:textId="77777777" w:rsidR="007250C6" w:rsidRPr="007250C6" w:rsidRDefault="007250C6" w:rsidP="007250C6">
            <w:pPr>
              <w:rPr>
                <w:b/>
                <w:bCs/>
              </w:rPr>
            </w:pPr>
            <w:r w:rsidRPr="007250C6">
              <w:rPr>
                <w:b/>
                <w:bCs/>
              </w:rPr>
              <w:t>2022</w:t>
            </w:r>
          </w:p>
          <w:p w14:paraId="24BFBD28" w14:textId="77777777" w:rsidR="007250C6" w:rsidRPr="007250C6" w:rsidRDefault="007250C6" w:rsidP="007250C6">
            <w:pPr>
              <w:rPr>
                <w:b/>
                <w:bCs/>
              </w:rPr>
            </w:pPr>
            <w:r w:rsidRPr="007250C6">
              <w:rPr>
                <w:b/>
                <w:bCs/>
              </w:rPr>
              <w:t>$’000</w:t>
            </w:r>
          </w:p>
        </w:tc>
        <w:tc>
          <w:tcPr>
            <w:tcW w:w="493" w:type="pct"/>
            <w:shd w:val="clear" w:color="auto" w:fill="D9D9D9" w:themeFill="background1" w:themeFillShade="D9"/>
          </w:tcPr>
          <w:p w14:paraId="6AC86006" w14:textId="77777777" w:rsidR="007250C6" w:rsidRPr="007250C6" w:rsidRDefault="007250C6" w:rsidP="007250C6">
            <w:pPr>
              <w:rPr>
                <w:b/>
                <w:bCs/>
              </w:rPr>
            </w:pPr>
            <w:r w:rsidRPr="007250C6">
              <w:rPr>
                <w:b/>
                <w:bCs/>
              </w:rPr>
              <w:t>2021</w:t>
            </w:r>
          </w:p>
          <w:p w14:paraId="2418C4BC" w14:textId="77777777" w:rsidR="007250C6" w:rsidRPr="007250C6" w:rsidRDefault="007250C6" w:rsidP="007250C6">
            <w:pPr>
              <w:rPr>
                <w:b/>
                <w:bCs/>
              </w:rPr>
            </w:pPr>
            <w:r w:rsidRPr="007250C6">
              <w:rPr>
                <w:b/>
                <w:bCs/>
              </w:rPr>
              <w:t>$’000</w:t>
            </w:r>
          </w:p>
        </w:tc>
      </w:tr>
      <w:tr w:rsidR="007250C6" w:rsidRPr="007250C6" w14:paraId="735034F5" w14:textId="77777777" w:rsidTr="007250C6">
        <w:trPr>
          <w:cantSplit/>
          <w:trHeight w:val="299"/>
        </w:trPr>
        <w:tc>
          <w:tcPr>
            <w:tcW w:w="3736" w:type="pct"/>
          </w:tcPr>
          <w:p w14:paraId="1F3C3138" w14:textId="77777777" w:rsidR="007250C6" w:rsidRPr="007250C6" w:rsidRDefault="007250C6" w:rsidP="007250C6">
            <w:r w:rsidRPr="007250C6">
              <w:t>Case-related professional payable</w:t>
            </w:r>
          </w:p>
        </w:tc>
        <w:tc>
          <w:tcPr>
            <w:tcW w:w="771" w:type="pct"/>
          </w:tcPr>
          <w:p w14:paraId="6338E57E" w14:textId="77777777" w:rsidR="007250C6" w:rsidRPr="007250C6" w:rsidRDefault="007250C6" w:rsidP="007250C6">
            <w:r w:rsidRPr="007250C6">
              <w:t>13,502</w:t>
            </w:r>
          </w:p>
        </w:tc>
        <w:tc>
          <w:tcPr>
            <w:tcW w:w="493" w:type="pct"/>
          </w:tcPr>
          <w:p w14:paraId="18C9084D" w14:textId="77777777" w:rsidR="007250C6" w:rsidRPr="007250C6" w:rsidRDefault="007250C6" w:rsidP="007250C6">
            <w:r w:rsidRPr="007250C6">
              <w:t>11,250</w:t>
            </w:r>
          </w:p>
        </w:tc>
      </w:tr>
      <w:tr w:rsidR="007250C6" w:rsidRPr="007250C6" w14:paraId="7E08B5DB" w14:textId="77777777" w:rsidTr="007250C6">
        <w:trPr>
          <w:cantSplit/>
          <w:trHeight w:val="312"/>
        </w:trPr>
        <w:tc>
          <w:tcPr>
            <w:tcW w:w="3736" w:type="pct"/>
          </w:tcPr>
          <w:p w14:paraId="670C83AD" w14:textId="6F10DACA" w:rsidR="007250C6" w:rsidRPr="007250C6" w:rsidRDefault="007250C6" w:rsidP="007250C6">
            <w:r w:rsidRPr="007250C6">
              <w:t>Supplies and services payable</w:t>
            </w:r>
            <w:hyperlink w:anchor="payables1" w:history="1">
              <w:r w:rsidR="00367BB5" w:rsidRPr="00A8568A">
                <w:rPr>
                  <w:rStyle w:val="Hyperlink"/>
                </w:rPr>
                <w:t>*</w:t>
              </w:r>
            </w:hyperlink>
          </w:p>
        </w:tc>
        <w:tc>
          <w:tcPr>
            <w:tcW w:w="771" w:type="pct"/>
          </w:tcPr>
          <w:p w14:paraId="66247A9B" w14:textId="77777777" w:rsidR="007250C6" w:rsidRPr="007250C6" w:rsidRDefault="007250C6" w:rsidP="007250C6">
            <w:r w:rsidRPr="007250C6">
              <w:t>6,704</w:t>
            </w:r>
          </w:p>
        </w:tc>
        <w:tc>
          <w:tcPr>
            <w:tcW w:w="493" w:type="pct"/>
          </w:tcPr>
          <w:p w14:paraId="208088B1" w14:textId="77777777" w:rsidR="007250C6" w:rsidRPr="007250C6" w:rsidRDefault="007250C6" w:rsidP="007250C6">
            <w:r w:rsidRPr="007250C6">
              <w:t>7,303</w:t>
            </w:r>
          </w:p>
        </w:tc>
      </w:tr>
      <w:tr w:rsidR="007250C6" w:rsidRPr="007250C6" w14:paraId="0FC5BDD7" w14:textId="77777777" w:rsidTr="007250C6">
        <w:trPr>
          <w:cantSplit/>
          <w:trHeight w:val="305"/>
        </w:trPr>
        <w:tc>
          <w:tcPr>
            <w:tcW w:w="3736" w:type="pct"/>
          </w:tcPr>
          <w:p w14:paraId="2F357E4F" w14:textId="77777777" w:rsidR="007250C6" w:rsidRPr="007250C6" w:rsidRDefault="007250C6" w:rsidP="007250C6">
            <w:r w:rsidRPr="007250C6">
              <w:lastRenderedPageBreak/>
              <w:t>Funds on deposit for IBAC matters</w:t>
            </w:r>
          </w:p>
        </w:tc>
        <w:tc>
          <w:tcPr>
            <w:tcW w:w="771" w:type="pct"/>
          </w:tcPr>
          <w:p w14:paraId="323B57F8" w14:textId="77777777" w:rsidR="007250C6" w:rsidRPr="007250C6" w:rsidRDefault="007250C6" w:rsidP="007250C6">
            <w:r w:rsidRPr="007250C6">
              <w:t>1,266</w:t>
            </w:r>
          </w:p>
        </w:tc>
        <w:tc>
          <w:tcPr>
            <w:tcW w:w="493" w:type="pct"/>
          </w:tcPr>
          <w:p w14:paraId="29AA9292" w14:textId="77777777" w:rsidR="007250C6" w:rsidRPr="007250C6" w:rsidRDefault="007250C6" w:rsidP="007250C6">
            <w:r w:rsidRPr="007250C6">
              <w:t>1,383</w:t>
            </w:r>
          </w:p>
        </w:tc>
      </w:tr>
    </w:tbl>
    <w:p w14:paraId="0B460D1C" w14:textId="70DC5F88" w:rsidR="007250C6" w:rsidRDefault="00367BB5" w:rsidP="007250C6">
      <w:pPr>
        <w:pStyle w:val="Heading4"/>
      </w:pPr>
      <w:r>
        <w:t>Statutory</w:t>
      </w:r>
    </w:p>
    <w:tbl>
      <w:tblPr>
        <w:tblStyle w:val="TableGrid"/>
        <w:tblW w:w="5000" w:type="pct"/>
        <w:tblLook w:val="01E0" w:firstRow="1" w:lastRow="1" w:firstColumn="1" w:lastColumn="1" w:noHBand="0" w:noVBand="0"/>
      </w:tblPr>
      <w:tblGrid>
        <w:gridCol w:w="7300"/>
        <w:gridCol w:w="1507"/>
        <w:gridCol w:w="963"/>
      </w:tblGrid>
      <w:tr w:rsidR="00367BB5" w:rsidRPr="00367BB5" w14:paraId="7AA0CA1C" w14:textId="77777777" w:rsidTr="00BB6B58">
        <w:trPr>
          <w:cantSplit/>
          <w:trHeight w:val="471"/>
          <w:tblHeader/>
        </w:trPr>
        <w:tc>
          <w:tcPr>
            <w:tcW w:w="3736" w:type="pct"/>
            <w:shd w:val="clear" w:color="auto" w:fill="D9D9D9" w:themeFill="background1" w:themeFillShade="D9"/>
          </w:tcPr>
          <w:p w14:paraId="304F7264" w14:textId="32C88066" w:rsidR="00367BB5" w:rsidRPr="00367BB5" w:rsidRDefault="00367BB5" w:rsidP="00BB6B58">
            <w:pPr>
              <w:rPr>
                <w:b/>
                <w:bCs/>
              </w:rPr>
            </w:pPr>
            <w:r w:rsidRPr="00367BB5">
              <w:rPr>
                <w:b/>
                <w:bCs/>
              </w:rPr>
              <w:t>Statutory</w:t>
            </w:r>
          </w:p>
        </w:tc>
        <w:tc>
          <w:tcPr>
            <w:tcW w:w="771" w:type="pct"/>
            <w:shd w:val="clear" w:color="auto" w:fill="D9D9D9" w:themeFill="background1" w:themeFillShade="D9"/>
          </w:tcPr>
          <w:p w14:paraId="72E43992" w14:textId="77777777" w:rsidR="00367BB5" w:rsidRPr="00367BB5" w:rsidRDefault="00367BB5" w:rsidP="00BB6B58">
            <w:pPr>
              <w:rPr>
                <w:b/>
                <w:bCs/>
              </w:rPr>
            </w:pPr>
            <w:r w:rsidRPr="00367BB5">
              <w:rPr>
                <w:b/>
                <w:bCs/>
              </w:rPr>
              <w:t>2022</w:t>
            </w:r>
          </w:p>
          <w:p w14:paraId="38818EAD" w14:textId="77777777" w:rsidR="00367BB5" w:rsidRPr="00367BB5" w:rsidRDefault="00367BB5" w:rsidP="00BB6B58">
            <w:pPr>
              <w:rPr>
                <w:b/>
                <w:bCs/>
              </w:rPr>
            </w:pPr>
            <w:r w:rsidRPr="00367BB5">
              <w:rPr>
                <w:b/>
                <w:bCs/>
              </w:rPr>
              <w:t>$’000</w:t>
            </w:r>
          </w:p>
        </w:tc>
        <w:tc>
          <w:tcPr>
            <w:tcW w:w="493" w:type="pct"/>
            <w:shd w:val="clear" w:color="auto" w:fill="D9D9D9" w:themeFill="background1" w:themeFillShade="D9"/>
          </w:tcPr>
          <w:p w14:paraId="5D4B4768" w14:textId="77777777" w:rsidR="00367BB5" w:rsidRPr="00367BB5" w:rsidRDefault="00367BB5" w:rsidP="00BB6B58">
            <w:pPr>
              <w:rPr>
                <w:b/>
                <w:bCs/>
              </w:rPr>
            </w:pPr>
            <w:r w:rsidRPr="00367BB5">
              <w:rPr>
                <w:b/>
                <w:bCs/>
              </w:rPr>
              <w:t>2021</w:t>
            </w:r>
          </w:p>
          <w:p w14:paraId="2BFF4257" w14:textId="77777777" w:rsidR="00367BB5" w:rsidRPr="00367BB5" w:rsidRDefault="00367BB5" w:rsidP="00BB6B58">
            <w:pPr>
              <w:rPr>
                <w:b/>
                <w:bCs/>
              </w:rPr>
            </w:pPr>
            <w:r w:rsidRPr="00367BB5">
              <w:rPr>
                <w:b/>
                <w:bCs/>
              </w:rPr>
              <w:t>$’000</w:t>
            </w:r>
          </w:p>
        </w:tc>
      </w:tr>
      <w:tr w:rsidR="00367BB5" w:rsidRPr="007250C6" w14:paraId="5868629A" w14:textId="77777777" w:rsidTr="00BB6B58">
        <w:trPr>
          <w:cantSplit/>
          <w:trHeight w:val="293"/>
        </w:trPr>
        <w:tc>
          <w:tcPr>
            <w:tcW w:w="3736" w:type="pct"/>
          </w:tcPr>
          <w:p w14:paraId="30E6468D" w14:textId="77777777" w:rsidR="00367BB5" w:rsidRPr="007250C6" w:rsidRDefault="00367BB5" w:rsidP="00BB6B58">
            <w:r w:rsidRPr="007250C6">
              <w:t>GST payable</w:t>
            </w:r>
          </w:p>
        </w:tc>
        <w:tc>
          <w:tcPr>
            <w:tcW w:w="771" w:type="pct"/>
          </w:tcPr>
          <w:p w14:paraId="0D2D6219" w14:textId="77777777" w:rsidR="00367BB5" w:rsidRPr="007250C6" w:rsidRDefault="00367BB5" w:rsidP="00BB6B58">
            <w:r w:rsidRPr="007250C6">
              <w:t>(990)</w:t>
            </w:r>
          </w:p>
        </w:tc>
        <w:tc>
          <w:tcPr>
            <w:tcW w:w="493" w:type="pct"/>
          </w:tcPr>
          <w:p w14:paraId="21190884" w14:textId="77777777" w:rsidR="00367BB5" w:rsidRPr="007250C6" w:rsidRDefault="00367BB5" w:rsidP="00BB6B58">
            <w:r w:rsidRPr="007250C6">
              <w:t>(277)</w:t>
            </w:r>
          </w:p>
        </w:tc>
      </w:tr>
      <w:tr w:rsidR="00367BB5" w:rsidRPr="00367BB5" w14:paraId="79657C71" w14:textId="77777777" w:rsidTr="00BB6B58">
        <w:trPr>
          <w:cantSplit/>
          <w:trHeight w:val="280"/>
        </w:trPr>
        <w:tc>
          <w:tcPr>
            <w:tcW w:w="3736" w:type="pct"/>
          </w:tcPr>
          <w:p w14:paraId="379BA60E" w14:textId="77777777" w:rsidR="00367BB5" w:rsidRPr="00367BB5" w:rsidRDefault="00367BB5" w:rsidP="00BB6B58">
            <w:pPr>
              <w:rPr>
                <w:b/>
                <w:bCs/>
              </w:rPr>
            </w:pPr>
            <w:r w:rsidRPr="00367BB5">
              <w:rPr>
                <w:b/>
                <w:bCs/>
              </w:rPr>
              <w:t>Total payables</w:t>
            </w:r>
          </w:p>
        </w:tc>
        <w:tc>
          <w:tcPr>
            <w:tcW w:w="771" w:type="pct"/>
          </w:tcPr>
          <w:p w14:paraId="693E4771" w14:textId="77777777" w:rsidR="00367BB5" w:rsidRPr="00367BB5" w:rsidRDefault="00367BB5" w:rsidP="00BB6B58">
            <w:pPr>
              <w:rPr>
                <w:b/>
                <w:bCs/>
              </w:rPr>
            </w:pPr>
            <w:r w:rsidRPr="00367BB5">
              <w:rPr>
                <w:b/>
                <w:bCs/>
              </w:rPr>
              <w:t>20,482</w:t>
            </w:r>
          </w:p>
        </w:tc>
        <w:tc>
          <w:tcPr>
            <w:tcW w:w="493" w:type="pct"/>
          </w:tcPr>
          <w:p w14:paraId="1547AA85" w14:textId="77777777" w:rsidR="00367BB5" w:rsidRPr="00367BB5" w:rsidRDefault="00367BB5" w:rsidP="00BB6B58">
            <w:pPr>
              <w:rPr>
                <w:b/>
                <w:bCs/>
              </w:rPr>
            </w:pPr>
            <w:r w:rsidRPr="00367BB5">
              <w:rPr>
                <w:b/>
                <w:bCs/>
              </w:rPr>
              <w:t>19,659</w:t>
            </w:r>
          </w:p>
        </w:tc>
      </w:tr>
    </w:tbl>
    <w:p w14:paraId="5149E668" w14:textId="0F21DED5" w:rsidR="00367BB5" w:rsidRDefault="00367BB5" w:rsidP="007250C6">
      <w:pPr>
        <w:pStyle w:val="Heading4"/>
      </w:pPr>
      <w:r>
        <w:t>Represented by</w:t>
      </w:r>
    </w:p>
    <w:tbl>
      <w:tblPr>
        <w:tblStyle w:val="TableGrid"/>
        <w:tblW w:w="5000" w:type="pct"/>
        <w:tblLook w:val="01E0" w:firstRow="1" w:lastRow="1" w:firstColumn="1" w:lastColumn="1" w:noHBand="0" w:noVBand="0"/>
      </w:tblPr>
      <w:tblGrid>
        <w:gridCol w:w="7300"/>
        <w:gridCol w:w="1507"/>
        <w:gridCol w:w="963"/>
      </w:tblGrid>
      <w:tr w:rsidR="00367BB5" w:rsidRPr="00367BB5" w14:paraId="485152EE" w14:textId="77777777" w:rsidTr="00BB6B58">
        <w:trPr>
          <w:cantSplit/>
          <w:trHeight w:val="471"/>
          <w:tblHeader/>
        </w:trPr>
        <w:tc>
          <w:tcPr>
            <w:tcW w:w="3736" w:type="pct"/>
            <w:shd w:val="clear" w:color="auto" w:fill="D9D9D9" w:themeFill="background1" w:themeFillShade="D9"/>
          </w:tcPr>
          <w:p w14:paraId="454E5DF7" w14:textId="69DD49E5" w:rsidR="00367BB5" w:rsidRPr="00367BB5" w:rsidRDefault="00367BB5" w:rsidP="00BB6B58">
            <w:pPr>
              <w:rPr>
                <w:b/>
                <w:bCs/>
              </w:rPr>
            </w:pPr>
            <w:r>
              <w:rPr>
                <w:b/>
                <w:bCs/>
              </w:rPr>
              <w:t>Represented by</w:t>
            </w:r>
          </w:p>
        </w:tc>
        <w:tc>
          <w:tcPr>
            <w:tcW w:w="771" w:type="pct"/>
            <w:shd w:val="clear" w:color="auto" w:fill="D9D9D9" w:themeFill="background1" w:themeFillShade="D9"/>
          </w:tcPr>
          <w:p w14:paraId="6A77A48B" w14:textId="77777777" w:rsidR="00367BB5" w:rsidRPr="00367BB5" w:rsidRDefault="00367BB5" w:rsidP="00BB6B58">
            <w:pPr>
              <w:rPr>
                <w:b/>
                <w:bCs/>
              </w:rPr>
            </w:pPr>
            <w:r w:rsidRPr="00367BB5">
              <w:rPr>
                <w:b/>
                <w:bCs/>
              </w:rPr>
              <w:t>2022</w:t>
            </w:r>
          </w:p>
          <w:p w14:paraId="0AF06435" w14:textId="77777777" w:rsidR="00367BB5" w:rsidRPr="00367BB5" w:rsidRDefault="00367BB5" w:rsidP="00BB6B58">
            <w:pPr>
              <w:rPr>
                <w:b/>
                <w:bCs/>
              </w:rPr>
            </w:pPr>
            <w:r w:rsidRPr="00367BB5">
              <w:rPr>
                <w:b/>
                <w:bCs/>
              </w:rPr>
              <w:t>$’000</w:t>
            </w:r>
          </w:p>
        </w:tc>
        <w:tc>
          <w:tcPr>
            <w:tcW w:w="493" w:type="pct"/>
            <w:shd w:val="clear" w:color="auto" w:fill="D9D9D9" w:themeFill="background1" w:themeFillShade="D9"/>
          </w:tcPr>
          <w:p w14:paraId="4340F475" w14:textId="77777777" w:rsidR="00367BB5" w:rsidRPr="00367BB5" w:rsidRDefault="00367BB5" w:rsidP="00BB6B58">
            <w:pPr>
              <w:rPr>
                <w:b/>
                <w:bCs/>
              </w:rPr>
            </w:pPr>
            <w:r w:rsidRPr="00367BB5">
              <w:rPr>
                <w:b/>
                <w:bCs/>
              </w:rPr>
              <w:t>2021</w:t>
            </w:r>
          </w:p>
          <w:p w14:paraId="2DEF16FA" w14:textId="77777777" w:rsidR="00367BB5" w:rsidRPr="00367BB5" w:rsidRDefault="00367BB5" w:rsidP="00BB6B58">
            <w:pPr>
              <w:rPr>
                <w:b/>
                <w:bCs/>
              </w:rPr>
            </w:pPr>
            <w:r w:rsidRPr="00367BB5">
              <w:rPr>
                <w:b/>
                <w:bCs/>
              </w:rPr>
              <w:t>$’000</w:t>
            </w:r>
          </w:p>
        </w:tc>
      </w:tr>
      <w:tr w:rsidR="00367BB5" w:rsidRPr="007250C6" w14:paraId="048BC234" w14:textId="77777777" w:rsidTr="00BB6B58">
        <w:trPr>
          <w:cantSplit/>
          <w:trHeight w:val="307"/>
        </w:trPr>
        <w:tc>
          <w:tcPr>
            <w:tcW w:w="3736" w:type="pct"/>
          </w:tcPr>
          <w:p w14:paraId="29EBF5B0" w14:textId="77777777" w:rsidR="00367BB5" w:rsidRPr="007250C6" w:rsidRDefault="00367BB5" w:rsidP="00BB6B58">
            <w:r w:rsidRPr="007250C6">
              <w:t>Current payables</w:t>
            </w:r>
          </w:p>
        </w:tc>
        <w:tc>
          <w:tcPr>
            <w:tcW w:w="771" w:type="pct"/>
          </w:tcPr>
          <w:p w14:paraId="5C3D395A" w14:textId="77777777" w:rsidR="00367BB5" w:rsidRPr="007250C6" w:rsidRDefault="00367BB5" w:rsidP="00BB6B58">
            <w:r w:rsidRPr="007250C6">
              <w:t>20,482</w:t>
            </w:r>
          </w:p>
        </w:tc>
        <w:tc>
          <w:tcPr>
            <w:tcW w:w="493" w:type="pct"/>
          </w:tcPr>
          <w:p w14:paraId="33CE186C" w14:textId="77777777" w:rsidR="00367BB5" w:rsidRPr="007250C6" w:rsidRDefault="00367BB5" w:rsidP="00BB6B58">
            <w:r w:rsidRPr="007250C6">
              <w:t>19,659</w:t>
            </w:r>
          </w:p>
        </w:tc>
      </w:tr>
      <w:tr w:rsidR="00367BB5" w:rsidRPr="007250C6" w14:paraId="68683E5B" w14:textId="77777777" w:rsidTr="00BB6B58">
        <w:trPr>
          <w:cantSplit/>
          <w:trHeight w:val="297"/>
        </w:trPr>
        <w:tc>
          <w:tcPr>
            <w:tcW w:w="3736" w:type="pct"/>
          </w:tcPr>
          <w:p w14:paraId="00A5E5A3" w14:textId="77777777" w:rsidR="00367BB5" w:rsidRPr="007250C6" w:rsidRDefault="00367BB5" w:rsidP="00BB6B58">
            <w:r w:rsidRPr="007250C6">
              <w:t>Non-current payables</w:t>
            </w:r>
          </w:p>
        </w:tc>
        <w:tc>
          <w:tcPr>
            <w:tcW w:w="771" w:type="pct"/>
          </w:tcPr>
          <w:p w14:paraId="77676026" w14:textId="77777777" w:rsidR="00367BB5" w:rsidRPr="007250C6" w:rsidRDefault="00367BB5" w:rsidP="00BB6B58">
            <w:r w:rsidRPr="007250C6">
              <w:t>-</w:t>
            </w:r>
          </w:p>
        </w:tc>
        <w:tc>
          <w:tcPr>
            <w:tcW w:w="493" w:type="pct"/>
          </w:tcPr>
          <w:p w14:paraId="53E08C03" w14:textId="77777777" w:rsidR="00367BB5" w:rsidRPr="007250C6" w:rsidRDefault="00367BB5" w:rsidP="00BB6B58">
            <w:r w:rsidRPr="007250C6">
              <w:t>-</w:t>
            </w:r>
          </w:p>
        </w:tc>
      </w:tr>
      <w:tr w:rsidR="00367BB5" w:rsidRPr="00367BB5" w14:paraId="12462D8B" w14:textId="77777777" w:rsidTr="00BB6B58">
        <w:trPr>
          <w:cantSplit/>
          <w:trHeight w:val="280"/>
        </w:trPr>
        <w:tc>
          <w:tcPr>
            <w:tcW w:w="3736" w:type="pct"/>
          </w:tcPr>
          <w:p w14:paraId="022D1F26" w14:textId="7A9CAF37" w:rsidR="00367BB5" w:rsidRPr="00367BB5" w:rsidRDefault="00367BB5" w:rsidP="00BB6B58">
            <w:pPr>
              <w:rPr>
                <w:b/>
                <w:bCs/>
              </w:rPr>
            </w:pPr>
            <w:r w:rsidRPr="00367BB5">
              <w:rPr>
                <w:b/>
                <w:bCs/>
              </w:rPr>
              <w:t>Total</w:t>
            </w:r>
          </w:p>
        </w:tc>
        <w:tc>
          <w:tcPr>
            <w:tcW w:w="771" w:type="pct"/>
          </w:tcPr>
          <w:p w14:paraId="1810B279" w14:textId="77777777" w:rsidR="00367BB5" w:rsidRPr="00367BB5" w:rsidRDefault="00367BB5" w:rsidP="00BB6B58">
            <w:pPr>
              <w:rPr>
                <w:b/>
                <w:bCs/>
              </w:rPr>
            </w:pPr>
            <w:r w:rsidRPr="00367BB5">
              <w:rPr>
                <w:b/>
                <w:bCs/>
              </w:rPr>
              <w:t>20,482</w:t>
            </w:r>
          </w:p>
        </w:tc>
        <w:tc>
          <w:tcPr>
            <w:tcW w:w="493" w:type="pct"/>
          </w:tcPr>
          <w:p w14:paraId="539B923E" w14:textId="77777777" w:rsidR="00367BB5" w:rsidRPr="00367BB5" w:rsidRDefault="00367BB5" w:rsidP="00BB6B58">
            <w:pPr>
              <w:rPr>
                <w:b/>
                <w:bCs/>
              </w:rPr>
            </w:pPr>
            <w:r w:rsidRPr="00367BB5">
              <w:rPr>
                <w:b/>
                <w:bCs/>
              </w:rPr>
              <w:t>19,659</w:t>
            </w:r>
          </w:p>
        </w:tc>
      </w:tr>
    </w:tbl>
    <w:p w14:paraId="216E5830" w14:textId="06C48A44" w:rsidR="00367BB5" w:rsidRDefault="00367BB5" w:rsidP="00367BB5">
      <w:bookmarkStart w:id="348" w:name="payables1"/>
      <w:bookmarkEnd w:id="348"/>
      <w:r>
        <w:t>*</w:t>
      </w:r>
      <w:r w:rsidRPr="00367BB5">
        <w:t xml:space="preserve"> Includes $1.8 million of cash received for Expensive Commonwealth Criminal Cases to fund 2022-23 case expenditure (see </w:t>
      </w:r>
      <w:hyperlink w:anchor="_2.2_Government_grants" w:history="1">
        <w:r w:rsidRPr="00D934A0">
          <w:rPr>
            <w:rStyle w:val="Hyperlink"/>
          </w:rPr>
          <w:t>note 2.2</w:t>
        </w:r>
      </w:hyperlink>
      <w:r w:rsidRPr="00367BB5">
        <w:t>).</w:t>
      </w:r>
    </w:p>
    <w:p w14:paraId="3FCF9C48" w14:textId="77777777" w:rsidR="00367BB5" w:rsidRDefault="00367BB5" w:rsidP="00367BB5">
      <w:r>
        <w:t>Payables are recognised when Victoria Legal Aid becomes obliged to make future payments resulting from the purchase of goods and services.</w:t>
      </w:r>
    </w:p>
    <w:p w14:paraId="1AAB4A87" w14:textId="77777777" w:rsidR="00367BB5" w:rsidRDefault="00367BB5" w:rsidP="00367BB5">
      <w:r>
        <w:t>Payables consist of:</w:t>
      </w:r>
    </w:p>
    <w:p w14:paraId="3856E4C0" w14:textId="24211ABD" w:rsidR="00367BB5" w:rsidRDefault="00367BB5" w:rsidP="00384084">
      <w:pPr>
        <w:pStyle w:val="ListBullet"/>
      </w:pPr>
      <w:r>
        <w:t>contractual payables, classified as financial instruments and measured at amortised cost. Accounts payable represent liabilities for goods and services provided to Victoria Legal Aid prior to the end of the financial year that are unpaid; and</w:t>
      </w:r>
    </w:p>
    <w:p w14:paraId="3198B4AD" w14:textId="4562B8FF" w:rsidR="00367BB5" w:rsidRDefault="00367BB5" w:rsidP="00384084">
      <w:pPr>
        <w:pStyle w:val="ListBullet"/>
      </w:pPr>
      <w:r>
        <w:t>statutory payables, that are recognised and measured similarly to contractual payables, but are not classified as financial instruments and not included in the category of financial liabilities at amortised cost, because they do not arise from contracts.</w:t>
      </w:r>
    </w:p>
    <w:p w14:paraId="0739BB9C" w14:textId="77777777" w:rsidR="00367BB5" w:rsidRDefault="00367BB5" w:rsidP="00367BB5">
      <w:pPr>
        <w:pStyle w:val="Heading4"/>
      </w:pPr>
      <w:r>
        <w:t>Case-related professional creditors</w:t>
      </w:r>
    </w:p>
    <w:p w14:paraId="4CDF0DF0" w14:textId="77777777" w:rsidR="00367BB5" w:rsidRDefault="00367BB5" w:rsidP="00367BB5">
      <w:r>
        <w:t>This represents amounts owing to Victoria Legal Aid’s panel members for legal work undertaken on behalf of Victoria Legal Aid. The amount owing to legal creditors for work performed comprises two components:</w:t>
      </w:r>
    </w:p>
    <w:p w14:paraId="242687DB" w14:textId="4789DB25" w:rsidR="00367BB5" w:rsidRDefault="00367BB5" w:rsidP="00384084">
      <w:pPr>
        <w:pStyle w:val="VLAi"/>
        <w:numPr>
          <w:ilvl w:val="0"/>
          <w:numId w:val="10"/>
        </w:numPr>
      </w:pPr>
      <w:r>
        <w:t>amounts certified but not paid; and</w:t>
      </w:r>
    </w:p>
    <w:p w14:paraId="7536A3F6" w14:textId="22541F60" w:rsidR="00367BB5" w:rsidRDefault="00367BB5" w:rsidP="00384084">
      <w:pPr>
        <w:pStyle w:val="VLAi"/>
      </w:pPr>
      <w:r>
        <w:t>amounts incurred but not yet invoiced at balance date.</w:t>
      </w:r>
    </w:p>
    <w:p w14:paraId="4C3D188A" w14:textId="54797BEA" w:rsidR="00367BB5" w:rsidRDefault="00367BB5" w:rsidP="00367BB5">
      <w:r>
        <w:t xml:space="preserve">This amount does not reflect the total expected expenditure related to all approved grants of legal assistance. An estimate of this amount is included in </w:t>
      </w:r>
      <w:hyperlink w:anchor="_7.4_Commitments" w:history="1">
        <w:r w:rsidRPr="00E860C7">
          <w:rPr>
            <w:rStyle w:val="Hyperlink"/>
          </w:rPr>
          <w:t>note 7.4</w:t>
        </w:r>
      </w:hyperlink>
      <w:r>
        <w:t>.</w:t>
      </w:r>
    </w:p>
    <w:p w14:paraId="5EE34FDB" w14:textId="77777777" w:rsidR="00367BB5" w:rsidRDefault="00367BB5" w:rsidP="00367BB5">
      <w:r>
        <w:lastRenderedPageBreak/>
        <w:t>Measurement of outstanding payments for case-related professional creditors is based on an assessment of outstanding claims. The assessment makes reference to historical debt recognition, repayments and balance movements to model the updated estimate.</w:t>
      </w:r>
    </w:p>
    <w:p w14:paraId="517B69B6" w14:textId="77777777" w:rsidR="00367BB5" w:rsidRDefault="00367BB5" w:rsidP="00367BB5">
      <w:r>
        <w:t xml:space="preserve">An assessment was undertaken by Victoria Legal Aid to identify amounts owing to legal creditors for work performed prior to 30 June 2022 but not yet invoiced. The assessment is based on an analysis of all historical files, with consideration of </w:t>
      </w:r>
      <w:proofErr w:type="gramStart"/>
      <w:r>
        <w:t>short term</w:t>
      </w:r>
      <w:proofErr w:type="gramEnd"/>
      <w:r>
        <w:t xml:space="preserve"> impacts of changed court conditions. These were examined to determine an average cost per file, the average period for finalisation and typical payment profile. We have estimated the value of work in progress by comparing the payments made on each file at balance date with the expected average payment for the </w:t>
      </w:r>
      <w:proofErr w:type="gramStart"/>
      <w:r>
        <w:t>file, and</w:t>
      </w:r>
      <w:proofErr w:type="gramEnd"/>
      <w:r>
        <w:t xml:space="preserve"> made an adjustment to our legal creditors balance for the difference.</w:t>
      </w:r>
    </w:p>
    <w:p w14:paraId="5C056E73" w14:textId="10445AC7" w:rsidR="00367BB5" w:rsidRDefault="00367BB5" w:rsidP="00367BB5">
      <w:r>
        <w:t>No interest charge is applicable.</w:t>
      </w:r>
    </w:p>
    <w:p w14:paraId="576B1235" w14:textId="77777777" w:rsidR="00367BB5" w:rsidRDefault="00367BB5" w:rsidP="00367BB5">
      <w:pPr>
        <w:pStyle w:val="Heading4"/>
      </w:pPr>
      <w:r>
        <w:t>Supplies and services payable</w:t>
      </w:r>
    </w:p>
    <w:p w14:paraId="41A672B1" w14:textId="77777777" w:rsidR="00367BB5" w:rsidRDefault="00367BB5" w:rsidP="00367BB5">
      <w:r>
        <w:t>Accounts payable represent liabilities for goods and services provided to Victoria Legal Aid prior to the end of the financial year that are unpaid. Payables for supplies and services have an average credit period of 30 days.</w:t>
      </w:r>
    </w:p>
    <w:p w14:paraId="298AB84F" w14:textId="77777777" w:rsidR="00367BB5" w:rsidRDefault="00367BB5" w:rsidP="00367BB5">
      <w:r>
        <w:t>In line with State Government direction on 21 March 2020 as a response to COVID-19, Victoria Legal Aid adopted a commitment to making supplier payments within 10 days of invoice.</w:t>
      </w:r>
    </w:p>
    <w:p w14:paraId="6A6F6529" w14:textId="295B40E9" w:rsidR="00367BB5" w:rsidRDefault="00367BB5" w:rsidP="00367BB5">
      <w:r>
        <w:t>The terms and conditions of amounts payable to the government and agencies vary according to the particular agreements and as they are not legislative payables, they are not classified as financial instruments.</w:t>
      </w:r>
    </w:p>
    <w:p w14:paraId="4E88BE0B" w14:textId="77777777" w:rsidR="00367BB5" w:rsidRDefault="00367BB5" w:rsidP="00367BB5">
      <w:pPr>
        <w:pStyle w:val="Heading4"/>
      </w:pPr>
      <w:r>
        <w:t>Funds on deposit for IBAC matters</w:t>
      </w:r>
    </w:p>
    <w:p w14:paraId="6EEF9844" w14:textId="77777777" w:rsidR="00367BB5" w:rsidRDefault="00367BB5" w:rsidP="00367BB5">
      <w:r>
        <w:t>Victoria Legal Aid receives funding from the Department of Justice and Community Safety to provide legal assistance for witnesses examined by the Independent Broad-based Anti-Corruption (IBAC) Commission. The money is held on deposit and drawn down when expenditure is incurred.</w:t>
      </w:r>
    </w:p>
    <w:p w14:paraId="36C61575" w14:textId="2CD60276" w:rsidR="00367BB5" w:rsidRDefault="00367BB5" w:rsidP="00367BB5">
      <w:r>
        <w:t>The maturity profile of financial liabilities held by Victoria Legal Aid is detailed below.</w:t>
      </w:r>
    </w:p>
    <w:p w14:paraId="29293E36" w14:textId="7A6141A9" w:rsidR="00367BB5" w:rsidRDefault="00912D8F" w:rsidP="00912D8F">
      <w:pPr>
        <w:pStyle w:val="Heading5"/>
      </w:pPr>
      <w:r>
        <w:t>2022</w:t>
      </w:r>
    </w:p>
    <w:tbl>
      <w:tblPr>
        <w:tblStyle w:val="TableGrid"/>
        <w:tblW w:w="5000" w:type="pct"/>
        <w:tblLook w:val="01E0" w:firstRow="1" w:lastRow="1" w:firstColumn="1" w:lastColumn="1" w:noHBand="0" w:noVBand="0"/>
      </w:tblPr>
      <w:tblGrid>
        <w:gridCol w:w="2337"/>
        <w:gridCol w:w="1418"/>
        <w:gridCol w:w="1084"/>
        <w:gridCol w:w="1454"/>
        <w:gridCol w:w="1149"/>
        <w:gridCol w:w="1183"/>
        <w:gridCol w:w="1145"/>
      </w:tblGrid>
      <w:tr w:rsidR="002216A6" w:rsidRPr="002216A6" w14:paraId="4C193E22" w14:textId="77777777" w:rsidTr="002216A6">
        <w:trPr>
          <w:cantSplit/>
          <w:trHeight w:val="295"/>
          <w:tblHeader/>
        </w:trPr>
        <w:tc>
          <w:tcPr>
            <w:tcW w:w="1206" w:type="pct"/>
            <w:shd w:val="clear" w:color="auto" w:fill="D9D9D9" w:themeFill="background1" w:themeFillShade="D9"/>
          </w:tcPr>
          <w:p w14:paraId="1FEF1CC1" w14:textId="60A195E0" w:rsidR="00912D8F" w:rsidRPr="002216A6" w:rsidRDefault="002216A6" w:rsidP="00912D8F">
            <w:pPr>
              <w:rPr>
                <w:b/>
                <w:bCs/>
              </w:rPr>
            </w:pPr>
            <w:r w:rsidRPr="002216A6">
              <w:rPr>
                <w:b/>
                <w:bCs/>
              </w:rPr>
              <w:t>Maturity profile of financial liabilities</w:t>
            </w:r>
          </w:p>
        </w:tc>
        <w:tc>
          <w:tcPr>
            <w:tcW w:w="736" w:type="pct"/>
            <w:shd w:val="clear" w:color="auto" w:fill="D9D9D9" w:themeFill="background1" w:themeFillShade="D9"/>
          </w:tcPr>
          <w:p w14:paraId="5FF7AB56" w14:textId="3B74EBAB" w:rsidR="00912D8F" w:rsidRPr="002216A6" w:rsidRDefault="00912D8F" w:rsidP="00912D8F">
            <w:pPr>
              <w:rPr>
                <w:b/>
                <w:bCs/>
              </w:rPr>
            </w:pPr>
            <w:r w:rsidRPr="002216A6">
              <w:rPr>
                <w:b/>
                <w:bCs/>
              </w:rPr>
              <w:t>Carrying amount</w:t>
            </w:r>
          </w:p>
          <w:p w14:paraId="332EECB5" w14:textId="04237978" w:rsidR="00912D8F" w:rsidRPr="002216A6" w:rsidRDefault="00912D8F" w:rsidP="00912D8F">
            <w:pPr>
              <w:rPr>
                <w:b/>
                <w:bCs/>
              </w:rPr>
            </w:pPr>
            <w:r w:rsidRPr="002216A6">
              <w:rPr>
                <w:b/>
                <w:bCs/>
              </w:rPr>
              <w:t>$’000</w:t>
            </w:r>
          </w:p>
        </w:tc>
        <w:tc>
          <w:tcPr>
            <w:tcW w:w="529" w:type="pct"/>
            <w:shd w:val="clear" w:color="auto" w:fill="D9D9D9" w:themeFill="background1" w:themeFillShade="D9"/>
          </w:tcPr>
          <w:p w14:paraId="16C27F8F" w14:textId="3EA44A59" w:rsidR="00912D8F" w:rsidRPr="002216A6" w:rsidRDefault="00912D8F" w:rsidP="00912D8F">
            <w:pPr>
              <w:rPr>
                <w:b/>
                <w:bCs/>
              </w:rPr>
            </w:pPr>
            <w:r w:rsidRPr="002216A6">
              <w:rPr>
                <w:b/>
                <w:bCs/>
              </w:rPr>
              <w:t>Nominal amount</w:t>
            </w:r>
          </w:p>
          <w:p w14:paraId="2A3BB85E" w14:textId="028A82A4" w:rsidR="00912D8F" w:rsidRPr="002216A6" w:rsidRDefault="00912D8F" w:rsidP="00912D8F">
            <w:pPr>
              <w:rPr>
                <w:b/>
                <w:bCs/>
              </w:rPr>
            </w:pPr>
            <w:r w:rsidRPr="002216A6">
              <w:rPr>
                <w:b/>
                <w:bCs/>
              </w:rPr>
              <w:t>$’000</w:t>
            </w:r>
          </w:p>
        </w:tc>
        <w:tc>
          <w:tcPr>
            <w:tcW w:w="754" w:type="pct"/>
            <w:shd w:val="clear" w:color="auto" w:fill="D9D9D9" w:themeFill="background1" w:themeFillShade="D9"/>
          </w:tcPr>
          <w:p w14:paraId="6D985BCE" w14:textId="77777777" w:rsidR="002216A6" w:rsidRPr="002216A6" w:rsidRDefault="002216A6" w:rsidP="00912D8F">
            <w:pPr>
              <w:rPr>
                <w:b/>
                <w:bCs/>
              </w:rPr>
            </w:pPr>
            <w:r w:rsidRPr="002216A6">
              <w:rPr>
                <w:b/>
                <w:bCs/>
              </w:rPr>
              <w:t xml:space="preserve">(Maturity date) </w:t>
            </w:r>
          </w:p>
          <w:p w14:paraId="1DC039C5" w14:textId="5F3E2182" w:rsidR="00912D8F" w:rsidRPr="002216A6" w:rsidRDefault="00912D8F" w:rsidP="00912D8F">
            <w:pPr>
              <w:rPr>
                <w:b/>
                <w:bCs/>
              </w:rPr>
            </w:pPr>
            <w:r w:rsidRPr="002216A6">
              <w:rPr>
                <w:b/>
                <w:bCs/>
              </w:rPr>
              <w:t>Less than 1 month</w:t>
            </w:r>
          </w:p>
          <w:p w14:paraId="501CB51B" w14:textId="7820CF5E" w:rsidR="00912D8F" w:rsidRPr="002216A6" w:rsidRDefault="00912D8F" w:rsidP="00912D8F">
            <w:pPr>
              <w:rPr>
                <w:b/>
                <w:bCs/>
              </w:rPr>
            </w:pPr>
            <w:r w:rsidRPr="002216A6">
              <w:rPr>
                <w:b/>
                <w:bCs/>
              </w:rPr>
              <w:t>$’000</w:t>
            </w:r>
          </w:p>
        </w:tc>
        <w:tc>
          <w:tcPr>
            <w:tcW w:w="598" w:type="pct"/>
            <w:shd w:val="clear" w:color="auto" w:fill="D9D9D9" w:themeFill="background1" w:themeFillShade="D9"/>
          </w:tcPr>
          <w:p w14:paraId="66744F01" w14:textId="1A3A61C8" w:rsidR="002216A6" w:rsidRPr="002216A6" w:rsidRDefault="002216A6" w:rsidP="00912D8F">
            <w:pPr>
              <w:rPr>
                <w:b/>
                <w:bCs/>
              </w:rPr>
            </w:pPr>
            <w:r w:rsidRPr="002216A6">
              <w:rPr>
                <w:b/>
                <w:bCs/>
              </w:rPr>
              <w:t>(Maturity date)</w:t>
            </w:r>
          </w:p>
          <w:p w14:paraId="00E0B8B8" w14:textId="0906D70A" w:rsidR="00912D8F" w:rsidRPr="002216A6" w:rsidRDefault="00912D8F" w:rsidP="00912D8F">
            <w:pPr>
              <w:rPr>
                <w:b/>
                <w:bCs/>
              </w:rPr>
            </w:pPr>
            <w:r w:rsidRPr="002216A6">
              <w:rPr>
                <w:b/>
                <w:bCs/>
              </w:rPr>
              <w:t>1–3 months</w:t>
            </w:r>
          </w:p>
          <w:p w14:paraId="785CA72B" w14:textId="588852E3" w:rsidR="00912D8F" w:rsidRPr="002216A6" w:rsidRDefault="00912D8F" w:rsidP="00912D8F">
            <w:pPr>
              <w:rPr>
                <w:b/>
                <w:bCs/>
              </w:rPr>
            </w:pPr>
            <w:r w:rsidRPr="002216A6">
              <w:rPr>
                <w:b/>
                <w:bCs/>
              </w:rPr>
              <w:t>$’000</w:t>
            </w:r>
          </w:p>
        </w:tc>
        <w:tc>
          <w:tcPr>
            <w:tcW w:w="615" w:type="pct"/>
            <w:shd w:val="clear" w:color="auto" w:fill="D9D9D9" w:themeFill="background1" w:themeFillShade="D9"/>
          </w:tcPr>
          <w:p w14:paraId="63284582" w14:textId="5E89C7E0" w:rsidR="002216A6" w:rsidRPr="002216A6" w:rsidRDefault="002216A6" w:rsidP="00912D8F">
            <w:pPr>
              <w:rPr>
                <w:b/>
                <w:bCs/>
              </w:rPr>
            </w:pPr>
            <w:r w:rsidRPr="002216A6">
              <w:rPr>
                <w:b/>
                <w:bCs/>
              </w:rPr>
              <w:t>(Maturity date)</w:t>
            </w:r>
          </w:p>
          <w:p w14:paraId="0E25DA69" w14:textId="4CC6012F" w:rsidR="00912D8F" w:rsidRPr="002216A6" w:rsidRDefault="00912D8F" w:rsidP="00912D8F">
            <w:pPr>
              <w:rPr>
                <w:b/>
                <w:bCs/>
              </w:rPr>
            </w:pPr>
            <w:r w:rsidRPr="002216A6">
              <w:rPr>
                <w:b/>
                <w:bCs/>
              </w:rPr>
              <w:t>3 months–1 year</w:t>
            </w:r>
          </w:p>
          <w:p w14:paraId="15861F13" w14:textId="10079683" w:rsidR="00912D8F" w:rsidRPr="002216A6" w:rsidRDefault="00912D8F" w:rsidP="00912D8F">
            <w:pPr>
              <w:rPr>
                <w:b/>
                <w:bCs/>
              </w:rPr>
            </w:pPr>
            <w:r w:rsidRPr="002216A6">
              <w:rPr>
                <w:b/>
                <w:bCs/>
              </w:rPr>
              <w:t>$’000</w:t>
            </w:r>
          </w:p>
        </w:tc>
        <w:tc>
          <w:tcPr>
            <w:tcW w:w="562" w:type="pct"/>
            <w:shd w:val="clear" w:color="auto" w:fill="D9D9D9" w:themeFill="background1" w:themeFillShade="D9"/>
          </w:tcPr>
          <w:p w14:paraId="4AFD415E" w14:textId="4C8510CA" w:rsidR="002216A6" w:rsidRPr="002216A6" w:rsidRDefault="002216A6" w:rsidP="00912D8F">
            <w:pPr>
              <w:rPr>
                <w:b/>
                <w:bCs/>
              </w:rPr>
            </w:pPr>
            <w:r w:rsidRPr="002216A6">
              <w:rPr>
                <w:b/>
                <w:bCs/>
              </w:rPr>
              <w:t>(Maturity date)</w:t>
            </w:r>
          </w:p>
          <w:p w14:paraId="6D87C290" w14:textId="66C5BD55" w:rsidR="00912D8F" w:rsidRPr="002216A6" w:rsidRDefault="00912D8F" w:rsidP="00912D8F">
            <w:pPr>
              <w:rPr>
                <w:b/>
                <w:bCs/>
              </w:rPr>
            </w:pPr>
            <w:r w:rsidRPr="002216A6">
              <w:rPr>
                <w:b/>
                <w:bCs/>
              </w:rPr>
              <w:t>1–5 years</w:t>
            </w:r>
          </w:p>
          <w:p w14:paraId="5562D885" w14:textId="0163D24F" w:rsidR="00912D8F" w:rsidRPr="002216A6" w:rsidRDefault="00912D8F" w:rsidP="00912D8F">
            <w:pPr>
              <w:rPr>
                <w:b/>
                <w:bCs/>
              </w:rPr>
            </w:pPr>
            <w:r w:rsidRPr="002216A6">
              <w:rPr>
                <w:b/>
                <w:bCs/>
              </w:rPr>
              <w:t>$’000</w:t>
            </w:r>
          </w:p>
        </w:tc>
      </w:tr>
      <w:tr w:rsidR="002216A6" w:rsidRPr="00912D8F" w14:paraId="2AB63D90" w14:textId="77777777" w:rsidTr="002216A6">
        <w:trPr>
          <w:cantSplit/>
          <w:trHeight w:val="503"/>
        </w:trPr>
        <w:tc>
          <w:tcPr>
            <w:tcW w:w="1206" w:type="pct"/>
          </w:tcPr>
          <w:p w14:paraId="7F7173B1" w14:textId="77777777" w:rsidR="00912D8F" w:rsidRPr="00912D8F" w:rsidRDefault="00912D8F" w:rsidP="00912D8F">
            <w:r w:rsidRPr="00912D8F">
              <w:t>Case-related professional creditors</w:t>
            </w:r>
          </w:p>
        </w:tc>
        <w:tc>
          <w:tcPr>
            <w:tcW w:w="736" w:type="pct"/>
          </w:tcPr>
          <w:p w14:paraId="3E70493C" w14:textId="77777777" w:rsidR="00912D8F" w:rsidRPr="00912D8F" w:rsidRDefault="00912D8F" w:rsidP="00912D8F"/>
          <w:p w14:paraId="74B6470E" w14:textId="77777777" w:rsidR="00912D8F" w:rsidRPr="00912D8F" w:rsidRDefault="00912D8F" w:rsidP="00912D8F">
            <w:r w:rsidRPr="00912D8F">
              <w:t>13,502</w:t>
            </w:r>
          </w:p>
        </w:tc>
        <w:tc>
          <w:tcPr>
            <w:tcW w:w="529" w:type="pct"/>
          </w:tcPr>
          <w:p w14:paraId="0FD0D023" w14:textId="77777777" w:rsidR="00912D8F" w:rsidRPr="00912D8F" w:rsidRDefault="00912D8F" w:rsidP="00912D8F"/>
          <w:p w14:paraId="58CD7F7E" w14:textId="77777777" w:rsidR="00912D8F" w:rsidRPr="00912D8F" w:rsidRDefault="00912D8F" w:rsidP="00912D8F">
            <w:r w:rsidRPr="00912D8F">
              <w:t>13,502</w:t>
            </w:r>
          </w:p>
        </w:tc>
        <w:tc>
          <w:tcPr>
            <w:tcW w:w="754" w:type="pct"/>
          </w:tcPr>
          <w:p w14:paraId="5EA0E820" w14:textId="77777777" w:rsidR="00912D8F" w:rsidRPr="00912D8F" w:rsidRDefault="00912D8F" w:rsidP="00912D8F"/>
          <w:p w14:paraId="5DF60E48" w14:textId="77777777" w:rsidR="00912D8F" w:rsidRPr="00912D8F" w:rsidRDefault="00912D8F" w:rsidP="00912D8F">
            <w:r w:rsidRPr="00912D8F">
              <w:t>8,996</w:t>
            </w:r>
          </w:p>
        </w:tc>
        <w:tc>
          <w:tcPr>
            <w:tcW w:w="598" w:type="pct"/>
          </w:tcPr>
          <w:p w14:paraId="438EC742" w14:textId="77777777" w:rsidR="00912D8F" w:rsidRPr="00912D8F" w:rsidRDefault="00912D8F" w:rsidP="00912D8F"/>
          <w:p w14:paraId="577F066B" w14:textId="77777777" w:rsidR="00912D8F" w:rsidRPr="00912D8F" w:rsidRDefault="00912D8F" w:rsidP="00912D8F">
            <w:r w:rsidRPr="00912D8F">
              <w:t>4,506</w:t>
            </w:r>
          </w:p>
        </w:tc>
        <w:tc>
          <w:tcPr>
            <w:tcW w:w="615" w:type="pct"/>
          </w:tcPr>
          <w:p w14:paraId="3F260FBD" w14:textId="77777777" w:rsidR="00912D8F" w:rsidRPr="00912D8F" w:rsidRDefault="00912D8F" w:rsidP="00912D8F"/>
          <w:p w14:paraId="32368979" w14:textId="77777777" w:rsidR="00912D8F" w:rsidRPr="00912D8F" w:rsidRDefault="00912D8F" w:rsidP="00912D8F">
            <w:r w:rsidRPr="00912D8F">
              <w:t>-</w:t>
            </w:r>
          </w:p>
        </w:tc>
        <w:tc>
          <w:tcPr>
            <w:tcW w:w="562" w:type="pct"/>
          </w:tcPr>
          <w:p w14:paraId="7144A931" w14:textId="77777777" w:rsidR="00912D8F" w:rsidRPr="00912D8F" w:rsidRDefault="00912D8F" w:rsidP="00912D8F"/>
          <w:p w14:paraId="721BAC84" w14:textId="77777777" w:rsidR="00912D8F" w:rsidRPr="00912D8F" w:rsidRDefault="00912D8F" w:rsidP="00912D8F">
            <w:r w:rsidRPr="00912D8F">
              <w:t>-</w:t>
            </w:r>
          </w:p>
        </w:tc>
      </w:tr>
      <w:tr w:rsidR="002216A6" w:rsidRPr="00912D8F" w14:paraId="74611D00" w14:textId="77777777" w:rsidTr="002216A6">
        <w:trPr>
          <w:cantSplit/>
          <w:trHeight w:val="497"/>
        </w:trPr>
        <w:tc>
          <w:tcPr>
            <w:tcW w:w="1206" w:type="pct"/>
          </w:tcPr>
          <w:p w14:paraId="2C648FA9" w14:textId="4FD33F32" w:rsidR="00912D8F" w:rsidRPr="00912D8F" w:rsidRDefault="00912D8F" w:rsidP="00912D8F">
            <w:r w:rsidRPr="00912D8F">
              <w:t>Supplies and services payable</w:t>
            </w:r>
            <w:hyperlink w:anchor="payables1" w:history="1">
              <w:r w:rsidR="002216A6" w:rsidRPr="00A8568A">
                <w:rPr>
                  <w:rStyle w:val="Hyperlink"/>
                </w:rPr>
                <w:t>*</w:t>
              </w:r>
            </w:hyperlink>
          </w:p>
        </w:tc>
        <w:tc>
          <w:tcPr>
            <w:tcW w:w="736" w:type="pct"/>
          </w:tcPr>
          <w:p w14:paraId="28E811C6" w14:textId="77777777" w:rsidR="00912D8F" w:rsidRPr="00912D8F" w:rsidRDefault="00912D8F" w:rsidP="00912D8F"/>
          <w:p w14:paraId="69FEA86D" w14:textId="77777777" w:rsidR="00912D8F" w:rsidRPr="00912D8F" w:rsidRDefault="00912D8F" w:rsidP="00912D8F">
            <w:r w:rsidRPr="00912D8F">
              <w:t>6,704</w:t>
            </w:r>
          </w:p>
        </w:tc>
        <w:tc>
          <w:tcPr>
            <w:tcW w:w="529" w:type="pct"/>
          </w:tcPr>
          <w:p w14:paraId="69905315" w14:textId="77777777" w:rsidR="00912D8F" w:rsidRPr="00912D8F" w:rsidRDefault="00912D8F" w:rsidP="00912D8F"/>
          <w:p w14:paraId="60D045A3" w14:textId="77777777" w:rsidR="00912D8F" w:rsidRPr="00912D8F" w:rsidRDefault="00912D8F" w:rsidP="00912D8F">
            <w:r w:rsidRPr="00912D8F">
              <w:t>6,704</w:t>
            </w:r>
          </w:p>
        </w:tc>
        <w:tc>
          <w:tcPr>
            <w:tcW w:w="754" w:type="pct"/>
          </w:tcPr>
          <w:p w14:paraId="310C6578" w14:textId="77777777" w:rsidR="00912D8F" w:rsidRPr="00912D8F" w:rsidRDefault="00912D8F" w:rsidP="00912D8F"/>
          <w:p w14:paraId="439D6B9C" w14:textId="77777777" w:rsidR="00912D8F" w:rsidRPr="00912D8F" w:rsidRDefault="00912D8F" w:rsidP="00912D8F">
            <w:r w:rsidRPr="00912D8F">
              <w:t>6,468</w:t>
            </w:r>
          </w:p>
        </w:tc>
        <w:tc>
          <w:tcPr>
            <w:tcW w:w="598" w:type="pct"/>
          </w:tcPr>
          <w:p w14:paraId="0936104C" w14:textId="77777777" w:rsidR="00912D8F" w:rsidRPr="00912D8F" w:rsidRDefault="00912D8F" w:rsidP="00912D8F"/>
          <w:p w14:paraId="7A1BF82A" w14:textId="77777777" w:rsidR="00912D8F" w:rsidRPr="00912D8F" w:rsidRDefault="00912D8F" w:rsidP="00912D8F">
            <w:r w:rsidRPr="00912D8F">
              <w:t>236</w:t>
            </w:r>
          </w:p>
        </w:tc>
        <w:tc>
          <w:tcPr>
            <w:tcW w:w="615" w:type="pct"/>
          </w:tcPr>
          <w:p w14:paraId="1E0C6B2E" w14:textId="77777777" w:rsidR="00912D8F" w:rsidRPr="00912D8F" w:rsidRDefault="00912D8F" w:rsidP="00912D8F"/>
        </w:tc>
        <w:tc>
          <w:tcPr>
            <w:tcW w:w="562" w:type="pct"/>
          </w:tcPr>
          <w:p w14:paraId="5D788A5E" w14:textId="77777777" w:rsidR="00912D8F" w:rsidRPr="00912D8F" w:rsidRDefault="00912D8F" w:rsidP="00912D8F"/>
        </w:tc>
      </w:tr>
      <w:tr w:rsidR="002216A6" w:rsidRPr="002216A6" w14:paraId="62A920D7" w14:textId="77777777" w:rsidTr="002216A6">
        <w:trPr>
          <w:cantSplit/>
          <w:trHeight w:val="280"/>
        </w:trPr>
        <w:tc>
          <w:tcPr>
            <w:tcW w:w="1206" w:type="pct"/>
          </w:tcPr>
          <w:p w14:paraId="4CA27592" w14:textId="0CDF1255" w:rsidR="00912D8F" w:rsidRPr="002216A6" w:rsidRDefault="002216A6" w:rsidP="00912D8F">
            <w:pPr>
              <w:rPr>
                <w:b/>
                <w:bCs/>
              </w:rPr>
            </w:pPr>
            <w:r w:rsidRPr="002216A6">
              <w:rPr>
                <w:b/>
                <w:bCs/>
              </w:rPr>
              <w:lastRenderedPageBreak/>
              <w:t>Total</w:t>
            </w:r>
          </w:p>
        </w:tc>
        <w:tc>
          <w:tcPr>
            <w:tcW w:w="736" w:type="pct"/>
          </w:tcPr>
          <w:p w14:paraId="0F854386" w14:textId="77777777" w:rsidR="00912D8F" w:rsidRPr="002216A6" w:rsidRDefault="00912D8F" w:rsidP="00912D8F">
            <w:pPr>
              <w:rPr>
                <w:b/>
                <w:bCs/>
              </w:rPr>
            </w:pPr>
            <w:r w:rsidRPr="002216A6">
              <w:rPr>
                <w:b/>
                <w:bCs/>
              </w:rPr>
              <w:t>20,206</w:t>
            </w:r>
          </w:p>
        </w:tc>
        <w:tc>
          <w:tcPr>
            <w:tcW w:w="529" w:type="pct"/>
          </w:tcPr>
          <w:p w14:paraId="067C2B39" w14:textId="77777777" w:rsidR="00912D8F" w:rsidRPr="002216A6" w:rsidRDefault="00912D8F" w:rsidP="00912D8F">
            <w:pPr>
              <w:rPr>
                <w:b/>
                <w:bCs/>
              </w:rPr>
            </w:pPr>
            <w:r w:rsidRPr="002216A6">
              <w:rPr>
                <w:b/>
                <w:bCs/>
              </w:rPr>
              <w:t>20,206</w:t>
            </w:r>
          </w:p>
        </w:tc>
        <w:tc>
          <w:tcPr>
            <w:tcW w:w="754" w:type="pct"/>
          </w:tcPr>
          <w:p w14:paraId="6492DE61" w14:textId="77777777" w:rsidR="00912D8F" w:rsidRPr="002216A6" w:rsidRDefault="00912D8F" w:rsidP="00912D8F">
            <w:pPr>
              <w:rPr>
                <w:b/>
                <w:bCs/>
              </w:rPr>
            </w:pPr>
            <w:r w:rsidRPr="002216A6">
              <w:rPr>
                <w:b/>
                <w:bCs/>
              </w:rPr>
              <w:t>15,464</w:t>
            </w:r>
          </w:p>
        </w:tc>
        <w:tc>
          <w:tcPr>
            <w:tcW w:w="598" w:type="pct"/>
          </w:tcPr>
          <w:p w14:paraId="716A23AD" w14:textId="77777777" w:rsidR="00912D8F" w:rsidRPr="002216A6" w:rsidRDefault="00912D8F" w:rsidP="00912D8F">
            <w:pPr>
              <w:rPr>
                <w:b/>
                <w:bCs/>
              </w:rPr>
            </w:pPr>
            <w:r w:rsidRPr="002216A6">
              <w:rPr>
                <w:b/>
                <w:bCs/>
              </w:rPr>
              <w:t>4,742</w:t>
            </w:r>
          </w:p>
        </w:tc>
        <w:tc>
          <w:tcPr>
            <w:tcW w:w="615" w:type="pct"/>
          </w:tcPr>
          <w:p w14:paraId="0FE78808" w14:textId="77777777" w:rsidR="00912D8F" w:rsidRPr="002216A6" w:rsidRDefault="00912D8F" w:rsidP="00912D8F">
            <w:pPr>
              <w:rPr>
                <w:b/>
                <w:bCs/>
              </w:rPr>
            </w:pPr>
            <w:r w:rsidRPr="002216A6">
              <w:rPr>
                <w:b/>
                <w:bCs/>
              </w:rPr>
              <w:t>-</w:t>
            </w:r>
          </w:p>
        </w:tc>
        <w:tc>
          <w:tcPr>
            <w:tcW w:w="562" w:type="pct"/>
          </w:tcPr>
          <w:p w14:paraId="405A48D6" w14:textId="77777777" w:rsidR="00912D8F" w:rsidRPr="002216A6" w:rsidRDefault="00912D8F" w:rsidP="00912D8F">
            <w:pPr>
              <w:rPr>
                <w:b/>
                <w:bCs/>
              </w:rPr>
            </w:pPr>
            <w:r w:rsidRPr="002216A6">
              <w:rPr>
                <w:b/>
                <w:bCs/>
              </w:rPr>
              <w:t>-</w:t>
            </w:r>
          </w:p>
        </w:tc>
      </w:tr>
    </w:tbl>
    <w:p w14:paraId="0020DEB1" w14:textId="45993A98" w:rsidR="00912D8F" w:rsidRDefault="002216A6" w:rsidP="00912D8F">
      <w:pPr>
        <w:pStyle w:val="Heading5"/>
      </w:pPr>
      <w:r>
        <w:t>2021</w:t>
      </w:r>
    </w:p>
    <w:tbl>
      <w:tblPr>
        <w:tblStyle w:val="TableGrid"/>
        <w:tblW w:w="5000" w:type="pct"/>
        <w:tblLook w:val="01E0" w:firstRow="1" w:lastRow="1" w:firstColumn="1" w:lastColumn="1" w:noHBand="0" w:noVBand="0"/>
      </w:tblPr>
      <w:tblGrid>
        <w:gridCol w:w="2337"/>
        <w:gridCol w:w="1419"/>
        <w:gridCol w:w="1084"/>
        <w:gridCol w:w="1454"/>
        <w:gridCol w:w="1149"/>
        <w:gridCol w:w="1182"/>
        <w:gridCol w:w="1145"/>
      </w:tblGrid>
      <w:tr w:rsidR="002216A6" w:rsidRPr="002216A6" w14:paraId="555F8FC0" w14:textId="77777777" w:rsidTr="002216A6">
        <w:trPr>
          <w:cantSplit/>
          <w:trHeight w:val="295"/>
          <w:tblHeader/>
        </w:trPr>
        <w:tc>
          <w:tcPr>
            <w:tcW w:w="1196" w:type="pct"/>
            <w:shd w:val="clear" w:color="auto" w:fill="D9D9D9" w:themeFill="background1" w:themeFillShade="D9"/>
          </w:tcPr>
          <w:p w14:paraId="28A902DC" w14:textId="77777777" w:rsidR="002216A6" w:rsidRPr="002216A6" w:rsidRDefault="002216A6" w:rsidP="00BB6B58">
            <w:pPr>
              <w:rPr>
                <w:b/>
                <w:bCs/>
              </w:rPr>
            </w:pPr>
            <w:r w:rsidRPr="002216A6">
              <w:rPr>
                <w:b/>
                <w:bCs/>
              </w:rPr>
              <w:t>Maturity profile of financial liabilities</w:t>
            </w:r>
          </w:p>
        </w:tc>
        <w:tc>
          <w:tcPr>
            <w:tcW w:w="726" w:type="pct"/>
            <w:shd w:val="clear" w:color="auto" w:fill="D9D9D9" w:themeFill="background1" w:themeFillShade="D9"/>
          </w:tcPr>
          <w:p w14:paraId="76DF6B17" w14:textId="77777777" w:rsidR="002216A6" w:rsidRPr="002216A6" w:rsidRDefault="002216A6" w:rsidP="00BB6B58">
            <w:pPr>
              <w:rPr>
                <w:b/>
                <w:bCs/>
              </w:rPr>
            </w:pPr>
            <w:r w:rsidRPr="002216A6">
              <w:rPr>
                <w:b/>
                <w:bCs/>
              </w:rPr>
              <w:t>Carrying amount</w:t>
            </w:r>
          </w:p>
          <w:p w14:paraId="741C41E5" w14:textId="77777777" w:rsidR="002216A6" w:rsidRPr="002216A6" w:rsidRDefault="002216A6" w:rsidP="00BB6B58">
            <w:pPr>
              <w:rPr>
                <w:b/>
                <w:bCs/>
              </w:rPr>
            </w:pPr>
            <w:r w:rsidRPr="002216A6">
              <w:rPr>
                <w:b/>
                <w:bCs/>
              </w:rPr>
              <w:t>$’000</w:t>
            </w:r>
          </w:p>
        </w:tc>
        <w:tc>
          <w:tcPr>
            <w:tcW w:w="555" w:type="pct"/>
            <w:shd w:val="clear" w:color="auto" w:fill="D9D9D9" w:themeFill="background1" w:themeFillShade="D9"/>
          </w:tcPr>
          <w:p w14:paraId="7B18E7CC" w14:textId="77777777" w:rsidR="002216A6" w:rsidRPr="002216A6" w:rsidRDefault="002216A6" w:rsidP="00BB6B58">
            <w:pPr>
              <w:rPr>
                <w:b/>
                <w:bCs/>
              </w:rPr>
            </w:pPr>
            <w:r w:rsidRPr="002216A6">
              <w:rPr>
                <w:b/>
                <w:bCs/>
              </w:rPr>
              <w:t>Nominal amount</w:t>
            </w:r>
          </w:p>
          <w:p w14:paraId="058175D3" w14:textId="77777777" w:rsidR="002216A6" w:rsidRPr="002216A6" w:rsidRDefault="002216A6" w:rsidP="00BB6B58">
            <w:pPr>
              <w:rPr>
                <w:b/>
                <w:bCs/>
              </w:rPr>
            </w:pPr>
            <w:r w:rsidRPr="002216A6">
              <w:rPr>
                <w:b/>
                <w:bCs/>
              </w:rPr>
              <w:t>$’000</w:t>
            </w:r>
          </w:p>
        </w:tc>
        <w:tc>
          <w:tcPr>
            <w:tcW w:w="744" w:type="pct"/>
            <w:shd w:val="clear" w:color="auto" w:fill="D9D9D9" w:themeFill="background1" w:themeFillShade="D9"/>
          </w:tcPr>
          <w:p w14:paraId="5291C4BE" w14:textId="77777777" w:rsidR="002216A6" w:rsidRPr="002216A6" w:rsidRDefault="002216A6" w:rsidP="00BB6B58">
            <w:pPr>
              <w:rPr>
                <w:b/>
                <w:bCs/>
              </w:rPr>
            </w:pPr>
            <w:r w:rsidRPr="002216A6">
              <w:rPr>
                <w:b/>
                <w:bCs/>
              </w:rPr>
              <w:t xml:space="preserve">(Maturity date) </w:t>
            </w:r>
          </w:p>
          <w:p w14:paraId="3D35837E" w14:textId="77777777" w:rsidR="002216A6" w:rsidRPr="002216A6" w:rsidRDefault="002216A6" w:rsidP="00BB6B58">
            <w:pPr>
              <w:rPr>
                <w:b/>
                <w:bCs/>
              </w:rPr>
            </w:pPr>
            <w:r w:rsidRPr="002216A6">
              <w:rPr>
                <w:b/>
                <w:bCs/>
              </w:rPr>
              <w:t>Less than 1 month</w:t>
            </w:r>
          </w:p>
          <w:p w14:paraId="490243C7" w14:textId="77777777" w:rsidR="002216A6" w:rsidRPr="002216A6" w:rsidRDefault="002216A6" w:rsidP="00BB6B58">
            <w:pPr>
              <w:rPr>
                <w:b/>
                <w:bCs/>
              </w:rPr>
            </w:pPr>
            <w:r w:rsidRPr="002216A6">
              <w:rPr>
                <w:b/>
                <w:bCs/>
              </w:rPr>
              <w:t>$’000</w:t>
            </w:r>
          </w:p>
        </w:tc>
        <w:tc>
          <w:tcPr>
            <w:tcW w:w="588" w:type="pct"/>
            <w:shd w:val="clear" w:color="auto" w:fill="D9D9D9" w:themeFill="background1" w:themeFillShade="D9"/>
          </w:tcPr>
          <w:p w14:paraId="76EEFC4F" w14:textId="77777777" w:rsidR="002216A6" w:rsidRPr="002216A6" w:rsidRDefault="002216A6" w:rsidP="00BB6B58">
            <w:pPr>
              <w:rPr>
                <w:b/>
                <w:bCs/>
              </w:rPr>
            </w:pPr>
            <w:r w:rsidRPr="002216A6">
              <w:rPr>
                <w:b/>
                <w:bCs/>
              </w:rPr>
              <w:t>(Maturity date)</w:t>
            </w:r>
          </w:p>
          <w:p w14:paraId="49526CCB" w14:textId="77777777" w:rsidR="002216A6" w:rsidRPr="002216A6" w:rsidRDefault="002216A6" w:rsidP="00BB6B58">
            <w:pPr>
              <w:rPr>
                <w:b/>
                <w:bCs/>
              </w:rPr>
            </w:pPr>
            <w:r w:rsidRPr="002216A6">
              <w:rPr>
                <w:b/>
                <w:bCs/>
              </w:rPr>
              <w:t>1–3 months</w:t>
            </w:r>
          </w:p>
          <w:p w14:paraId="7A247897" w14:textId="77777777" w:rsidR="002216A6" w:rsidRPr="002216A6" w:rsidRDefault="002216A6" w:rsidP="00BB6B58">
            <w:pPr>
              <w:rPr>
                <w:b/>
                <w:bCs/>
              </w:rPr>
            </w:pPr>
            <w:r w:rsidRPr="002216A6">
              <w:rPr>
                <w:b/>
                <w:bCs/>
              </w:rPr>
              <w:t>$’000</w:t>
            </w:r>
          </w:p>
        </w:tc>
        <w:tc>
          <w:tcPr>
            <w:tcW w:w="605" w:type="pct"/>
            <w:shd w:val="clear" w:color="auto" w:fill="D9D9D9" w:themeFill="background1" w:themeFillShade="D9"/>
          </w:tcPr>
          <w:p w14:paraId="643338AE" w14:textId="77777777" w:rsidR="002216A6" w:rsidRPr="002216A6" w:rsidRDefault="002216A6" w:rsidP="00BB6B58">
            <w:pPr>
              <w:rPr>
                <w:b/>
                <w:bCs/>
              </w:rPr>
            </w:pPr>
            <w:r w:rsidRPr="002216A6">
              <w:rPr>
                <w:b/>
                <w:bCs/>
              </w:rPr>
              <w:t>(Maturity date)</w:t>
            </w:r>
          </w:p>
          <w:p w14:paraId="1C1266EC" w14:textId="77777777" w:rsidR="002216A6" w:rsidRPr="002216A6" w:rsidRDefault="002216A6" w:rsidP="00BB6B58">
            <w:pPr>
              <w:rPr>
                <w:b/>
                <w:bCs/>
              </w:rPr>
            </w:pPr>
            <w:r w:rsidRPr="002216A6">
              <w:rPr>
                <w:b/>
                <w:bCs/>
              </w:rPr>
              <w:t>3 months–1 year</w:t>
            </w:r>
          </w:p>
          <w:p w14:paraId="09031AF1" w14:textId="77777777" w:rsidR="002216A6" w:rsidRPr="002216A6" w:rsidRDefault="002216A6" w:rsidP="00BB6B58">
            <w:pPr>
              <w:rPr>
                <w:b/>
                <w:bCs/>
              </w:rPr>
            </w:pPr>
            <w:r w:rsidRPr="002216A6">
              <w:rPr>
                <w:b/>
                <w:bCs/>
              </w:rPr>
              <w:t>$’000</w:t>
            </w:r>
          </w:p>
        </w:tc>
        <w:tc>
          <w:tcPr>
            <w:tcW w:w="586" w:type="pct"/>
            <w:shd w:val="clear" w:color="auto" w:fill="D9D9D9" w:themeFill="background1" w:themeFillShade="D9"/>
          </w:tcPr>
          <w:p w14:paraId="572D53A9" w14:textId="77777777" w:rsidR="002216A6" w:rsidRPr="002216A6" w:rsidRDefault="002216A6" w:rsidP="00BB6B58">
            <w:pPr>
              <w:rPr>
                <w:b/>
                <w:bCs/>
              </w:rPr>
            </w:pPr>
            <w:r w:rsidRPr="002216A6">
              <w:rPr>
                <w:b/>
                <w:bCs/>
              </w:rPr>
              <w:t>(Maturity date)</w:t>
            </w:r>
          </w:p>
          <w:p w14:paraId="00EF5882" w14:textId="77777777" w:rsidR="002216A6" w:rsidRPr="002216A6" w:rsidRDefault="002216A6" w:rsidP="00BB6B58">
            <w:pPr>
              <w:rPr>
                <w:b/>
                <w:bCs/>
              </w:rPr>
            </w:pPr>
            <w:r w:rsidRPr="002216A6">
              <w:rPr>
                <w:b/>
                <w:bCs/>
              </w:rPr>
              <w:t>1–5 years</w:t>
            </w:r>
          </w:p>
          <w:p w14:paraId="79232C18" w14:textId="77777777" w:rsidR="002216A6" w:rsidRPr="002216A6" w:rsidRDefault="002216A6" w:rsidP="00BB6B58">
            <w:pPr>
              <w:rPr>
                <w:b/>
                <w:bCs/>
              </w:rPr>
            </w:pPr>
            <w:r w:rsidRPr="002216A6">
              <w:rPr>
                <w:b/>
                <w:bCs/>
              </w:rPr>
              <w:t>$’000</w:t>
            </w:r>
          </w:p>
        </w:tc>
      </w:tr>
      <w:tr w:rsidR="002216A6" w:rsidRPr="002216A6" w14:paraId="6F9F8085" w14:textId="77777777" w:rsidTr="002216A6">
        <w:trPr>
          <w:trHeight w:val="503"/>
        </w:trPr>
        <w:tc>
          <w:tcPr>
            <w:tcW w:w="1196" w:type="pct"/>
          </w:tcPr>
          <w:p w14:paraId="7CB8583E" w14:textId="77777777" w:rsidR="002216A6" w:rsidRPr="002216A6" w:rsidRDefault="002216A6" w:rsidP="002216A6">
            <w:r w:rsidRPr="002216A6">
              <w:t>Case-related professional creditors</w:t>
            </w:r>
          </w:p>
        </w:tc>
        <w:tc>
          <w:tcPr>
            <w:tcW w:w="726" w:type="pct"/>
          </w:tcPr>
          <w:p w14:paraId="471E3E88" w14:textId="77777777" w:rsidR="002216A6" w:rsidRPr="002216A6" w:rsidRDefault="002216A6" w:rsidP="002216A6"/>
          <w:p w14:paraId="6E51B28F" w14:textId="77777777" w:rsidR="002216A6" w:rsidRPr="002216A6" w:rsidRDefault="002216A6" w:rsidP="002216A6">
            <w:r w:rsidRPr="002216A6">
              <w:t>11,250</w:t>
            </w:r>
          </w:p>
        </w:tc>
        <w:tc>
          <w:tcPr>
            <w:tcW w:w="555" w:type="pct"/>
          </w:tcPr>
          <w:p w14:paraId="4F3BF8E8" w14:textId="77777777" w:rsidR="002216A6" w:rsidRPr="002216A6" w:rsidRDefault="002216A6" w:rsidP="002216A6"/>
          <w:p w14:paraId="4AC8B7EB" w14:textId="77777777" w:rsidR="002216A6" w:rsidRPr="002216A6" w:rsidRDefault="002216A6" w:rsidP="002216A6">
            <w:r w:rsidRPr="002216A6">
              <w:t>11,250</w:t>
            </w:r>
          </w:p>
        </w:tc>
        <w:tc>
          <w:tcPr>
            <w:tcW w:w="744" w:type="pct"/>
          </w:tcPr>
          <w:p w14:paraId="114491D5" w14:textId="77777777" w:rsidR="002216A6" w:rsidRPr="002216A6" w:rsidRDefault="002216A6" w:rsidP="002216A6"/>
          <w:p w14:paraId="0E9B5B98" w14:textId="77777777" w:rsidR="002216A6" w:rsidRPr="002216A6" w:rsidRDefault="002216A6" w:rsidP="002216A6">
            <w:r w:rsidRPr="002216A6">
              <w:t>8,931</w:t>
            </w:r>
          </w:p>
        </w:tc>
        <w:tc>
          <w:tcPr>
            <w:tcW w:w="588" w:type="pct"/>
          </w:tcPr>
          <w:p w14:paraId="79158712" w14:textId="77777777" w:rsidR="002216A6" w:rsidRPr="002216A6" w:rsidRDefault="002216A6" w:rsidP="002216A6"/>
          <w:p w14:paraId="49EBA7DD" w14:textId="77777777" w:rsidR="002216A6" w:rsidRPr="002216A6" w:rsidRDefault="002216A6" w:rsidP="002216A6">
            <w:r w:rsidRPr="002216A6">
              <w:t>2,319</w:t>
            </w:r>
          </w:p>
        </w:tc>
        <w:tc>
          <w:tcPr>
            <w:tcW w:w="605" w:type="pct"/>
          </w:tcPr>
          <w:p w14:paraId="70939988" w14:textId="77777777" w:rsidR="002216A6" w:rsidRPr="002216A6" w:rsidRDefault="002216A6" w:rsidP="002216A6"/>
          <w:p w14:paraId="6975E4D9" w14:textId="77777777" w:rsidR="002216A6" w:rsidRPr="002216A6" w:rsidRDefault="002216A6" w:rsidP="002216A6">
            <w:r w:rsidRPr="002216A6">
              <w:t>-</w:t>
            </w:r>
          </w:p>
        </w:tc>
        <w:tc>
          <w:tcPr>
            <w:tcW w:w="586" w:type="pct"/>
          </w:tcPr>
          <w:p w14:paraId="6AD94F24" w14:textId="77777777" w:rsidR="002216A6" w:rsidRPr="002216A6" w:rsidRDefault="002216A6" w:rsidP="002216A6"/>
          <w:p w14:paraId="2DBE1104" w14:textId="77777777" w:rsidR="002216A6" w:rsidRPr="002216A6" w:rsidRDefault="002216A6" w:rsidP="002216A6">
            <w:r w:rsidRPr="002216A6">
              <w:t>-</w:t>
            </w:r>
          </w:p>
        </w:tc>
      </w:tr>
      <w:tr w:rsidR="002216A6" w:rsidRPr="002216A6" w14:paraId="7C02C88E" w14:textId="77777777" w:rsidTr="002216A6">
        <w:trPr>
          <w:trHeight w:val="497"/>
        </w:trPr>
        <w:tc>
          <w:tcPr>
            <w:tcW w:w="1196" w:type="pct"/>
          </w:tcPr>
          <w:p w14:paraId="551265C0" w14:textId="4AD2AE1C" w:rsidR="002216A6" w:rsidRPr="002216A6" w:rsidRDefault="002216A6" w:rsidP="002216A6">
            <w:r w:rsidRPr="002216A6">
              <w:t>Supplies and services payable</w:t>
            </w:r>
            <w:hyperlink w:anchor="payables1" w:history="1">
              <w:r w:rsidRPr="00A8568A">
                <w:rPr>
                  <w:rStyle w:val="Hyperlink"/>
                </w:rPr>
                <w:t>*</w:t>
              </w:r>
            </w:hyperlink>
          </w:p>
        </w:tc>
        <w:tc>
          <w:tcPr>
            <w:tcW w:w="726" w:type="pct"/>
          </w:tcPr>
          <w:p w14:paraId="3DD66545" w14:textId="77777777" w:rsidR="002216A6" w:rsidRPr="002216A6" w:rsidRDefault="002216A6" w:rsidP="002216A6"/>
          <w:p w14:paraId="64F7DED5" w14:textId="77777777" w:rsidR="002216A6" w:rsidRPr="002216A6" w:rsidRDefault="002216A6" w:rsidP="002216A6">
            <w:r w:rsidRPr="002216A6">
              <w:t>7,303</w:t>
            </w:r>
          </w:p>
        </w:tc>
        <w:tc>
          <w:tcPr>
            <w:tcW w:w="555" w:type="pct"/>
          </w:tcPr>
          <w:p w14:paraId="142C7842" w14:textId="77777777" w:rsidR="002216A6" w:rsidRPr="002216A6" w:rsidRDefault="002216A6" w:rsidP="002216A6"/>
          <w:p w14:paraId="090E3E84" w14:textId="77777777" w:rsidR="002216A6" w:rsidRPr="002216A6" w:rsidRDefault="002216A6" w:rsidP="002216A6">
            <w:r w:rsidRPr="002216A6">
              <w:t>7,303</w:t>
            </w:r>
          </w:p>
        </w:tc>
        <w:tc>
          <w:tcPr>
            <w:tcW w:w="744" w:type="pct"/>
          </w:tcPr>
          <w:p w14:paraId="02810CD2" w14:textId="77777777" w:rsidR="002216A6" w:rsidRPr="002216A6" w:rsidRDefault="002216A6" w:rsidP="002216A6"/>
          <w:p w14:paraId="2BD596FA" w14:textId="77777777" w:rsidR="002216A6" w:rsidRPr="002216A6" w:rsidRDefault="002216A6" w:rsidP="002216A6">
            <w:r w:rsidRPr="002216A6">
              <w:t>6,774</w:t>
            </w:r>
          </w:p>
        </w:tc>
        <w:tc>
          <w:tcPr>
            <w:tcW w:w="588" w:type="pct"/>
          </w:tcPr>
          <w:p w14:paraId="3C0DC1A0" w14:textId="77777777" w:rsidR="002216A6" w:rsidRPr="002216A6" w:rsidRDefault="002216A6" w:rsidP="002216A6"/>
          <w:p w14:paraId="76C9E892" w14:textId="77777777" w:rsidR="002216A6" w:rsidRPr="002216A6" w:rsidRDefault="002216A6" w:rsidP="002216A6">
            <w:r w:rsidRPr="002216A6">
              <w:t>529</w:t>
            </w:r>
          </w:p>
        </w:tc>
        <w:tc>
          <w:tcPr>
            <w:tcW w:w="605" w:type="pct"/>
          </w:tcPr>
          <w:p w14:paraId="3AEC13E3" w14:textId="77777777" w:rsidR="002216A6" w:rsidRPr="002216A6" w:rsidRDefault="002216A6" w:rsidP="002216A6"/>
          <w:p w14:paraId="0DC3C635" w14:textId="77777777" w:rsidR="002216A6" w:rsidRPr="002216A6" w:rsidRDefault="002216A6" w:rsidP="002216A6">
            <w:r w:rsidRPr="002216A6">
              <w:t>-</w:t>
            </w:r>
          </w:p>
        </w:tc>
        <w:tc>
          <w:tcPr>
            <w:tcW w:w="586" w:type="pct"/>
          </w:tcPr>
          <w:p w14:paraId="2A979175" w14:textId="77777777" w:rsidR="002216A6" w:rsidRPr="002216A6" w:rsidRDefault="002216A6" w:rsidP="002216A6"/>
          <w:p w14:paraId="13B403CF" w14:textId="77777777" w:rsidR="002216A6" w:rsidRPr="002216A6" w:rsidRDefault="002216A6" w:rsidP="002216A6">
            <w:r w:rsidRPr="002216A6">
              <w:t>-</w:t>
            </w:r>
          </w:p>
        </w:tc>
      </w:tr>
      <w:tr w:rsidR="002216A6" w:rsidRPr="002216A6" w14:paraId="0E8417C9" w14:textId="77777777" w:rsidTr="002216A6">
        <w:trPr>
          <w:trHeight w:val="280"/>
        </w:trPr>
        <w:tc>
          <w:tcPr>
            <w:tcW w:w="1196" w:type="pct"/>
          </w:tcPr>
          <w:p w14:paraId="11D4DDCF" w14:textId="3A8BC5D9" w:rsidR="002216A6" w:rsidRPr="002216A6" w:rsidRDefault="002216A6" w:rsidP="002216A6">
            <w:pPr>
              <w:rPr>
                <w:b/>
                <w:bCs/>
              </w:rPr>
            </w:pPr>
            <w:r w:rsidRPr="002216A6">
              <w:rPr>
                <w:b/>
                <w:bCs/>
              </w:rPr>
              <w:t>Total</w:t>
            </w:r>
          </w:p>
        </w:tc>
        <w:tc>
          <w:tcPr>
            <w:tcW w:w="726" w:type="pct"/>
          </w:tcPr>
          <w:p w14:paraId="2E4E092B" w14:textId="77777777" w:rsidR="002216A6" w:rsidRPr="002216A6" w:rsidRDefault="002216A6" w:rsidP="002216A6">
            <w:pPr>
              <w:rPr>
                <w:b/>
                <w:bCs/>
              </w:rPr>
            </w:pPr>
            <w:r w:rsidRPr="002216A6">
              <w:rPr>
                <w:b/>
                <w:bCs/>
              </w:rPr>
              <w:t>18,553</w:t>
            </w:r>
          </w:p>
        </w:tc>
        <w:tc>
          <w:tcPr>
            <w:tcW w:w="555" w:type="pct"/>
          </w:tcPr>
          <w:p w14:paraId="02C28E97" w14:textId="77777777" w:rsidR="002216A6" w:rsidRPr="002216A6" w:rsidRDefault="002216A6" w:rsidP="002216A6">
            <w:pPr>
              <w:rPr>
                <w:b/>
                <w:bCs/>
              </w:rPr>
            </w:pPr>
            <w:r w:rsidRPr="002216A6">
              <w:rPr>
                <w:b/>
                <w:bCs/>
              </w:rPr>
              <w:t>18,553</w:t>
            </w:r>
          </w:p>
        </w:tc>
        <w:tc>
          <w:tcPr>
            <w:tcW w:w="744" w:type="pct"/>
          </w:tcPr>
          <w:p w14:paraId="7CE4F3C5" w14:textId="77777777" w:rsidR="002216A6" w:rsidRPr="002216A6" w:rsidRDefault="002216A6" w:rsidP="002216A6">
            <w:pPr>
              <w:rPr>
                <w:b/>
                <w:bCs/>
              </w:rPr>
            </w:pPr>
            <w:r w:rsidRPr="002216A6">
              <w:rPr>
                <w:b/>
                <w:bCs/>
              </w:rPr>
              <w:t>15,705</w:t>
            </w:r>
          </w:p>
        </w:tc>
        <w:tc>
          <w:tcPr>
            <w:tcW w:w="588" w:type="pct"/>
          </w:tcPr>
          <w:p w14:paraId="7668C041" w14:textId="77777777" w:rsidR="002216A6" w:rsidRPr="002216A6" w:rsidRDefault="002216A6" w:rsidP="002216A6">
            <w:pPr>
              <w:rPr>
                <w:b/>
                <w:bCs/>
              </w:rPr>
            </w:pPr>
            <w:r w:rsidRPr="002216A6">
              <w:rPr>
                <w:b/>
                <w:bCs/>
              </w:rPr>
              <w:t>2,848</w:t>
            </w:r>
          </w:p>
        </w:tc>
        <w:tc>
          <w:tcPr>
            <w:tcW w:w="605" w:type="pct"/>
          </w:tcPr>
          <w:p w14:paraId="2BA47FEA" w14:textId="77777777" w:rsidR="002216A6" w:rsidRPr="002216A6" w:rsidRDefault="002216A6" w:rsidP="002216A6">
            <w:pPr>
              <w:rPr>
                <w:b/>
                <w:bCs/>
              </w:rPr>
            </w:pPr>
            <w:r w:rsidRPr="002216A6">
              <w:rPr>
                <w:b/>
                <w:bCs/>
              </w:rPr>
              <w:t>-</w:t>
            </w:r>
          </w:p>
        </w:tc>
        <w:tc>
          <w:tcPr>
            <w:tcW w:w="586" w:type="pct"/>
          </w:tcPr>
          <w:p w14:paraId="60CC090D" w14:textId="77777777" w:rsidR="002216A6" w:rsidRPr="002216A6" w:rsidRDefault="002216A6" w:rsidP="002216A6">
            <w:pPr>
              <w:rPr>
                <w:b/>
                <w:bCs/>
              </w:rPr>
            </w:pPr>
            <w:r w:rsidRPr="002216A6">
              <w:rPr>
                <w:b/>
                <w:bCs/>
              </w:rPr>
              <w:t>-</w:t>
            </w:r>
          </w:p>
        </w:tc>
      </w:tr>
    </w:tbl>
    <w:p w14:paraId="2269C019" w14:textId="1F31EB07" w:rsidR="002216A6" w:rsidRDefault="002216A6" w:rsidP="002216A6">
      <w:r w:rsidRPr="002216A6">
        <w:t>Note:</w:t>
      </w:r>
      <w:r>
        <w:t xml:space="preserve"> </w:t>
      </w:r>
      <w:bookmarkStart w:id="349" w:name="ibac1"/>
      <w:bookmarkEnd w:id="349"/>
      <w:r>
        <w:t>*</w:t>
      </w:r>
      <w:r w:rsidRPr="002216A6">
        <w:t xml:space="preserve"> The carrying amounts disclosed here exclude statutory amounts (e.g. amounts owing from Victorian government and GST recoverable/payable).</w:t>
      </w:r>
    </w:p>
    <w:p w14:paraId="5912332C" w14:textId="6FBDACA2" w:rsidR="002216A6" w:rsidRDefault="002216A6" w:rsidP="002216A6">
      <w:pPr>
        <w:pStyle w:val="Heading3"/>
      </w:pPr>
      <w:bookmarkStart w:id="350" w:name="_6.4_Other_assets"/>
      <w:bookmarkStart w:id="351" w:name="_Toc119228576"/>
      <w:bookmarkEnd w:id="350"/>
      <w:r>
        <w:t xml:space="preserve">6.4 </w:t>
      </w:r>
      <w:r w:rsidRPr="002216A6">
        <w:t>Other assets</w:t>
      </w:r>
      <w:bookmarkEnd w:id="351"/>
    </w:p>
    <w:tbl>
      <w:tblPr>
        <w:tblStyle w:val="TableGrid"/>
        <w:tblW w:w="5000" w:type="pct"/>
        <w:tblLook w:val="01E0" w:firstRow="1" w:lastRow="1" w:firstColumn="1" w:lastColumn="1" w:noHBand="0" w:noVBand="0"/>
      </w:tblPr>
      <w:tblGrid>
        <w:gridCol w:w="7298"/>
        <w:gridCol w:w="1522"/>
        <w:gridCol w:w="950"/>
      </w:tblGrid>
      <w:tr w:rsidR="002216A6" w:rsidRPr="002216A6" w14:paraId="2B1B3A54" w14:textId="77777777" w:rsidTr="002216A6">
        <w:trPr>
          <w:cantSplit/>
          <w:trHeight w:val="471"/>
          <w:tblHeader/>
        </w:trPr>
        <w:tc>
          <w:tcPr>
            <w:tcW w:w="3735" w:type="pct"/>
            <w:shd w:val="clear" w:color="auto" w:fill="D9D9D9" w:themeFill="background1" w:themeFillShade="D9"/>
          </w:tcPr>
          <w:p w14:paraId="18761CFA" w14:textId="75BAC57A" w:rsidR="002216A6" w:rsidRPr="002216A6" w:rsidRDefault="002216A6" w:rsidP="002216A6">
            <w:pPr>
              <w:rPr>
                <w:b/>
                <w:bCs/>
              </w:rPr>
            </w:pPr>
            <w:r>
              <w:rPr>
                <w:b/>
                <w:bCs/>
              </w:rPr>
              <w:t>Current o</w:t>
            </w:r>
            <w:r w:rsidRPr="002216A6">
              <w:rPr>
                <w:b/>
                <w:bCs/>
              </w:rPr>
              <w:t>ther asset</w:t>
            </w:r>
            <w:r>
              <w:rPr>
                <w:b/>
                <w:bCs/>
              </w:rPr>
              <w:t>s</w:t>
            </w:r>
          </w:p>
        </w:tc>
        <w:tc>
          <w:tcPr>
            <w:tcW w:w="779" w:type="pct"/>
            <w:shd w:val="clear" w:color="auto" w:fill="D9D9D9" w:themeFill="background1" w:themeFillShade="D9"/>
          </w:tcPr>
          <w:p w14:paraId="064256D3" w14:textId="77777777" w:rsidR="002216A6" w:rsidRPr="002216A6" w:rsidRDefault="002216A6" w:rsidP="002216A6">
            <w:pPr>
              <w:rPr>
                <w:b/>
                <w:bCs/>
              </w:rPr>
            </w:pPr>
            <w:r w:rsidRPr="002216A6">
              <w:rPr>
                <w:b/>
                <w:bCs/>
              </w:rPr>
              <w:t>2022</w:t>
            </w:r>
          </w:p>
          <w:p w14:paraId="3A099260" w14:textId="77777777" w:rsidR="002216A6" w:rsidRPr="002216A6" w:rsidRDefault="002216A6" w:rsidP="002216A6">
            <w:pPr>
              <w:rPr>
                <w:b/>
                <w:bCs/>
              </w:rPr>
            </w:pPr>
            <w:r w:rsidRPr="002216A6">
              <w:rPr>
                <w:b/>
                <w:bCs/>
              </w:rPr>
              <w:t>$’000</w:t>
            </w:r>
          </w:p>
        </w:tc>
        <w:tc>
          <w:tcPr>
            <w:tcW w:w="486" w:type="pct"/>
            <w:shd w:val="clear" w:color="auto" w:fill="D9D9D9" w:themeFill="background1" w:themeFillShade="D9"/>
          </w:tcPr>
          <w:p w14:paraId="1C414FC8" w14:textId="77777777" w:rsidR="002216A6" w:rsidRPr="002216A6" w:rsidRDefault="002216A6" w:rsidP="002216A6">
            <w:pPr>
              <w:rPr>
                <w:b/>
                <w:bCs/>
              </w:rPr>
            </w:pPr>
            <w:r w:rsidRPr="002216A6">
              <w:rPr>
                <w:b/>
                <w:bCs/>
              </w:rPr>
              <w:t>2021</w:t>
            </w:r>
          </w:p>
          <w:p w14:paraId="109E7C82" w14:textId="77777777" w:rsidR="002216A6" w:rsidRPr="002216A6" w:rsidRDefault="002216A6" w:rsidP="002216A6">
            <w:pPr>
              <w:rPr>
                <w:b/>
                <w:bCs/>
              </w:rPr>
            </w:pPr>
            <w:r w:rsidRPr="002216A6">
              <w:rPr>
                <w:b/>
                <w:bCs/>
              </w:rPr>
              <w:t>$’000</w:t>
            </w:r>
          </w:p>
        </w:tc>
      </w:tr>
      <w:tr w:rsidR="002216A6" w:rsidRPr="002216A6" w14:paraId="4519C9F4" w14:textId="77777777" w:rsidTr="002216A6">
        <w:trPr>
          <w:cantSplit/>
          <w:trHeight w:val="303"/>
        </w:trPr>
        <w:tc>
          <w:tcPr>
            <w:tcW w:w="3735" w:type="pct"/>
          </w:tcPr>
          <w:p w14:paraId="75090EFB" w14:textId="77777777" w:rsidR="002216A6" w:rsidRPr="002216A6" w:rsidRDefault="002216A6" w:rsidP="002216A6">
            <w:r w:rsidRPr="002216A6">
              <w:t>Prepayments</w:t>
            </w:r>
          </w:p>
        </w:tc>
        <w:tc>
          <w:tcPr>
            <w:tcW w:w="779" w:type="pct"/>
          </w:tcPr>
          <w:p w14:paraId="7790ACF0" w14:textId="77777777" w:rsidR="002216A6" w:rsidRPr="002216A6" w:rsidRDefault="002216A6" w:rsidP="002216A6">
            <w:r w:rsidRPr="002216A6">
              <w:t>1,370</w:t>
            </w:r>
          </w:p>
        </w:tc>
        <w:tc>
          <w:tcPr>
            <w:tcW w:w="486" w:type="pct"/>
          </w:tcPr>
          <w:p w14:paraId="044779D6" w14:textId="77777777" w:rsidR="002216A6" w:rsidRPr="002216A6" w:rsidRDefault="002216A6" w:rsidP="002216A6">
            <w:r w:rsidRPr="002216A6">
              <w:t>1,217</w:t>
            </w:r>
          </w:p>
        </w:tc>
      </w:tr>
      <w:tr w:rsidR="002216A6" w:rsidRPr="002216A6" w14:paraId="773289E7" w14:textId="77777777" w:rsidTr="002216A6">
        <w:trPr>
          <w:cantSplit/>
          <w:trHeight w:val="297"/>
        </w:trPr>
        <w:tc>
          <w:tcPr>
            <w:tcW w:w="3735" w:type="pct"/>
          </w:tcPr>
          <w:p w14:paraId="09656CDC" w14:textId="77777777" w:rsidR="002216A6" w:rsidRPr="002216A6" w:rsidRDefault="002216A6" w:rsidP="002216A6">
            <w:r w:rsidRPr="002216A6">
              <w:t>Other assets</w:t>
            </w:r>
          </w:p>
        </w:tc>
        <w:tc>
          <w:tcPr>
            <w:tcW w:w="779" w:type="pct"/>
          </w:tcPr>
          <w:p w14:paraId="130DF7E3" w14:textId="77777777" w:rsidR="002216A6" w:rsidRPr="002216A6" w:rsidRDefault="002216A6" w:rsidP="002216A6">
            <w:r w:rsidRPr="002216A6">
              <w:t>473</w:t>
            </w:r>
          </w:p>
        </w:tc>
        <w:tc>
          <w:tcPr>
            <w:tcW w:w="486" w:type="pct"/>
          </w:tcPr>
          <w:p w14:paraId="19EB6947" w14:textId="77777777" w:rsidR="002216A6" w:rsidRPr="002216A6" w:rsidRDefault="002216A6" w:rsidP="002216A6">
            <w:r w:rsidRPr="002216A6">
              <w:t>397</w:t>
            </w:r>
          </w:p>
        </w:tc>
      </w:tr>
      <w:tr w:rsidR="002216A6" w:rsidRPr="002216A6" w14:paraId="1A04A331" w14:textId="77777777" w:rsidTr="002216A6">
        <w:trPr>
          <w:cantSplit/>
          <w:trHeight w:val="297"/>
        </w:trPr>
        <w:tc>
          <w:tcPr>
            <w:tcW w:w="3735" w:type="pct"/>
          </w:tcPr>
          <w:p w14:paraId="68E15D33" w14:textId="77777777" w:rsidR="002216A6" w:rsidRPr="002216A6" w:rsidRDefault="002216A6" w:rsidP="002216A6">
            <w:pPr>
              <w:rPr>
                <w:b/>
                <w:bCs/>
              </w:rPr>
            </w:pPr>
            <w:r w:rsidRPr="002216A6">
              <w:rPr>
                <w:b/>
                <w:bCs/>
              </w:rPr>
              <w:t>Total current other assets</w:t>
            </w:r>
          </w:p>
        </w:tc>
        <w:tc>
          <w:tcPr>
            <w:tcW w:w="779" w:type="pct"/>
          </w:tcPr>
          <w:p w14:paraId="28C15827" w14:textId="77777777" w:rsidR="002216A6" w:rsidRPr="002216A6" w:rsidRDefault="002216A6" w:rsidP="002216A6">
            <w:pPr>
              <w:rPr>
                <w:b/>
                <w:bCs/>
              </w:rPr>
            </w:pPr>
            <w:r w:rsidRPr="002216A6">
              <w:rPr>
                <w:b/>
                <w:bCs/>
              </w:rPr>
              <w:t>1,843</w:t>
            </w:r>
          </w:p>
        </w:tc>
        <w:tc>
          <w:tcPr>
            <w:tcW w:w="486" w:type="pct"/>
          </w:tcPr>
          <w:p w14:paraId="1C5F95DB" w14:textId="77777777" w:rsidR="002216A6" w:rsidRPr="002216A6" w:rsidRDefault="002216A6" w:rsidP="002216A6">
            <w:pPr>
              <w:rPr>
                <w:b/>
                <w:bCs/>
              </w:rPr>
            </w:pPr>
            <w:r w:rsidRPr="002216A6">
              <w:rPr>
                <w:b/>
                <w:bCs/>
              </w:rPr>
              <w:t>1,614</w:t>
            </w:r>
          </w:p>
        </w:tc>
      </w:tr>
      <w:tr w:rsidR="002216A6" w:rsidRPr="002216A6" w14:paraId="5EAD8306" w14:textId="77777777" w:rsidTr="002216A6">
        <w:trPr>
          <w:cantSplit/>
          <w:trHeight w:val="280"/>
        </w:trPr>
        <w:tc>
          <w:tcPr>
            <w:tcW w:w="3735" w:type="pct"/>
          </w:tcPr>
          <w:p w14:paraId="3EF53DDB" w14:textId="77777777" w:rsidR="002216A6" w:rsidRPr="002216A6" w:rsidRDefault="002216A6" w:rsidP="002216A6">
            <w:pPr>
              <w:rPr>
                <w:b/>
                <w:bCs/>
              </w:rPr>
            </w:pPr>
            <w:r w:rsidRPr="002216A6">
              <w:rPr>
                <w:b/>
                <w:bCs/>
              </w:rPr>
              <w:t>Total other assets</w:t>
            </w:r>
          </w:p>
        </w:tc>
        <w:tc>
          <w:tcPr>
            <w:tcW w:w="779" w:type="pct"/>
          </w:tcPr>
          <w:p w14:paraId="6152D718" w14:textId="77777777" w:rsidR="002216A6" w:rsidRPr="002216A6" w:rsidRDefault="002216A6" w:rsidP="002216A6">
            <w:pPr>
              <w:rPr>
                <w:b/>
                <w:bCs/>
              </w:rPr>
            </w:pPr>
            <w:r w:rsidRPr="002216A6">
              <w:rPr>
                <w:b/>
                <w:bCs/>
              </w:rPr>
              <w:t>1,843</w:t>
            </w:r>
          </w:p>
        </w:tc>
        <w:tc>
          <w:tcPr>
            <w:tcW w:w="486" w:type="pct"/>
          </w:tcPr>
          <w:p w14:paraId="42129A12" w14:textId="77777777" w:rsidR="002216A6" w:rsidRPr="002216A6" w:rsidRDefault="002216A6" w:rsidP="002216A6">
            <w:pPr>
              <w:rPr>
                <w:b/>
                <w:bCs/>
              </w:rPr>
            </w:pPr>
            <w:r w:rsidRPr="002216A6">
              <w:rPr>
                <w:b/>
                <w:bCs/>
              </w:rPr>
              <w:t>1,614</w:t>
            </w:r>
          </w:p>
        </w:tc>
      </w:tr>
    </w:tbl>
    <w:p w14:paraId="5A94C5D3" w14:textId="65339A33" w:rsidR="002216A6" w:rsidRDefault="002216A6" w:rsidP="002216A6">
      <w:pPr>
        <w:rPr>
          <w:lang w:eastAsia="en-AU"/>
        </w:rPr>
      </w:pPr>
      <w:r w:rsidRPr="002216A6">
        <w:rPr>
          <w:lang w:eastAsia="en-AU"/>
        </w:rPr>
        <w:t xml:space="preserve">Prepayments represent payments in advance of receipt of goods or </w:t>
      </w:r>
      <w:proofErr w:type="gramStart"/>
      <w:r w:rsidRPr="002216A6">
        <w:rPr>
          <w:lang w:eastAsia="en-AU"/>
        </w:rPr>
        <w:t>services</w:t>
      </w:r>
      <w:proofErr w:type="gramEnd"/>
      <w:r w:rsidRPr="002216A6">
        <w:rPr>
          <w:lang w:eastAsia="en-AU"/>
        </w:rPr>
        <w:t xml:space="preserve"> or the payments made for services covering a term extending beyond that financial accounting period.</w:t>
      </w:r>
    </w:p>
    <w:p w14:paraId="07AF8473" w14:textId="7B9C5ACA" w:rsidR="002216A6" w:rsidRDefault="002216A6" w:rsidP="002216A6">
      <w:pPr>
        <w:pStyle w:val="Heading3"/>
      </w:pPr>
      <w:bookmarkStart w:id="352" w:name="_6.5_Other_provisions"/>
      <w:bookmarkStart w:id="353" w:name="_Toc119228577"/>
      <w:bookmarkEnd w:id="352"/>
      <w:r w:rsidRPr="002216A6">
        <w:lastRenderedPageBreak/>
        <w:t>6.5</w:t>
      </w:r>
      <w:r>
        <w:t xml:space="preserve"> </w:t>
      </w:r>
      <w:r w:rsidRPr="002216A6">
        <w:t>Other provisions</w:t>
      </w:r>
      <w:bookmarkEnd w:id="353"/>
    </w:p>
    <w:tbl>
      <w:tblPr>
        <w:tblStyle w:val="TableGrid"/>
        <w:tblW w:w="5000" w:type="pct"/>
        <w:tblLook w:val="01E0" w:firstRow="1" w:lastRow="1" w:firstColumn="1" w:lastColumn="1" w:noHBand="0" w:noVBand="0"/>
      </w:tblPr>
      <w:tblGrid>
        <w:gridCol w:w="7300"/>
        <w:gridCol w:w="1522"/>
        <w:gridCol w:w="948"/>
      </w:tblGrid>
      <w:tr w:rsidR="002216A6" w:rsidRPr="002216A6" w14:paraId="687487CB" w14:textId="77777777" w:rsidTr="002216A6">
        <w:trPr>
          <w:cantSplit/>
          <w:trHeight w:val="471"/>
          <w:tblHeader/>
        </w:trPr>
        <w:tc>
          <w:tcPr>
            <w:tcW w:w="3736" w:type="pct"/>
            <w:shd w:val="clear" w:color="auto" w:fill="D9D9D9" w:themeFill="background1" w:themeFillShade="D9"/>
          </w:tcPr>
          <w:p w14:paraId="394448B6" w14:textId="5CCAFC6D" w:rsidR="002216A6" w:rsidRPr="002216A6" w:rsidRDefault="002216A6" w:rsidP="002216A6">
            <w:pPr>
              <w:rPr>
                <w:b/>
                <w:bCs/>
              </w:rPr>
            </w:pPr>
            <w:r w:rsidRPr="002216A6">
              <w:rPr>
                <w:b/>
                <w:bCs/>
              </w:rPr>
              <w:t>Non-current provisions</w:t>
            </w:r>
          </w:p>
        </w:tc>
        <w:tc>
          <w:tcPr>
            <w:tcW w:w="779" w:type="pct"/>
            <w:shd w:val="clear" w:color="auto" w:fill="D9D9D9" w:themeFill="background1" w:themeFillShade="D9"/>
          </w:tcPr>
          <w:p w14:paraId="0BA63D9F" w14:textId="77777777" w:rsidR="002216A6" w:rsidRPr="002216A6" w:rsidRDefault="002216A6" w:rsidP="002216A6">
            <w:pPr>
              <w:rPr>
                <w:b/>
                <w:bCs/>
              </w:rPr>
            </w:pPr>
            <w:r w:rsidRPr="002216A6">
              <w:rPr>
                <w:b/>
                <w:bCs/>
              </w:rPr>
              <w:t>2022</w:t>
            </w:r>
          </w:p>
          <w:p w14:paraId="0396A587" w14:textId="77777777" w:rsidR="002216A6" w:rsidRPr="002216A6" w:rsidRDefault="002216A6" w:rsidP="002216A6">
            <w:pPr>
              <w:rPr>
                <w:b/>
                <w:bCs/>
              </w:rPr>
            </w:pPr>
            <w:r w:rsidRPr="002216A6">
              <w:rPr>
                <w:b/>
                <w:bCs/>
              </w:rPr>
              <w:t>$’000</w:t>
            </w:r>
          </w:p>
        </w:tc>
        <w:tc>
          <w:tcPr>
            <w:tcW w:w="485" w:type="pct"/>
            <w:shd w:val="clear" w:color="auto" w:fill="D9D9D9" w:themeFill="background1" w:themeFillShade="D9"/>
          </w:tcPr>
          <w:p w14:paraId="4558D853" w14:textId="77777777" w:rsidR="002216A6" w:rsidRPr="002216A6" w:rsidRDefault="002216A6" w:rsidP="002216A6">
            <w:pPr>
              <w:rPr>
                <w:b/>
                <w:bCs/>
              </w:rPr>
            </w:pPr>
            <w:r w:rsidRPr="002216A6">
              <w:rPr>
                <w:b/>
                <w:bCs/>
              </w:rPr>
              <w:t>2021</w:t>
            </w:r>
          </w:p>
          <w:p w14:paraId="7C6FCF66" w14:textId="77777777" w:rsidR="002216A6" w:rsidRPr="002216A6" w:rsidRDefault="002216A6" w:rsidP="002216A6">
            <w:pPr>
              <w:rPr>
                <w:b/>
                <w:bCs/>
              </w:rPr>
            </w:pPr>
            <w:r w:rsidRPr="002216A6">
              <w:rPr>
                <w:b/>
                <w:bCs/>
              </w:rPr>
              <w:t>$’000</w:t>
            </w:r>
          </w:p>
        </w:tc>
      </w:tr>
      <w:tr w:rsidR="002216A6" w:rsidRPr="002216A6" w14:paraId="0C0883CD" w14:textId="77777777" w:rsidTr="002216A6">
        <w:trPr>
          <w:cantSplit/>
          <w:trHeight w:val="293"/>
        </w:trPr>
        <w:tc>
          <w:tcPr>
            <w:tcW w:w="3736" w:type="pct"/>
          </w:tcPr>
          <w:p w14:paraId="67748D11" w14:textId="77777777" w:rsidR="002216A6" w:rsidRPr="002216A6" w:rsidRDefault="002216A6" w:rsidP="002216A6">
            <w:r w:rsidRPr="002216A6">
              <w:t>Decommissioning</w:t>
            </w:r>
          </w:p>
        </w:tc>
        <w:tc>
          <w:tcPr>
            <w:tcW w:w="779" w:type="pct"/>
          </w:tcPr>
          <w:p w14:paraId="7D54A561" w14:textId="77777777" w:rsidR="002216A6" w:rsidRPr="002216A6" w:rsidRDefault="002216A6" w:rsidP="002216A6">
            <w:r w:rsidRPr="002216A6">
              <w:t>2,052</w:t>
            </w:r>
          </w:p>
        </w:tc>
        <w:tc>
          <w:tcPr>
            <w:tcW w:w="485" w:type="pct"/>
          </w:tcPr>
          <w:p w14:paraId="33598322" w14:textId="77777777" w:rsidR="002216A6" w:rsidRPr="002216A6" w:rsidRDefault="002216A6" w:rsidP="002216A6">
            <w:r w:rsidRPr="002216A6">
              <w:t>2,052</w:t>
            </w:r>
          </w:p>
        </w:tc>
      </w:tr>
      <w:tr w:rsidR="002216A6" w:rsidRPr="002216A6" w14:paraId="5BE27422" w14:textId="77777777" w:rsidTr="002216A6">
        <w:trPr>
          <w:cantSplit/>
          <w:trHeight w:val="297"/>
        </w:trPr>
        <w:tc>
          <w:tcPr>
            <w:tcW w:w="3736" w:type="pct"/>
          </w:tcPr>
          <w:p w14:paraId="3DB4F7C9" w14:textId="77777777" w:rsidR="002216A6" w:rsidRPr="002216A6" w:rsidRDefault="002216A6" w:rsidP="002216A6">
            <w:pPr>
              <w:rPr>
                <w:b/>
                <w:bCs/>
              </w:rPr>
            </w:pPr>
            <w:r w:rsidRPr="002216A6">
              <w:rPr>
                <w:b/>
                <w:bCs/>
              </w:rPr>
              <w:t>Total non-current provisions</w:t>
            </w:r>
          </w:p>
        </w:tc>
        <w:tc>
          <w:tcPr>
            <w:tcW w:w="779" w:type="pct"/>
          </w:tcPr>
          <w:p w14:paraId="6292A938" w14:textId="77777777" w:rsidR="002216A6" w:rsidRPr="002216A6" w:rsidRDefault="002216A6" w:rsidP="002216A6">
            <w:pPr>
              <w:rPr>
                <w:b/>
                <w:bCs/>
              </w:rPr>
            </w:pPr>
            <w:r w:rsidRPr="002216A6">
              <w:rPr>
                <w:b/>
                <w:bCs/>
              </w:rPr>
              <w:t>2,052</w:t>
            </w:r>
          </w:p>
        </w:tc>
        <w:tc>
          <w:tcPr>
            <w:tcW w:w="485" w:type="pct"/>
          </w:tcPr>
          <w:p w14:paraId="2F72A2F6" w14:textId="77777777" w:rsidR="002216A6" w:rsidRPr="002216A6" w:rsidRDefault="002216A6" w:rsidP="002216A6">
            <w:pPr>
              <w:rPr>
                <w:b/>
                <w:bCs/>
              </w:rPr>
            </w:pPr>
            <w:r w:rsidRPr="002216A6">
              <w:rPr>
                <w:b/>
                <w:bCs/>
              </w:rPr>
              <w:t>2,052</w:t>
            </w:r>
          </w:p>
        </w:tc>
      </w:tr>
      <w:tr w:rsidR="002216A6" w:rsidRPr="002216A6" w14:paraId="7A12C2CB" w14:textId="77777777" w:rsidTr="002216A6">
        <w:trPr>
          <w:cantSplit/>
          <w:trHeight w:val="280"/>
        </w:trPr>
        <w:tc>
          <w:tcPr>
            <w:tcW w:w="3736" w:type="pct"/>
          </w:tcPr>
          <w:p w14:paraId="198E221B" w14:textId="77777777" w:rsidR="002216A6" w:rsidRPr="002216A6" w:rsidRDefault="002216A6" w:rsidP="002216A6">
            <w:pPr>
              <w:rPr>
                <w:b/>
                <w:bCs/>
              </w:rPr>
            </w:pPr>
            <w:r w:rsidRPr="002216A6">
              <w:rPr>
                <w:b/>
                <w:bCs/>
              </w:rPr>
              <w:t>Total provisions</w:t>
            </w:r>
          </w:p>
        </w:tc>
        <w:tc>
          <w:tcPr>
            <w:tcW w:w="779" w:type="pct"/>
          </w:tcPr>
          <w:p w14:paraId="7CBF32E8" w14:textId="77777777" w:rsidR="002216A6" w:rsidRPr="002216A6" w:rsidRDefault="002216A6" w:rsidP="002216A6">
            <w:pPr>
              <w:rPr>
                <w:b/>
                <w:bCs/>
              </w:rPr>
            </w:pPr>
            <w:r w:rsidRPr="002216A6">
              <w:rPr>
                <w:b/>
                <w:bCs/>
              </w:rPr>
              <w:t>2,052</w:t>
            </w:r>
          </w:p>
        </w:tc>
        <w:tc>
          <w:tcPr>
            <w:tcW w:w="485" w:type="pct"/>
          </w:tcPr>
          <w:p w14:paraId="4E10EAF6" w14:textId="77777777" w:rsidR="002216A6" w:rsidRPr="002216A6" w:rsidRDefault="002216A6" w:rsidP="002216A6">
            <w:pPr>
              <w:rPr>
                <w:b/>
                <w:bCs/>
              </w:rPr>
            </w:pPr>
            <w:r w:rsidRPr="002216A6">
              <w:rPr>
                <w:b/>
                <w:bCs/>
              </w:rPr>
              <w:t>2,052</w:t>
            </w:r>
          </w:p>
        </w:tc>
      </w:tr>
    </w:tbl>
    <w:p w14:paraId="477A3BC3" w14:textId="77777777" w:rsidR="002216A6" w:rsidRDefault="002216A6" w:rsidP="002216A6">
      <w:pPr>
        <w:rPr>
          <w:lang w:eastAsia="en-AU"/>
        </w:rPr>
      </w:pPr>
      <w:r>
        <w:rPr>
          <w:lang w:eastAsia="en-AU"/>
        </w:rPr>
        <w:t>Other provisions are recognised when Victoria Legal Aid has a present obligation, the future sacrifice of economic benefits is probable, and the amount of the provision can be measured reliably. The amount recognised as a provision is the best estimate of the consideration required to settle the present obligation at reporting date, taking into account the risks and uncertainties surrounding the obligation.</w:t>
      </w:r>
    </w:p>
    <w:p w14:paraId="3753788A" w14:textId="77777777" w:rsidR="002216A6" w:rsidRDefault="002216A6" w:rsidP="002216A6">
      <w:pPr>
        <w:rPr>
          <w:lang w:eastAsia="en-AU"/>
        </w:rPr>
      </w:pPr>
      <w:r>
        <w:rPr>
          <w:lang w:eastAsia="en-AU"/>
        </w:rPr>
        <w:t xml:space="preserve">Where a provision is measured using the cash flows estimated to settle the present obligation, </w:t>
      </w:r>
      <w:proofErr w:type="gramStart"/>
      <w:r>
        <w:rPr>
          <w:lang w:eastAsia="en-AU"/>
        </w:rPr>
        <w:t>its</w:t>
      </w:r>
      <w:proofErr w:type="gramEnd"/>
      <w:r>
        <w:rPr>
          <w:lang w:eastAsia="en-AU"/>
        </w:rPr>
        <w:t xml:space="preserve"> carrying amount is the present value of those cash flows, using a discount rate that reflects the time, value of money and risks specific to the provision.</w:t>
      </w:r>
    </w:p>
    <w:p w14:paraId="184411AA" w14:textId="77777777" w:rsidR="002216A6" w:rsidRDefault="002216A6" w:rsidP="002216A6">
      <w:pPr>
        <w:rPr>
          <w:lang w:eastAsia="en-AU"/>
        </w:rPr>
      </w:pPr>
      <w:r>
        <w:rPr>
          <w:lang w:eastAsia="en-AU"/>
        </w:rPr>
        <w:t xml:space="preserve">When some or all of the economic benefits required to settle a provision are expected to be received from a third party, the receivable is recognised as an asset if it is virtually certain that recovery will be </w:t>
      </w:r>
      <w:proofErr w:type="gramStart"/>
      <w:r>
        <w:rPr>
          <w:lang w:eastAsia="en-AU"/>
        </w:rPr>
        <w:t>received</w:t>
      </w:r>
      <w:proofErr w:type="gramEnd"/>
      <w:r>
        <w:rPr>
          <w:lang w:eastAsia="en-AU"/>
        </w:rPr>
        <w:t xml:space="preserve"> and the amount of the receivable can be measured reliably.</w:t>
      </w:r>
    </w:p>
    <w:p w14:paraId="3853E142" w14:textId="5AFFF02B" w:rsidR="002216A6" w:rsidRDefault="002216A6" w:rsidP="002216A6">
      <w:pPr>
        <w:rPr>
          <w:lang w:eastAsia="en-AU"/>
        </w:rPr>
      </w:pPr>
      <w:r>
        <w:rPr>
          <w:lang w:eastAsia="en-AU"/>
        </w:rPr>
        <w:t>The Decommissioning (make-good) provision is recognised in accordance with the lease agreement to restore the premises to its original condition at the end of the lease term.</w:t>
      </w:r>
    </w:p>
    <w:p w14:paraId="1D237B2B" w14:textId="573D6412" w:rsidR="002216A6" w:rsidRDefault="002216A6" w:rsidP="002216A6">
      <w:pPr>
        <w:pStyle w:val="Heading2"/>
      </w:pPr>
      <w:bookmarkStart w:id="354" w:name="_Toc119228578"/>
      <w:bookmarkStart w:id="355" w:name="_Toc119228683"/>
      <w:bookmarkStart w:id="356" w:name="_Toc119234280"/>
      <w:r>
        <w:t>7. How we financed our operations</w:t>
      </w:r>
      <w:bookmarkEnd w:id="354"/>
      <w:bookmarkEnd w:id="355"/>
      <w:bookmarkEnd w:id="356"/>
    </w:p>
    <w:p w14:paraId="7538DAEA" w14:textId="77777777" w:rsidR="002216A6" w:rsidRDefault="002216A6" w:rsidP="002216A6">
      <w:pPr>
        <w:pStyle w:val="Heading3"/>
      </w:pPr>
      <w:bookmarkStart w:id="357" w:name="_Toc119228579"/>
      <w:r w:rsidRPr="002216A6">
        <w:t>Introduction</w:t>
      </w:r>
      <w:bookmarkEnd w:id="357"/>
    </w:p>
    <w:p w14:paraId="213328FD" w14:textId="77777777" w:rsidR="002216A6" w:rsidRDefault="002216A6" w:rsidP="002216A6">
      <w:pPr>
        <w:rPr>
          <w:lang w:eastAsia="en-AU"/>
        </w:rPr>
      </w:pPr>
      <w:r>
        <w:rPr>
          <w:lang w:eastAsia="en-AU"/>
        </w:rPr>
        <w:t>This section provides information on the sources of finance utilised by Victoria Legal Aid during its operations and information on current commitments for expenditure.</w:t>
      </w:r>
    </w:p>
    <w:p w14:paraId="2EBB4A6A" w14:textId="7325B476" w:rsidR="002216A6" w:rsidRDefault="002216A6" w:rsidP="002216A6">
      <w:pPr>
        <w:rPr>
          <w:lang w:eastAsia="en-AU"/>
        </w:rPr>
      </w:pPr>
      <w:r>
        <w:rPr>
          <w:lang w:eastAsia="en-AU"/>
        </w:rPr>
        <w:t xml:space="preserve">This section includes disclosures of balances that are financial instruments (such as borrowings and cash balances). </w:t>
      </w:r>
      <w:hyperlink w:anchor="_8.1_Financial_instruments" w:history="1">
        <w:r w:rsidRPr="00E860C7">
          <w:rPr>
            <w:rStyle w:val="Hyperlink"/>
            <w:lang w:eastAsia="en-AU"/>
          </w:rPr>
          <w:t>Note 8.1</w:t>
        </w:r>
      </w:hyperlink>
      <w:r>
        <w:rPr>
          <w:lang w:eastAsia="en-AU"/>
        </w:rPr>
        <w:t xml:space="preserve"> provides additional, specific financial instrument disclosures.</w:t>
      </w:r>
    </w:p>
    <w:p w14:paraId="62227E93" w14:textId="77777777" w:rsidR="002216A6" w:rsidRDefault="002216A6" w:rsidP="002216A6">
      <w:pPr>
        <w:pStyle w:val="Heading3"/>
      </w:pPr>
      <w:bookmarkStart w:id="358" w:name="_Toc119228580"/>
      <w:r>
        <w:t>Structure</w:t>
      </w:r>
      <w:bookmarkEnd w:id="358"/>
    </w:p>
    <w:p w14:paraId="605EC4D6" w14:textId="55A7A1FF" w:rsidR="002216A6" w:rsidRDefault="0086166C" w:rsidP="002216A6">
      <w:pPr>
        <w:rPr>
          <w:lang w:eastAsia="en-AU"/>
        </w:rPr>
      </w:pPr>
      <w:hyperlink w:anchor="_7.1_Leases" w:history="1">
        <w:r w:rsidR="002216A6" w:rsidRPr="00CE74E0">
          <w:rPr>
            <w:rStyle w:val="Hyperlink"/>
            <w:lang w:eastAsia="en-AU"/>
          </w:rPr>
          <w:t>7.1 Leases</w:t>
        </w:r>
      </w:hyperlink>
    </w:p>
    <w:p w14:paraId="2EB2341D" w14:textId="1FFC2F43" w:rsidR="002216A6" w:rsidRDefault="0086166C" w:rsidP="002216A6">
      <w:pPr>
        <w:rPr>
          <w:lang w:eastAsia="en-AU"/>
        </w:rPr>
      </w:pPr>
      <w:hyperlink w:anchor="_7.2_Cash_flow" w:history="1">
        <w:r w:rsidR="002216A6" w:rsidRPr="00CE74E0">
          <w:rPr>
            <w:rStyle w:val="Hyperlink"/>
            <w:lang w:eastAsia="en-AU"/>
          </w:rPr>
          <w:t>7.2 Cash flow information and balances</w:t>
        </w:r>
      </w:hyperlink>
    </w:p>
    <w:p w14:paraId="0586055F" w14:textId="7B12696D" w:rsidR="002216A6" w:rsidRDefault="0086166C" w:rsidP="002216A6">
      <w:pPr>
        <w:rPr>
          <w:lang w:eastAsia="en-AU"/>
        </w:rPr>
      </w:pPr>
      <w:hyperlink w:anchor="_7.3_Trust_account" w:history="1">
        <w:r w:rsidR="002216A6" w:rsidRPr="00CE74E0">
          <w:rPr>
            <w:rStyle w:val="Hyperlink"/>
            <w:lang w:eastAsia="en-AU"/>
          </w:rPr>
          <w:t>7.3 Trust account</w:t>
        </w:r>
      </w:hyperlink>
    </w:p>
    <w:p w14:paraId="73D11911" w14:textId="0E0DAAD7" w:rsidR="002216A6" w:rsidRDefault="0086166C" w:rsidP="002216A6">
      <w:pPr>
        <w:rPr>
          <w:lang w:eastAsia="en-AU"/>
        </w:rPr>
      </w:pPr>
      <w:hyperlink w:anchor="_7.4_Commitments" w:history="1">
        <w:r w:rsidR="002216A6" w:rsidRPr="00CE74E0">
          <w:rPr>
            <w:rStyle w:val="Hyperlink"/>
            <w:lang w:eastAsia="en-AU"/>
          </w:rPr>
          <w:t>7.4 Commitments</w:t>
        </w:r>
      </w:hyperlink>
    </w:p>
    <w:p w14:paraId="27AD89D9" w14:textId="5397B4A0" w:rsidR="002216A6" w:rsidRDefault="002216A6" w:rsidP="002216A6">
      <w:pPr>
        <w:pStyle w:val="Heading3"/>
      </w:pPr>
      <w:bookmarkStart w:id="359" w:name="_7.1_Leases"/>
      <w:bookmarkStart w:id="360" w:name="_Toc119228581"/>
      <w:bookmarkEnd w:id="359"/>
      <w:r w:rsidRPr="002216A6">
        <w:lastRenderedPageBreak/>
        <w:t>7.1</w:t>
      </w:r>
      <w:r>
        <w:t xml:space="preserve"> </w:t>
      </w:r>
      <w:r w:rsidRPr="002216A6">
        <w:t>Leases</w:t>
      </w:r>
      <w:bookmarkEnd w:id="360"/>
    </w:p>
    <w:p w14:paraId="7DF9344A" w14:textId="7D2590FD" w:rsidR="002216A6" w:rsidRPr="002216A6" w:rsidRDefault="002216A6" w:rsidP="002216A6">
      <w:pPr>
        <w:pStyle w:val="Heading4"/>
      </w:pPr>
      <w:r>
        <w:t xml:space="preserve">Current </w:t>
      </w:r>
      <w:r w:rsidR="00A8568A">
        <w:t>l</w:t>
      </w:r>
      <w:r>
        <w:t>eases</w:t>
      </w:r>
    </w:p>
    <w:tbl>
      <w:tblPr>
        <w:tblStyle w:val="TableGrid"/>
        <w:tblW w:w="5000" w:type="pct"/>
        <w:tblLook w:val="01E0" w:firstRow="1" w:lastRow="1" w:firstColumn="1" w:lastColumn="1" w:noHBand="0" w:noVBand="0"/>
      </w:tblPr>
      <w:tblGrid>
        <w:gridCol w:w="7300"/>
        <w:gridCol w:w="1481"/>
        <w:gridCol w:w="989"/>
      </w:tblGrid>
      <w:tr w:rsidR="002216A6" w:rsidRPr="002216A6" w14:paraId="6CC222D5" w14:textId="77777777" w:rsidTr="002216A6">
        <w:trPr>
          <w:cantSplit/>
          <w:trHeight w:val="471"/>
          <w:tblHeader/>
        </w:trPr>
        <w:tc>
          <w:tcPr>
            <w:tcW w:w="3736" w:type="pct"/>
            <w:shd w:val="clear" w:color="auto" w:fill="D9D9D9" w:themeFill="background1" w:themeFillShade="D9"/>
          </w:tcPr>
          <w:p w14:paraId="3656DBC7" w14:textId="3AB0C88D" w:rsidR="002216A6" w:rsidRPr="002216A6" w:rsidRDefault="002216A6" w:rsidP="002216A6">
            <w:pPr>
              <w:rPr>
                <w:b/>
                <w:bCs/>
              </w:rPr>
            </w:pPr>
            <w:r w:rsidRPr="002216A6">
              <w:rPr>
                <w:b/>
                <w:bCs/>
              </w:rPr>
              <w:t xml:space="preserve">Current </w:t>
            </w:r>
            <w:r w:rsidR="008C65B3">
              <w:rPr>
                <w:b/>
                <w:bCs/>
              </w:rPr>
              <w:t>l</w:t>
            </w:r>
            <w:r w:rsidRPr="002216A6">
              <w:rPr>
                <w:b/>
                <w:bCs/>
              </w:rPr>
              <w:t>eases</w:t>
            </w:r>
          </w:p>
        </w:tc>
        <w:tc>
          <w:tcPr>
            <w:tcW w:w="758" w:type="pct"/>
            <w:shd w:val="clear" w:color="auto" w:fill="D9D9D9" w:themeFill="background1" w:themeFillShade="D9"/>
          </w:tcPr>
          <w:p w14:paraId="3D3A31B1" w14:textId="77777777" w:rsidR="002216A6" w:rsidRPr="002216A6" w:rsidRDefault="002216A6" w:rsidP="002216A6">
            <w:pPr>
              <w:rPr>
                <w:b/>
                <w:bCs/>
              </w:rPr>
            </w:pPr>
            <w:r w:rsidRPr="002216A6">
              <w:rPr>
                <w:b/>
                <w:bCs/>
              </w:rPr>
              <w:t>2022</w:t>
            </w:r>
          </w:p>
          <w:p w14:paraId="7C912951" w14:textId="77777777" w:rsidR="002216A6" w:rsidRPr="002216A6" w:rsidRDefault="002216A6" w:rsidP="002216A6">
            <w:pPr>
              <w:rPr>
                <w:b/>
                <w:bCs/>
              </w:rPr>
            </w:pPr>
            <w:r w:rsidRPr="002216A6">
              <w:rPr>
                <w:b/>
                <w:bCs/>
              </w:rPr>
              <w:t>$’000</w:t>
            </w:r>
          </w:p>
        </w:tc>
        <w:tc>
          <w:tcPr>
            <w:tcW w:w="506" w:type="pct"/>
            <w:shd w:val="clear" w:color="auto" w:fill="D9D9D9" w:themeFill="background1" w:themeFillShade="D9"/>
          </w:tcPr>
          <w:p w14:paraId="67EAF658" w14:textId="77777777" w:rsidR="002216A6" w:rsidRPr="002216A6" w:rsidRDefault="002216A6" w:rsidP="002216A6">
            <w:pPr>
              <w:rPr>
                <w:b/>
                <w:bCs/>
              </w:rPr>
            </w:pPr>
            <w:r w:rsidRPr="002216A6">
              <w:rPr>
                <w:b/>
                <w:bCs/>
              </w:rPr>
              <w:t>2021</w:t>
            </w:r>
          </w:p>
          <w:p w14:paraId="3BF979CB" w14:textId="77777777" w:rsidR="002216A6" w:rsidRPr="002216A6" w:rsidRDefault="002216A6" w:rsidP="002216A6">
            <w:pPr>
              <w:rPr>
                <w:b/>
                <w:bCs/>
              </w:rPr>
            </w:pPr>
            <w:r w:rsidRPr="002216A6">
              <w:rPr>
                <w:b/>
                <w:bCs/>
              </w:rPr>
              <w:t>$’000</w:t>
            </w:r>
          </w:p>
        </w:tc>
      </w:tr>
      <w:tr w:rsidR="002216A6" w:rsidRPr="002216A6" w14:paraId="447F0BCD" w14:textId="77777777" w:rsidTr="002216A6">
        <w:trPr>
          <w:cantSplit/>
          <w:trHeight w:val="298"/>
        </w:trPr>
        <w:tc>
          <w:tcPr>
            <w:tcW w:w="3736" w:type="pct"/>
          </w:tcPr>
          <w:p w14:paraId="63183A9F" w14:textId="555C559C" w:rsidR="002216A6" w:rsidRPr="002216A6" w:rsidRDefault="002216A6" w:rsidP="002216A6">
            <w:r w:rsidRPr="002216A6">
              <w:t>Lease liabilities</w:t>
            </w:r>
            <w:hyperlink w:anchor="leases1" w:history="1">
              <w:r w:rsidRPr="00A8568A">
                <w:rPr>
                  <w:rStyle w:val="Hyperlink"/>
                </w:rPr>
                <w:t>*</w:t>
              </w:r>
            </w:hyperlink>
          </w:p>
        </w:tc>
        <w:tc>
          <w:tcPr>
            <w:tcW w:w="758" w:type="pct"/>
          </w:tcPr>
          <w:p w14:paraId="338DD794" w14:textId="77777777" w:rsidR="002216A6" w:rsidRPr="002216A6" w:rsidRDefault="002216A6" w:rsidP="002216A6">
            <w:r w:rsidRPr="002216A6">
              <w:t>7,264</w:t>
            </w:r>
          </w:p>
        </w:tc>
        <w:tc>
          <w:tcPr>
            <w:tcW w:w="506" w:type="pct"/>
          </w:tcPr>
          <w:p w14:paraId="63941F3B" w14:textId="77777777" w:rsidR="002216A6" w:rsidRPr="002216A6" w:rsidRDefault="002216A6" w:rsidP="002216A6">
            <w:r w:rsidRPr="002216A6">
              <w:t>6,914</w:t>
            </w:r>
          </w:p>
        </w:tc>
      </w:tr>
      <w:tr w:rsidR="002216A6" w:rsidRPr="002216A6" w14:paraId="7D4A0FB5" w14:textId="77777777" w:rsidTr="002216A6">
        <w:trPr>
          <w:cantSplit/>
          <w:trHeight w:val="297"/>
        </w:trPr>
        <w:tc>
          <w:tcPr>
            <w:tcW w:w="3736" w:type="pct"/>
          </w:tcPr>
          <w:p w14:paraId="58F48A7E" w14:textId="77777777" w:rsidR="002216A6" w:rsidRPr="002216A6" w:rsidRDefault="002216A6" w:rsidP="002216A6">
            <w:pPr>
              <w:rPr>
                <w:b/>
                <w:bCs/>
              </w:rPr>
            </w:pPr>
            <w:r w:rsidRPr="002216A6">
              <w:rPr>
                <w:b/>
                <w:bCs/>
              </w:rPr>
              <w:t>Total current leases</w:t>
            </w:r>
          </w:p>
        </w:tc>
        <w:tc>
          <w:tcPr>
            <w:tcW w:w="758" w:type="pct"/>
          </w:tcPr>
          <w:p w14:paraId="3871E781" w14:textId="77777777" w:rsidR="002216A6" w:rsidRPr="002216A6" w:rsidRDefault="002216A6" w:rsidP="002216A6">
            <w:pPr>
              <w:rPr>
                <w:b/>
                <w:bCs/>
              </w:rPr>
            </w:pPr>
            <w:r w:rsidRPr="002216A6">
              <w:rPr>
                <w:b/>
                <w:bCs/>
              </w:rPr>
              <w:t>7,264</w:t>
            </w:r>
          </w:p>
        </w:tc>
        <w:tc>
          <w:tcPr>
            <w:tcW w:w="506" w:type="pct"/>
          </w:tcPr>
          <w:p w14:paraId="04CB10A4" w14:textId="77777777" w:rsidR="002216A6" w:rsidRPr="002216A6" w:rsidRDefault="002216A6" w:rsidP="002216A6">
            <w:pPr>
              <w:rPr>
                <w:b/>
                <w:bCs/>
              </w:rPr>
            </w:pPr>
            <w:r w:rsidRPr="002216A6">
              <w:rPr>
                <w:b/>
                <w:bCs/>
              </w:rPr>
              <w:t>6,914</w:t>
            </w:r>
          </w:p>
        </w:tc>
      </w:tr>
    </w:tbl>
    <w:p w14:paraId="6712B7C9" w14:textId="1EB7388A" w:rsidR="002216A6" w:rsidRDefault="002216A6" w:rsidP="002216A6">
      <w:pPr>
        <w:pStyle w:val="Heading4"/>
      </w:pPr>
      <w:r>
        <w:t>Non-current leases</w:t>
      </w:r>
    </w:p>
    <w:tbl>
      <w:tblPr>
        <w:tblStyle w:val="TableGrid"/>
        <w:tblW w:w="5000" w:type="pct"/>
        <w:tblLook w:val="01E0" w:firstRow="1" w:lastRow="1" w:firstColumn="1" w:lastColumn="1" w:noHBand="0" w:noVBand="0"/>
      </w:tblPr>
      <w:tblGrid>
        <w:gridCol w:w="7300"/>
        <w:gridCol w:w="1481"/>
        <w:gridCol w:w="989"/>
      </w:tblGrid>
      <w:tr w:rsidR="002216A6" w:rsidRPr="002216A6" w14:paraId="070BD143" w14:textId="77777777" w:rsidTr="002216A6">
        <w:trPr>
          <w:cantSplit/>
          <w:trHeight w:val="471"/>
          <w:tblHeader/>
        </w:trPr>
        <w:tc>
          <w:tcPr>
            <w:tcW w:w="3736" w:type="pct"/>
            <w:shd w:val="clear" w:color="auto" w:fill="D9D9D9" w:themeFill="background1" w:themeFillShade="D9"/>
          </w:tcPr>
          <w:p w14:paraId="2BAC2FA8" w14:textId="70E695C7" w:rsidR="002216A6" w:rsidRPr="002216A6" w:rsidRDefault="002216A6" w:rsidP="00BB6B58">
            <w:pPr>
              <w:rPr>
                <w:b/>
                <w:bCs/>
              </w:rPr>
            </w:pPr>
            <w:r>
              <w:rPr>
                <w:b/>
                <w:bCs/>
              </w:rPr>
              <w:t>Non-c</w:t>
            </w:r>
            <w:r w:rsidRPr="002216A6">
              <w:rPr>
                <w:b/>
                <w:bCs/>
              </w:rPr>
              <w:t xml:space="preserve">urrent </w:t>
            </w:r>
            <w:r>
              <w:rPr>
                <w:b/>
                <w:bCs/>
              </w:rPr>
              <w:t>l</w:t>
            </w:r>
            <w:r w:rsidRPr="002216A6">
              <w:rPr>
                <w:b/>
                <w:bCs/>
              </w:rPr>
              <w:t>eases</w:t>
            </w:r>
          </w:p>
        </w:tc>
        <w:tc>
          <w:tcPr>
            <w:tcW w:w="758" w:type="pct"/>
            <w:shd w:val="clear" w:color="auto" w:fill="D9D9D9" w:themeFill="background1" w:themeFillShade="D9"/>
          </w:tcPr>
          <w:p w14:paraId="07AD16BA" w14:textId="77777777" w:rsidR="002216A6" w:rsidRPr="002216A6" w:rsidRDefault="002216A6" w:rsidP="00BB6B58">
            <w:pPr>
              <w:rPr>
                <w:b/>
                <w:bCs/>
              </w:rPr>
            </w:pPr>
            <w:r w:rsidRPr="002216A6">
              <w:rPr>
                <w:b/>
                <w:bCs/>
              </w:rPr>
              <w:t>2022</w:t>
            </w:r>
          </w:p>
          <w:p w14:paraId="164D971E" w14:textId="77777777" w:rsidR="002216A6" w:rsidRPr="002216A6" w:rsidRDefault="002216A6" w:rsidP="00BB6B58">
            <w:pPr>
              <w:rPr>
                <w:b/>
                <w:bCs/>
              </w:rPr>
            </w:pPr>
            <w:r w:rsidRPr="002216A6">
              <w:rPr>
                <w:b/>
                <w:bCs/>
              </w:rPr>
              <w:t>$’000</w:t>
            </w:r>
          </w:p>
        </w:tc>
        <w:tc>
          <w:tcPr>
            <w:tcW w:w="506" w:type="pct"/>
            <w:shd w:val="clear" w:color="auto" w:fill="D9D9D9" w:themeFill="background1" w:themeFillShade="D9"/>
          </w:tcPr>
          <w:p w14:paraId="39AB208E" w14:textId="77777777" w:rsidR="002216A6" w:rsidRPr="002216A6" w:rsidRDefault="002216A6" w:rsidP="00BB6B58">
            <w:pPr>
              <w:rPr>
                <w:b/>
                <w:bCs/>
              </w:rPr>
            </w:pPr>
            <w:r w:rsidRPr="002216A6">
              <w:rPr>
                <w:b/>
                <w:bCs/>
              </w:rPr>
              <w:t>2021</w:t>
            </w:r>
          </w:p>
          <w:p w14:paraId="750CCC70" w14:textId="77777777" w:rsidR="002216A6" w:rsidRPr="002216A6" w:rsidRDefault="002216A6" w:rsidP="00BB6B58">
            <w:pPr>
              <w:rPr>
                <w:b/>
                <w:bCs/>
              </w:rPr>
            </w:pPr>
            <w:r w:rsidRPr="002216A6">
              <w:rPr>
                <w:b/>
                <w:bCs/>
              </w:rPr>
              <w:t>$’000</w:t>
            </w:r>
          </w:p>
        </w:tc>
      </w:tr>
      <w:tr w:rsidR="002216A6" w:rsidRPr="002216A6" w14:paraId="481BF73C" w14:textId="77777777" w:rsidTr="002216A6">
        <w:trPr>
          <w:cantSplit/>
          <w:trHeight w:val="297"/>
        </w:trPr>
        <w:tc>
          <w:tcPr>
            <w:tcW w:w="3736" w:type="pct"/>
          </w:tcPr>
          <w:p w14:paraId="1ED028A3" w14:textId="7C7FE864" w:rsidR="002216A6" w:rsidRPr="002216A6" w:rsidRDefault="002216A6" w:rsidP="00BB6B58">
            <w:r w:rsidRPr="002216A6">
              <w:t>Lease liabilities</w:t>
            </w:r>
            <w:hyperlink w:anchor="leases1" w:history="1">
              <w:r w:rsidRPr="00A8568A">
                <w:rPr>
                  <w:rStyle w:val="Hyperlink"/>
                </w:rPr>
                <w:t>*</w:t>
              </w:r>
            </w:hyperlink>
          </w:p>
        </w:tc>
        <w:tc>
          <w:tcPr>
            <w:tcW w:w="758" w:type="pct"/>
          </w:tcPr>
          <w:p w14:paraId="32B3C278" w14:textId="77777777" w:rsidR="002216A6" w:rsidRPr="002216A6" w:rsidRDefault="002216A6" w:rsidP="00BB6B58">
            <w:r w:rsidRPr="002216A6">
              <w:t>46,767</w:t>
            </w:r>
          </w:p>
        </w:tc>
        <w:tc>
          <w:tcPr>
            <w:tcW w:w="506" w:type="pct"/>
          </w:tcPr>
          <w:p w14:paraId="3538337C" w14:textId="77777777" w:rsidR="002216A6" w:rsidRPr="002216A6" w:rsidRDefault="002216A6" w:rsidP="00BB6B58">
            <w:r w:rsidRPr="002216A6">
              <w:t>54,809</w:t>
            </w:r>
          </w:p>
        </w:tc>
      </w:tr>
      <w:tr w:rsidR="002216A6" w:rsidRPr="002216A6" w14:paraId="2C486689" w14:textId="77777777" w:rsidTr="002216A6">
        <w:trPr>
          <w:cantSplit/>
          <w:trHeight w:val="297"/>
        </w:trPr>
        <w:tc>
          <w:tcPr>
            <w:tcW w:w="3736" w:type="pct"/>
          </w:tcPr>
          <w:p w14:paraId="73E894CE" w14:textId="77777777" w:rsidR="002216A6" w:rsidRPr="002216A6" w:rsidRDefault="002216A6" w:rsidP="00BB6B58">
            <w:pPr>
              <w:rPr>
                <w:b/>
                <w:bCs/>
              </w:rPr>
            </w:pPr>
            <w:r w:rsidRPr="002216A6">
              <w:rPr>
                <w:b/>
                <w:bCs/>
              </w:rPr>
              <w:t>Total non-current leases</w:t>
            </w:r>
          </w:p>
        </w:tc>
        <w:tc>
          <w:tcPr>
            <w:tcW w:w="758" w:type="pct"/>
          </w:tcPr>
          <w:p w14:paraId="3CA1A523" w14:textId="77777777" w:rsidR="002216A6" w:rsidRPr="002216A6" w:rsidRDefault="002216A6" w:rsidP="00BB6B58">
            <w:pPr>
              <w:rPr>
                <w:b/>
                <w:bCs/>
              </w:rPr>
            </w:pPr>
            <w:r w:rsidRPr="002216A6">
              <w:rPr>
                <w:b/>
                <w:bCs/>
              </w:rPr>
              <w:t>46,767</w:t>
            </w:r>
          </w:p>
        </w:tc>
        <w:tc>
          <w:tcPr>
            <w:tcW w:w="506" w:type="pct"/>
          </w:tcPr>
          <w:p w14:paraId="204904C3" w14:textId="77777777" w:rsidR="002216A6" w:rsidRPr="002216A6" w:rsidRDefault="002216A6" w:rsidP="00BB6B58">
            <w:pPr>
              <w:rPr>
                <w:b/>
                <w:bCs/>
              </w:rPr>
            </w:pPr>
            <w:r w:rsidRPr="002216A6">
              <w:rPr>
                <w:b/>
                <w:bCs/>
              </w:rPr>
              <w:t>54,809</w:t>
            </w:r>
          </w:p>
        </w:tc>
      </w:tr>
      <w:tr w:rsidR="002216A6" w:rsidRPr="002216A6" w14:paraId="56F15B74" w14:textId="77777777" w:rsidTr="002216A6">
        <w:trPr>
          <w:cantSplit/>
          <w:trHeight w:val="280"/>
        </w:trPr>
        <w:tc>
          <w:tcPr>
            <w:tcW w:w="3736" w:type="pct"/>
          </w:tcPr>
          <w:p w14:paraId="70926A5C" w14:textId="77777777" w:rsidR="002216A6" w:rsidRPr="002216A6" w:rsidRDefault="002216A6" w:rsidP="00BB6B58">
            <w:pPr>
              <w:rPr>
                <w:b/>
                <w:bCs/>
              </w:rPr>
            </w:pPr>
            <w:r w:rsidRPr="002216A6">
              <w:rPr>
                <w:b/>
                <w:bCs/>
              </w:rPr>
              <w:t>Total leases</w:t>
            </w:r>
          </w:p>
        </w:tc>
        <w:tc>
          <w:tcPr>
            <w:tcW w:w="758" w:type="pct"/>
          </w:tcPr>
          <w:p w14:paraId="3C074E66" w14:textId="77777777" w:rsidR="002216A6" w:rsidRPr="002216A6" w:rsidRDefault="002216A6" w:rsidP="00BB6B58">
            <w:pPr>
              <w:rPr>
                <w:b/>
                <w:bCs/>
              </w:rPr>
            </w:pPr>
            <w:r w:rsidRPr="002216A6">
              <w:rPr>
                <w:b/>
                <w:bCs/>
              </w:rPr>
              <w:t>54,031</w:t>
            </w:r>
          </w:p>
        </w:tc>
        <w:tc>
          <w:tcPr>
            <w:tcW w:w="506" w:type="pct"/>
          </w:tcPr>
          <w:p w14:paraId="7F576602" w14:textId="77777777" w:rsidR="002216A6" w:rsidRPr="002216A6" w:rsidRDefault="002216A6" w:rsidP="00BB6B58">
            <w:pPr>
              <w:rPr>
                <w:b/>
                <w:bCs/>
              </w:rPr>
            </w:pPr>
            <w:r w:rsidRPr="002216A6">
              <w:rPr>
                <w:b/>
                <w:bCs/>
              </w:rPr>
              <w:t>61,723</w:t>
            </w:r>
          </w:p>
        </w:tc>
      </w:tr>
    </w:tbl>
    <w:p w14:paraId="2FA70AD2" w14:textId="2B3E8812" w:rsidR="002216A6" w:rsidRDefault="002216A6" w:rsidP="002216A6">
      <w:pPr>
        <w:rPr>
          <w:lang w:eastAsia="en-AU"/>
        </w:rPr>
      </w:pPr>
      <w:bookmarkStart w:id="361" w:name="leases1"/>
      <w:bookmarkEnd w:id="361"/>
      <w:r>
        <w:rPr>
          <w:lang w:eastAsia="en-AU"/>
        </w:rPr>
        <w:t>*</w:t>
      </w:r>
      <w:r w:rsidRPr="002216A6">
        <w:rPr>
          <w:lang w:eastAsia="en-AU"/>
        </w:rPr>
        <w:t xml:space="preserve"> Secured by the assets leased. Leases liabilities are effectively secured as the rights to the leased assets revert to the lessor in the event of default.</w:t>
      </w:r>
    </w:p>
    <w:p w14:paraId="18F6EB77" w14:textId="38284280" w:rsidR="002216A6" w:rsidRDefault="002216A6" w:rsidP="002216A6">
      <w:pPr>
        <w:rPr>
          <w:lang w:eastAsia="en-AU"/>
        </w:rPr>
      </w:pPr>
      <w:r w:rsidRPr="002216A6">
        <w:rPr>
          <w:lang w:eastAsia="en-AU"/>
        </w:rPr>
        <w:t>Lease liabilities are classified as financial instruments and classified at amortised cost.</w:t>
      </w:r>
    </w:p>
    <w:p w14:paraId="7B8C04BC" w14:textId="5DDD3BEC" w:rsidR="002216A6" w:rsidRDefault="002216A6" w:rsidP="002216A6">
      <w:pPr>
        <w:pStyle w:val="Heading4"/>
      </w:pPr>
      <w:r w:rsidRPr="002216A6">
        <w:t>Maturity analysis of leases</w:t>
      </w:r>
    </w:p>
    <w:p w14:paraId="0B50A29B" w14:textId="54C4DB27" w:rsidR="002216A6" w:rsidRDefault="002216A6" w:rsidP="002216A6">
      <w:pPr>
        <w:pStyle w:val="Heading5"/>
      </w:pPr>
      <w:r>
        <w:t>2022</w:t>
      </w:r>
    </w:p>
    <w:tbl>
      <w:tblPr>
        <w:tblStyle w:val="TableGrid"/>
        <w:tblW w:w="5000" w:type="pct"/>
        <w:tblLook w:val="01E0" w:firstRow="1" w:lastRow="1" w:firstColumn="1" w:lastColumn="1" w:noHBand="0" w:noVBand="0"/>
      </w:tblPr>
      <w:tblGrid>
        <w:gridCol w:w="2096"/>
        <w:gridCol w:w="1121"/>
        <w:gridCol w:w="1084"/>
        <w:gridCol w:w="1145"/>
        <w:gridCol w:w="1145"/>
        <w:gridCol w:w="1145"/>
        <w:gridCol w:w="1145"/>
        <w:gridCol w:w="889"/>
      </w:tblGrid>
      <w:tr w:rsidR="002216A6" w:rsidRPr="002216A6" w14:paraId="1816FC7E" w14:textId="77777777" w:rsidTr="002216A6">
        <w:trPr>
          <w:cantSplit/>
          <w:trHeight w:val="475"/>
          <w:tblHeader/>
        </w:trPr>
        <w:tc>
          <w:tcPr>
            <w:tcW w:w="1396" w:type="pct"/>
            <w:shd w:val="clear" w:color="auto" w:fill="D9D9D9" w:themeFill="background1" w:themeFillShade="D9"/>
          </w:tcPr>
          <w:p w14:paraId="1A724F19" w14:textId="4E5A47FF" w:rsidR="002216A6" w:rsidRPr="002216A6" w:rsidRDefault="002216A6" w:rsidP="002216A6">
            <w:pPr>
              <w:rPr>
                <w:b/>
                <w:bCs/>
              </w:rPr>
            </w:pPr>
            <w:r w:rsidRPr="002216A6">
              <w:rPr>
                <w:b/>
                <w:bCs/>
              </w:rPr>
              <w:t>Leases</w:t>
            </w:r>
          </w:p>
        </w:tc>
        <w:tc>
          <w:tcPr>
            <w:tcW w:w="536" w:type="pct"/>
            <w:shd w:val="clear" w:color="auto" w:fill="D9D9D9" w:themeFill="background1" w:themeFillShade="D9"/>
          </w:tcPr>
          <w:p w14:paraId="5EB1E8AD" w14:textId="77777777" w:rsidR="002216A6" w:rsidRPr="002216A6" w:rsidRDefault="002216A6" w:rsidP="002216A6">
            <w:pPr>
              <w:rPr>
                <w:b/>
                <w:bCs/>
              </w:rPr>
            </w:pPr>
            <w:r w:rsidRPr="002216A6">
              <w:rPr>
                <w:b/>
                <w:bCs/>
              </w:rPr>
              <w:t>Carrying amount</w:t>
            </w:r>
          </w:p>
          <w:p w14:paraId="2E51226A" w14:textId="6A3828AF" w:rsidR="002216A6" w:rsidRPr="002216A6" w:rsidRDefault="002216A6" w:rsidP="002216A6">
            <w:pPr>
              <w:rPr>
                <w:b/>
                <w:bCs/>
              </w:rPr>
            </w:pPr>
            <w:r w:rsidRPr="002216A6">
              <w:rPr>
                <w:b/>
                <w:bCs/>
              </w:rPr>
              <w:t>$’000</w:t>
            </w:r>
          </w:p>
        </w:tc>
        <w:tc>
          <w:tcPr>
            <w:tcW w:w="524" w:type="pct"/>
            <w:shd w:val="clear" w:color="auto" w:fill="D9D9D9" w:themeFill="background1" w:themeFillShade="D9"/>
          </w:tcPr>
          <w:p w14:paraId="269D665D" w14:textId="77777777" w:rsidR="002216A6" w:rsidRPr="002216A6" w:rsidRDefault="002216A6" w:rsidP="002216A6">
            <w:pPr>
              <w:rPr>
                <w:b/>
                <w:bCs/>
              </w:rPr>
            </w:pPr>
            <w:r w:rsidRPr="002216A6">
              <w:rPr>
                <w:b/>
                <w:bCs/>
              </w:rPr>
              <w:t>Nominal amount</w:t>
            </w:r>
          </w:p>
          <w:p w14:paraId="79A1F60D" w14:textId="7F6CD453" w:rsidR="002216A6" w:rsidRPr="002216A6" w:rsidRDefault="002216A6" w:rsidP="002216A6">
            <w:pPr>
              <w:rPr>
                <w:b/>
                <w:bCs/>
              </w:rPr>
            </w:pPr>
            <w:r w:rsidRPr="002216A6">
              <w:rPr>
                <w:b/>
                <w:bCs/>
              </w:rPr>
              <w:t>$’000</w:t>
            </w:r>
          </w:p>
        </w:tc>
        <w:tc>
          <w:tcPr>
            <w:tcW w:w="542" w:type="pct"/>
            <w:shd w:val="clear" w:color="auto" w:fill="D9D9D9" w:themeFill="background1" w:themeFillShade="D9"/>
          </w:tcPr>
          <w:p w14:paraId="383B7624" w14:textId="4A3348E7" w:rsidR="002216A6" w:rsidRDefault="002216A6" w:rsidP="002216A6">
            <w:pPr>
              <w:rPr>
                <w:b/>
                <w:bCs/>
              </w:rPr>
            </w:pPr>
            <w:r>
              <w:rPr>
                <w:b/>
                <w:bCs/>
              </w:rPr>
              <w:t>(Maturity date)</w:t>
            </w:r>
          </w:p>
          <w:p w14:paraId="7E830AB9" w14:textId="7888EEBB" w:rsidR="002216A6" w:rsidRPr="002216A6" w:rsidRDefault="002216A6" w:rsidP="002216A6">
            <w:pPr>
              <w:rPr>
                <w:b/>
                <w:bCs/>
              </w:rPr>
            </w:pPr>
            <w:r w:rsidRPr="002216A6">
              <w:rPr>
                <w:b/>
                <w:bCs/>
              </w:rPr>
              <w:t>Less than 1 month</w:t>
            </w:r>
          </w:p>
          <w:p w14:paraId="55693DBE" w14:textId="043F6168" w:rsidR="002216A6" w:rsidRPr="002216A6" w:rsidRDefault="002216A6" w:rsidP="002216A6">
            <w:pPr>
              <w:rPr>
                <w:b/>
                <w:bCs/>
              </w:rPr>
            </w:pPr>
            <w:r w:rsidRPr="002216A6">
              <w:rPr>
                <w:b/>
                <w:bCs/>
              </w:rPr>
              <w:t>$’000</w:t>
            </w:r>
          </w:p>
        </w:tc>
        <w:tc>
          <w:tcPr>
            <w:tcW w:w="480" w:type="pct"/>
            <w:shd w:val="clear" w:color="auto" w:fill="D9D9D9" w:themeFill="background1" w:themeFillShade="D9"/>
          </w:tcPr>
          <w:p w14:paraId="2A8592C9" w14:textId="43D6F68C" w:rsidR="002216A6" w:rsidRDefault="002216A6" w:rsidP="002216A6">
            <w:pPr>
              <w:rPr>
                <w:b/>
                <w:bCs/>
              </w:rPr>
            </w:pPr>
            <w:r>
              <w:rPr>
                <w:b/>
                <w:bCs/>
              </w:rPr>
              <w:t>(Maturity date)</w:t>
            </w:r>
          </w:p>
          <w:p w14:paraId="35D2DE06" w14:textId="6332AF8D" w:rsidR="002216A6" w:rsidRPr="002216A6" w:rsidRDefault="002216A6" w:rsidP="002216A6">
            <w:pPr>
              <w:rPr>
                <w:b/>
                <w:bCs/>
              </w:rPr>
            </w:pPr>
            <w:r w:rsidRPr="002216A6">
              <w:rPr>
                <w:b/>
                <w:bCs/>
              </w:rPr>
              <w:t>1–3 months</w:t>
            </w:r>
          </w:p>
          <w:p w14:paraId="61B00BD1" w14:textId="65EA7AC2" w:rsidR="002216A6" w:rsidRPr="002216A6" w:rsidRDefault="002216A6" w:rsidP="002216A6">
            <w:pPr>
              <w:rPr>
                <w:b/>
                <w:bCs/>
              </w:rPr>
            </w:pPr>
            <w:r w:rsidRPr="002216A6">
              <w:rPr>
                <w:b/>
                <w:bCs/>
              </w:rPr>
              <w:t>$’000</w:t>
            </w:r>
          </w:p>
        </w:tc>
        <w:tc>
          <w:tcPr>
            <w:tcW w:w="542" w:type="pct"/>
            <w:shd w:val="clear" w:color="auto" w:fill="D9D9D9" w:themeFill="background1" w:themeFillShade="D9"/>
          </w:tcPr>
          <w:p w14:paraId="28BD3EB0" w14:textId="77777777" w:rsidR="002216A6" w:rsidRDefault="002216A6" w:rsidP="002216A6">
            <w:pPr>
              <w:rPr>
                <w:b/>
                <w:bCs/>
              </w:rPr>
            </w:pPr>
            <w:r>
              <w:rPr>
                <w:b/>
                <w:bCs/>
              </w:rPr>
              <w:t>(Maturity date)</w:t>
            </w:r>
          </w:p>
          <w:p w14:paraId="54E4E152" w14:textId="77777777" w:rsidR="002216A6" w:rsidRPr="002216A6" w:rsidRDefault="002216A6" w:rsidP="002216A6">
            <w:pPr>
              <w:rPr>
                <w:b/>
                <w:bCs/>
              </w:rPr>
            </w:pPr>
            <w:r w:rsidRPr="002216A6">
              <w:rPr>
                <w:b/>
                <w:bCs/>
              </w:rPr>
              <w:t>3 months–1 year</w:t>
            </w:r>
          </w:p>
          <w:p w14:paraId="6973ACEC" w14:textId="6BA4E040" w:rsidR="002216A6" w:rsidRPr="002216A6" w:rsidRDefault="002216A6" w:rsidP="002216A6">
            <w:pPr>
              <w:rPr>
                <w:b/>
                <w:bCs/>
              </w:rPr>
            </w:pPr>
            <w:r w:rsidRPr="002216A6">
              <w:rPr>
                <w:b/>
                <w:bCs/>
              </w:rPr>
              <w:t>$’000</w:t>
            </w:r>
          </w:p>
        </w:tc>
        <w:tc>
          <w:tcPr>
            <w:tcW w:w="488" w:type="pct"/>
            <w:shd w:val="clear" w:color="auto" w:fill="D9D9D9" w:themeFill="background1" w:themeFillShade="D9"/>
          </w:tcPr>
          <w:p w14:paraId="7F1ABA01" w14:textId="77777777" w:rsidR="002216A6" w:rsidRDefault="002216A6" w:rsidP="002216A6">
            <w:pPr>
              <w:rPr>
                <w:b/>
                <w:bCs/>
              </w:rPr>
            </w:pPr>
            <w:r>
              <w:rPr>
                <w:b/>
                <w:bCs/>
              </w:rPr>
              <w:t>(Maturity date)</w:t>
            </w:r>
          </w:p>
          <w:p w14:paraId="29DEB6E8" w14:textId="24C65DC6" w:rsidR="002216A6" w:rsidRPr="002216A6" w:rsidRDefault="002216A6" w:rsidP="002216A6">
            <w:pPr>
              <w:rPr>
                <w:b/>
                <w:bCs/>
              </w:rPr>
            </w:pPr>
            <w:r w:rsidRPr="002216A6">
              <w:rPr>
                <w:b/>
                <w:bCs/>
              </w:rPr>
              <w:t>1–5 years</w:t>
            </w:r>
          </w:p>
          <w:p w14:paraId="2FA39AC2" w14:textId="601BB59A" w:rsidR="002216A6" w:rsidRPr="002216A6" w:rsidRDefault="002216A6" w:rsidP="002216A6">
            <w:pPr>
              <w:rPr>
                <w:b/>
                <w:bCs/>
              </w:rPr>
            </w:pPr>
            <w:r w:rsidRPr="002216A6">
              <w:rPr>
                <w:b/>
                <w:bCs/>
              </w:rPr>
              <w:t>$’000</w:t>
            </w:r>
          </w:p>
        </w:tc>
        <w:tc>
          <w:tcPr>
            <w:tcW w:w="492" w:type="pct"/>
            <w:shd w:val="clear" w:color="auto" w:fill="D9D9D9" w:themeFill="background1" w:themeFillShade="D9"/>
          </w:tcPr>
          <w:p w14:paraId="41B127BA" w14:textId="77777777" w:rsidR="002216A6" w:rsidRPr="002216A6" w:rsidRDefault="002216A6" w:rsidP="002216A6">
            <w:pPr>
              <w:rPr>
                <w:b/>
                <w:bCs/>
              </w:rPr>
            </w:pPr>
            <w:r w:rsidRPr="002216A6">
              <w:rPr>
                <w:b/>
                <w:bCs/>
              </w:rPr>
              <w:t>&gt; 5 years</w:t>
            </w:r>
          </w:p>
          <w:p w14:paraId="451D8227" w14:textId="444DDE91" w:rsidR="002216A6" w:rsidRPr="002216A6" w:rsidRDefault="002216A6" w:rsidP="002216A6">
            <w:pPr>
              <w:rPr>
                <w:b/>
                <w:bCs/>
              </w:rPr>
            </w:pPr>
            <w:r w:rsidRPr="002216A6">
              <w:rPr>
                <w:b/>
                <w:bCs/>
              </w:rPr>
              <w:t>$’000</w:t>
            </w:r>
          </w:p>
        </w:tc>
      </w:tr>
      <w:tr w:rsidR="002216A6" w:rsidRPr="002216A6" w14:paraId="36BE7994" w14:textId="77777777" w:rsidTr="002216A6">
        <w:trPr>
          <w:cantSplit/>
          <w:trHeight w:val="293"/>
        </w:trPr>
        <w:tc>
          <w:tcPr>
            <w:tcW w:w="1396" w:type="pct"/>
          </w:tcPr>
          <w:p w14:paraId="3F607B02" w14:textId="77777777" w:rsidR="002216A6" w:rsidRPr="002216A6" w:rsidRDefault="002216A6" w:rsidP="002216A6">
            <w:r w:rsidRPr="002216A6">
              <w:t>Lease liabilities</w:t>
            </w:r>
          </w:p>
        </w:tc>
        <w:tc>
          <w:tcPr>
            <w:tcW w:w="536" w:type="pct"/>
          </w:tcPr>
          <w:p w14:paraId="735BD783" w14:textId="77777777" w:rsidR="002216A6" w:rsidRPr="002216A6" w:rsidRDefault="002216A6" w:rsidP="002216A6">
            <w:r w:rsidRPr="002216A6">
              <w:t>54,031</w:t>
            </w:r>
          </w:p>
        </w:tc>
        <w:tc>
          <w:tcPr>
            <w:tcW w:w="524" w:type="pct"/>
          </w:tcPr>
          <w:p w14:paraId="2567A9FD" w14:textId="77777777" w:rsidR="002216A6" w:rsidRPr="002216A6" w:rsidRDefault="002216A6" w:rsidP="002216A6">
            <w:r w:rsidRPr="002216A6">
              <w:t>61,570</w:t>
            </w:r>
          </w:p>
        </w:tc>
        <w:tc>
          <w:tcPr>
            <w:tcW w:w="542" w:type="pct"/>
          </w:tcPr>
          <w:p w14:paraId="14F109E2" w14:textId="77777777" w:rsidR="002216A6" w:rsidRPr="002216A6" w:rsidRDefault="002216A6" w:rsidP="002216A6">
            <w:r w:rsidRPr="002216A6">
              <w:t>-</w:t>
            </w:r>
          </w:p>
        </w:tc>
        <w:tc>
          <w:tcPr>
            <w:tcW w:w="480" w:type="pct"/>
          </w:tcPr>
          <w:p w14:paraId="7E14D4B3" w14:textId="77777777" w:rsidR="002216A6" w:rsidRPr="002216A6" w:rsidRDefault="002216A6" w:rsidP="002216A6">
            <w:r w:rsidRPr="002216A6">
              <w:t>2,400</w:t>
            </w:r>
          </w:p>
        </w:tc>
        <w:tc>
          <w:tcPr>
            <w:tcW w:w="542" w:type="pct"/>
          </w:tcPr>
          <w:p w14:paraId="0030E0AD" w14:textId="77777777" w:rsidR="002216A6" w:rsidRPr="002216A6" w:rsidRDefault="002216A6" w:rsidP="002216A6">
            <w:r w:rsidRPr="002216A6">
              <w:t>6,857</w:t>
            </w:r>
          </w:p>
        </w:tc>
        <w:tc>
          <w:tcPr>
            <w:tcW w:w="488" w:type="pct"/>
          </w:tcPr>
          <w:p w14:paraId="6E27F3E2" w14:textId="77777777" w:rsidR="002216A6" w:rsidRPr="002216A6" w:rsidRDefault="002216A6" w:rsidP="002216A6">
            <w:r w:rsidRPr="002216A6">
              <w:t>36,793</w:t>
            </w:r>
          </w:p>
        </w:tc>
        <w:tc>
          <w:tcPr>
            <w:tcW w:w="492" w:type="pct"/>
          </w:tcPr>
          <w:p w14:paraId="0DC4174C" w14:textId="77777777" w:rsidR="002216A6" w:rsidRPr="002216A6" w:rsidRDefault="002216A6" w:rsidP="002216A6">
            <w:r w:rsidRPr="002216A6">
              <w:t>15,520</w:t>
            </w:r>
          </w:p>
        </w:tc>
      </w:tr>
      <w:tr w:rsidR="002216A6" w:rsidRPr="002216A6" w14:paraId="5C26F908" w14:textId="77777777" w:rsidTr="002216A6">
        <w:trPr>
          <w:cantSplit/>
          <w:trHeight w:val="280"/>
        </w:trPr>
        <w:tc>
          <w:tcPr>
            <w:tcW w:w="1396" w:type="pct"/>
          </w:tcPr>
          <w:p w14:paraId="444AFABB" w14:textId="77777777" w:rsidR="002216A6" w:rsidRPr="002216A6" w:rsidRDefault="002216A6" w:rsidP="002216A6">
            <w:pPr>
              <w:rPr>
                <w:b/>
                <w:bCs/>
              </w:rPr>
            </w:pPr>
            <w:r w:rsidRPr="002216A6">
              <w:rPr>
                <w:b/>
                <w:bCs/>
              </w:rPr>
              <w:t>Total</w:t>
            </w:r>
          </w:p>
        </w:tc>
        <w:tc>
          <w:tcPr>
            <w:tcW w:w="536" w:type="pct"/>
          </w:tcPr>
          <w:p w14:paraId="0B81BB38" w14:textId="77777777" w:rsidR="002216A6" w:rsidRPr="002216A6" w:rsidRDefault="002216A6" w:rsidP="002216A6">
            <w:pPr>
              <w:rPr>
                <w:b/>
                <w:bCs/>
              </w:rPr>
            </w:pPr>
            <w:r w:rsidRPr="002216A6">
              <w:rPr>
                <w:b/>
                <w:bCs/>
              </w:rPr>
              <w:t>54,031</w:t>
            </w:r>
          </w:p>
        </w:tc>
        <w:tc>
          <w:tcPr>
            <w:tcW w:w="524" w:type="pct"/>
          </w:tcPr>
          <w:p w14:paraId="0AF7FA4F" w14:textId="77777777" w:rsidR="002216A6" w:rsidRPr="002216A6" w:rsidRDefault="002216A6" w:rsidP="002216A6">
            <w:pPr>
              <w:rPr>
                <w:b/>
                <w:bCs/>
              </w:rPr>
            </w:pPr>
            <w:r w:rsidRPr="002216A6">
              <w:rPr>
                <w:b/>
                <w:bCs/>
              </w:rPr>
              <w:t>61,570</w:t>
            </w:r>
          </w:p>
        </w:tc>
        <w:tc>
          <w:tcPr>
            <w:tcW w:w="542" w:type="pct"/>
          </w:tcPr>
          <w:p w14:paraId="664A6D8E" w14:textId="77777777" w:rsidR="002216A6" w:rsidRPr="002216A6" w:rsidRDefault="002216A6" w:rsidP="002216A6">
            <w:pPr>
              <w:rPr>
                <w:b/>
                <w:bCs/>
              </w:rPr>
            </w:pPr>
            <w:r w:rsidRPr="002216A6">
              <w:rPr>
                <w:b/>
                <w:bCs/>
              </w:rPr>
              <w:t>-</w:t>
            </w:r>
          </w:p>
        </w:tc>
        <w:tc>
          <w:tcPr>
            <w:tcW w:w="480" w:type="pct"/>
          </w:tcPr>
          <w:p w14:paraId="5059DE04" w14:textId="77777777" w:rsidR="002216A6" w:rsidRPr="002216A6" w:rsidRDefault="002216A6" w:rsidP="002216A6">
            <w:pPr>
              <w:rPr>
                <w:b/>
                <w:bCs/>
              </w:rPr>
            </w:pPr>
            <w:r w:rsidRPr="002216A6">
              <w:rPr>
                <w:b/>
                <w:bCs/>
              </w:rPr>
              <w:t>2,400</w:t>
            </w:r>
          </w:p>
        </w:tc>
        <w:tc>
          <w:tcPr>
            <w:tcW w:w="542" w:type="pct"/>
          </w:tcPr>
          <w:p w14:paraId="22A71BD8" w14:textId="77777777" w:rsidR="002216A6" w:rsidRPr="002216A6" w:rsidRDefault="002216A6" w:rsidP="002216A6">
            <w:pPr>
              <w:rPr>
                <w:b/>
                <w:bCs/>
              </w:rPr>
            </w:pPr>
            <w:r w:rsidRPr="002216A6">
              <w:rPr>
                <w:b/>
                <w:bCs/>
              </w:rPr>
              <w:t>6,857</w:t>
            </w:r>
          </w:p>
        </w:tc>
        <w:tc>
          <w:tcPr>
            <w:tcW w:w="488" w:type="pct"/>
          </w:tcPr>
          <w:p w14:paraId="7FE3DF84" w14:textId="77777777" w:rsidR="002216A6" w:rsidRPr="002216A6" w:rsidRDefault="002216A6" w:rsidP="002216A6">
            <w:pPr>
              <w:rPr>
                <w:b/>
                <w:bCs/>
              </w:rPr>
            </w:pPr>
            <w:r w:rsidRPr="002216A6">
              <w:rPr>
                <w:b/>
                <w:bCs/>
              </w:rPr>
              <w:t>36,793</w:t>
            </w:r>
          </w:p>
        </w:tc>
        <w:tc>
          <w:tcPr>
            <w:tcW w:w="492" w:type="pct"/>
          </w:tcPr>
          <w:p w14:paraId="6402D80B" w14:textId="77777777" w:rsidR="002216A6" w:rsidRPr="002216A6" w:rsidRDefault="002216A6" w:rsidP="002216A6">
            <w:pPr>
              <w:rPr>
                <w:b/>
                <w:bCs/>
              </w:rPr>
            </w:pPr>
            <w:r w:rsidRPr="002216A6">
              <w:rPr>
                <w:b/>
                <w:bCs/>
              </w:rPr>
              <w:t>15,520</w:t>
            </w:r>
          </w:p>
        </w:tc>
      </w:tr>
    </w:tbl>
    <w:p w14:paraId="151FF6A9" w14:textId="77777777" w:rsidR="003A08DC" w:rsidRDefault="003A08DC" w:rsidP="002216A6">
      <w:pPr>
        <w:pStyle w:val="Heading5"/>
      </w:pPr>
    </w:p>
    <w:p w14:paraId="551456A2" w14:textId="77777777" w:rsidR="003A08DC" w:rsidRDefault="003A08DC">
      <w:pPr>
        <w:spacing w:after="0" w:line="240" w:lineRule="auto"/>
        <w:rPr>
          <w:b/>
        </w:rPr>
      </w:pPr>
      <w:r>
        <w:br w:type="page"/>
      </w:r>
    </w:p>
    <w:p w14:paraId="56A943D2" w14:textId="0646616D" w:rsidR="002216A6" w:rsidRDefault="002216A6" w:rsidP="002216A6">
      <w:pPr>
        <w:pStyle w:val="Heading5"/>
      </w:pPr>
      <w:r w:rsidRPr="002216A6">
        <w:lastRenderedPageBreak/>
        <w:t>2021</w:t>
      </w:r>
    </w:p>
    <w:tbl>
      <w:tblPr>
        <w:tblStyle w:val="TableGrid"/>
        <w:tblW w:w="5000" w:type="pct"/>
        <w:tblLook w:val="01E0" w:firstRow="1" w:lastRow="1" w:firstColumn="1" w:lastColumn="1" w:noHBand="0" w:noVBand="0"/>
      </w:tblPr>
      <w:tblGrid>
        <w:gridCol w:w="2096"/>
        <w:gridCol w:w="1121"/>
        <w:gridCol w:w="1084"/>
        <w:gridCol w:w="1145"/>
        <w:gridCol w:w="1145"/>
        <w:gridCol w:w="1145"/>
        <w:gridCol w:w="1145"/>
        <w:gridCol w:w="889"/>
      </w:tblGrid>
      <w:tr w:rsidR="002216A6" w:rsidRPr="002216A6" w14:paraId="6291079D" w14:textId="77777777" w:rsidTr="002216A6">
        <w:trPr>
          <w:cantSplit/>
          <w:trHeight w:val="378"/>
          <w:tblHeader/>
        </w:trPr>
        <w:tc>
          <w:tcPr>
            <w:tcW w:w="1416" w:type="pct"/>
            <w:shd w:val="clear" w:color="auto" w:fill="D9D9D9" w:themeFill="background1" w:themeFillShade="D9"/>
          </w:tcPr>
          <w:p w14:paraId="187E3D03" w14:textId="3A89B526" w:rsidR="002216A6" w:rsidRPr="002216A6" w:rsidRDefault="002216A6" w:rsidP="00BB6B58">
            <w:r w:rsidRPr="002216A6">
              <w:rPr>
                <w:b/>
                <w:bCs/>
              </w:rPr>
              <w:t>Leases</w:t>
            </w:r>
          </w:p>
        </w:tc>
        <w:tc>
          <w:tcPr>
            <w:tcW w:w="556" w:type="pct"/>
            <w:shd w:val="clear" w:color="auto" w:fill="D9D9D9" w:themeFill="background1" w:themeFillShade="D9"/>
          </w:tcPr>
          <w:p w14:paraId="211203F9" w14:textId="77777777" w:rsidR="002216A6" w:rsidRPr="002216A6" w:rsidRDefault="002216A6" w:rsidP="002216A6">
            <w:pPr>
              <w:rPr>
                <w:b/>
                <w:bCs/>
              </w:rPr>
            </w:pPr>
            <w:r w:rsidRPr="002216A6">
              <w:rPr>
                <w:b/>
                <w:bCs/>
              </w:rPr>
              <w:t>Carrying amount</w:t>
            </w:r>
          </w:p>
          <w:p w14:paraId="3DF75FD3" w14:textId="4B2F27D2" w:rsidR="002216A6" w:rsidRPr="002216A6" w:rsidRDefault="002216A6" w:rsidP="002216A6">
            <w:r w:rsidRPr="002216A6">
              <w:rPr>
                <w:b/>
                <w:bCs/>
              </w:rPr>
              <w:t>$’000</w:t>
            </w:r>
          </w:p>
        </w:tc>
        <w:tc>
          <w:tcPr>
            <w:tcW w:w="467" w:type="pct"/>
            <w:shd w:val="clear" w:color="auto" w:fill="D9D9D9" w:themeFill="background1" w:themeFillShade="D9"/>
          </w:tcPr>
          <w:p w14:paraId="5EFDAE3E" w14:textId="77777777" w:rsidR="002216A6" w:rsidRPr="002216A6" w:rsidRDefault="002216A6" w:rsidP="002216A6">
            <w:pPr>
              <w:rPr>
                <w:b/>
                <w:bCs/>
              </w:rPr>
            </w:pPr>
            <w:r w:rsidRPr="002216A6">
              <w:rPr>
                <w:b/>
                <w:bCs/>
              </w:rPr>
              <w:t>Nominal amount</w:t>
            </w:r>
          </w:p>
          <w:p w14:paraId="56240348" w14:textId="45127A5B" w:rsidR="002216A6" w:rsidRPr="002216A6" w:rsidRDefault="002216A6" w:rsidP="002216A6">
            <w:r w:rsidRPr="002216A6">
              <w:rPr>
                <w:b/>
                <w:bCs/>
              </w:rPr>
              <w:t>$’000</w:t>
            </w:r>
          </w:p>
        </w:tc>
        <w:tc>
          <w:tcPr>
            <w:tcW w:w="573" w:type="pct"/>
            <w:shd w:val="clear" w:color="auto" w:fill="D9D9D9" w:themeFill="background1" w:themeFillShade="D9"/>
          </w:tcPr>
          <w:p w14:paraId="74F9B832" w14:textId="77777777" w:rsidR="002216A6" w:rsidRDefault="002216A6" w:rsidP="002216A6">
            <w:pPr>
              <w:rPr>
                <w:b/>
                <w:bCs/>
              </w:rPr>
            </w:pPr>
            <w:r>
              <w:rPr>
                <w:b/>
                <w:bCs/>
              </w:rPr>
              <w:t>(Maturity date)</w:t>
            </w:r>
          </w:p>
          <w:p w14:paraId="2B1C5C96" w14:textId="77777777" w:rsidR="002216A6" w:rsidRPr="002216A6" w:rsidRDefault="002216A6" w:rsidP="002216A6">
            <w:pPr>
              <w:rPr>
                <w:b/>
                <w:bCs/>
              </w:rPr>
            </w:pPr>
            <w:r w:rsidRPr="002216A6">
              <w:rPr>
                <w:b/>
                <w:bCs/>
              </w:rPr>
              <w:t>Less than 1 month</w:t>
            </w:r>
          </w:p>
          <w:p w14:paraId="3E9ED4FF" w14:textId="7A18BB3C" w:rsidR="002216A6" w:rsidRPr="002216A6" w:rsidRDefault="002216A6" w:rsidP="002216A6">
            <w:r w:rsidRPr="002216A6">
              <w:rPr>
                <w:b/>
                <w:bCs/>
              </w:rPr>
              <w:t>$’000</w:t>
            </w:r>
          </w:p>
        </w:tc>
        <w:tc>
          <w:tcPr>
            <w:tcW w:w="478" w:type="pct"/>
            <w:shd w:val="clear" w:color="auto" w:fill="D9D9D9" w:themeFill="background1" w:themeFillShade="D9"/>
          </w:tcPr>
          <w:p w14:paraId="6974C66B" w14:textId="77777777" w:rsidR="002216A6" w:rsidRDefault="002216A6" w:rsidP="002216A6">
            <w:pPr>
              <w:rPr>
                <w:b/>
                <w:bCs/>
              </w:rPr>
            </w:pPr>
            <w:r>
              <w:rPr>
                <w:b/>
                <w:bCs/>
              </w:rPr>
              <w:t>(Maturity date)</w:t>
            </w:r>
          </w:p>
          <w:p w14:paraId="3FECE7F0" w14:textId="77777777" w:rsidR="002216A6" w:rsidRPr="002216A6" w:rsidRDefault="002216A6" w:rsidP="002216A6">
            <w:pPr>
              <w:rPr>
                <w:b/>
                <w:bCs/>
              </w:rPr>
            </w:pPr>
            <w:r w:rsidRPr="002216A6">
              <w:rPr>
                <w:b/>
                <w:bCs/>
              </w:rPr>
              <w:t>1–3 months</w:t>
            </w:r>
          </w:p>
          <w:p w14:paraId="6E5E0D6E" w14:textId="7E8ABFB2" w:rsidR="002216A6" w:rsidRPr="002216A6" w:rsidRDefault="002216A6" w:rsidP="002216A6">
            <w:r w:rsidRPr="002216A6">
              <w:rPr>
                <w:b/>
                <w:bCs/>
              </w:rPr>
              <w:t>$’000</w:t>
            </w:r>
          </w:p>
        </w:tc>
        <w:tc>
          <w:tcPr>
            <w:tcW w:w="486" w:type="pct"/>
            <w:shd w:val="clear" w:color="auto" w:fill="D9D9D9" w:themeFill="background1" w:themeFillShade="D9"/>
          </w:tcPr>
          <w:p w14:paraId="543E1F1E" w14:textId="77777777" w:rsidR="002216A6" w:rsidRDefault="002216A6" w:rsidP="002216A6">
            <w:pPr>
              <w:rPr>
                <w:b/>
                <w:bCs/>
              </w:rPr>
            </w:pPr>
            <w:r>
              <w:rPr>
                <w:b/>
                <w:bCs/>
              </w:rPr>
              <w:t>(Maturity date)</w:t>
            </w:r>
          </w:p>
          <w:p w14:paraId="6E3CA912" w14:textId="77777777" w:rsidR="002216A6" w:rsidRPr="002216A6" w:rsidRDefault="002216A6" w:rsidP="002216A6">
            <w:pPr>
              <w:rPr>
                <w:b/>
                <w:bCs/>
              </w:rPr>
            </w:pPr>
            <w:r w:rsidRPr="002216A6">
              <w:rPr>
                <w:b/>
                <w:bCs/>
              </w:rPr>
              <w:t>3 months–1 year</w:t>
            </w:r>
          </w:p>
          <w:p w14:paraId="29362A27" w14:textId="282F1C50" w:rsidR="002216A6" w:rsidRPr="002216A6" w:rsidRDefault="002216A6" w:rsidP="002216A6">
            <w:r w:rsidRPr="002216A6">
              <w:rPr>
                <w:b/>
                <w:bCs/>
              </w:rPr>
              <w:t>$’000</w:t>
            </w:r>
          </w:p>
        </w:tc>
        <w:tc>
          <w:tcPr>
            <w:tcW w:w="512" w:type="pct"/>
            <w:shd w:val="clear" w:color="auto" w:fill="D9D9D9" w:themeFill="background1" w:themeFillShade="D9"/>
          </w:tcPr>
          <w:p w14:paraId="5DDCF64D" w14:textId="77777777" w:rsidR="002216A6" w:rsidRDefault="002216A6" w:rsidP="002216A6">
            <w:pPr>
              <w:rPr>
                <w:b/>
                <w:bCs/>
              </w:rPr>
            </w:pPr>
            <w:r>
              <w:rPr>
                <w:b/>
                <w:bCs/>
              </w:rPr>
              <w:t>(Maturity date)</w:t>
            </w:r>
          </w:p>
          <w:p w14:paraId="00E1C4AA" w14:textId="77777777" w:rsidR="002216A6" w:rsidRPr="002216A6" w:rsidRDefault="002216A6" w:rsidP="002216A6">
            <w:pPr>
              <w:rPr>
                <w:b/>
                <w:bCs/>
              </w:rPr>
            </w:pPr>
            <w:r w:rsidRPr="002216A6">
              <w:rPr>
                <w:b/>
                <w:bCs/>
              </w:rPr>
              <w:t>1–5 years</w:t>
            </w:r>
          </w:p>
          <w:p w14:paraId="1DFBD0F1" w14:textId="70425551" w:rsidR="002216A6" w:rsidRPr="002216A6" w:rsidRDefault="002216A6" w:rsidP="002216A6">
            <w:r w:rsidRPr="002216A6">
              <w:rPr>
                <w:b/>
                <w:bCs/>
              </w:rPr>
              <w:t>$’000</w:t>
            </w:r>
          </w:p>
        </w:tc>
        <w:tc>
          <w:tcPr>
            <w:tcW w:w="512" w:type="pct"/>
            <w:shd w:val="clear" w:color="auto" w:fill="D9D9D9" w:themeFill="background1" w:themeFillShade="D9"/>
          </w:tcPr>
          <w:p w14:paraId="76FA54BD" w14:textId="77777777" w:rsidR="002216A6" w:rsidRPr="002216A6" w:rsidRDefault="002216A6" w:rsidP="002216A6">
            <w:pPr>
              <w:rPr>
                <w:b/>
                <w:bCs/>
              </w:rPr>
            </w:pPr>
            <w:r w:rsidRPr="002216A6">
              <w:rPr>
                <w:b/>
                <w:bCs/>
              </w:rPr>
              <w:t>&gt; 5 years</w:t>
            </w:r>
          </w:p>
          <w:p w14:paraId="608B7EEC" w14:textId="7C91C70D" w:rsidR="002216A6" w:rsidRPr="002216A6" w:rsidRDefault="002216A6" w:rsidP="002216A6">
            <w:r w:rsidRPr="002216A6">
              <w:rPr>
                <w:b/>
                <w:bCs/>
              </w:rPr>
              <w:t>$’000</w:t>
            </w:r>
          </w:p>
        </w:tc>
      </w:tr>
      <w:tr w:rsidR="002216A6" w:rsidRPr="002216A6" w14:paraId="742F152E" w14:textId="77777777" w:rsidTr="002216A6">
        <w:trPr>
          <w:cantSplit/>
          <w:trHeight w:val="293"/>
        </w:trPr>
        <w:tc>
          <w:tcPr>
            <w:tcW w:w="1416" w:type="pct"/>
          </w:tcPr>
          <w:p w14:paraId="70DDF0BE" w14:textId="77777777" w:rsidR="002216A6" w:rsidRPr="002216A6" w:rsidRDefault="002216A6" w:rsidP="00BB6B58">
            <w:r w:rsidRPr="002216A6">
              <w:t>Lease liabilities</w:t>
            </w:r>
          </w:p>
        </w:tc>
        <w:tc>
          <w:tcPr>
            <w:tcW w:w="556" w:type="pct"/>
          </w:tcPr>
          <w:p w14:paraId="0D6999A5" w14:textId="77777777" w:rsidR="002216A6" w:rsidRPr="002216A6" w:rsidRDefault="002216A6" w:rsidP="00BB6B58">
            <w:r w:rsidRPr="002216A6">
              <w:t>61,723</w:t>
            </w:r>
          </w:p>
        </w:tc>
        <w:tc>
          <w:tcPr>
            <w:tcW w:w="467" w:type="pct"/>
          </w:tcPr>
          <w:p w14:paraId="273802B8" w14:textId="77777777" w:rsidR="002216A6" w:rsidRPr="002216A6" w:rsidRDefault="002216A6" w:rsidP="00BB6B58">
            <w:r w:rsidRPr="002216A6">
              <w:t>70,872</w:t>
            </w:r>
          </w:p>
        </w:tc>
        <w:tc>
          <w:tcPr>
            <w:tcW w:w="573" w:type="pct"/>
          </w:tcPr>
          <w:p w14:paraId="2ACD1407" w14:textId="77777777" w:rsidR="002216A6" w:rsidRPr="002216A6" w:rsidRDefault="002216A6" w:rsidP="00BB6B58">
            <w:r w:rsidRPr="002216A6">
              <w:t>-</w:t>
            </w:r>
          </w:p>
        </w:tc>
        <w:tc>
          <w:tcPr>
            <w:tcW w:w="478" w:type="pct"/>
          </w:tcPr>
          <w:p w14:paraId="18861973" w14:textId="77777777" w:rsidR="002216A6" w:rsidRPr="002216A6" w:rsidRDefault="002216A6" w:rsidP="00BB6B58">
            <w:r w:rsidRPr="002216A6">
              <w:t>2,277</w:t>
            </w:r>
          </w:p>
        </w:tc>
        <w:tc>
          <w:tcPr>
            <w:tcW w:w="486" w:type="pct"/>
          </w:tcPr>
          <w:p w14:paraId="6B8B2080" w14:textId="77777777" w:rsidR="002216A6" w:rsidRPr="002216A6" w:rsidRDefault="002216A6" w:rsidP="00BB6B58">
            <w:r w:rsidRPr="002216A6">
              <w:t>6,829</w:t>
            </w:r>
          </w:p>
        </w:tc>
        <w:tc>
          <w:tcPr>
            <w:tcW w:w="512" w:type="pct"/>
          </w:tcPr>
          <w:p w14:paraId="536AB287" w14:textId="77777777" w:rsidR="002216A6" w:rsidRPr="002216A6" w:rsidRDefault="002216A6" w:rsidP="00BB6B58">
            <w:r w:rsidRPr="002216A6">
              <w:t>36,394</w:t>
            </w:r>
          </w:p>
        </w:tc>
        <w:tc>
          <w:tcPr>
            <w:tcW w:w="512" w:type="pct"/>
          </w:tcPr>
          <w:p w14:paraId="3F4FD1C4" w14:textId="77777777" w:rsidR="002216A6" w:rsidRPr="002216A6" w:rsidRDefault="002216A6" w:rsidP="00BB6B58">
            <w:r w:rsidRPr="002216A6">
              <w:t>25,372</w:t>
            </w:r>
          </w:p>
        </w:tc>
      </w:tr>
      <w:tr w:rsidR="002216A6" w:rsidRPr="002216A6" w14:paraId="4C546601" w14:textId="77777777" w:rsidTr="002216A6">
        <w:trPr>
          <w:cantSplit/>
          <w:trHeight w:val="280"/>
        </w:trPr>
        <w:tc>
          <w:tcPr>
            <w:tcW w:w="1416" w:type="pct"/>
          </w:tcPr>
          <w:p w14:paraId="4D4C82C4" w14:textId="77777777" w:rsidR="002216A6" w:rsidRPr="002216A6" w:rsidRDefault="002216A6" w:rsidP="00BB6B58">
            <w:pPr>
              <w:rPr>
                <w:b/>
                <w:bCs/>
              </w:rPr>
            </w:pPr>
            <w:r w:rsidRPr="002216A6">
              <w:rPr>
                <w:b/>
                <w:bCs/>
              </w:rPr>
              <w:t>Total</w:t>
            </w:r>
          </w:p>
        </w:tc>
        <w:tc>
          <w:tcPr>
            <w:tcW w:w="556" w:type="pct"/>
          </w:tcPr>
          <w:p w14:paraId="0B417931" w14:textId="77777777" w:rsidR="002216A6" w:rsidRPr="002216A6" w:rsidRDefault="002216A6" w:rsidP="00BB6B58">
            <w:pPr>
              <w:rPr>
                <w:b/>
                <w:bCs/>
              </w:rPr>
            </w:pPr>
            <w:r w:rsidRPr="002216A6">
              <w:rPr>
                <w:b/>
                <w:bCs/>
              </w:rPr>
              <w:t>61,723</w:t>
            </w:r>
          </w:p>
        </w:tc>
        <w:tc>
          <w:tcPr>
            <w:tcW w:w="467" w:type="pct"/>
          </w:tcPr>
          <w:p w14:paraId="69D2F410" w14:textId="77777777" w:rsidR="002216A6" w:rsidRPr="002216A6" w:rsidRDefault="002216A6" w:rsidP="00BB6B58">
            <w:pPr>
              <w:rPr>
                <w:b/>
                <w:bCs/>
              </w:rPr>
            </w:pPr>
            <w:r w:rsidRPr="002216A6">
              <w:rPr>
                <w:b/>
                <w:bCs/>
              </w:rPr>
              <w:t>70,872</w:t>
            </w:r>
          </w:p>
        </w:tc>
        <w:tc>
          <w:tcPr>
            <w:tcW w:w="573" w:type="pct"/>
          </w:tcPr>
          <w:p w14:paraId="5CE9EA8B" w14:textId="77777777" w:rsidR="002216A6" w:rsidRPr="002216A6" w:rsidRDefault="002216A6" w:rsidP="00BB6B58">
            <w:pPr>
              <w:rPr>
                <w:b/>
                <w:bCs/>
              </w:rPr>
            </w:pPr>
            <w:r w:rsidRPr="002216A6">
              <w:rPr>
                <w:b/>
                <w:bCs/>
              </w:rPr>
              <w:t>-</w:t>
            </w:r>
          </w:p>
        </w:tc>
        <w:tc>
          <w:tcPr>
            <w:tcW w:w="478" w:type="pct"/>
          </w:tcPr>
          <w:p w14:paraId="14D7C372" w14:textId="77777777" w:rsidR="002216A6" w:rsidRPr="002216A6" w:rsidRDefault="002216A6" w:rsidP="00BB6B58">
            <w:pPr>
              <w:rPr>
                <w:b/>
                <w:bCs/>
              </w:rPr>
            </w:pPr>
            <w:r w:rsidRPr="002216A6">
              <w:rPr>
                <w:b/>
                <w:bCs/>
              </w:rPr>
              <w:t>2,277</w:t>
            </w:r>
          </w:p>
        </w:tc>
        <w:tc>
          <w:tcPr>
            <w:tcW w:w="486" w:type="pct"/>
          </w:tcPr>
          <w:p w14:paraId="3471A3F0" w14:textId="77777777" w:rsidR="002216A6" w:rsidRPr="002216A6" w:rsidRDefault="002216A6" w:rsidP="00BB6B58">
            <w:pPr>
              <w:rPr>
                <w:b/>
                <w:bCs/>
              </w:rPr>
            </w:pPr>
            <w:r w:rsidRPr="002216A6">
              <w:rPr>
                <w:b/>
                <w:bCs/>
              </w:rPr>
              <w:t>6,829</w:t>
            </w:r>
          </w:p>
        </w:tc>
        <w:tc>
          <w:tcPr>
            <w:tcW w:w="512" w:type="pct"/>
          </w:tcPr>
          <w:p w14:paraId="06AAF885" w14:textId="77777777" w:rsidR="002216A6" w:rsidRPr="002216A6" w:rsidRDefault="002216A6" w:rsidP="00BB6B58">
            <w:pPr>
              <w:rPr>
                <w:b/>
                <w:bCs/>
              </w:rPr>
            </w:pPr>
            <w:r w:rsidRPr="002216A6">
              <w:rPr>
                <w:b/>
                <w:bCs/>
              </w:rPr>
              <w:t>36,394</w:t>
            </w:r>
          </w:p>
        </w:tc>
        <w:tc>
          <w:tcPr>
            <w:tcW w:w="512" w:type="pct"/>
          </w:tcPr>
          <w:p w14:paraId="680CC0FC" w14:textId="77777777" w:rsidR="002216A6" w:rsidRPr="002216A6" w:rsidRDefault="002216A6" w:rsidP="00BB6B58">
            <w:pPr>
              <w:rPr>
                <w:b/>
                <w:bCs/>
              </w:rPr>
            </w:pPr>
            <w:r w:rsidRPr="002216A6">
              <w:rPr>
                <w:b/>
                <w:bCs/>
              </w:rPr>
              <w:t>25,372</w:t>
            </w:r>
          </w:p>
        </w:tc>
      </w:tr>
    </w:tbl>
    <w:p w14:paraId="5153D77A" w14:textId="56E33171" w:rsidR="002216A6" w:rsidRDefault="002216A6" w:rsidP="002216A6">
      <w:pPr>
        <w:pStyle w:val="Heading5"/>
      </w:pPr>
      <w:r>
        <w:t>Interest expense</w:t>
      </w:r>
    </w:p>
    <w:tbl>
      <w:tblPr>
        <w:tblStyle w:val="TableGrid"/>
        <w:tblW w:w="5000" w:type="pct"/>
        <w:tblLook w:val="01E0" w:firstRow="1" w:lastRow="1" w:firstColumn="1" w:lastColumn="1" w:noHBand="0" w:noVBand="0"/>
      </w:tblPr>
      <w:tblGrid>
        <w:gridCol w:w="5672"/>
        <w:gridCol w:w="2050"/>
        <w:gridCol w:w="2048"/>
      </w:tblGrid>
      <w:tr w:rsidR="002216A6" w:rsidRPr="002216A6" w14:paraId="1A38D219" w14:textId="77777777" w:rsidTr="002216A6">
        <w:trPr>
          <w:cantSplit/>
          <w:trHeight w:val="461"/>
          <w:tblHeader/>
        </w:trPr>
        <w:tc>
          <w:tcPr>
            <w:tcW w:w="2903" w:type="pct"/>
            <w:shd w:val="clear" w:color="auto" w:fill="D9D9D9" w:themeFill="background1" w:themeFillShade="D9"/>
          </w:tcPr>
          <w:p w14:paraId="68615281" w14:textId="4D3E7B1B" w:rsidR="002216A6" w:rsidRPr="002216A6" w:rsidRDefault="002216A6" w:rsidP="002216A6">
            <w:pPr>
              <w:rPr>
                <w:b/>
                <w:bCs/>
              </w:rPr>
            </w:pPr>
            <w:r w:rsidRPr="002216A6">
              <w:rPr>
                <w:b/>
                <w:bCs/>
              </w:rPr>
              <w:t>Interest expense</w:t>
            </w:r>
          </w:p>
        </w:tc>
        <w:tc>
          <w:tcPr>
            <w:tcW w:w="1049" w:type="pct"/>
            <w:shd w:val="clear" w:color="auto" w:fill="D9D9D9" w:themeFill="background1" w:themeFillShade="D9"/>
          </w:tcPr>
          <w:p w14:paraId="36FAD3A5" w14:textId="77777777" w:rsidR="002216A6" w:rsidRPr="002216A6" w:rsidRDefault="002216A6" w:rsidP="002216A6">
            <w:pPr>
              <w:rPr>
                <w:b/>
                <w:bCs/>
              </w:rPr>
            </w:pPr>
            <w:r w:rsidRPr="002216A6">
              <w:rPr>
                <w:b/>
                <w:bCs/>
              </w:rPr>
              <w:t>2022</w:t>
            </w:r>
          </w:p>
          <w:p w14:paraId="4F963516" w14:textId="77777777" w:rsidR="002216A6" w:rsidRPr="002216A6" w:rsidRDefault="002216A6" w:rsidP="002216A6">
            <w:pPr>
              <w:rPr>
                <w:b/>
                <w:bCs/>
              </w:rPr>
            </w:pPr>
            <w:r w:rsidRPr="002216A6">
              <w:rPr>
                <w:b/>
                <w:bCs/>
              </w:rPr>
              <w:t>$’000</w:t>
            </w:r>
          </w:p>
        </w:tc>
        <w:tc>
          <w:tcPr>
            <w:tcW w:w="1048" w:type="pct"/>
            <w:shd w:val="clear" w:color="auto" w:fill="D9D9D9" w:themeFill="background1" w:themeFillShade="D9"/>
          </w:tcPr>
          <w:p w14:paraId="507F6628" w14:textId="77777777" w:rsidR="002216A6" w:rsidRPr="002216A6" w:rsidRDefault="002216A6" w:rsidP="002216A6">
            <w:pPr>
              <w:rPr>
                <w:b/>
                <w:bCs/>
              </w:rPr>
            </w:pPr>
            <w:r w:rsidRPr="002216A6">
              <w:rPr>
                <w:b/>
                <w:bCs/>
              </w:rPr>
              <w:t>2021</w:t>
            </w:r>
          </w:p>
          <w:p w14:paraId="427EEC37" w14:textId="77777777" w:rsidR="002216A6" w:rsidRPr="002216A6" w:rsidRDefault="002216A6" w:rsidP="002216A6">
            <w:pPr>
              <w:rPr>
                <w:b/>
                <w:bCs/>
              </w:rPr>
            </w:pPr>
            <w:r w:rsidRPr="002216A6">
              <w:rPr>
                <w:b/>
                <w:bCs/>
              </w:rPr>
              <w:t>$’000</w:t>
            </w:r>
          </w:p>
        </w:tc>
      </w:tr>
      <w:tr w:rsidR="002216A6" w:rsidRPr="002216A6" w14:paraId="3A691348" w14:textId="77777777" w:rsidTr="002216A6">
        <w:trPr>
          <w:cantSplit/>
          <w:trHeight w:val="279"/>
        </w:trPr>
        <w:tc>
          <w:tcPr>
            <w:tcW w:w="2903" w:type="pct"/>
          </w:tcPr>
          <w:p w14:paraId="10E0D3F0" w14:textId="77777777" w:rsidR="002216A6" w:rsidRPr="002216A6" w:rsidRDefault="002216A6" w:rsidP="002216A6">
            <w:r w:rsidRPr="002216A6">
              <w:t>Interest on lease liability</w:t>
            </w:r>
          </w:p>
        </w:tc>
        <w:tc>
          <w:tcPr>
            <w:tcW w:w="1049" w:type="pct"/>
          </w:tcPr>
          <w:p w14:paraId="568ED266" w14:textId="77777777" w:rsidR="002216A6" w:rsidRPr="002216A6" w:rsidRDefault="002216A6" w:rsidP="002216A6">
            <w:r w:rsidRPr="002216A6">
              <w:t>2,017</w:t>
            </w:r>
          </w:p>
        </w:tc>
        <w:tc>
          <w:tcPr>
            <w:tcW w:w="1048" w:type="pct"/>
          </w:tcPr>
          <w:p w14:paraId="402A8625" w14:textId="77777777" w:rsidR="002216A6" w:rsidRPr="002216A6" w:rsidRDefault="002216A6" w:rsidP="002216A6">
            <w:r w:rsidRPr="002216A6">
              <w:t>2,507</w:t>
            </w:r>
          </w:p>
        </w:tc>
      </w:tr>
      <w:tr w:rsidR="002216A6" w:rsidRPr="002216A6" w14:paraId="409912C5" w14:textId="77777777" w:rsidTr="002216A6">
        <w:trPr>
          <w:cantSplit/>
          <w:trHeight w:val="280"/>
        </w:trPr>
        <w:tc>
          <w:tcPr>
            <w:tcW w:w="2903" w:type="pct"/>
          </w:tcPr>
          <w:p w14:paraId="6C1582D3" w14:textId="77777777" w:rsidR="002216A6" w:rsidRPr="002216A6" w:rsidRDefault="002216A6" w:rsidP="002216A6">
            <w:pPr>
              <w:rPr>
                <w:b/>
                <w:bCs/>
              </w:rPr>
            </w:pPr>
            <w:r w:rsidRPr="002216A6">
              <w:rPr>
                <w:b/>
                <w:bCs/>
              </w:rPr>
              <w:t>Total interest expense</w:t>
            </w:r>
          </w:p>
        </w:tc>
        <w:tc>
          <w:tcPr>
            <w:tcW w:w="1049" w:type="pct"/>
          </w:tcPr>
          <w:p w14:paraId="4422D1D5" w14:textId="77777777" w:rsidR="002216A6" w:rsidRPr="002216A6" w:rsidRDefault="002216A6" w:rsidP="002216A6">
            <w:pPr>
              <w:rPr>
                <w:b/>
                <w:bCs/>
              </w:rPr>
            </w:pPr>
            <w:r w:rsidRPr="002216A6">
              <w:rPr>
                <w:b/>
                <w:bCs/>
              </w:rPr>
              <w:t>2,017</w:t>
            </w:r>
          </w:p>
        </w:tc>
        <w:tc>
          <w:tcPr>
            <w:tcW w:w="1048" w:type="pct"/>
          </w:tcPr>
          <w:p w14:paraId="06D8A75B" w14:textId="77777777" w:rsidR="002216A6" w:rsidRPr="002216A6" w:rsidRDefault="002216A6" w:rsidP="002216A6">
            <w:pPr>
              <w:rPr>
                <w:b/>
                <w:bCs/>
              </w:rPr>
            </w:pPr>
            <w:r w:rsidRPr="002216A6">
              <w:rPr>
                <w:b/>
                <w:bCs/>
              </w:rPr>
              <w:t>2,507</w:t>
            </w:r>
          </w:p>
        </w:tc>
      </w:tr>
    </w:tbl>
    <w:p w14:paraId="596D34AF" w14:textId="4B2F5F9F" w:rsidR="002216A6" w:rsidRDefault="002216A6" w:rsidP="002216A6">
      <w:pPr>
        <w:pStyle w:val="Heading4"/>
      </w:pPr>
      <w:r>
        <w:t>7.1.1 Leases</w:t>
      </w:r>
    </w:p>
    <w:p w14:paraId="6A30AD6C" w14:textId="37C621EB" w:rsidR="002216A6" w:rsidRDefault="002216A6" w:rsidP="002216A6">
      <w:r>
        <w:t>Information about leases for which Victoria Legal Aid is a lessee is presented below.</w:t>
      </w:r>
    </w:p>
    <w:p w14:paraId="687A0690" w14:textId="724B2DBE" w:rsidR="002216A6" w:rsidRDefault="002216A6" w:rsidP="002216A6">
      <w:pPr>
        <w:pStyle w:val="Heading5"/>
      </w:pPr>
      <w:r>
        <w:t xml:space="preserve">Victoria Legal Aid </w:t>
      </w:r>
      <w:r w:rsidR="001D340C">
        <w:t>l</w:t>
      </w:r>
      <w:r>
        <w:t xml:space="preserve">easing </w:t>
      </w:r>
      <w:r w:rsidR="001D340C">
        <w:t>a</w:t>
      </w:r>
      <w:r>
        <w:t>ctivities</w:t>
      </w:r>
    </w:p>
    <w:p w14:paraId="2C8F858C" w14:textId="73742A9B" w:rsidR="002216A6" w:rsidRDefault="002216A6" w:rsidP="002216A6">
      <w:r>
        <w:t>Victoria Legal Aid leases various properties, equipment and motor vehicles. The lease contracts are typically made for fixed periods of 1-13 years with an option to renew the lease after that date.</w:t>
      </w:r>
    </w:p>
    <w:p w14:paraId="190310B9" w14:textId="16A1ED13" w:rsidR="002216A6" w:rsidRPr="002216A6" w:rsidRDefault="002216A6" w:rsidP="002216A6">
      <w:pPr>
        <w:pStyle w:val="Heading5"/>
      </w:pPr>
      <w:r w:rsidRPr="002216A6">
        <w:t xml:space="preserve">7.1.1 (a) Right-of-use </w:t>
      </w:r>
      <w:r w:rsidR="001D340C">
        <w:t>a</w:t>
      </w:r>
      <w:r w:rsidRPr="002216A6">
        <w:t>ssets</w:t>
      </w:r>
    </w:p>
    <w:p w14:paraId="4EAB7C08" w14:textId="3B9ED29F" w:rsidR="002216A6" w:rsidRDefault="002216A6" w:rsidP="002216A6">
      <w:r>
        <w:t xml:space="preserve">Right-of-use assets are presented in </w:t>
      </w:r>
      <w:hyperlink w:anchor="_5.1(a)_Total_right-of-use" w:history="1">
        <w:r w:rsidRPr="00E860C7">
          <w:rPr>
            <w:rStyle w:val="Hyperlink"/>
          </w:rPr>
          <w:t>note 5.1(a)</w:t>
        </w:r>
      </w:hyperlink>
      <w:r>
        <w:t>.</w:t>
      </w:r>
    </w:p>
    <w:p w14:paraId="23C21753" w14:textId="1CEDC378" w:rsidR="002216A6" w:rsidRDefault="002216A6" w:rsidP="002216A6">
      <w:pPr>
        <w:pStyle w:val="Heading5"/>
      </w:pPr>
      <w:r>
        <w:t>7.1.1 (b) Amounts recognised in the Comprehensive Operating Statement</w:t>
      </w:r>
    </w:p>
    <w:p w14:paraId="64EC9045" w14:textId="74E9D31F" w:rsidR="002216A6" w:rsidRDefault="002216A6" w:rsidP="002216A6">
      <w:r>
        <w:t>The following amounts are recognised in the Comprehensive Operating Statement relating to leases:</w:t>
      </w:r>
    </w:p>
    <w:tbl>
      <w:tblPr>
        <w:tblStyle w:val="TableGrid"/>
        <w:tblW w:w="5000" w:type="pct"/>
        <w:tblLook w:val="01E0" w:firstRow="1" w:lastRow="1" w:firstColumn="1" w:lastColumn="1" w:noHBand="0" w:noVBand="0"/>
      </w:tblPr>
      <w:tblGrid>
        <w:gridCol w:w="7298"/>
        <w:gridCol w:w="1524"/>
        <w:gridCol w:w="948"/>
      </w:tblGrid>
      <w:tr w:rsidR="002216A6" w:rsidRPr="002216A6" w14:paraId="660B7B6C" w14:textId="77777777" w:rsidTr="002216A6">
        <w:trPr>
          <w:cantSplit/>
          <w:trHeight w:val="473"/>
          <w:tblHeader/>
        </w:trPr>
        <w:tc>
          <w:tcPr>
            <w:tcW w:w="3735" w:type="pct"/>
            <w:shd w:val="clear" w:color="auto" w:fill="D9D9D9" w:themeFill="background1" w:themeFillShade="D9"/>
          </w:tcPr>
          <w:p w14:paraId="69043BBC" w14:textId="5124FA76" w:rsidR="002216A6" w:rsidRPr="002216A6" w:rsidRDefault="002216A6" w:rsidP="002216A6">
            <w:pPr>
              <w:rPr>
                <w:b/>
                <w:bCs/>
              </w:rPr>
            </w:pPr>
            <w:r w:rsidRPr="002216A6">
              <w:rPr>
                <w:b/>
                <w:bCs/>
              </w:rPr>
              <w:t>Amounts recognised in the Comprehensive Operating Statement</w:t>
            </w:r>
          </w:p>
        </w:tc>
        <w:tc>
          <w:tcPr>
            <w:tcW w:w="780" w:type="pct"/>
            <w:shd w:val="clear" w:color="auto" w:fill="D9D9D9" w:themeFill="background1" w:themeFillShade="D9"/>
          </w:tcPr>
          <w:p w14:paraId="62747B0E" w14:textId="77777777" w:rsidR="002216A6" w:rsidRPr="002216A6" w:rsidRDefault="002216A6" w:rsidP="002216A6">
            <w:pPr>
              <w:rPr>
                <w:b/>
                <w:bCs/>
              </w:rPr>
            </w:pPr>
            <w:r w:rsidRPr="002216A6">
              <w:rPr>
                <w:b/>
                <w:bCs/>
              </w:rPr>
              <w:t>2022</w:t>
            </w:r>
          </w:p>
          <w:p w14:paraId="29A1A72C" w14:textId="77777777" w:rsidR="002216A6" w:rsidRPr="002216A6" w:rsidRDefault="002216A6" w:rsidP="002216A6">
            <w:pPr>
              <w:rPr>
                <w:b/>
                <w:bCs/>
              </w:rPr>
            </w:pPr>
            <w:r w:rsidRPr="002216A6">
              <w:rPr>
                <w:b/>
                <w:bCs/>
              </w:rPr>
              <w:t>$’000</w:t>
            </w:r>
          </w:p>
        </w:tc>
        <w:tc>
          <w:tcPr>
            <w:tcW w:w="485" w:type="pct"/>
            <w:shd w:val="clear" w:color="auto" w:fill="D9D9D9" w:themeFill="background1" w:themeFillShade="D9"/>
          </w:tcPr>
          <w:p w14:paraId="399709B8" w14:textId="77777777" w:rsidR="002216A6" w:rsidRPr="002216A6" w:rsidRDefault="002216A6" w:rsidP="002216A6">
            <w:pPr>
              <w:rPr>
                <w:b/>
                <w:bCs/>
              </w:rPr>
            </w:pPr>
            <w:r w:rsidRPr="002216A6">
              <w:rPr>
                <w:b/>
                <w:bCs/>
              </w:rPr>
              <w:t>2021</w:t>
            </w:r>
          </w:p>
          <w:p w14:paraId="725C9D4D" w14:textId="77777777" w:rsidR="002216A6" w:rsidRPr="002216A6" w:rsidRDefault="002216A6" w:rsidP="002216A6">
            <w:pPr>
              <w:rPr>
                <w:b/>
                <w:bCs/>
              </w:rPr>
            </w:pPr>
            <w:r w:rsidRPr="002216A6">
              <w:rPr>
                <w:b/>
                <w:bCs/>
              </w:rPr>
              <w:t>$’000</w:t>
            </w:r>
          </w:p>
        </w:tc>
      </w:tr>
      <w:tr w:rsidR="002216A6" w:rsidRPr="002216A6" w14:paraId="1D8C81DF" w14:textId="77777777" w:rsidTr="002216A6">
        <w:trPr>
          <w:cantSplit/>
          <w:trHeight w:val="332"/>
        </w:trPr>
        <w:tc>
          <w:tcPr>
            <w:tcW w:w="3735" w:type="pct"/>
          </w:tcPr>
          <w:p w14:paraId="618AC02A" w14:textId="77777777" w:rsidR="002216A6" w:rsidRPr="002216A6" w:rsidRDefault="002216A6" w:rsidP="002216A6">
            <w:r w:rsidRPr="002216A6">
              <w:t>Interest expense on lease liabilities</w:t>
            </w:r>
          </w:p>
        </w:tc>
        <w:tc>
          <w:tcPr>
            <w:tcW w:w="780" w:type="pct"/>
          </w:tcPr>
          <w:p w14:paraId="22FAF49C" w14:textId="77777777" w:rsidR="002216A6" w:rsidRPr="002216A6" w:rsidRDefault="002216A6" w:rsidP="002216A6">
            <w:r w:rsidRPr="002216A6">
              <w:t>2,017</w:t>
            </w:r>
          </w:p>
        </w:tc>
        <w:tc>
          <w:tcPr>
            <w:tcW w:w="485" w:type="pct"/>
          </w:tcPr>
          <w:p w14:paraId="1086C6FD" w14:textId="77777777" w:rsidR="002216A6" w:rsidRPr="002216A6" w:rsidRDefault="002216A6" w:rsidP="002216A6">
            <w:r w:rsidRPr="002216A6">
              <w:t>2,507</w:t>
            </w:r>
          </w:p>
        </w:tc>
      </w:tr>
      <w:tr w:rsidR="002216A6" w:rsidRPr="002216A6" w14:paraId="683C17A8" w14:textId="77777777" w:rsidTr="002216A6">
        <w:trPr>
          <w:cantSplit/>
          <w:trHeight w:val="297"/>
        </w:trPr>
        <w:tc>
          <w:tcPr>
            <w:tcW w:w="3735" w:type="pct"/>
          </w:tcPr>
          <w:p w14:paraId="325F1710" w14:textId="77777777" w:rsidR="002216A6" w:rsidRPr="002216A6" w:rsidRDefault="002216A6" w:rsidP="002216A6">
            <w:r w:rsidRPr="002216A6">
              <w:t>Expenses relating to short term leases</w:t>
            </w:r>
          </w:p>
        </w:tc>
        <w:tc>
          <w:tcPr>
            <w:tcW w:w="780" w:type="pct"/>
          </w:tcPr>
          <w:p w14:paraId="05048C7E" w14:textId="77777777" w:rsidR="002216A6" w:rsidRPr="002216A6" w:rsidRDefault="002216A6" w:rsidP="002216A6">
            <w:r w:rsidRPr="002216A6">
              <w:t>95</w:t>
            </w:r>
          </w:p>
        </w:tc>
        <w:tc>
          <w:tcPr>
            <w:tcW w:w="485" w:type="pct"/>
          </w:tcPr>
          <w:p w14:paraId="1A8E82C9" w14:textId="77777777" w:rsidR="002216A6" w:rsidRPr="002216A6" w:rsidRDefault="002216A6" w:rsidP="002216A6">
            <w:r w:rsidRPr="002216A6">
              <w:t>93</w:t>
            </w:r>
          </w:p>
        </w:tc>
      </w:tr>
      <w:tr w:rsidR="002216A6" w:rsidRPr="002216A6" w14:paraId="755EF56F" w14:textId="77777777" w:rsidTr="002216A6">
        <w:trPr>
          <w:cantSplit/>
          <w:trHeight w:val="280"/>
        </w:trPr>
        <w:tc>
          <w:tcPr>
            <w:tcW w:w="3735" w:type="pct"/>
          </w:tcPr>
          <w:p w14:paraId="64648289" w14:textId="77777777" w:rsidR="002216A6" w:rsidRPr="002216A6" w:rsidRDefault="002216A6" w:rsidP="002216A6">
            <w:pPr>
              <w:rPr>
                <w:b/>
                <w:bCs/>
              </w:rPr>
            </w:pPr>
            <w:r w:rsidRPr="002216A6">
              <w:rPr>
                <w:b/>
                <w:bCs/>
              </w:rPr>
              <w:t>Total amount recognised in the Comprehensive Operating Statement</w:t>
            </w:r>
          </w:p>
        </w:tc>
        <w:tc>
          <w:tcPr>
            <w:tcW w:w="780" w:type="pct"/>
          </w:tcPr>
          <w:p w14:paraId="7EF0C14B" w14:textId="77777777" w:rsidR="002216A6" w:rsidRPr="002216A6" w:rsidRDefault="002216A6" w:rsidP="002216A6">
            <w:pPr>
              <w:rPr>
                <w:b/>
                <w:bCs/>
              </w:rPr>
            </w:pPr>
            <w:r w:rsidRPr="002216A6">
              <w:rPr>
                <w:b/>
                <w:bCs/>
              </w:rPr>
              <w:t>2,112</w:t>
            </w:r>
          </w:p>
        </w:tc>
        <w:tc>
          <w:tcPr>
            <w:tcW w:w="485" w:type="pct"/>
          </w:tcPr>
          <w:p w14:paraId="7534604A" w14:textId="77777777" w:rsidR="002216A6" w:rsidRPr="002216A6" w:rsidRDefault="002216A6" w:rsidP="002216A6">
            <w:pPr>
              <w:rPr>
                <w:b/>
                <w:bCs/>
              </w:rPr>
            </w:pPr>
            <w:r w:rsidRPr="002216A6">
              <w:rPr>
                <w:b/>
                <w:bCs/>
              </w:rPr>
              <w:t>2,600</w:t>
            </w:r>
          </w:p>
        </w:tc>
      </w:tr>
    </w:tbl>
    <w:p w14:paraId="6CDC81EC" w14:textId="4B02BDFD" w:rsidR="002216A6" w:rsidRPr="002216A6" w:rsidRDefault="002216A6" w:rsidP="002216A6">
      <w:pPr>
        <w:pStyle w:val="Heading5"/>
      </w:pPr>
      <w:r w:rsidRPr="002216A6">
        <w:lastRenderedPageBreak/>
        <w:t>7.1.1 (c) Amounts recognised in the Statement of Cashflows</w:t>
      </w:r>
    </w:p>
    <w:p w14:paraId="495550A9" w14:textId="3D939DD2" w:rsidR="002216A6" w:rsidRDefault="002216A6" w:rsidP="002216A6">
      <w:r>
        <w:t>The following amounts are recognised in the Statement of Cashflows for the year ending 30 June 2022 relating to leases:</w:t>
      </w:r>
    </w:p>
    <w:tbl>
      <w:tblPr>
        <w:tblStyle w:val="TableGrid"/>
        <w:tblW w:w="5000" w:type="pct"/>
        <w:tblLook w:val="01E0" w:firstRow="1" w:lastRow="1" w:firstColumn="1" w:lastColumn="1" w:noHBand="0" w:noVBand="0"/>
      </w:tblPr>
      <w:tblGrid>
        <w:gridCol w:w="7298"/>
        <w:gridCol w:w="1524"/>
        <w:gridCol w:w="948"/>
      </w:tblGrid>
      <w:tr w:rsidR="002216A6" w:rsidRPr="002216A6" w14:paraId="0A3B856C" w14:textId="77777777" w:rsidTr="002216A6">
        <w:trPr>
          <w:cantSplit/>
          <w:trHeight w:val="473"/>
          <w:tblHeader/>
        </w:trPr>
        <w:tc>
          <w:tcPr>
            <w:tcW w:w="3735" w:type="pct"/>
            <w:shd w:val="clear" w:color="auto" w:fill="D9D9D9" w:themeFill="background1" w:themeFillShade="D9"/>
          </w:tcPr>
          <w:p w14:paraId="05A82CD8" w14:textId="3C7B094A" w:rsidR="002216A6" w:rsidRPr="002216A6" w:rsidRDefault="002216A6" w:rsidP="002216A6">
            <w:pPr>
              <w:rPr>
                <w:b/>
                <w:bCs/>
              </w:rPr>
            </w:pPr>
            <w:r w:rsidRPr="002216A6">
              <w:rPr>
                <w:b/>
                <w:bCs/>
              </w:rPr>
              <w:t>Amounts recognised in the Statement of Cashflows</w:t>
            </w:r>
          </w:p>
        </w:tc>
        <w:tc>
          <w:tcPr>
            <w:tcW w:w="780" w:type="pct"/>
            <w:shd w:val="clear" w:color="auto" w:fill="D9D9D9" w:themeFill="background1" w:themeFillShade="D9"/>
          </w:tcPr>
          <w:p w14:paraId="1FCD13DE" w14:textId="77777777" w:rsidR="002216A6" w:rsidRPr="002216A6" w:rsidRDefault="002216A6" w:rsidP="002216A6">
            <w:pPr>
              <w:rPr>
                <w:b/>
                <w:bCs/>
              </w:rPr>
            </w:pPr>
            <w:r w:rsidRPr="002216A6">
              <w:rPr>
                <w:b/>
                <w:bCs/>
              </w:rPr>
              <w:t>2022</w:t>
            </w:r>
          </w:p>
          <w:p w14:paraId="197FE45F" w14:textId="77777777" w:rsidR="002216A6" w:rsidRPr="002216A6" w:rsidRDefault="002216A6" w:rsidP="002216A6">
            <w:pPr>
              <w:rPr>
                <w:b/>
                <w:bCs/>
              </w:rPr>
            </w:pPr>
            <w:r w:rsidRPr="002216A6">
              <w:rPr>
                <w:b/>
                <w:bCs/>
              </w:rPr>
              <w:t>$’000</w:t>
            </w:r>
          </w:p>
        </w:tc>
        <w:tc>
          <w:tcPr>
            <w:tcW w:w="485" w:type="pct"/>
            <w:shd w:val="clear" w:color="auto" w:fill="D9D9D9" w:themeFill="background1" w:themeFillShade="D9"/>
          </w:tcPr>
          <w:p w14:paraId="5A68D73E" w14:textId="77777777" w:rsidR="002216A6" w:rsidRPr="002216A6" w:rsidRDefault="002216A6" w:rsidP="002216A6">
            <w:pPr>
              <w:rPr>
                <w:b/>
                <w:bCs/>
              </w:rPr>
            </w:pPr>
            <w:r w:rsidRPr="002216A6">
              <w:rPr>
                <w:b/>
                <w:bCs/>
              </w:rPr>
              <w:t>2021</w:t>
            </w:r>
          </w:p>
          <w:p w14:paraId="03165159" w14:textId="77777777" w:rsidR="002216A6" w:rsidRPr="002216A6" w:rsidRDefault="002216A6" w:rsidP="002216A6">
            <w:pPr>
              <w:rPr>
                <w:b/>
                <w:bCs/>
              </w:rPr>
            </w:pPr>
            <w:r w:rsidRPr="002216A6">
              <w:rPr>
                <w:b/>
                <w:bCs/>
              </w:rPr>
              <w:t>$’000</w:t>
            </w:r>
          </w:p>
        </w:tc>
      </w:tr>
      <w:tr w:rsidR="002216A6" w:rsidRPr="002216A6" w14:paraId="4E3A2EF1" w14:textId="77777777" w:rsidTr="002216A6">
        <w:trPr>
          <w:cantSplit/>
          <w:trHeight w:val="332"/>
        </w:trPr>
        <w:tc>
          <w:tcPr>
            <w:tcW w:w="3735" w:type="pct"/>
          </w:tcPr>
          <w:p w14:paraId="287A3BA8" w14:textId="77777777" w:rsidR="002216A6" w:rsidRPr="002216A6" w:rsidRDefault="002216A6" w:rsidP="002216A6">
            <w:r w:rsidRPr="002216A6">
              <w:t>Interest expense on lease liabilities</w:t>
            </w:r>
          </w:p>
        </w:tc>
        <w:tc>
          <w:tcPr>
            <w:tcW w:w="780" w:type="pct"/>
          </w:tcPr>
          <w:p w14:paraId="744F6812" w14:textId="77777777" w:rsidR="002216A6" w:rsidRPr="002216A6" w:rsidRDefault="002216A6" w:rsidP="002216A6">
            <w:r w:rsidRPr="002216A6">
              <w:t>2,017</w:t>
            </w:r>
          </w:p>
        </w:tc>
        <w:tc>
          <w:tcPr>
            <w:tcW w:w="485" w:type="pct"/>
          </w:tcPr>
          <w:p w14:paraId="25587982" w14:textId="77777777" w:rsidR="002216A6" w:rsidRPr="002216A6" w:rsidRDefault="002216A6" w:rsidP="002216A6">
            <w:r w:rsidRPr="002216A6">
              <w:t>2,507</w:t>
            </w:r>
          </w:p>
        </w:tc>
      </w:tr>
      <w:tr w:rsidR="002216A6" w:rsidRPr="002216A6" w14:paraId="74E71226" w14:textId="77777777" w:rsidTr="002216A6">
        <w:trPr>
          <w:cantSplit/>
          <w:trHeight w:val="307"/>
        </w:trPr>
        <w:tc>
          <w:tcPr>
            <w:tcW w:w="3735" w:type="pct"/>
          </w:tcPr>
          <w:p w14:paraId="2927AEAA" w14:textId="77777777" w:rsidR="002216A6" w:rsidRPr="002216A6" w:rsidRDefault="002216A6" w:rsidP="002216A6">
            <w:r w:rsidRPr="002216A6">
              <w:t>Other payments relating to short term leases</w:t>
            </w:r>
          </w:p>
        </w:tc>
        <w:tc>
          <w:tcPr>
            <w:tcW w:w="780" w:type="pct"/>
          </w:tcPr>
          <w:p w14:paraId="726484CC" w14:textId="77777777" w:rsidR="002216A6" w:rsidRPr="002216A6" w:rsidRDefault="002216A6" w:rsidP="002216A6">
            <w:r w:rsidRPr="002216A6">
              <w:t>95</w:t>
            </w:r>
          </w:p>
        </w:tc>
        <w:tc>
          <w:tcPr>
            <w:tcW w:w="485" w:type="pct"/>
          </w:tcPr>
          <w:p w14:paraId="15478C89" w14:textId="77777777" w:rsidR="002216A6" w:rsidRPr="002216A6" w:rsidRDefault="002216A6" w:rsidP="002216A6">
            <w:r w:rsidRPr="002216A6">
              <w:t>93</w:t>
            </w:r>
          </w:p>
        </w:tc>
      </w:tr>
      <w:tr w:rsidR="002216A6" w:rsidRPr="002216A6" w14:paraId="148C40D3" w14:textId="77777777" w:rsidTr="002216A6">
        <w:trPr>
          <w:cantSplit/>
          <w:trHeight w:val="297"/>
        </w:trPr>
        <w:tc>
          <w:tcPr>
            <w:tcW w:w="3735" w:type="pct"/>
          </w:tcPr>
          <w:p w14:paraId="5FB0265A" w14:textId="77777777" w:rsidR="002216A6" w:rsidRPr="002216A6" w:rsidRDefault="002216A6" w:rsidP="002216A6">
            <w:r w:rsidRPr="002216A6">
              <w:t>Repayment of principal portion of lease liabilities</w:t>
            </w:r>
          </w:p>
        </w:tc>
        <w:tc>
          <w:tcPr>
            <w:tcW w:w="780" w:type="pct"/>
          </w:tcPr>
          <w:p w14:paraId="03BC2FED" w14:textId="77777777" w:rsidR="002216A6" w:rsidRPr="002216A6" w:rsidRDefault="002216A6" w:rsidP="002216A6">
            <w:r w:rsidRPr="002216A6">
              <w:t>7,562</w:t>
            </w:r>
          </w:p>
        </w:tc>
        <w:tc>
          <w:tcPr>
            <w:tcW w:w="485" w:type="pct"/>
          </w:tcPr>
          <w:p w14:paraId="658759C8" w14:textId="77777777" w:rsidR="002216A6" w:rsidRPr="002216A6" w:rsidRDefault="002216A6" w:rsidP="002216A6">
            <w:r w:rsidRPr="002216A6">
              <w:t>6,066</w:t>
            </w:r>
          </w:p>
        </w:tc>
      </w:tr>
      <w:tr w:rsidR="002216A6" w:rsidRPr="002216A6" w14:paraId="22610141" w14:textId="77777777" w:rsidTr="002216A6">
        <w:trPr>
          <w:cantSplit/>
          <w:trHeight w:val="280"/>
        </w:trPr>
        <w:tc>
          <w:tcPr>
            <w:tcW w:w="3735" w:type="pct"/>
          </w:tcPr>
          <w:p w14:paraId="639F9918" w14:textId="77777777" w:rsidR="002216A6" w:rsidRPr="002216A6" w:rsidRDefault="002216A6" w:rsidP="002216A6">
            <w:pPr>
              <w:rPr>
                <w:b/>
                <w:bCs/>
              </w:rPr>
            </w:pPr>
            <w:r w:rsidRPr="002216A6">
              <w:rPr>
                <w:b/>
                <w:bCs/>
              </w:rPr>
              <w:t>Total cash outflow for leases</w:t>
            </w:r>
          </w:p>
        </w:tc>
        <w:tc>
          <w:tcPr>
            <w:tcW w:w="780" w:type="pct"/>
          </w:tcPr>
          <w:p w14:paraId="7CC121A1" w14:textId="77777777" w:rsidR="002216A6" w:rsidRPr="002216A6" w:rsidRDefault="002216A6" w:rsidP="002216A6">
            <w:pPr>
              <w:rPr>
                <w:b/>
                <w:bCs/>
              </w:rPr>
            </w:pPr>
            <w:r w:rsidRPr="002216A6">
              <w:rPr>
                <w:b/>
                <w:bCs/>
              </w:rPr>
              <w:t>9,674</w:t>
            </w:r>
          </w:p>
        </w:tc>
        <w:tc>
          <w:tcPr>
            <w:tcW w:w="485" w:type="pct"/>
          </w:tcPr>
          <w:p w14:paraId="18341D9E" w14:textId="77777777" w:rsidR="002216A6" w:rsidRPr="002216A6" w:rsidRDefault="002216A6" w:rsidP="002216A6">
            <w:pPr>
              <w:rPr>
                <w:b/>
                <w:bCs/>
              </w:rPr>
            </w:pPr>
            <w:r w:rsidRPr="002216A6">
              <w:rPr>
                <w:b/>
                <w:bCs/>
              </w:rPr>
              <w:t>8,666</w:t>
            </w:r>
          </w:p>
        </w:tc>
      </w:tr>
    </w:tbl>
    <w:p w14:paraId="1743B066" w14:textId="77777777" w:rsidR="002216A6" w:rsidRDefault="002216A6" w:rsidP="002216A6">
      <w:r>
        <w:t>For any new contracts entered into, Victoria Legal Aid considers whether a contract is, or contains a lease. A lease is defined as ‘a contract, or part of a contract, that conveys the right to use an asset (the underlying asset) for a period of time in exchange for consideration’. To apply this definition Victoria Legal Aid assesses whether the contract meets three key evaluations which are whether:</w:t>
      </w:r>
    </w:p>
    <w:p w14:paraId="1AD2E45E" w14:textId="17FE6DFF" w:rsidR="002216A6" w:rsidRDefault="002216A6" w:rsidP="00384084">
      <w:pPr>
        <w:pStyle w:val="ListBullet"/>
      </w:pPr>
      <w:r>
        <w:t>the contract contains an identified asset, which is either explicitly identified in the contract or implicitly specified by being identified at the time the asset is made available to Victoria Legal Aid and for which the supplier does not have substantive substitution rights;</w:t>
      </w:r>
    </w:p>
    <w:p w14:paraId="278F9D2D" w14:textId="0B8E80F4" w:rsidR="002216A6" w:rsidRDefault="002216A6" w:rsidP="00384084">
      <w:pPr>
        <w:pStyle w:val="ListBullet"/>
      </w:pPr>
      <w:r>
        <w:t>Victoria Legal Aid has the right to obtain substantially all of the economic benefits from use of the identified asset throughout the period of use, considering its rights within the defined scope of the contract and Victoria Legal Aid has the right to direct the use of the identified asset throughout the period of use; and</w:t>
      </w:r>
    </w:p>
    <w:p w14:paraId="4B8D9593" w14:textId="12241393" w:rsidR="002216A6" w:rsidRDefault="002216A6" w:rsidP="00384084">
      <w:pPr>
        <w:pStyle w:val="ListBullet"/>
      </w:pPr>
      <w:r>
        <w:t>Victoria Legal Aid has the right to take decisions in respect of ‘how and for what purpose’ the asset is used throughout the period of use.</w:t>
      </w:r>
    </w:p>
    <w:p w14:paraId="26366E83" w14:textId="0D0FB344" w:rsidR="002216A6" w:rsidRDefault="002216A6" w:rsidP="002216A6">
      <w:r>
        <w:t>This policy is applied to contracts entered into, or changed, on or after 1 July 2019.</w:t>
      </w:r>
    </w:p>
    <w:p w14:paraId="113A521D" w14:textId="77777777" w:rsidR="002216A6" w:rsidRDefault="002216A6" w:rsidP="002216A6">
      <w:pPr>
        <w:pStyle w:val="Heading5"/>
      </w:pPr>
      <w:r>
        <w:t>Separation of lease and non-lease components</w:t>
      </w:r>
    </w:p>
    <w:p w14:paraId="631A5E7F" w14:textId="3695844D" w:rsidR="002216A6" w:rsidRDefault="002216A6" w:rsidP="002216A6">
      <w:r>
        <w:t>At inception or on reassessment of a contract that contains a lease component, the lessee is required to separate out and account separately for non-lease components within a lease contract and exclude these amounts when determining the lease liability and right-of-use asset amount.</w:t>
      </w:r>
    </w:p>
    <w:p w14:paraId="46628B72" w14:textId="77777777" w:rsidR="002216A6" w:rsidRDefault="002216A6" w:rsidP="002216A6">
      <w:pPr>
        <w:pStyle w:val="Heading5"/>
      </w:pPr>
      <w:r>
        <w:t>Recognition and measurement of leases as a lessee</w:t>
      </w:r>
    </w:p>
    <w:p w14:paraId="688A48CD" w14:textId="3BE4E0A8" w:rsidR="002216A6" w:rsidRPr="002216A6" w:rsidRDefault="002216A6" w:rsidP="002216A6">
      <w:pPr>
        <w:pStyle w:val="Heading6"/>
      </w:pPr>
      <w:r w:rsidRPr="002216A6">
        <w:t xml:space="preserve">Lease </w:t>
      </w:r>
      <w:r w:rsidR="00390A43">
        <w:t>l</w:t>
      </w:r>
      <w:r w:rsidRPr="002216A6">
        <w:t>iability – initial measurement</w:t>
      </w:r>
    </w:p>
    <w:p w14:paraId="1C17D07E" w14:textId="77777777" w:rsidR="002216A6" w:rsidRDefault="002216A6" w:rsidP="002216A6">
      <w:r>
        <w:t>The lease liability is initially measured at the present value of the lease payments unpaid at the commencement date, discounted using the interest rate implicit in the lease if that rate is readily determinable or at Victoria Legal Aid incremental borrowing rate.</w:t>
      </w:r>
    </w:p>
    <w:p w14:paraId="58A63A74" w14:textId="77777777" w:rsidR="002216A6" w:rsidRDefault="002216A6" w:rsidP="002216A6">
      <w:r>
        <w:t>Lease payments included in the measurement of the lease liability comprise the following:</w:t>
      </w:r>
    </w:p>
    <w:p w14:paraId="7C1D5552" w14:textId="65072C3B" w:rsidR="002216A6" w:rsidRPr="002216A6" w:rsidRDefault="002216A6" w:rsidP="00384084">
      <w:pPr>
        <w:pStyle w:val="ListBullet"/>
      </w:pPr>
      <w:r w:rsidRPr="002216A6">
        <w:t>fixed payments (including in-substance fixed payments);</w:t>
      </w:r>
    </w:p>
    <w:p w14:paraId="0C5F1B2F" w14:textId="1DD4B72A" w:rsidR="002216A6" w:rsidRPr="002216A6" w:rsidRDefault="002216A6" w:rsidP="00384084">
      <w:pPr>
        <w:pStyle w:val="ListBullet"/>
      </w:pPr>
      <w:r w:rsidRPr="002216A6">
        <w:lastRenderedPageBreak/>
        <w:t>variable payments based on an index or rate, initially measured using the index or rate as at the commencement date;</w:t>
      </w:r>
    </w:p>
    <w:p w14:paraId="37A29F3C" w14:textId="42665888" w:rsidR="002216A6" w:rsidRPr="002216A6" w:rsidRDefault="002216A6" w:rsidP="00384084">
      <w:pPr>
        <w:pStyle w:val="ListBullet"/>
      </w:pPr>
      <w:r w:rsidRPr="002216A6">
        <w:t>amounts expected to be payable under a residual value guarantee; and</w:t>
      </w:r>
    </w:p>
    <w:p w14:paraId="0D1367C8" w14:textId="3BFC038E" w:rsidR="002216A6" w:rsidRPr="002216A6" w:rsidRDefault="002216A6" w:rsidP="00384084">
      <w:pPr>
        <w:pStyle w:val="ListBullet"/>
      </w:pPr>
      <w:r w:rsidRPr="002216A6">
        <w:t>payments arising from renewal and termination options reasonably certain to be exercised.</w:t>
      </w:r>
    </w:p>
    <w:p w14:paraId="3C811748" w14:textId="4899807A" w:rsidR="002216A6" w:rsidRPr="002216A6" w:rsidRDefault="002216A6" w:rsidP="002216A6">
      <w:pPr>
        <w:pStyle w:val="Heading6"/>
      </w:pPr>
      <w:r w:rsidRPr="002216A6">
        <w:t xml:space="preserve">Lease </w:t>
      </w:r>
      <w:r w:rsidR="00390A43">
        <w:t>l</w:t>
      </w:r>
      <w:r w:rsidRPr="002216A6">
        <w:t>iability – subsequent measurement</w:t>
      </w:r>
    </w:p>
    <w:p w14:paraId="3F6704C4" w14:textId="77777777" w:rsidR="002216A6" w:rsidRDefault="002216A6" w:rsidP="002216A6">
      <w:r>
        <w:t>Subsequent to initial measurement, the liability will be reduced for payments made and increased for interest. It is remeasured to reflect any reassessment or modification, or if there are changes in-substance fixed payments.</w:t>
      </w:r>
    </w:p>
    <w:p w14:paraId="0E63DFAC" w14:textId="054B401B" w:rsidR="002216A6" w:rsidRDefault="002216A6" w:rsidP="002216A6">
      <w:r>
        <w:t>When the lease liability is remeasured, the corresponding adjustment is reflected in the right-of-use asset, or profit and loss if the right of use asset is already reduced to zero.</w:t>
      </w:r>
    </w:p>
    <w:p w14:paraId="28888E58" w14:textId="77777777" w:rsidR="002216A6" w:rsidRPr="002216A6" w:rsidRDefault="002216A6" w:rsidP="002216A6">
      <w:pPr>
        <w:pStyle w:val="Heading6"/>
      </w:pPr>
      <w:r w:rsidRPr="002216A6">
        <w:t>Short-term leases and leases of low value assets</w:t>
      </w:r>
    </w:p>
    <w:p w14:paraId="21014BE6" w14:textId="5C3709F3" w:rsidR="002216A6" w:rsidRDefault="002216A6" w:rsidP="002216A6">
      <w:r>
        <w:t xml:space="preserve">Victoria Legal Aid has elected to account for short-term leases and leases of low value assets using the practical expedients. Instead of recognising a right-of-use asset and lease liability, the payments in relation to these are recognised as an expense in profit or loss on a </w:t>
      </w:r>
      <w:proofErr w:type="gramStart"/>
      <w:r>
        <w:t>straight line</w:t>
      </w:r>
      <w:proofErr w:type="gramEnd"/>
      <w:r>
        <w:t xml:space="preserve"> basis over the lease term.</w:t>
      </w:r>
    </w:p>
    <w:p w14:paraId="468596D4" w14:textId="1B486E76" w:rsidR="002216A6" w:rsidRPr="002216A6" w:rsidRDefault="002216A6" w:rsidP="002216A6">
      <w:pPr>
        <w:rPr>
          <w:b/>
          <w:bCs/>
        </w:rPr>
      </w:pPr>
      <w:r w:rsidRPr="002216A6">
        <w:rPr>
          <w:b/>
          <w:bCs/>
        </w:rPr>
        <w:t>Other finance lease liabilities payable</w:t>
      </w:r>
    </w:p>
    <w:tbl>
      <w:tblPr>
        <w:tblStyle w:val="TableGrid"/>
        <w:tblW w:w="5000" w:type="pct"/>
        <w:tblLook w:val="01E0" w:firstRow="1" w:lastRow="1" w:firstColumn="1" w:lastColumn="1" w:noHBand="0" w:noVBand="0"/>
      </w:tblPr>
      <w:tblGrid>
        <w:gridCol w:w="4624"/>
        <w:gridCol w:w="1329"/>
        <w:gridCol w:w="1329"/>
        <w:gridCol w:w="1244"/>
        <w:gridCol w:w="1244"/>
      </w:tblGrid>
      <w:tr w:rsidR="002216A6" w:rsidRPr="002216A6" w14:paraId="2B769352" w14:textId="77777777" w:rsidTr="002216A6">
        <w:trPr>
          <w:cantSplit/>
          <w:trHeight w:val="513"/>
          <w:tblHeader/>
        </w:trPr>
        <w:tc>
          <w:tcPr>
            <w:tcW w:w="2425" w:type="pct"/>
            <w:shd w:val="clear" w:color="auto" w:fill="D9D9D9" w:themeFill="background1" w:themeFillShade="D9"/>
          </w:tcPr>
          <w:p w14:paraId="41C5FFE9" w14:textId="30820E7E" w:rsidR="002216A6" w:rsidRPr="002216A6" w:rsidRDefault="002216A6" w:rsidP="002216A6">
            <w:pPr>
              <w:rPr>
                <w:b/>
                <w:bCs/>
              </w:rPr>
            </w:pPr>
            <w:r w:rsidRPr="002216A6">
              <w:rPr>
                <w:b/>
                <w:bCs/>
              </w:rPr>
              <w:t xml:space="preserve">Other finance lease liabilities payable </w:t>
            </w:r>
            <w:hyperlink w:anchor="financelease2" w:history="1">
              <w:r w:rsidRPr="00A8568A">
                <w:rPr>
                  <w:rStyle w:val="Hyperlink"/>
                  <w:b/>
                  <w:bCs/>
                </w:rPr>
                <w:t>**</w:t>
              </w:r>
            </w:hyperlink>
          </w:p>
        </w:tc>
        <w:tc>
          <w:tcPr>
            <w:tcW w:w="720" w:type="pct"/>
            <w:shd w:val="clear" w:color="auto" w:fill="D9D9D9" w:themeFill="background1" w:themeFillShade="D9"/>
          </w:tcPr>
          <w:p w14:paraId="2876677E" w14:textId="56746FF8" w:rsidR="002216A6" w:rsidRPr="002216A6" w:rsidRDefault="002216A6" w:rsidP="002216A6">
            <w:pPr>
              <w:rPr>
                <w:b/>
                <w:bCs/>
              </w:rPr>
            </w:pPr>
            <w:r w:rsidRPr="002216A6">
              <w:rPr>
                <w:b/>
                <w:bCs/>
              </w:rPr>
              <w:t>Minimum future lease payments</w:t>
            </w:r>
            <w:hyperlink w:anchor="financelease1" w:history="1">
              <w:r w:rsidRPr="00A8568A">
                <w:rPr>
                  <w:rStyle w:val="Hyperlink"/>
                  <w:b/>
                  <w:bCs/>
                </w:rPr>
                <w:t>*</w:t>
              </w:r>
            </w:hyperlink>
          </w:p>
          <w:p w14:paraId="63F776FE" w14:textId="68E8078C" w:rsidR="002216A6" w:rsidRPr="002216A6" w:rsidRDefault="002216A6" w:rsidP="002216A6">
            <w:pPr>
              <w:rPr>
                <w:b/>
                <w:bCs/>
              </w:rPr>
            </w:pPr>
            <w:r w:rsidRPr="002216A6">
              <w:rPr>
                <w:b/>
                <w:bCs/>
              </w:rPr>
              <w:t>2022</w:t>
            </w:r>
          </w:p>
          <w:p w14:paraId="279CD6F3" w14:textId="77777777" w:rsidR="002216A6" w:rsidRPr="002216A6" w:rsidRDefault="002216A6" w:rsidP="002216A6">
            <w:pPr>
              <w:rPr>
                <w:b/>
                <w:bCs/>
              </w:rPr>
            </w:pPr>
            <w:r w:rsidRPr="002216A6">
              <w:rPr>
                <w:b/>
                <w:bCs/>
              </w:rPr>
              <w:t>$’000</w:t>
            </w:r>
          </w:p>
        </w:tc>
        <w:tc>
          <w:tcPr>
            <w:tcW w:w="643" w:type="pct"/>
            <w:shd w:val="clear" w:color="auto" w:fill="D9D9D9" w:themeFill="background1" w:themeFillShade="D9"/>
          </w:tcPr>
          <w:p w14:paraId="12B0F337" w14:textId="07F98F46" w:rsidR="002216A6" w:rsidRPr="002216A6" w:rsidRDefault="002216A6" w:rsidP="002216A6">
            <w:pPr>
              <w:rPr>
                <w:b/>
                <w:bCs/>
              </w:rPr>
            </w:pPr>
            <w:r w:rsidRPr="002216A6">
              <w:rPr>
                <w:b/>
                <w:bCs/>
              </w:rPr>
              <w:t>Minimum future lease payments</w:t>
            </w:r>
            <w:hyperlink w:anchor="financelease1" w:history="1">
              <w:r w:rsidRPr="00A8568A">
                <w:rPr>
                  <w:rStyle w:val="Hyperlink"/>
                  <w:b/>
                  <w:bCs/>
                </w:rPr>
                <w:t>*</w:t>
              </w:r>
            </w:hyperlink>
          </w:p>
          <w:p w14:paraId="46EEF89A" w14:textId="77777777" w:rsidR="002216A6" w:rsidRPr="002216A6" w:rsidRDefault="002216A6" w:rsidP="002216A6">
            <w:pPr>
              <w:rPr>
                <w:b/>
                <w:bCs/>
              </w:rPr>
            </w:pPr>
            <w:r w:rsidRPr="002216A6">
              <w:rPr>
                <w:b/>
                <w:bCs/>
              </w:rPr>
              <w:t>2021</w:t>
            </w:r>
          </w:p>
          <w:p w14:paraId="58C3FAFE" w14:textId="77777777" w:rsidR="002216A6" w:rsidRPr="002216A6" w:rsidRDefault="002216A6" w:rsidP="002216A6">
            <w:pPr>
              <w:rPr>
                <w:b/>
                <w:bCs/>
              </w:rPr>
            </w:pPr>
            <w:r w:rsidRPr="002216A6">
              <w:rPr>
                <w:b/>
                <w:bCs/>
              </w:rPr>
              <w:t>$’000</w:t>
            </w:r>
          </w:p>
        </w:tc>
        <w:tc>
          <w:tcPr>
            <w:tcW w:w="613" w:type="pct"/>
            <w:shd w:val="clear" w:color="auto" w:fill="D9D9D9" w:themeFill="background1" w:themeFillShade="D9"/>
          </w:tcPr>
          <w:p w14:paraId="681095B1" w14:textId="77777777" w:rsidR="002216A6" w:rsidRPr="002216A6" w:rsidRDefault="002216A6" w:rsidP="002216A6">
            <w:pPr>
              <w:rPr>
                <w:b/>
                <w:bCs/>
              </w:rPr>
            </w:pPr>
            <w:r w:rsidRPr="002216A6">
              <w:rPr>
                <w:b/>
                <w:bCs/>
              </w:rPr>
              <w:t>Present value of minimum future lease payments</w:t>
            </w:r>
          </w:p>
          <w:p w14:paraId="7180D450" w14:textId="522ECA38" w:rsidR="002216A6" w:rsidRPr="002216A6" w:rsidRDefault="002216A6" w:rsidP="002216A6">
            <w:pPr>
              <w:rPr>
                <w:b/>
                <w:bCs/>
              </w:rPr>
            </w:pPr>
            <w:r w:rsidRPr="002216A6">
              <w:rPr>
                <w:b/>
                <w:bCs/>
              </w:rPr>
              <w:t>2022</w:t>
            </w:r>
          </w:p>
          <w:p w14:paraId="765DEC6F" w14:textId="77777777" w:rsidR="002216A6" w:rsidRPr="002216A6" w:rsidRDefault="002216A6" w:rsidP="002216A6">
            <w:pPr>
              <w:rPr>
                <w:b/>
                <w:bCs/>
              </w:rPr>
            </w:pPr>
            <w:r w:rsidRPr="002216A6">
              <w:rPr>
                <w:b/>
                <w:bCs/>
              </w:rPr>
              <w:t>$’000</w:t>
            </w:r>
          </w:p>
        </w:tc>
        <w:tc>
          <w:tcPr>
            <w:tcW w:w="599" w:type="pct"/>
            <w:shd w:val="clear" w:color="auto" w:fill="D9D9D9" w:themeFill="background1" w:themeFillShade="D9"/>
          </w:tcPr>
          <w:p w14:paraId="2BC43669" w14:textId="77777777" w:rsidR="002216A6" w:rsidRPr="002216A6" w:rsidRDefault="002216A6" w:rsidP="002216A6">
            <w:pPr>
              <w:rPr>
                <w:b/>
                <w:bCs/>
              </w:rPr>
            </w:pPr>
            <w:r w:rsidRPr="002216A6">
              <w:rPr>
                <w:b/>
                <w:bCs/>
              </w:rPr>
              <w:t xml:space="preserve">Present value of minimum future lease payments </w:t>
            </w:r>
          </w:p>
          <w:p w14:paraId="0C444368" w14:textId="48A63821" w:rsidR="002216A6" w:rsidRPr="002216A6" w:rsidRDefault="002216A6" w:rsidP="002216A6">
            <w:pPr>
              <w:rPr>
                <w:b/>
                <w:bCs/>
              </w:rPr>
            </w:pPr>
            <w:r w:rsidRPr="002216A6">
              <w:rPr>
                <w:b/>
                <w:bCs/>
              </w:rPr>
              <w:t>2021</w:t>
            </w:r>
          </w:p>
          <w:p w14:paraId="31DAA19B" w14:textId="77777777" w:rsidR="002216A6" w:rsidRPr="002216A6" w:rsidRDefault="002216A6" w:rsidP="002216A6">
            <w:pPr>
              <w:rPr>
                <w:b/>
                <w:bCs/>
              </w:rPr>
            </w:pPr>
            <w:r w:rsidRPr="002216A6">
              <w:rPr>
                <w:b/>
                <w:bCs/>
              </w:rPr>
              <w:t>$’000</w:t>
            </w:r>
          </w:p>
        </w:tc>
      </w:tr>
      <w:tr w:rsidR="002216A6" w:rsidRPr="002216A6" w14:paraId="4FCA3D74" w14:textId="77777777" w:rsidTr="002216A6">
        <w:trPr>
          <w:cantSplit/>
          <w:trHeight w:val="307"/>
        </w:trPr>
        <w:tc>
          <w:tcPr>
            <w:tcW w:w="2425" w:type="pct"/>
          </w:tcPr>
          <w:p w14:paraId="387D1508" w14:textId="77777777" w:rsidR="002216A6" w:rsidRPr="002216A6" w:rsidRDefault="002216A6" w:rsidP="002216A6">
            <w:proofErr w:type="spellStart"/>
            <w:r w:rsidRPr="002216A6">
              <w:t>Not longer</w:t>
            </w:r>
            <w:proofErr w:type="spellEnd"/>
            <w:r w:rsidRPr="002216A6">
              <w:t xml:space="preserve"> than 1 year</w:t>
            </w:r>
          </w:p>
        </w:tc>
        <w:tc>
          <w:tcPr>
            <w:tcW w:w="720" w:type="pct"/>
          </w:tcPr>
          <w:p w14:paraId="319CAB46" w14:textId="77777777" w:rsidR="002216A6" w:rsidRPr="002216A6" w:rsidRDefault="002216A6" w:rsidP="002216A6">
            <w:r w:rsidRPr="002216A6">
              <w:t>9,257</w:t>
            </w:r>
          </w:p>
        </w:tc>
        <w:tc>
          <w:tcPr>
            <w:tcW w:w="643" w:type="pct"/>
          </w:tcPr>
          <w:p w14:paraId="62636E53" w14:textId="77777777" w:rsidR="002216A6" w:rsidRPr="002216A6" w:rsidRDefault="002216A6" w:rsidP="002216A6">
            <w:r w:rsidRPr="002216A6">
              <w:t>9,106</w:t>
            </w:r>
          </w:p>
        </w:tc>
        <w:tc>
          <w:tcPr>
            <w:tcW w:w="613" w:type="pct"/>
          </w:tcPr>
          <w:p w14:paraId="1B8C5473" w14:textId="77777777" w:rsidR="002216A6" w:rsidRPr="002216A6" w:rsidRDefault="002216A6" w:rsidP="002216A6">
            <w:r w:rsidRPr="002216A6">
              <w:t>7,264</w:t>
            </w:r>
          </w:p>
        </w:tc>
        <w:tc>
          <w:tcPr>
            <w:tcW w:w="599" w:type="pct"/>
          </w:tcPr>
          <w:p w14:paraId="719081A3" w14:textId="77777777" w:rsidR="002216A6" w:rsidRPr="002216A6" w:rsidRDefault="002216A6" w:rsidP="002216A6">
            <w:r w:rsidRPr="002216A6">
              <w:t>6,914</w:t>
            </w:r>
          </w:p>
        </w:tc>
      </w:tr>
      <w:tr w:rsidR="002216A6" w:rsidRPr="002216A6" w14:paraId="12B2318D" w14:textId="77777777" w:rsidTr="002216A6">
        <w:trPr>
          <w:cantSplit/>
          <w:trHeight w:val="307"/>
        </w:trPr>
        <w:tc>
          <w:tcPr>
            <w:tcW w:w="2425" w:type="pct"/>
          </w:tcPr>
          <w:p w14:paraId="1CA47312" w14:textId="77777777" w:rsidR="002216A6" w:rsidRPr="002216A6" w:rsidRDefault="002216A6" w:rsidP="002216A6">
            <w:r w:rsidRPr="002216A6">
              <w:t>Longer than 1 year but not longer than 5 years</w:t>
            </w:r>
          </w:p>
        </w:tc>
        <w:tc>
          <w:tcPr>
            <w:tcW w:w="720" w:type="pct"/>
          </w:tcPr>
          <w:p w14:paraId="6BDF2A8A" w14:textId="77777777" w:rsidR="002216A6" w:rsidRPr="002216A6" w:rsidRDefault="002216A6" w:rsidP="002216A6">
            <w:r w:rsidRPr="002216A6">
              <w:t>36,793</w:t>
            </w:r>
          </w:p>
        </w:tc>
        <w:tc>
          <w:tcPr>
            <w:tcW w:w="643" w:type="pct"/>
          </w:tcPr>
          <w:p w14:paraId="6B6FE864" w14:textId="77777777" w:rsidR="002216A6" w:rsidRPr="002216A6" w:rsidRDefault="002216A6" w:rsidP="002216A6">
            <w:r w:rsidRPr="002216A6">
              <w:t>36,394</w:t>
            </w:r>
          </w:p>
        </w:tc>
        <w:tc>
          <w:tcPr>
            <w:tcW w:w="613" w:type="pct"/>
          </w:tcPr>
          <w:p w14:paraId="3F3332B3" w14:textId="77777777" w:rsidR="002216A6" w:rsidRPr="002216A6" w:rsidRDefault="002216A6" w:rsidP="002216A6">
            <w:r w:rsidRPr="002216A6">
              <w:t>31,808</w:t>
            </w:r>
          </w:p>
        </w:tc>
        <w:tc>
          <w:tcPr>
            <w:tcW w:w="599" w:type="pct"/>
          </w:tcPr>
          <w:p w14:paraId="2A2CC5EF" w14:textId="77777777" w:rsidR="002216A6" w:rsidRPr="002216A6" w:rsidRDefault="002216A6" w:rsidP="002216A6">
            <w:r w:rsidRPr="002216A6">
              <w:t>30,465</w:t>
            </w:r>
          </w:p>
        </w:tc>
      </w:tr>
      <w:tr w:rsidR="002216A6" w:rsidRPr="002216A6" w14:paraId="5F15A6FE" w14:textId="77777777" w:rsidTr="002216A6">
        <w:trPr>
          <w:cantSplit/>
          <w:trHeight w:val="297"/>
        </w:trPr>
        <w:tc>
          <w:tcPr>
            <w:tcW w:w="2425" w:type="pct"/>
          </w:tcPr>
          <w:p w14:paraId="5923ABE3" w14:textId="77777777" w:rsidR="002216A6" w:rsidRPr="002216A6" w:rsidRDefault="002216A6" w:rsidP="002216A6">
            <w:r w:rsidRPr="002216A6">
              <w:t>Longer than 5 years</w:t>
            </w:r>
          </w:p>
        </w:tc>
        <w:tc>
          <w:tcPr>
            <w:tcW w:w="720" w:type="pct"/>
          </w:tcPr>
          <w:p w14:paraId="4886101C" w14:textId="77777777" w:rsidR="002216A6" w:rsidRPr="002216A6" w:rsidRDefault="002216A6" w:rsidP="002216A6">
            <w:r w:rsidRPr="002216A6">
              <w:t>15,520</w:t>
            </w:r>
          </w:p>
        </w:tc>
        <w:tc>
          <w:tcPr>
            <w:tcW w:w="643" w:type="pct"/>
          </w:tcPr>
          <w:p w14:paraId="5A24EA8C" w14:textId="77777777" w:rsidR="002216A6" w:rsidRPr="002216A6" w:rsidRDefault="002216A6" w:rsidP="002216A6">
            <w:r w:rsidRPr="002216A6">
              <w:t>25,372</w:t>
            </w:r>
          </w:p>
        </w:tc>
        <w:tc>
          <w:tcPr>
            <w:tcW w:w="613" w:type="pct"/>
          </w:tcPr>
          <w:p w14:paraId="5546D7AC" w14:textId="77777777" w:rsidR="002216A6" w:rsidRPr="002216A6" w:rsidRDefault="002216A6" w:rsidP="002216A6">
            <w:r w:rsidRPr="002216A6">
              <w:t>14,959</w:t>
            </w:r>
          </w:p>
        </w:tc>
        <w:tc>
          <w:tcPr>
            <w:tcW w:w="599" w:type="pct"/>
          </w:tcPr>
          <w:p w14:paraId="19CCC105" w14:textId="77777777" w:rsidR="002216A6" w:rsidRPr="002216A6" w:rsidRDefault="002216A6" w:rsidP="002216A6">
            <w:r w:rsidRPr="002216A6">
              <w:t>24,344</w:t>
            </w:r>
          </w:p>
        </w:tc>
      </w:tr>
      <w:tr w:rsidR="002216A6" w:rsidRPr="002216A6" w14:paraId="62B17E72" w14:textId="77777777" w:rsidTr="002216A6">
        <w:trPr>
          <w:cantSplit/>
          <w:trHeight w:val="297"/>
        </w:trPr>
        <w:tc>
          <w:tcPr>
            <w:tcW w:w="2425" w:type="pct"/>
          </w:tcPr>
          <w:p w14:paraId="5CB457BB" w14:textId="77777777" w:rsidR="002216A6" w:rsidRPr="002216A6" w:rsidRDefault="002216A6" w:rsidP="002216A6">
            <w:pPr>
              <w:rPr>
                <w:b/>
                <w:bCs/>
              </w:rPr>
            </w:pPr>
            <w:r w:rsidRPr="002216A6">
              <w:rPr>
                <w:b/>
                <w:bCs/>
              </w:rPr>
              <w:t>Minimum future lease payments</w:t>
            </w:r>
          </w:p>
        </w:tc>
        <w:tc>
          <w:tcPr>
            <w:tcW w:w="720" w:type="pct"/>
          </w:tcPr>
          <w:p w14:paraId="0D968BA3" w14:textId="77777777" w:rsidR="002216A6" w:rsidRPr="002216A6" w:rsidRDefault="002216A6" w:rsidP="002216A6">
            <w:pPr>
              <w:rPr>
                <w:b/>
                <w:bCs/>
              </w:rPr>
            </w:pPr>
            <w:r w:rsidRPr="002216A6">
              <w:rPr>
                <w:b/>
                <w:bCs/>
              </w:rPr>
              <w:t>61,570</w:t>
            </w:r>
          </w:p>
        </w:tc>
        <w:tc>
          <w:tcPr>
            <w:tcW w:w="643" w:type="pct"/>
          </w:tcPr>
          <w:p w14:paraId="63779280" w14:textId="77777777" w:rsidR="002216A6" w:rsidRPr="002216A6" w:rsidRDefault="002216A6" w:rsidP="002216A6">
            <w:pPr>
              <w:rPr>
                <w:b/>
                <w:bCs/>
              </w:rPr>
            </w:pPr>
            <w:r w:rsidRPr="002216A6">
              <w:rPr>
                <w:b/>
                <w:bCs/>
              </w:rPr>
              <w:t>70,872</w:t>
            </w:r>
          </w:p>
        </w:tc>
        <w:tc>
          <w:tcPr>
            <w:tcW w:w="613" w:type="pct"/>
          </w:tcPr>
          <w:p w14:paraId="7D3C31BB" w14:textId="77777777" w:rsidR="002216A6" w:rsidRPr="002216A6" w:rsidRDefault="002216A6" w:rsidP="002216A6">
            <w:pPr>
              <w:rPr>
                <w:b/>
                <w:bCs/>
              </w:rPr>
            </w:pPr>
            <w:r w:rsidRPr="002216A6">
              <w:rPr>
                <w:b/>
                <w:bCs/>
              </w:rPr>
              <w:t>54,031</w:t>
            </w:r>
          </w:p>
        </w:tc>
        <w:tc>
          <w:tcPr>
            <w:tcW w:w="599" w:type="pct"/>
          </w:tcPr>
          <w:p w14:paraId="094CCF18" w14:textId="77777777" w:rsidR="002216A6" w:rsidRPr="002216A6" w:rsidRDefault="002216A6" w:rsidP="002216A6">
            <w:pPr>
              <w:rPr>
                <w:b/>
                <w:bCs/>
              </w:rPr>
            </w:pPr>
            <w:r w:rsidRPr="002216A6">
              <w:rPr>
                <w:b/>
                <w:bCs/>
              </w:rPr>
              <w:t>61,723</w:t>
            </w:r>
          </w:p>
        </w:tc>
      </w:tr>
      <w:tr w:rsidR="002216A6" w:rsidRPr="002216A6" w14:paraId="013B463D" w14:textId="77777777" w:rsidTr="002216A6">
        <w:trPr>
          <w:cantSplit/>
          <w:trHeight w:val="297"/>
        </w:trPr>
        <w:tc>
          <w:tcPr>
            <w:tcW w:w="2425" w:type="pct"/>
          </w:tcPr>
          <w:p w14:paraId="4E4CB421" w14:textId="77777777" w:rsidR="002216A6" w:rsidRPr="002216A6" w:rsidRDefault="002216A6" w:rsidP="002216A6">
            <w:pPr>
              <w:rPr>
                <w:b/>
                <w:bCs/>
              </w:rPr>
            </w:pPr>
            <w:r w:rsidRPr="002216A6">
              <w:rPr>
                <w:b/>
                <w:bCs/>
              </w:rPr>
              <w:t>Less future finance charges</w:t>
            </w:r>
          </w:p>
        </w:tc>
        <w:tc>
          <w:tcPr>
            <w:tcW w:w="720" w:type="pct"/>
          </w:tcPr>
          <w:p w14:paraId="6FA73239" w14:textId="77777777" w:rsidR="002216A6" w:rsidRPr="002216A6" w:rsidRDefault="002216A6" w:rsidP="002216A6">
            <w:pPr>
              <w:rPr>
                <w:b/>
                <w:bCs/>
              </w:rPr>
            </w:pPr>
            <w:r w:rsidRPr="002216A6">
              <w:rPr>
                <w:b/>
                <w:bCs/>
              </w:rPr>
              <w:t>7,539</w:t>
            </w:r>
          </w:p>
        </w:tc>
        <w:tc>
          <w:tcPr>
            <w:tcW w:w="643" w:type="pct"/>
          </w:tcPr>
          <w:p w14:paraId="7C3EA58C" w14:textId="77777777" w:rsidR="002216A6" w:rsidRPr="002216A6" w:rsidRDefault="002216A6" w:rsidP="002216A6">
            <w:pPr>
              <w:rPr>
                <w:b/>
                <w:bCs/>
              </w:rPr>
            </w:pPr>
            <w:r w:rsidRPr="002216A6">
              <w:rPr>
                <w:b/>
                <w:bCs/>
              </w:rPr>
              <w:t>9,149</w:t>
            </w:r>
          </w:p>
        </w:tc>
        <w:tc>
          <w:tcPr>
            <w:tcW w:w="613" w:type="pct"/>
          </w:tcPr>
          <w:p w14:paraId="0A61DAFB" w14:textId="77777777" w:rsidR="002216A6" w:rsidRPr="002216A6" w:rsidRDefault="002216A6" w:rsidP="002216A6">
            <w:pPr>
              <w:rPr>
                <w:b/>
                <w:bCs/>
              </w:rPr>
            </w:pPr>
            <w:r w:rsidRPr="002216A6">
              <w:rPr>
                <w:b/>
                <w:bCs/>
              </w:rPr>
              <w:t>-</w:t>
            </w:r>
          </w:p>
        </w:tc>
        <w:tc>
          <w:tcPr>
            <w:tcW w:w="599" w:type="pct"/>
          </w:tcPr>
          <w:p w14:paraId="671A910B" w14:textId="77777777" w:rsidR="002216A6" w:rsidRPr="002216A6" w:rsidRDefault="002216A6" w:rsidP="002216A6">
            <w:pPr>
              <w:rPr>
                <w:b/>
                <w:bCs/>
              </w:rPr>
            </w:pPr>
            <w:r w:rsidRPr="002216A6">
              <w:rPr>
                <w:b/>
                <w:bCs/>
              </w:rPr>
              <w:t>-</w:t>
            </w:r>
          </w:p>
        </w:tc>
      </w:tr>
      <w:tr w:rsidR="002216A6" w:rsidRPr="002216A6" w14:paraId="274F8C67" w14:textId="77777777" w:rsidTr="002216A6">
        <w:trPr>
          <w:cantSplit/>
          <w:trHeight w:val="297"/>
        </w:trPr>
        <w:tc>
          <w:tcPr>
            <w:tcW w:w="2425" w:type="pct"/>
          </w:tcPr>
          <w:p w14:paraId="5A025392" w14:textId="77777777" w:rsidR="002216A6" w:rsidRPr="002216A6" w:rsidRDefault="002216A6" w:rsidP="002216A6">
            <w:pPr>
              <w:rPr>
                <w:b/>
                <w:bCs/>
              </w:rPr>
            </w:pPr>
            <w:r w:rsidRPr="002216A6">
              <w:rPr>
                <w:b/>
                <w:bCs/>
              </w:rPr>
              <w:t>Present value of minimum lease payments</w:t>
            </w:r>
          </w:p>
        </w:tc>
        <w:tc>
          <w:tcPr>
            <w:tcW w:w="720" w:type="pct"/>
          </w:tcPr>
          <w:p w14:paraId="264CF7D6" w14:textId="77777777" w:rsidR="002216A6" w:rsidRPr="002216A6" w:rsidRDefault="002216A6" w:rsidP="002216A6">
            <w:pPr>
              <w:rPr>
                <w:b/>
                <w:bCs/>
              </w:rPr>
            </w:pPr>
            <w:r w:rsidRPr="002216A6">
              <w:rPr>
                <w:b/>
                <w:bCs/>
              </w:rPr>
              <w:t>54,031</w:t>
            </w:r>
          </w:p>
        </w:tc>
        <w:tc>
          <w:tcPr>
            <w:tcW w:w="643" w:type="pct"/>
          </w:tcPr>
          <w:p w14:paraId="71CC8BFB" w14:textId="77777777" w:rsidR="002216A6" w:rsidRPr="002216A6" w:rsidRDefault="002216A6" w:rsidP="002216A6">
            <w:pPr>
              <w:rPr>
                <w:b/>
                <w:bCs/>
              </w:rPr>
            </w:pPr>
            <w:r w:rsidRPr="002216A6">
              <w:rPr>
                <w:b/>
                <w:bCs/>
              </w:rPr>
              <w:t>61,723</w:t>
            </w:r>
          </w:p>
        </w:tc>
        <w:tc>
          <w:tcPr>
            <w:tcW w:w="613" w:type="pct"/>
          </w:tcPr>
          <w:p w14:paraId="4F2301B6" w14:textId="77777777" w:rsidR="002216A6" w:rsidRPr="002216A6" w:rsidRDefault="002216A6" w:rsidP="002216A6">
            <w:pPr>
              <w:rPr>
                <w:b/>
                <w:bCs/>
              </w:rPr>
            </w:pPr>
            <w:r w:rsidRPr="002216A6">
              <w:rPr>
                <w:b/>
                <w:bCs/>
              </w:rPr>
              <w:t>54,031</w:t>
            </w:r>
          </w:p>
        </w:tc>
        <w:tc>
          <w:tcPr>
            <w:tcW w:w="599" w:type="pct"/>
          </w:tcPr>
          <w:p w14:paraId="0D0581C1" w14:textId="77777777" w:rsidR="002216A6" w:rsidRPr="002216A6" w:rsidRDefault="002216A6" w:rsidP="002216A6">
            <w:pPr>
              <w:rPr>
                <w:b/>
                <w:bCs/>
              </w:rPr>
            </w:pPr>
            <w:r w:rsidRPr="002216A6">
              <w:rPr>
                <w:b/>
                <w:bCs/>
              </w:rPr>
              <w:t>61,723</w:t>
            </w:r>
          </w:p>
        </w:tc>
      </w:tr>
    </w:tbl>
    <w:p w14:paraId="028CA68F" w14:textId="77777777" w:rsidR="006906C0" w:rsidRDefault="006906C0" w:rsidP="002216A6">
      <w:pPr>
        <w:rPr>
          <w:b/>
          <w:bCs/>
        </w:rPr>
      </w:pPr>
    </w:p>
    <w:p w14:paraId="35745C28" w14:textId="77777777" w:rsidR="006906C0" w:rsidRDefault="006906C0">
      <w:pPr>
        <w:spacing w:after="0" w:line="240" w:lineRule="auto"/>
        <w:rPr>
          <w:b/>
          <w:bCs/>
        </w:rPr>
      </w:pPr>
      <w:r>
        <w:rPr>
          <w:b/>
          <w:bCs/>
        </w:rPr>
        <w:br w:type="page"/>
      </w:r>
    </w:p>
    <w:p w14:paraId="69175AF1" w14:textId="4C003A1B" w:rsidR="002216A6" w:rsidRPr="002216A6" w:rsidRDefault="002216A6" w:rsidP="002216A6">
      <w:pPr>
        <w:rPr>
          <w:b/>
          <w:bCs/>
        </w:rPr>
      </w:pPr>
      <w:r w:rsidRPr="002216A6">
        <w:rPr>
          <w:b/>
          <w:bCs/>
        </w:rPr>
        <w:lastRenderedPageBreak/>
        <w:t>Included in the financial statements as</w:t>
      </w:r>
    </w:p>
    <w:tbl>
      <w:tblPr>
        <w:tblStyle w:val="TableGrid"/>
        <w:tblW w:w="5000" w:type="pct"/>
        <w:tblLook w:val="01E0" w:firstRow="1" w:lastRow="1" w:firstColumn="1" w:lastColumn="1" w:noHBand="0" w:noVBand="0"/>
      </w:tblPr>
      <w:tblGrid>
        <w:gridCol w:w="4622"/>
        <w:gridCol w:w="1329"/>
        <w:gridCol w:w="1329"/>
        <w:gridCol w:w="1245"/>
        <w:gridCol w:w="1245"/>
      </w:tblGrid>
      <w:tr w:rsidR="002216A6" w:rsidRPr="002216A6" w14:paraId="2A3C90CB" w14:textId="77777777" w:rsidTr="002216A6">
        <w:trPr>
          <w:cantSplit/>
          <w:trHeight w:val="513"/>
          <w:tblHeader/>
        </w:trPr>
        <w:tc>
          <w:tcPr>
            <w:tcW w:w="2366" w:type="pct"/>
            <w:shd w:val="clear" w:color="auto" w:fill="D9D9D9" w:themeFill="background1" w:themeFillShade="D9"/>
          </w:tcPr>
          <w:p w14:paraId="1E2DBF15" w14:textId="3FC1F3E7" w:rsidR="002216A6" w:rsidRPr="002216A6" w:rsidRDefault="002216A6" w:rsidP="00BB6B58">
            <w:pPr>
              <w:rPr>
                <w:b/>
                <w:bCs/>
              </w:rPr>
            </w:pPr>
            <w:r w:rsidRPr="002216A6">
              <w:rPr>
                <w:b/>
                <w:bCs/>
              </w:rPr>
              <w:t>Included in the financial statements as</w:t>
            </w:r>
          </w:p>
        </w:tc>
        <w:tc>
          <w:tcPr>
            <w:tcW w:w="680" w:type="pct"/>
            <w:shd w:val="clear" w:color="auto" w:fill="D9D9D9" w:themeFill="background1" w:themeFillShade="D9"/>
          </w:tcPr>
          <w:p w14:paraId="5C085B80" w14:textId="3A236350" w:rsidR="002216A6" w:rsidRPr="002216A6" w:rsidRDefault="002216A6" w:rsidP="00BB6B58">
            <w:pPr>
              <w:rPr>
                <w:b/>
                <w:bCs/>
              </w:rPr>
            </w:pPr>
            <w:r w:rsidRPr="002216A6">
              <w:rPr>
                <w:b/>
                <w:bCs/>
              </w:rPr>
              <w:t>Minimum future lease payments</w:t>
            </w:r>
            <w:hyperlink w:anchor="financelease1" w:history="1">
              <w:r w:rsidRPr="00A8568A">
                <w:rPr>
                  <w:rStyle w:val="Hyperlink"/>
                  <w:b/>
                  <w:bCs/>
                </w:rPr>
                <w:t>*</w:t>
              </w:r>
            </w:hyperlink>
          </w:p>
          <w:p w14:paraId="47AB134B" w14:textId="77777777" w:rsidR="002216A6" w:rsidRPr="002216A6" w:rsidRDefault="002216A6" w:rsidP="00BB6B58">
            <w:pPr>
              <w:rPr>
                <w:b/>
                <w:bCs/>
              </w:rPr>
            </w:pPr>
            <w:r w:rsidRPr="002216A6">
              <w:rPr>
                <w:b/>
                <w:bCs/>
              </w:rPr>
              <w:t>2022</w:t>
            </w:r>
          </w:p>
          <w:p w14:paraId="090FFD44" w14:textId="77777777" w:rsidR="002216A6" w:rsidRPr="002216A6" w:rsidRDefault="002216A6" w:rsidP="00BB6B58">
            <w:pPr>
              <w:rPr>
                <w:b/>
                <w:bCs/>
              </w:rPr>
            </w:pPr>
            <w:r w:rsidRPr="002216A6">
              <w:rPr>
                <w:b/>
                <w:bCs/>
              </w:rPr>
              <w:t>$’000</w:t>
            </w:r>
          </w:p>
        </w:tc>
        <w:tc>
          <w:tcPr>
            <w:tcW w:w="680" w:type="pct"/>
            <w:shd w:val="clear" w:color="auto" w:fill="D9D9D9" w:themeFill="background1" w:themeFillShade="D9"/>
          </w:tcPr>
          <w:p w14:paraId="4573C516" w14:textId="782DF554" w:rsidR="002216A6" w:rsidRPr="002216A6" w:rsidRDefault="002216A6" w:rsidP="00BB6B58">
            <w:pPr>
              <w:rPr>
                <w:b/>
                <w:bCs/>
              </w:rPr>
            </w:pPr>
            <w:r w:rsidRPr="002216A6">
              <w:rPr>
                <w:b/>
                <w:bCs/>
              </w:rPr>
              <w:t>Minimum future lease payments</w:t>
            </w:r>
            <w:hyperlink w:anchor="financelease1" w:history="1">
              <w:r w:rsidRPr="00A8568A">
                <w:rPr>
                  <w:rStyle w:val="Hyperlink"/>
                  <w:b/>
                  <w:bCs/>
                </w:rPr>
                <w:t>*</w:t>
              </w:r>
            </w:hyperlink>
          </w:p>
          <w:p w14:paraId="055CBD5B" w14:textId="77777777" w:rsidR="002216A6" w:rsidRPr="002216A6" w:rsidRDefault="002216A6" w:rsidP="00BB6B58">
            <w:pPr>
              <w:rPr>
                <w:b/>
                <w:bCs/>
              </w:rPr>
            </w:pPr>
            <w:r w:rsidRPr="002216A6">
              <w:rPr>
                <w:b/>
                <w:bCs/>
              </w:rPr>
              <w:t>2021</w:t>
            </w:r>
          </w:p>
          <w:p w14:paraId="51D8EFCC" w14:textId="77777777" w:rsidR="002216A6" w:rsidRPr="002216A6" w:rsidRDefault="002216A6" w:rsidP="00BB6B58">
            <w:pPr>
              <w:rPr>
                <w:b/>
                <w:bCs/>
              </w:rPr>
            </w:pPr>
            <w:r w:rsidRPr="002216A6">
              <w:rPr>
                <w:b/>
                <w:bCs/>
              </w:rPr>
              <w:t>$’000</w:t>
            </w:r>
          </w:p>
        </w:tc>
        <w:tc>
          <w:tcPr>
            <w:tcW w:w="637" w:type="pct"/>
            <w:shd w:val="clear" w:color="auto" w:fill="D9D9D9" w:themeFill="background1" w:themeFillShade="D9"/>
          </w:tcPr>
          <w:p w14:paraId="0A74579A" w14:textId="77777777" w:rsidR="002216A6" w:rsidRPr="002216A6" w:rsidRDefault="002216A6" w:rsidP="00BB6B58">
            <w:pPr>
              <w:rPr>
                <w:b/>
                <w:bCs/>
              </w:rPr>
            </w:pPr>
            <w:r w:rsidRPr="002216A6">
              <w:rPr>
                <w:b/>
                <w:bCs/>
              </w:rPr>
              <w:t>Present value of minimum future lease payments</w:t>
            </w:r>
          </w:p>
          <w:p w14:paraId="2C517767" w14:textId="77777777" w:rsidR="002216A6" w:rsidRPr="002216A6" w:rsidRDefault="002216A6" w:rsidP="00BB6B58">
            <w:pPr>
              <w:rPr>
                <w:b/>
                <w:bCs/>
              </w:rPr>
            </w:pPr>
            <w:r w:rsidRPr="002216A6">
              <w:rPr>
                <w:b/>
                <w:bCs/>
              </w:rPr>
              <w:t>2022</w:t>
            </w:r>
          </w:p>
          <w:p w14:paraId="4C5E76B2" w14:textId="77777777" w:rsidR="002216A6" w:rsidRPr="002216A6" w:rsidRDefault="002216A6" w:rsidP="00BB6B58">
            <w:pPr>
              <w:rPr>
                <w:b/>
                <w:bCs/>
              </w:rPr>
            </w:pPr>
            <w:r w:rsidRPr="002216A6">
              <w:rPr>
                <w:b/>
                <w:bCs/>
              </w:rPr>
              <w:t>$’000</w:t>
            </w:r>
          </w:p>
        </w:tc>
        <w:tc>
          <w:tcPr>
            <w:tcW w:w="637" w:type="pct"/>
            <w:shd w:val="clear" w:color="auto" w:fill="D9D9D9" w:themeFill="background1" w:themeFillShade="D9"/>
          </w:tcPr>
          <w:p w14:paraId="5EFC610E" w14:textId="77777777" w:rsidR="002216A6" w:rsidRPr="002216A6" w:rsidRDefault="002216A6" w:rsidP="00BB6B58">
            <w:pPr>
              <w:rPr>
                <w:b/>
                <w:bCs/>
              </w:rPr>
            </w:pPr>
            <w:r w:rsidRPr="002216A6">
              <w:rPr>
                <w:b/>
                <w:bCs/>
              </w:rPr>
              <w:t xml:space="preserve">Present value of minimum future lease payments </w:t>
            </w:r>
          </w:p>
          <w:p w14:paraId="1324407D" w14:textId="77777777" w:rsidR="002216A6" w:rsidRPr="002216A6" w:rsidRDefault="002216A6" w:rsidP="00BB6B58">
            <w:pPr>
              <w:rPr>
                <w:b/>
                <w:bCs/>
              </w:rPr>
            </w:pPr>
            <w:r w:rsidRPr="002216A6">
              <w:rPr>
                <w:b/>
                <w:bCs/>
              </w:rPr>
              <w:t>2021</w:t>
            </w:r>
          </w:p>
          <w:p w14:paraId="70CAAC30" w14:textId="77777777" w:rsidR="002216A6" w:rsidRPr="002216A6" w:rsidRDefault="002216A6" w:rsidP="00BB6B58">
            <w:pPr>
              <w:rPr>
                <w:b/>
                <w:bCs/>
              </w:rPr>
            </w:pPr>
            <w:r w:rsidRPr="002216A6">
              <w:rPr>
                <w:b/>
                <w:bCs/>
              </w:rPr>
              <w:t>$’000</w:t>
            </w:r>
          </w:p>
        </w:tc>
      </w:tr>
      <w:tr w:rsidR="002216A6" w:rsidRPr="002216A6" w14:paraId="54542DAB" w14:textId="77777777" w:rsidTr="002216A6">
        <w:trPr>
          <w:cantSplit/>
          <w:trHeight w:val="307"/>
        </w:trPr>
        <w:tc>
          <w:tcPr>
            <w:tcW w:w="2366" w:type="pct"/>
          </w:tcPr>
          <w:p w14:paraId="64ADF567" w14:textId="13643FBD" w:rsidR="002216A6" w:rsidRPr="002216A6" w:rsidRDefault="002216A6" w:rsidP="00BB6B58">
            <w:r w:rsidRPr="002216A6">
              <w:t>Current lease liabilities (</w:t>
            </w:r>
            <w:hyperlink w:anchor="_7.1_Leases" w:history="1">
              <w:r w:rsidRPr="00E860C7">
                <w:rPr>
                  <w:rStyle w:val="Hyperlink"/>
                </w:rPr>
                <w:t>Note 7.1</w:t>
              </w:r>
            </w:hyperlink>
            <w:r w:rsidRPr="002216A6">
              <w:t>)</w:t>
            </w:r>
          </w:p>
        </w:tc>
        <w:tc>
          <w:tcPr>
            <w:tcW w:w="680" w:type="pct"/>
          </w:tcPr>
          <w:p w14:paraId="00AC550D" w14:textId="60D25AF2" w:rsidR="002216A6" w:rsidRPr="002216A6" w:rsidRDefault="002216A6" w:rsidP="00BB6B58">
            <w:r>
              <w:t>-</w:t>
            </w:r>
          </w:p>
        </w:tc>
        <w:tc>
          <w:tcPr>
            <w:tcW w:w="680" w:type="pct"/>
          </w:tcPr>
          <w:p w14:paraId="6E478506" w14:textId="4C19935D" w:rsidR="002216A6" w:rsidRPr="002216A6" w:rsidRDefault="002216A6" w:rsidP="00BB6B58">
            <w:r>
              <w:t>-</w:t>
            </w:r>
          </w:p>
        </w:tc>
        <w:tc>
          <w:tcPr>
            <w:tcW w:w="637" w:type="pct"/>
          </w:tcPr>
          <w:p w14:paraId="48C724F3" w14:textId="77777777" w:rsidR="002216A6" w:rsidRPr="002216A6" w:rsidRDefault="002216A6" w:rsidP="00BB6B58">
            <w:r w:rsidRPr="002216A6">
              <w:t>(7,264)</w:t>
            </w:r>
          </w:p>
        </w:tc>
        <w:tc>
          <w:tcPr>
            <w:tcW w:w="637" w:type="pct"/>
          </w:tcPr>
          <w:p w14:paraId="1AE167B4" w14:textId="77777777" w:rsidR="002216A6" w:rsidRPr="002216A6" w:rsidRDefault="002216A6" w:rsidP="00BB6B58">
            <w:r w:rsidRPr="002216A6">
              <w:t>(6,914)</w:t>
            </w:r>
          </w:p>
        </w:tc>
      </w:tr>
      <w:tr w:rsidR="002216A6" w:rsidRPr="002216A6" w14:paraId="725A40DF" w14:textId="77777777" w:rsidTr="002216A6">
        <w:trPr>
          <w:cantSplit/>
          <w:trHeight w:val="297"/>
        </w:trPr>
        <w:tc>
          <w:tcPr>
            <w:tcW w:w="2366" w:type="pct"/>
          </w:tcPr>
          <w:p w14:paraId="3C68EBB0" w14:textId="009B7C90" w:rsidR="002216A6" w:rsidRPr="002216A6" w:rsidRDefault="002216A6" w:rsidP="00BB6B58">
            <w:r w:rsidRPr="002216A6">
              <w:t xml:space="preserve">Non-current lease liabilities </w:t>
            </w:r>
            <w:r w:rsidR="00E860C7">
              <w:t>(</w:t>
            </w:r>
            <w:hyperlink w:anchor="_7.1_Leases" w:history="1">
              <w:r w:rsidR="00E860C7" w:rsidRPr="00E860C7">
                <w:rPr>
                  <w:rStyle w:val="Hyperlink"/>
                </w:rPr>
                <w:t>Note 7.1</w:t>
              </w:r>
            </w:hyperlink>
            <w:r w:rsidRPr="002216A6">
              <w:t>)</w:t>
            </w:r>
          </w:p>
        </w:tc>
        <w:tc>
          <w:tcPr>
            <w:tcW w:w="680" w:type="pct"/>
          </w:tcPr>
          <w:p w14:paraId="20268E5D" w14:textId="00F7EEA1" w:rsidR="002216A6" w:rsidRPr="002216A6" w:rsidRDefault="002216A6" w:rsidP="00BB6B58">
            <w:r>
              <w:t>-</w:t>
            </w:r>
          </w:p>
        </w:tc>
        <w:tc>
          <w:tcPr>
            <w:tcW w:w="680" w:type="pct"/>
          </w:tcPr>
          <w:p w14:paraId="02304DF2" w14:textId="0C373160" w:rsidR="002216A6" w:rsidRPr="002216A6" w:rsidRDefault="002216A6" w:rsidP="00BB6B58">
            <w:r>
              <w:t>-</w:t>
            </w:r>
          </w:p>
        </w:tc>
        <w:tc>
          <w:tcPr>
            <w:tcW w:w="637" w:type="pct"/>
          </w:tcPr>
          <w:p w14:paraId="122AED52" w14:textId="77777777" w:rsidR="002216A6" w:rsidRPr="002216A6" w:rsidRDefault="002216A6" w:rsidP="00BB6B58">
            <w:r w:rsidRPr="002216A6">
              <w:t>(46,767)</w:t>
            </w:r>
          </w:p>
        </w:tc>
        <w:tc>
          <w:tcPr>
            <w:tcW w:w="637" w:type="pct"/>
          </w:tcPr>
          <w:p w14:paraId="13DF234F" w14:textId="77777777" w:rsidR="002216A6" w:rsidRPr="002216A6" w:rsidRDefault="002216A6" w:rsidP="00BB6B58">
            <w:r w:rsidRPr="002216A6">
              <w:t>(54,809)</w:t>
            </w:r>
          </w:p>
        </w:tc>
      </w:tr>
      <w:tr w:rsidR="002216A6" w:rsidRPr="002216A6" w14:paraId="04E7A3C4" w14:textId="77777777" w:rsidTr="002216A6">
        <w:trPr>
          <w:cantSplit/>
          <w:trHeight w:val="280"/>
        </w:trPr>
        <w:tc>
          <w:tcPr>
            <w:tcW w:w="2366" w:type="pct"/>
          </w:tcPr>
          <w:p w14:paraId="0B77AD8A" w14:textId="77777777" w:rsidR="002216A6" w:rsidRPr="002216A6" w:rsidRDefault="002216A6" w:rsidP="00BB6B58">
            <w:pPr>
              <w:rPr>
                <w:b/>
                <w:bCs/>
              </w:rPr>
            </w:pPr>
            <w:r w:rsidRPr="002216A6">
              <w:rPr>
                <w:b/>
                <w:bCs/>
              </w:rPr>
              <w:t>Total</w:t>
            </w:r>
          </w:p>
        </w:tc>
        <w:tc>
          <w:tcPr>
            <w:tcW w:w="680" w:type="pct"/>
          </w:tcPr>
          <w:p w14:paraId="09494ACC" w14:textId="428A3B81" w:rsidR="002216A6" w:rsidRPr="002216A6" w:rsidRDefault="002216A6" w:rsidP="00BB6B58">
            <w:pPr>
              <w:rPr>
                <w:b/>
                <w:bCs/>
              </w:rPr>
            </w:pPr>
            <w:r w:rsidRPr="002216A6">
              <w:rPr>
                <w:b/>
                <w:bCs/>
              </w:rPr>
              <w:t>-</w:t>
            </w:r>
          </w:p>
        </w:tc>
        <w:tc>
          <w:tcPr>
            <w:tcW w:w="680" w:type="pct"/>
          </w:tcPr>
          <w:p w14:paraId="5BC72868" w14:textId="3C6DFA81" w:rsidR="002216A6" w:rsidRPr="002216A6" w:rsidRDefault="002216A6" w:rsidP="00BB6B58">
            <w:pPr>
              <w:rPr>
                <w:b/>
                <w:bCs/>
              </w:rPr>
            </w:pPr>
            <w:r w:rsidRPr="002216A6">
              <w:rPr>
                <w:b/>
                <w:bCs/>
              </w:rPr>
              <w:t>-</w:t>
            </w:r>
          </w:p>
        </w:tc>
        <w:tc>
          <w:tcPr>
            <w:tcW w:w="637" w:type="pct"/>
          </w:tcPr>
          <w:p w14:paraId="026615BF" w14:textId="77777777" w:rsidR="002216A6" w:rsidRPr="002216A6" w:rsidRDefault="002216A6" w:rsidP="00BB6B58">
            <w:pPr>
              <w:rPr>
                <w:b/>
                <w:bCs/>
              </w:rPr>
            </w:pPr>
            <w:r w:rsidRPr="002216A6">
              <w:rPr>
                <w:b/>
                <w:bCs/>
              </w:rPr>
              <w:t>(54,031)</w:t>
            </w:r>
          </w:p>
        </w:tc>
        <w:tc>
          <w:tcPr>
            <w:tcW w:w="637" w:type="pct"/>
          </w:tcPr>
          <w:p w14:paraId="215CEC72" w14:textId="77777777" w:rsidR="002216A6" w:rsidRPr="002216A6" w:rsidRDefault="002216A6" w:rsidP="00BB6B58">
            <w:pPr>
              <w:rPr>
                <w:b/>
                <w:bCs/>
              </w:rPr>
            </w:pPr>
            <w:r w:rsidRPr="002216A6">
              <w:rPr>
                <w:b/>
                <w:bCs/>
              </w:rPr>
              <w:t>(61,723)</w:t>
            </w:r>
          </w:p>
        </w:tc>
      </w:tr>
    </w:tbl>
    <w:p w14:paraId="08E2D908" w14:textId="02A33BE5" w:rsidR="002216A6" w:rsidRDefault="002216A6" w:rsidP="002216A6">
      <w:pPr>
        <w:pStyle w:val="ListBullet"/>
        <w:numPr>
          <w:ilvl w:val="0"/>
          <w:numId w:val="0"/>
        </w:numPr>
      </w:pPr>
      <w:bookmarkStart w:id="362" w:name="financelease1"/>
      <w:bookmarkEnd w:id="362"/>
      <w:r>
        <w:t>* Minimum future lease payments include the aggregate of all base payments and any guaranteed residual.</w:t>
      </w:r>
    </w:p>
    <w:p w14:paraId="64A8DA72" w14:textId="5F267B5A" w:rsidR="002216A6" w:rsidRDefault="002216A6" w:rsidP="002216A6">
      <w:bookmarkStart w:id="363" w:name="financelease2"/>
      <w:bookmarkEnd w:id="363"/>
      <w:r>
        <w:t xml:space="preserve">** Other finance lease liabilities include obligations that are recognised on the balance sheet; the future payments related to operating and lease commitments are disclosed in </w:t>
      </w:r>
      <w:hyperlink w:anchor="_7.4_Commitments" w:history="1">
        <w:r w:rsidRPr="00E860C7">
          <w:rPr>
            <w:rStyle w:val="Hyperlink"/>
          </w:rPr>
          <w:t>Note 7.4</w:t>
        </w:r>
      </w:hyperlink>
      <w:r>
        <w:t>.</w:t>
      </w:r>
    </w:p>
    <w:p w14:paraId="5488906A" w14:textId="378B1176" w:rsidR="002216A6" w:rsidRDefault="002216A6" w:rsidP="002216A6">
      <w:pPr>
        <w:pStyle w:val="Heading3"/>
      </w:pPr>
      <w:bookmarkStart w:id="364" w:name="_7.2_Cash_flow"/>
      <w:bookmarkStart w:id="365" w:name="_Toc119228582"/>
      <w:bookmarkEnd w:id="364"/>
      <w:r>
        <w:t>7.2 Cash flow information and balances</w:t>
      </w:r>
      <w:bookmarkEnd w:id="365"/>
    </w:p>
    <w:p w14:paraId="161904DB" w14:textId="706F7D7D" w:rsidR="002216A6" w:rsidRDefault="002216A6" w:rsidP="002216A6">
      <w:pPr>
        <w:pStyle w:val="Heading4"/>
      </w:pPr>
      <w:bookmarkStart w:id="366" w:name="_7.2.1_Cash_and"/>
      <w:bookmarkEnd w:id="366"/>
      <w:r>
        <w:t>7.2.1 Cash and cash deposits</w:t>
      </w:r>
    </w:p>
    <w:p w14:paraId="58DC10EF" w14:textId="77777777" w:rsidR="002216A6" w:rsidRDefault="002216A6" w:rsidP="002216A6">
      <w:r>
        <w:t>Cash and deposits, including cash equivalents, comprise cash on hand, cash in banks and deposits at call, and highly liquid investments with an original maturity of three months or less, that are readily convertible to cash and are subject to an insignificant risk of changes in value.</w:t>
      </w:r>
    </w:p>
    <w:p w14:paraId="70D69594" w14:textId="3933FB01" w:rsidR="002216A6" w:rsidRDefault="002216A6" w:rsidP="002216A6">
      <w:r>
        <w:t>For cash flow statement presentation purposes, cash and cash equivalents include bank overdrafts, which are included as current borrowings on the balance sheet, as indicated in the reconciliation below.</w:t>
      </w:r>
    </w:p>
    <w:tbl>
      <w:tblPr>
        <w:tblStyle w:val="TableGrid"/>
        <w:tblW w:w="5000" w:type="pct"/>
        <w:tblLook w:val="01E0" w:firstRow="1" w:lastRow="1" w:firstColumn="1" w:lastColumn="1" w:noHBand="0" w:noVBand="0"/>
      </w:tblPr>
      <w:tblGrid>
        <w:gridCol w:w="7298"/>
        <w:gridCol w:w="1497"/>
        <w:gridCol w:w="975"/>
      </w:tblGrid>
      <w:tr w:rsidR="002216A6" w:rsidRPr="002216A6" w14:paraId="2420F4B5" w14:textId="77777777" w:rsidTr="002216A6">
        <w:trPr>
          <w:cantSplit/>
          <w:trHeight w:val="473"/>
          <w:tblHeader/>
        </w:trPr>
        <w:tc>
          <w:tcPr>
            <w:tcW w:w="3735" w:type="pct"/>
            <w:shd w:val="clear" w:color="auto" w:fill="D9D9D9" w:themeFill="background1" w:themeFillShade="D9"/>
          </w:tcPr>
          <w:p w14:paraId="69C4D6C7" w14:textId="41984A7E" w:rsidR="002216A6" w:rsidRPr="002216A6" w:rsidRDefault="002216A6" w:rsidP="002216A6">
            <w:pPr>
              <w:rPr>
                <w:b/>
                <w:bCs/>
              </w:rPr>
            </w:pPr>
            <w:r w:rsidRPr="002216A6">
              <w:rPr>
                <w:b/>
                <w:bCs/>
              </w:rPr>
              <w:t>Cash and cash deposits</w:t>
            </w:r>
          </w:p>
        </w:tc>
        <w:tc>
          <w:tcPr>
            <w:tcW w:w="766" w:type="pct"/>
            <w:shd w:val="clear" w:color="auto" w:fill="D9D9D9" w:themeFill="background1" w:themeFillShade="D9"/>
          </w:tcPr>
          <w:p w14:paraId="3F707CDD" w14:textId="77777777" w:rsidR="002216A6" w:rsidRPr="002216A6" w:rsidRDefault="002216A6" w:rsidP="002216A6">
            <w:pPr>
              <w:rPr>
                <w:b/>
                <w:bCs/>
              </w:rPr>
            </w:pPr>
            <w:r w:rsidRPr="002216A6">
              <w:rPr>
                <w:b/>
                <w:bCs/>
              </w:rPr>
              <w:t>2022</w:t>
            </w:r>
          </w:p>
          <w:p w14:paraId="59730BB1" w14:textId="77777777" w:rsidR="002216A6" w:rsidRPr="002216A6" w:rsidRDefault="002216A6" w:rsidP="002216A6">
            <w:pPr>
              <w:rPr>
                <w:b/>
                <w:bCs/>
              </w:rPr>
            </w:pPr>
            <w:r w:rsidRPr="002216A6">
              <w:rPr>
                <w:b/>
                <w:bCs/>
              </w:rPr>
              <w:t>$’000</w:t>
            </w:r>
          </w:p>
        </w:tc>
        <w:tc>
          <w:tcPr>
            <w:tcW w:w="499" w:type="pct"/>
            <w:shd w:val="clear" w:color="auto" w:fill="D9D9D9" w:themeFill="background1" w:themeFillShade="D9"/>
          </w:tcPr>
          <w:p w14:paraId="2D94643D" w14:textId="77777777" w:rsidR="002216A6" w:rsidRPr="002216A6" w:rsidRDefault="002216A6" w:rsidP="002216A6">
            <w:pPr>
              <w:rPr>
                <w:b/>
                <w:bCs/>
              </w:rPr>
            </w:pPr>
            <w:r w:rsidRPr="002216A6">
              <w:rPr>
                <w:b/>
                <w:bCs/>
              </w:rPr>
              <w:t>2021</w:t>
            </w:r>
          </w:p>
          <w:p w14:paraId="30D630F5" w14:textId="77777777" w:rsidR="002216A6" w:rsidRPr="002216A6" w:rsidRDefault="002216A6" w:rsidP="002216A6">
            <w:pPr>
              <w:rPr>
                <w:b/>
                <w:bCs/>
              </w:rPr>
            </w:pPr>
            <w:r w:rsidRPr="002216A6">
              <w:rPr>
                <w:b/>
                <w:bCs/>
              </w:rPr>
              <w:t>$’000</w:t>
            </w:r>
          </w:p>
        </w:tc>
      </w:tr>
      <w:tr w:rsidR="002216A6" w:rsidRPr="002216A6" w14:paraId="7BD49D43" w14:textId="77777777" w:rsidTr="002216A6">
        <w:trPr>
          <w:cantSplit/>
          <w:trHeight w:val="332"/>
        </w:trPr>
        <w:tc>
          <w:tcPr>
            <w:tcW w:w="3735" w:type="pct"/>
          </w:tcPr>
          <w:p w14:paraId="1F588518" w14:textId="77777777" w:rsidR="002216A6" w:rsidRPr="002216A6" w:rsidRDefault="002216A6" w:rsidP="002216A6">
            <w:r w:rsidRPr="002216A6">
              <w:t>Funds on deposit for IBAC matters</w:t>
            </w:r>
          </w:p>
        </w:tc>
        <w:tc>
          <w:tcPr>
            <w:tcW w:w="766" w:type="pct"/>
          </w:tcPr>
          <w:p w14:paraId="21F6AC2F" w14:textId="77777777" w:rsidR="002216A6" w:rsidRPr="002216A6" w:rsidRDefault="002216A6" w:rsidP="002216A6">
            <w:r w:rsidRPr="002216A6">
              <w:t>1,266</w:t>
            </w:r>
          </w:p>
        </w:tc>
        <w:tc>
          <w:tcPr>
            <w:tcW w:w="499" w:type="pct"/>
          </w:tcPr>
          <w:p w14:paraId="0F383EF9" w14:textId="77777777" w:rsidR="002216A6" w:rsidRPr="002216A6" w:rsidRDefault="002216A6" w:rsidP="002216A6">
            <w:r w:rsidRPr="002216A6">
              <w:t>1,383</w:t>
            </w:r>
          </w:p>
        </w:tc>
      </w:tr>
      <w:tr w:rsidR="002216A6" w:rsidRPr="002216A6" w14:paraId="07D12106" w14:textId="77777777" w:rsidTr="002216A6">
        <w:trPr>
          <w:cantSplit/>
          <w:trHeight w:val="297"/>
        </w:trPr>
        <w:tc>
          <w:tcPr>
            <w:tcW w:w="3735" w:type="pct"/>
          </w:tcPr>
          <w:p w14:paraId="26A20622" w14:textId="77777777" w:rsidR="002216A6" w:rsidRPr="002216A6" w:rsidRDefault="002216A6" w:rsidP="002216A6">
            <w:r w:rsidRPr="002216A6">
              <w:t>Cash at bank and on hand</w:t>
            </w:r>
          </w:p>
        </w:tc>
        <w:tc>
          <w:tcPr>
            <w:tcW w:w="766" w:type="pct"/>
          </w:tcPr>
          <w:p w14:paraId="30D20452" w14:textId="77777777" w:rsidR="002216A6" w:rsidRPr="002216A6" w:rsidRDefault="002216A6" w:rsidP="002216A6">
            <w:r w:rsidRPr="002216A6">
              <w:t>91,609</w:t>
            </w:r>
          </w:p>
        </w:tc>
        <w:tc>
          <w:tcPr>
            <w:tcW w:w="499" w:type="pct"/>
          </w:tcPr>
          <w:p w14:paraId="03FC7996" w14:textId="77777777" w:rsidR="002216A6" w:rsidRPr="002216A6" w:rsidRDefault="002216A6" w:rsidP="002216A6">
            <w:r w:rsidRPr="002216A6">
              <w:t>78,173</w:t>
            </w:r>
          </w:p>
        </w:tc>
      </w:tr>
      <w:tr w:rsidR="002216A6" w:rsidRPr="002216A6" w14:paraId="15D0A372" w14:textId="77777777" w:rsidTr="002216A6">
        <w:trPr>
          <w:cantSplit/>
          <w:trHeight w:val="280"/>
        </w:trPr>
        <w:tc>
          <w:tcPr>
            <w:tcW w:w="3735" w:type="pct"/>
          </w:tcPr>
          <w:p w14:paraId="7CEC9920" w14:textId="4AAB682E" w:rsidR="002216A6" w:rsidRPr="002216A6" w:rsidRDefault="002216A6" w:rsidP="002216A6">
            <w:pPr>
              <w:rPr>
                <w:b/>
                <w:bCs/>
              </w:rPr>
            </w:pPr>
            <w:r w:rsidRPr="002216A6">
              <w:rPr>
                <w:b/>
                <w:bCs/>
              </w:rPr>
              <w:t>Total</w:t>
            </w:r>
          </w:p>
        </w:tc>
        <w:tc>
          <w:tcPr>
            <w:tcW w:w="766" w:type="pct"/>
          </w:tcPr>
          <w:p w14:paraId="1BBB5870" w14:textId="77777777" w:rsidR="002216A6" w:rsidRPr="002216A6" w:rsidRDefault="002216A6" w:rsidP="002216A6">
            <w:pPr>
              <w:rPr>
                <w:b/>
                <w:bCs/>
              </w:rPr>
            </w:pPr>
            <w:r w:rsidRPr="002216A6">
              <w:rPr>
                <w:b/>
                <w:bCs/>
              </w:rPr>
              <w:t>92,875</w:t>
            </w:r>
          </w:p>
        </w:tc>
        <w:tc>
          <w:tcPr>
            <w:tcW w:w="499" w:type="pct"/>
          </w:tcPr>
          <w:p w14:paraId="7D3C853E" w14:textId="77777777" w:rsidR="002216A6" w:rsidRPr="002216A6" w:rsidRDefault="002216A6" w:rsidP="002216A6">
            <w:pPr>
              <w:rPr>
                <w:b/>
                <w:bCs/>
              </w:rPr>
            </w:pPr>
            <w:r w:rsidRPr="002216A6">
              <w:rPr>
                <w:b/>
                <w:bCs/>
              </w:rPr>
              <w:t>79,556</w:t>
            </w:r>
          </w:p>
        </w:tc>
      </w:tr>
    </w:tbl>
    <w:p w14:paraId="457E3325" w14:textId="77777777" w:rsidR="002216A6" w:rsidRDefault="002216A6" w:rsidP="002216A6">
      <w:pPr>
        <w:pStyle w:val="Heading5"/>
      </w:pPr>
      <w:r>
        <w:t>Funds on deposit for IBAC matters</w:t>
      </w:r>
    </w:p>
    <w:p w14:paraId="157CE10B" w14:textId="77777777" w:rsidR="002216A6" w:rsidRDefault="002216A6" w:rsidP="002216A6">
      <w:r>
        <w:t>These funds are for the purpose of administering specific matters and are held from the Department of Justice and Community Safety.</w:t>
      </w:r>
    </w:p>
    <w:p w14:paraId="1A3120D2" w14:textId="72D22B39" w:rsidR="002216A6" w:rsidRDefault="002216A6" w:rsidP="002216A6">
      <w:r>
        <w:t>The above figures are reconciled to cash at the end of the financial year as shown in the cash flow statement as follows:</w:t>
      </w:r>
    </w:p>
    <w:tbl>
      <w:tblPr>
        <w:tblStyle w:val="TableGrid"/>
        <w:tblW w:w="5000" w:type="pct"/>
        <w:tblLook w:val="01E0" w:firstRow="1" w:lastRow="1" w:firstColumn="1" w:lastColumn="1" w:noHBand="0" w:noVBand="0"/>
      </w:tblPr>
      <w:tblGrid>
        <w:gridCol w:w="7300"/>
        <w:gridCol w:w="1495"/>
        <w:gridCol w:w="975"/>
      </w:tblGrid>
      <w:tr w:rsidR="002216A6" w:rsidRPr="002216A6" w14:paraId="784A544A" w14:textId="77777777" w:rsidTr="002216A6">
        <w:trPr>
          <w:cantSplit/>
          <w:trHeight w:val="473"/>
          <w:tblHeader/>
        </w:trPr>
        <w:tc>
          <w:tcPr>
            <w:tcW w:w="3736" w:type="pct"/>
            <w:shd w:val="clear" w:color="auto" w:fill="D9D9D9" w:themeFill="background1" w:themeFillShade="D9"/>
          </w:tcPr>
          <w:p w14:paraId="37798E11" w14:textId="6314E2EC" w:rsidR="002216A6" w:rsidRPr="002216A6" w:rsidRDefault="002216A6" w:rsidP="002216A6">
            <w:pPr>
              <w:rPr>
                <w:b/>
                <w:bCs/>
              </w:rPr>
            </w:pPr>
            <w:r w:rsidRPr="002216A6">
              <w:rPr>
                <w:b/>
                <w:bCs/>
              </w:rPr>
              <w:lastRenderedPageBreak/>
              <w:t>Funds on deposit for IBAC matters</w:t>
            </w:r>
          </w:p>
        </w:tc>
        <w:tc>
          <w:tcPr>
            <w:tcW w:w="765" w:type="pct"/>
            <w:shd w:val="clear" w:color="auto" w:fill="D9D9D9" w:themeFill="background1" w:themeFillShade="D9"/>
          </w:tcPr>
          <w:p w14:paraId="4D4BF426" w14:textId="77777777" w:rsidR="002216A6" w:rsidRPr="002216A6" w:rsidRDefault="002216A6" w:rsidP="002216A6">
            <w:pPr>
              <w:rPr>
                <w:b/>
                <w:bCs/>
              </w:rPr>
            </w:pPr>
            <w:r w:rsidRPr="002216A6">
              <w:rPr>
                <w:b/>
                <w:bCs/>
              </w:rPr>
              <w:t>2022</w:t>
            </w:r>
          </w:p>
          <w:p w14:paraId="75E224B4" w14:textId="77777777" w:rsidR="002216A6" w:rsidRPr="002216A6" w:rsidRDefault="002216A6" w:rsidP="002216A6">
            <w:pPr>
              <w:rPr>
                <w:b/>
                <w:bCs/>
              </w:rPr>
            </w:pPr>
            <w:r w:rsidRPr="002216A6">
              <w:rPr>
                <w:b/>
                <w:bCs/>
              </w:rPr>
              <w:t>$’000</w:t>
            </w:r>
          </w:p>
        </w:tc>
        <w:tc>
          <w:tcPr>
            <w:tcW w:w="499" w:type="pct"/>
            <w:shd w:val="clear" w:color="auto" w:fill="D9D9D9" w:themeFill="background1" w:themeFillShade="D9"/>
          </w:tcPr>
          <w:p w14:paraId="7FA6F17E" w14:textId="77777777" w:rsidR="002216A6" w:rsidRPr="002216A6" w:rsidRDefault="002216A6" w:rsidP="002216A6">
            <w:pPr>
              <w:rPr>
                <w:b/>
                <w:bCs/>
              </w:rPr>
            </w:pPr>
            <w:r w:rsidRPr="002216A6">
              <w:rPr>
                <w:b/>
                <w:bCs/>
              </w:rPr>
              <w:t>2021</w:t>
            </w:r>
          </w:p>
          <w:p w14:paraId="428B6263" w14:textId="77777777" w:rsidR="002216A6" w:rsidRPr="002216A6" w:rsidRDefault="002216A6" w:rsidP="002216A6">
            <w:pPr>
              <w:rPr>
                <w:b/>
                <w:bCs/>
              </w:rPr>
            </w:pPr>
            <w:r w:rsidRPr="002216A6">
              <w:rPr>
                <w:b/>
                <w:bCs/>
              </w:rPr>
              <w:t>$’000</w:t>
            </w:r>
          </w:p>
        </w:tc>
      </w:tr>
      <w:tr w:rsidR="002216A6" w:rsidRPr="002216A6" w14:paraId="25EF0D52" w14:textId="77777777" w:rsidTr="002216A6">
        <w:trPr>
          <w:cantSplit/>
          <w:trHeight w:val="332"/>
        </w:trPr>
        <w:tc>
          <w:tcPr>
            <w:tcW w:w="3736" w:type="pct"/>
          </w:tcPr>
          <w:p w14:paraId="5690A367" w14:textId="77777777" w:rsidR="002216A6" w:rsidRPr="002216A6" w:rsidRDefault="002216A6" w:rsidP="002216A6">
            <w:r w:rsidRPr="002216A6">
              <w:t>Cash at bank and on hand</w:t>
            </w:r>
          </w:p>
        </w:tc>
        <w:tc>
          <w:tcPr>
            <w:tcW w:w="765" w:type="pct"/>
          </w:tcPr>
          <w:p w14:paraId="05D97E76" w14:textId="77777777" w:rsidR="002216A6" w:rsidRPr="002216A6" w:rsidRDefault="002216A6" w:rsidP="002216A6">
            <w:r w:rsidRPr="002216A6">
              <w:t>92,875</w:t>
            </w:r>
          </w:p>
        </w:tc>
        <w:tc>
          <w:tcPr>
            <w:tcW w:w="499" w:type="pct"/>
          </w:tcPr>
          <w:p w14:paraId="03D538C2" w14:textId="77777777" w:rsidR="002216A6" w:rsidRPr="002216A6" w:rsidRDefault="002216A6" w:rsidP="002216A6">
            <w:r w:rsidRPr="002216A6">
              <w:t>79,556</w:t>
            </w:r>
          </w:p>
        </w:tc>
      </w:tr>
      <w:tr w:rsidR="002216A6" w:rsidRPr="002216A6" w14:paraId="269E2AFC" w14:textId="77777777" w:rsidTr="002216A6">
        <w:trPr>
          <w:cantSplit/>
          <w:trHeight w:val="297"/>
        </w:trPr>
        <w:tc>
          <w:tcPr>
            <w:tcW w:w="3736" w:type="pct"/>
          </w:tcPr>
          <w:p w14:paraId="5EDEC805" w14:textId="77777777" w:rsidR="002216A6" w:rsidRPr="002216A6" w:rsidRDefault="002216A6" w:rsidP="002216A6">
            <w:r w:rsidRPr="002216A6">
              <w:t>Less Funds on deposit for IBAC matters</w:t>
            </w:r>
          </w:p>
        </w:tc>
        <w:tc>
          <w:tcPr>
            <w:tcW w:w="765" w:type="pct"/>
          </w:tcPr>
          <w:p w14:paraId="23AC61BA" w14:textId="77777777" w:rsidR="002216A6" w:rsidRPr="002216A6" w:rsidRDefault="002216A6" w:rsidP="002216A6">
            <w:r w:rsidRPr="002216A6">
              <w:t>(1,266)</w:t>
            </w:r>
          </w:p>
        </w:tc>
        <w:tc>
          <w:tcPr>
            <w:tcW w:w="499" w:type="pct"/>
          </w:tcPr>
          <w:p w14:paraId="272DE45A" w14:textId="77777777" w:rsidR="002216A6" w:rsidRPr="002216A6" w:rsidRDefault="002216A6" w:rsidP="002216A6">
            <w:r w:rsidRPr="002216A6">
              <w:t>(1,383)</w:t>
            </w:r>
          </w:p>
        </w:tc>
      </w:tr>
      <w:tr w:rsidR="002216A6" w:rsidRPr="002216A6" w14:paraId="5FF733E8" w14:textId="77777777" w:rsidTr="002216A6">
        <w:trPr>
          <w:cantSplit/>
          <w:trHeight w:val="280"/>
        </w:trPr>
        <w:tc>
          <w:tcPr>
            <w:tcW w:w="3736" w:type="pct"/>
          </w:tcPr>
          <w:p w14:paraId="1CE3DAAB" w14:textId="77777777" w:rsidR="002216A6" w:rsidRPr="002216A6" w:rsidRDefault="002216A6" w:rsidP="002216A6">
            <w:pPr>
              <w:rPr>
                <w:b/>
                <w:bCs/>
              </w:rPr>
            </w:pPr>
            <w:r w:rsidRPr="002216A6">
              <w:rPr>
                <w:b/>
                <w:bCs/>
              </w:rPr>
              <w:t>Balance as per statement of cash flows</w:t>
            </w:r>
          </w:p>
        </w:tc>
        <w:tc>
          <w:tcPr>
            <w:tcW w:w="765" w:type="pct"/>
          </w:tcPr>
          <w:p w14:paraId="6C4892C8" w14:textId="77777777" w:rsidR="002216A6" w:rsidRPr="002216A6" w:rsidRDefault="002216A6" w:rsidP="002216A6">
            <w:pPr>
              <w:rPr>
                <w:b/>
                <w:bCs/>
              </w:rPr>
            </w:pPr>
            <w:r w:rsidRPr="002216A6">
              <w:rPr>
                <w:b/>
                <w:bCs/>
              </w:rPr>
              <w:t>91,609</w:t>
            </w:r>
          </w:p>
        </w:tc>
        <w:tc>
          <w:tcPr>
            <w:tcW w:w="499" w:type="pct"/>
          </w:tcPr>
          <w:p w14:paraId="3733F97E" w14:textId="77777777" w:rsidR="002216A6" w:rsidRPr="002216A6" w:rsidRDefault="002216A6" w:rsidP="002216A6">
            <w:pPr>
              <w:rPr>
                <w:b/>
                <w:bCs/>
              </w:rPr>
            </w:pPr>
            <w:r w:rsidRPr="002216A6">
              <w:rPr>
                <w:b/>
                <w:bCs/>
              </w:rPr>
              <w:t>78,173</w:t>
            </w:r>
          </w:p>
        </w:tc>
      </w:tr>
    </w:tbl>
    <w:p w14:paraId="405E2C01" w14:textId="398AA9ED" w:rsidR="002216A6" w:rsidRDefault="002216A6" w:rsidP="002216A6">
      <w:pPr>
        <w:pStyle w:val="Heading4"/>
      </w:pPr>
      <w:r w:rsidRPr="002216A6">
        <w:t>7.2.2 Reconciliation of net results from continuing operations to net cash inflow from operating activities</w:t>
      </w:r>
    </w:p>
    <w:tbl>
      <w:tblPr>
        <w:tblStyle w:val="TableGrid"/>
        <w:tblW w:w="5000" w:type="pct"/>
        <w:tblLook w:val="01E0" w:firstRow="1" w:lastRow="1" w:firstColumn="1" w:lastColumn="1" w:noHBand="0" w:noVBand="0"/>
      </w:tblPr>
      <w:tblGrid>
        <w:gridCol w:w="7300"/>
        <w:gridCol w:w="1489"/>
        <w:gridCol w:w="981"/>
      </w:tblGrid>
      <w:tr w:rsidR="002216A6" w:rsidRPr="002216A6" w14:paraId="6361186E" w14:textId="77777777" w:rsidTr="002216A6">
        <w:trPr>
          <w:cantSplit/>
          <w:trHeight w:val="473"/>
          <w:tblHeader/>
        </w:trPr>
        <w:tc>
          <w:tcPr>
            <w:tcW w:w="3736" w:type="pct"/>
            <w:shd w:val="clear" w:color="auto" w:fill="D9D9D9" w:themeFill="background1" w:themeFillShade="D9"/>
          </w:tcPr>
          <w:p w14:paraId="641A8EE8" w14:textId="1F962DE6" w:rsidR="002216A6" w:rsidRPr="002216A6" w:rsidRDefault="00DE408D" w:rsidP="002216A6">
            <w:pPr>
              <w:rPr>
                <w:b/>
                <w:bCs/>
              </w:rPr>
            </w:pPr>
            <w:r>
              <w:rPr>
                <w:b/>
                <w:bCs/>
              </w:rPr>
              <w:t>Net result from continuing operations</w:t>
            </w:r>
          </w:p>
        </w:tc>
        <w:tc>
          <w:tcPr>
            <w:tcW w:w="762" w:type="pct"/>
            <w:shd w:val="clear" w:color="auto" w:fill="D9D9D9" w:themeFill="background1" w:themeFillShade="D9"/>
          </w:tcPr>
          <w:p w14:paraId="69E93B50" w14:textId="77777777" w:rsidR="002216A6" w:rsidRPr="002216A6" w:rsidRDefault="002216A6" w:rsidP="002216A6">
            <w:pPr>
              <w:rPr>
                <w:b/>
                <w:bCs/>
              </w:rPr>
            </w:pPr>
            <w:r w:rsidRPr="002216A6">
              <w:rPr>
                <w:b/>
                <w:bCs/>
              </w:rPr>
              <w:t>2022</w:t>
            </w:r>
          </w:p>
          <w:p w14:paraId="33954E85" w14:textId="77777777" w:rsidR="002216A6" w:rsidRPr="002216A6" w:rsidRDefault="002216A6" w:rsidP="002216A6">
            <w:pPr>
              <w:rPr>
                <w:b/>
                <w:bCs/>
              </w:rPr>
            </w:pPr>
            <w:r w:rsidRPr="002216A6">
              <w:rPr>
                <w:b/>
                <w:bCs/>
              </w:rPr>
              <w:t>$’000</w:t>
            </w:r>
          </w:p>
        </w:tc>
        <w:tc>
          <w:tcPr>
            <w:tcW w:w="502" w:type="pct"/>
            <w:shd w:val="clear" w:color="auto" w:fill="D9D9D9" w:themeFill="background1" w:themeFillShade="D9"/>
          </w:tcPr>
          <w:p w14:paraId="01F211B9" w14:textId="77777777" w:rsidR="002216A6" w:rsidRPr="002216A6" w:rsidRDefault="002216A6" w:rsidP="002216A6">
            <w:pPr>
              <w:rPr>
                <w:b/>
                <w:bCs/>
              </w:rPr>
            </w:pPr>
            <w:r w:rsidRPr="002216A6">
              <w:rPr>
                <w:b/>
                <w:bCs/>
              </w:rPr>
              <w:t>2021</w:t>
            </w:r>
          </w:p>
          <w:p w14:paraId="3E9E8BAC" w14:textId="77777777" w:rsidR="002216A6" w:rsidRPr="002216A6" w:rsidRDefault="002216A6" w:rsidP="002216A6">
            <w:pPr>
              <w:rPr>
                <w:b/>
                <w:bCs/>
              </w:rPr>
            </w:pPr>
            <w:r w:rsidRPr="002216A6">
              <w:rPr>
                <w:b/>
                <w:bCs/>
              </w:rPr>
              <w:t>$’000</w:t>
            </w:r>
          </w:p>
        </w:tc>
      </w:tr>
      <w:tr w:rsidR="002216A6" w:rsidRPr="002216A6" w14:paraId="44D00ED6" w14:textId="77777777" w:rsidTr="002216A6">
        <w:trPr>
          <w:cantSplit/>
          <w:trHeight w:val="374"/>
        </w:trPr>
        <w:tc>
          <w:tcPr>
            <w:tcW w:w="3736" w:type="pct"/>
          </w:tcPr>
          <w:p w14:paraId="1EF327BA" w14:textId="77777777" w:rsidR="002216A6" w:rsidRPr="002216A6" w:rsidRDefault="002216A6" w:rsidP="002216A6">
            <w:r w:rsidRPr="002216A6">
              <w:t>Net result from continuing operations</w:t>
            </w:r>
          </w:p>
        </w:tc>
        <w:tc>
          <w:tcPr>
            <w:tcW w:w="762" w:type="pct"/>
          </w:tcPr>
          <w:p w14:paraId="7147D665" w14:textId="77777777" w:rsidR="002216A6" w:rsidRPr="002216A6" w:rsidRDefault="002216A6" w:rsidP="002216A6">
            <w:r w:rsidRPr="002216A6">
              <w:t>3,795</w:t>
            </w:r>
          </w:p>
        </w:tc>
        <w:tc>
          <w:tcPr>
            <w:tcW w:w="502" w:type="pct"/>
          </w:tcPr>
          <w:p w14:paraId="6BF8D9FF" w14:textId="77777777" w:rsidR="002216A6" w:rsidRPr="002216A6" w:rsidRDefault="002216A6" w:rsidP="002216A6">
            <w:r w:rsidRPr="002216A6">
              <w:t>24,933</w:t>
            </w:r>
          </w:p>
        </w:tc>
      </w:tr>
    </w:tbl>
    <w:p w14:paraId="17A5B574" w14:textId="29A18378" w:rsidR="002216A6" w:rsidRDefault="002216A6" w:rsidP="002216A6">
      <w:pPr>
        <w:pStyle w:val="Heading5"/>
      </w:pPr>
      <w:r>
        <w:t>Non-</w:t>
      </w:r>
      <w:r w:rsidRPr="002216A6">
        <w:t>cash</w:t>
      </w:r>
      <w:r>
        <w:t xml:space="preserve"> movements</w:t>
      </w:r>
    </w:p>
    <w:tbl>
      <w:tblPr>
        <w:tblStyle w:val="TableGrid"/>
        <w:tblW w:w="5000" w:type="pct"/>
        <w:tblLook w:val="01E0" w:firstRow="1" w:lastRow="1" w:firstColumn="1" w:lastColumn="1" w:noHBand="0" w:noVBand="0"/>
      </w:tblPr>
      <w:tblGrid>
        <w:gridCol w:w="7300"/>
        <w:gridCol w:w="1489"/>
        <w:gridCol w:w="981"/>
      </w:tblGrid>
      <w:tr w:rsidR="002216A6" w:rsidRPr="002216A6" w14:paraId="76E42160" w14:textId="77777777" w:rsidTr="00BB6B58">
        <w:trPr>
          <w:cantSplit/>
          <w:trHeight w:val="473"/>
          <w:tblHeader/>
        </w:trPr>
        <w:tc>
          <w:tcPr>
            <w:tcW w:w="3736" w:type="pct"/>
            <w:shd w:val="clear" w:color="auto" w:fill="D9D9D9" w:themeFill="background1" w:themeFillShade="D9"/>
          </w:tcPr>
          <w:p w14:paraId="619B5CDE" w14:textId="25897A49" w:rsidR="002216A6" w:rsidRPr="002216A6" w:rsidRDefault="002216A6" w:rsidP="00BB6B58">
            <w:pPr>
              <w:rPr>
                <w:b/>
                <w:bCs/>
              </w:rPr>
            </w:pPr>
            <w:r w:rsidRPr="002216A6">
              <w:rPr>
                <w:b/>
                <w:bCs/>
              </w:rPr>
              <w:t>Non-cash movements</w:t>
            </w:r>
          </w:p>
        </w:tc>
        <w:tc>
          <w:tcPr>
            <w:tcW w:w="762" w:type="pct"/>
            <w:shd w:val="clear" w:color="auto" w:fill="D9D9D9" w:themeFill="background1" w:themeFillShade="D9"/>
          </w:tcPr>
          <w:p w14:paraId="2046ACBB" w14:textId="77777777" w:rsidR="002216A6" w:rsidRPr="002216A6" w:rsidRDefault="002216A6" w:rsidP="00BB6B58">
            <w:pPr>
              <w:rPr>
                <w:b/>
                <w:bCs/>
              </w:rPr>
            </w:pPr>
            <w:r w:rsidRPr="002216A6">
              <w:rPr>
                <w:b/>
                <w:bCs/>
              </w:rPr>
              <w:t>2022</w:t>
            </w:r>
          </w:p>
          <w:p w14:paraId="525D53FB" w14:textId="77777777" w:rsidR="002216A6" w:rsidRPr="002216A6" w:rsidRDefault="002216A6" w:rsidP="00BB6B58">
            <w:pPr>
              <w:rPr>
                <w:b/>
                <w:bCs/>
              </w:rPr>
            </w:pPr>
            <w:r w:rsidRPr="002216A6">
              <w:rPr>
                <w:b/>
                <w:bCs/>
              </w:rPr>
              <w:t>$’000</w:t>
            </w:r>
          </w:p>
        </w:tc>
        <w:tc>
          <w:tcPr>
            <w:tcW w:w="502" w:type="pct"/>
            <w:shd w:val="clear" w:color="auto" w:fill="D9D9D9" w:themeFill="background1" w:themeFillShade="D9"/>
          </w:tcPr>
          <w:p w14:paraId="616B9A0D" w14:textId="77777777" w:rsidR="002216A6" w:rsidRPr="002216A6" w:rsidRDefault="002216A6" w:rsidP="00BB6B58">
            <w:pPr>
              <w:rPr>
                <w:b/>
                <w:bCs/>
              </w:rPr>
            </w:pPr>
            <w:r w:rsidRPr="002216A6">
              <w:rPr>
                <w:b/>
                <w:bCs/>
              </w:rPr>
              <w:t>2021</w:t>
            </w:r>
          </w:p>
          <w:p w14:paraId="7801C4B4" w14:textId="77777777" w:rsidR="002216A6" w:rsidRPr="002216A6" w:rsidRDefault="002216A6" w:rsidP="00BB6B58">
            <w:pPr>
              <w:rPr>
                <w:b/>
                <w:bCs/>
              </w:rPr>
            </w:pPr>
            <w:r w:rsidRPr="002216A6">
              <w:rPr>
                <w:b/>
                <w:bCs/>
              </w:rPr>
              <w:t>$’000</w:t>
            </w:r>
          </w:p>
        </w:tc>
      </w:tr>
      <w:tr w:rsidR="002216A6" w:rsidRPr="002216A6" w14:paraId="750834C6" w14:textId="77777777" w:rsidTr="002216A6">
        <w:trPr>
          <w:trHeight w:val="307"/>
        </w:trPr>
        <w:tc>
          <w:tcPr>
            <w:tcW w:w="3736" w:type="pct"/>
          </w:tcPr>
          <w:p w14:paraId="046F8529" w14:textId="77777777" w:rsidR="002216A6" w:rsidRPr="002216A6" w:rsidRDefault="002216A6" w:rsidP="00BB6B58">
            <w:r w:rsidRPr="002216A6">
              <w:t>Depreciation and amortisation</w:t>
            </w:r>
          </w:p>
        </w:tc>
        <w:tc>
          <w:tcPr>
            <w:tcW w:w="762" w:type="pct"/>
          </w:tcPr>
          <w:p w14:paraId="45542879" w14:textId="77777777" w:rsidR="002216A6" w:rsidRPr="002216A6" w:rsidRDefault="002216A6" w:rsidP="00BB6B58">
            <w:r w:rsidRPr="002216A6">
              <w:t>11,557</w:t>
            </w:r>
          </w:p>
        </w:tc>
        <w:tc>
          <w:tcPr>
            <w:tcW w:w="502" w:type="pct"/>
          </w:tcPr>
          <w:p w14:paraId="48A174BC" w14:textId="77777777" w:rsidR="002216A6" w:rsidRPr="002216A6" w:rsidRDefault="002216A6" w:rsidP="00BB6B58">
            <w:r w:rsidRPr="002216A6">
              <w:t>8,650</w:t>
            </w:r>
          </w:p>
        </w:tc>
      </w:tr>
      <w:tr w:rsidR="002216A6" w:rsidRPr="002216A6" w14:paraId="400A40AB" w14:textId="77777777" w:rsidTr="002216A6">
        <w:trPr>
          <w:trHeight w:val="307"/>
        </w:trPr>
        <w:tc>
          <w:tcPr>
            <w:tcW w:w="3736" w:type="pct"/>
          </w:tcPr>
          <w:p w14:paraId="56DD8005" w14:textId="77777777" w:rsidR="002216A6" w:rsidRPr="002216A6" w:rsidRDefault="002216A6" w:rsidP="00BB6B58">
            <w:r w:rsidRPr="002216A6">
              <w:t>Net (gain) loss on disposal of non-current assets</w:t>
            </w:r>
          </w:p>
        </w:tc>
        <w:tc>
          <w:tcPr>
            <w:tcW w:w="762" w:type="pct"/>
          </w:tcPr>
          <w:p w14:paraId="0A8535D5" w14:textId="77777777" w:rsidR="002216A6" w:rsidRPr="002216A6" w:rsidRDefault="002216A6" w:rsidP="00BB6B58">
            <w:r w:rsidRPr="002216A6">
              <w:t>(163)</w:t>
            </w:r>
          </w:p>
        </w:tc>
        <w:tc>
          <w:tcPr>
            <w:tcW w:w="502" w:type="pct"/>
          </w:tcPr>
          <w:p w14:paraId="336EE314" w14:textId="77777777" w:rsidR="002216A6" w:rsidRPr="002216A6" w:rsidRDefault="002216A6" w:rsidP="00BB6B58">
            <w:r w:rsidRPr="002216A6">
              <w:t>(48)</w:t>
            </w:r>
          </w:p>
        </w:tc>
      </w:tr>
      <w:tr w:rsidR="002216A6" w:rsidRPr="002216A6" w14:paraId="526D43BA" w14:textId="77777777" w:rsidTr="002216A6">
        <w:trPr>
          <w:trHeight w:val="350"/>
        </w:trPr>
        <w:tc>
          <w:tcPr>
            <w:tcW w:w="3736" w:type="pct"/>
          </w:tcPr>
          <w:p w14:paraId="645FC81F" w14:textId="77777777" w:rsidR="002216A6" w:rsidRPr="002216A6" w:rsidRDefault="002216A6" w:rsidP="00BB6B58">
            <w:r w:rsidRPr="002216A6">
              <w:t>Bad debts from transactions</w:t>
            </w:r>
          </w:p>
        </w:tc>
        <w:tc>
          <w:tcPr>
            <w:tcW w:w="762" w:type="pct"/>
          </w:tcPr>
          <w:p w14:paraId="498D2B99" w14:textId="77777777" w:rsidR="002216A6" w:rsidRPr="002216A6" w:rsidRDefault="002216A6" w:rsidP="00BB6B58">
            <w:r w:rsidRPr="002216A6">
              <w:t>403</w:t>
            </w:r>
          </w:p>
        </w:tc>
        <w:tc>
          <w:tcPr>
            <w:tcW w:w="502" w:type="pct"/>
          </w:tcPr>
          <w:p w14:paraId="47CE5A5C" w14:textId="77777777" w:rsidR="002216A6" w:rsidRPr="002216A6" w:rsidRDefault="002216A6" w:rsidP="00BB6B58">
            <w:r w:rsidRPr="002216A6">
              <w:t>142</w:t>
            </w:r>
          </w:p>
        </w:tc>
      </w:tr>
    </w:tbl>
    <w:p w14:paraId="343D59B4" w14:textId="7AC6FC66" w:rsidR="002216A6" w:rsidRDefault="002216A6" w:rsidP="002216A6">
      <w:pPr>
        <w:pStyle w:val="Heading5"/>
      </w:pPr>
      <w:r>
        <w:t>Movements in assets and liabilities</w:t>
      </w:r>
    </w:p>
    <w:tbl>
      <w:tblPr>
        <w:tblStyle w:val="TableGrid"/>
        <w:tblW w:w="5000" w:type="pct"/>
        <w:tblLook w:val="01E0" w:firstRow="1" w:lastRow="1" w:firstColumn="1" w:lastColumn="1" w:noHBand="0" w:noVBand="0"/>
      </w:tblPr>
      <w:tblGrid>
        <w:gridCol w:w="7300"/>
        <w:gridCol w:w="1489"/>
        <w:gridCol w:w="981"/>
      </w:tblGrid>
      <w:tr w:rsidR="002216A6" w:rsidRPr="002216A6" w14:paraId="5A6203E5" w14:textId="77777777" w:rsidTr="00BB6B58">
        <w:trPr>
          <w:cantSplit/>
          <w:trHeight w:val="473"/>
          <w:tblHeader/>
        </w:trPr>
        <w:tc>
          <w:tcPr>
            <w:tcW w:w="3736" w:type="pct"/>
            <w:shd w:val="clear" w:color="auto" w:fill="D9D9D9" w:themeFill="background1" w:themeFillShade="D9"/>
          </w:tcPr>
          <w:p w14:paraId="0A73B96F" w14:textId="60B5E428" w:rsidR="002216A6" w:rsidRPr="002216A6" w:rsidRDefault="002216A6" w:rsidP="00BB6B58">
            <w:pPr>
              <w:rPr>
                <w:b/>
                <w:bCs/>
              </w:rPr>
            </w:pPr>
            <w:r w:rsidRPr="002216A6">
              <w:rPr>
                <w:b/>
                <w:bCs/>
              </w:rPr>
              <w:t>Movements in assets and liabilities</w:t>
            </w:r>
          </w:p>
        </w:tc>
        <w:tc>
          <w:tcPr>
            <w:tcW w:w="762" w:type="pct"/>
            <w:shd w:val="clear" w:color="auto" w:fill="D9D9D9" w:themeFill="background1" w:themeFillShade="D9"/>
          </w:tcPr>
          <w:p w14:paraId="149D9AD6" w14:textId="77777777" w:rsidR="002216A6" w:rsidRPr="002216A6" w:rsidRDefault="002216A6" w:rsidP="00BB6B58">
            <w:pPr>
              <w:rPr>
                <w:b/>
                <w:bCs/>
              </w:rPr>
            </w:pPr>
            <w:r w:rsidRPr="002216A6">
              <w:rPr>
                <w:b/>
                <w:bCs/>
              </w:rPr>
              <w:t>2022</w:t>
            </w:r>
          </w:p>
          <w:p w14:paraId="7D49D077" w14:textId="77777777" w:rsidR="002216A6" w:rsidRPr="002216A6" w:rsidRDefault="002216A6" w:rsidP="00BB6B58">
            <w:pPr>
              <w:rPr>
                <w:b/>
                <w:bCs/>
              </w:rPr>
            </w:pPr>
            <w:r w:rsidRPr="002216A6">
              <w:rPr>
                <w:b/>
                <w:bCs/>
              </w:rPr>
              <w:t>$’000</w:t>
            </w:r>
          </w:p>
        </w:tc>
        <w:tc>
          <w:tcPr>
            <w:tcW w:w="502" w:type="pct"/>
            <w:shd w:val="clear" w:color="auto" w:fill="D9D9D9" w:themeFill="background1" w:themeFillShade="D9"/>
          </w:tcPr>
          <w:p w14:paraId="13CF6570" w14:textId="77777777" w:rsidR="002216A6" w:rsidRPr="002216A6" w:rsidRDefault="002216A6" w:rsidP="00BB6B58">
            <w:pPr>
              <w:rPr>
                <w:b/>
                <w:bCs/>
              </w:rPr>
            </w:pPr>
            <w:r w:rsidRPr="002216A6">
              <w:rPr>
                <w:b/>
                <w:bCs/>
              </w:rPr>
              <w:t>2021</w:t>
            </w:r>
          </w:p>
          <w:p w14:paraId="16732513" w14:textId="77777777" w:rsidR="002216A6" w:rsidRPr="002216A6" w:rsidRDefault="002216A6" w:rsidP="00BB6B58">
            <w:pPr>
              <w:rPr>
                <w:b/>
                <w:bCs/>
              </w:rPr>
            </w:pPr>
            <w:r w:rsidRPr="002216A6">
              <w:rPr>
                <w:b/>
                <w:bCs/>
              </w:rPr>
              <w:t>$’000</w:t>
            </w:r>
          </w:p>
        </w:tc>
      </w:tr>
      <w:tr w:rsidR="002216A6" w:rsidRPr="002216A6" w14:paraId="54C00A5E" w14:textId="77777777" w:rsidTr="00BB6B58">
        <w:trPr>
          <w:trHeight w:val="307"/>
        </w:trPr>
        <w:tc>
          <w:tcPr>
            <w:tcW w:w="3736" w:type="pct"/>
          </w:tcPr>
          <w:p w14:paraId="585314F1" w14:textId="77777777" w:rsidR="002216A6" w:rsidRPr="002216A6" w:rsidRDefault="002216A6" w:rsidP="00BB6B58">
            <w:r w:rsidRPr="002216A6">
              <w:t>(Increase) decrease in accrued income</w:t>
            </w:r>
          </w:p>
        </w:tc>
        <w:tc>
          <w:tcPr>
            <w:tcW w:w="762" w:type="pct"/>
          </w:tcPr>
          <w:p w14:paraId="0657583E" w14:textId="77777777" w:rsidR="002216A6" w:rsidRPr="002216A6" w:rsidRDefault="002216A6" w:rsidP="00BB6B58">
            <w:r w:rsidRPr="002216A6">
              <w:t>(43)</w:t>
            </w:r>
          </w:p>
        </w:tc>
        <w:tc>
          <w:tcPr>
            <w:tcW w:w="502" w:type="pct"/>
          </w:tcPr>
          <w:p w14:paraId="5FE0F912" w14:textId="77777777" w:rsidR="002216A6" w:rsidRPr="002216A6" w:rsidRDefault="002216A6" w:rsidP="00BB6B58">
            <w:r w:rsidRPr="002216A6">
              <w:t>(784)</w:t>
            </w:r>
          </w:p>
        </w:tc>
      </w:tr>
      <w:tr w:rsidR="002216A6" w:rsidRPr="002216A6" w14:paraId="21A86A2C" w14:textId="77777777" w:rsidTr="00BB6B58">
        <w:trPr>
          <w:trHeight w:val="307"/>
        </w:trPr>
        <w:tc>
          <w:tcPr>
            <w:tcW w:w="3736" w:type="pct"/>
          </w:tcPr>
          <w:p w14:paraId="665AA864" w14:textId="77777777" w:rsidR="002216A6" w:rsidRPr="002216A6" w:rsidRDefault="002216A6" w:rsidP="00BB6B58">
            <w:r w:rsidRPr="002216A6">
              <w:t>Decrease (increase) in receivables</w:t>
            </w:r>
          </w:p>
        </w:tc>
        <w:tc>
          <w:tcPr>
            <w:tcW w:w="762" w:type="pct"/>
          </w:tcPr>
          <w:p w14:paraId="3EFAE1EA" w14:textId="77777777" w:rsidR="002216A6" w:rsidRPr="002216A6" w:rsidRDefault="002216A6" w:rsidP="00BB6B58">
            <w:r w:rsidRPr="002216A6">
              <w:t>6,086</w:t>
            </w:r>
          </w:p>
        </w:tc>
        <w:tc>
          <w:tcPr>
            <w:tcW w:w="502" w:type="pct"/>
          </w:tcPr>
          <w:p w14:paraId="39B9A2D4" w14:textId="77777777" w:rsidR="002216A6" w:rsidRPr="002216A6" w:rsidRDefault="002216A6" w:rsidP="00BB6B58">
            <w:r w:rsidRPr="002216A6">
              <w:t>13,947</w:t>
            </w:r>
          </w:p>
        </w:tc>
      </w:tr>
      <w:tr w:rsidR="002216A6" w:rsidRPr="002216A6" w14:paraId="613A322A" w14:textId="77777777" w:rsidTr="00BB6B58">
        <w:trPr>
          <w:trHeight w:val="307"/>
        </w:trPr>
        <w:tc>
          <w:tcPr>
            <w:tcW w:w="3736" w:type="pct"/>
          </w:tcPr>
          <w:p w14:paraId="54FDD494" w14:textId="77777777" w:rsidR="002216A6" w:rsidRPr="002216A6" w:rsidRDefault="002216A6" w:rsidP="00BB6B58">
            <w:r w:rsidRPr="002216A6">
              <w:t>Decrease (increase) in prepayments</w:t>
            </w:r>
          </w:p>
        </w:tc>
        <w:tc>
          <w:tcPr>
            <w:tcW w:w="762" w:type="pct"/>
          </w:tcPr>
          <w:p w14:paraId="28D10D41" w14:textId="77777777" w:rsidR="002216A6" w:rsidRPr="002216A6" w:rsidRDefault="002216A6" w:rsidP="00BB6B58">
            <w:r w:rsidRPr="002216A6">
              <w:t>(229)</w:t>
            </w:r>
          </w:p>
        </w:tc>
        <w:tc>
          <w:tcPr>
            <w:tcW w:w="502" w:type="pct"/>
          </w:tcPr>
          <w:p w14:paraId="76F64822" w14:textId="77777777" w:rsidR="002216A6" w:rsidRPr="002216A6" w:rsidRDefault="002216A6" w:rsidP="00BB6B58">
            <w:r w:rsidRPr="002216A6">
              <w:t>14</w:t>
            </w:r>
          </w:p>
        </w:tc>
      </w:tr>
      <w:tr w:rsidR="002216A6" w:rsidRPr="002216A6" w14:paraId="2446EDFC" w14:textId="77777777" w:rsidTr="00BB6B58">
        <w:trPr>
          <w:trHeight w:val="307"/>
        </w:trPr>
        <w:tc>
          <w:tcPr>
            <w:tcW w:w="3736" w:type="pct"/>
          </w:tcPr>
          <w:p w14:paraId="10A3722B" w14:textId="77777777" w:rsidR="002216A6" w:rsidRPr="002216A6" w:rsidRDefault="002216A6" w:rsidP="00BB6B58">
            <w:r w:rsidRPr="002216A6">
              <w:t>Increase (decrease) in trade creditors</w:t>
            </w:r>
          </w:p>
        </w:tc>
        <w:tc>
          <w:tcPr>
            <w:tcW w:w="762" w:type="pct"/>
          </w:tcPr>
          <w:p w14:paraId="695F873A" w14:textId="77777777" w:rsidR="002216A6" w:rsidRPr="002216A6" w:rsidRDefault="002216A6" w:rsidP="00BB6B58">
            <w:r w:rsidRPr="002216A6">
              <w:t>(1,429)</w:t>
            </w:r>
          </w:p>
        </w:tc>
        <w:tc>
          <w:tcPr>
            <w:tcW w:w="502" w:type="pct"/>
          </w:tcPr>
          <w:p w14:paraId="10D3B156" w14:textId="77777777" w:rsidR="002216A6" w:rsidRPr="002216A6" w:rsidRDefault="002216A6" w:rsidP="00BB6B58">
            <w:r w:rsidRPr="002216A6">
              <w:t>(4,733)</w:t>
            </w:r>
          </w:p>
        </w:tc>
      </w:tr>
      <w:tr w:rsidR="002216A6" w:rsidRPr="002216A6" w14:paraId="62E68178" w14:textId="77777777" w:rsidTr="00BB6B58">
        <w:trPr>
          <w:trHeight w:val="307"/>
        </w:trPr>
        <w:tc>
          <w:tcPr>
            <w:tcW w:w="3736" w:type="pct"/>
          </w:tcPr>
          <w:p w14:paraId="5024A9CC" w14:textId="77777777" w:rsidR="002216A6" w:rsidRPr="002216A6" w:rsidRDefault="002216A6" w:rsidP="00BB6B58">
            <w:r w:rsidRPr="002216A6">
              <w:t>Increase (decrease) in case-related professional creditors</w:t>
            </w:r>
          </w:p>
        </w:tc>
        <w:tc>
          <w:tcPr>
            <w:tcW w:w="762" w:type="pct"/>
          </w:tcPr>
          <w:p w14:paraId="2992DB5D" w14:textId="77777777" w:rsidR="002216A6" w:rsidRPr="002216A6" w:rsidRDefault="002216A6" w:rsidP="00BB6B58">
            <w:r w:rsidRPr="002216A6">
              <w:t>2,252</w:t>
            </w:r>
          </w:p>
        </w:tc>
        <w:tc>
          <w:tcPr>
            <w:tcW w:w="502" w:type="pct"/>
          </w:tcPr>
          <w:p w14:paraId="01F659FA" w14:textId="77777777" w:rsidR="002216A6" w:rsidRPr="002216A6" w:rsidRDefault="002216A6" w:rsidP="00BB6B58">
            <w:r w:rsidRPr="002216A6">
              <w:t>552</w:t>
            </w:r>
          </w:p>
        </w:tc>
      </w:tr>
      <w:tr w:rsidR="002216A6" w:rsidRPr="002216A6" w14:paraId="49E331E1" w14:textId="77777777" w:rsidTr="00BB6B58">
        <w:trPr>
          <w:trHeight w:val="297"/>
        </w:trPr>
        <w:tc>
          <w:tcPr>
            <w:tcW w:w="3736" w:type="pct"/>
          </w:tcPr>
          <w:p w14:paraId="4001B489" w14:textId="77777777" w:rsidR="002216A6" w:rsidRPr="002216A6" w:rsidRDefault="002216A6" w:rsidP="00BB6B58">
            <w:r w:rsidRPr="002216A6">
              <w:t>Increase (decrease) in employee provisions</w:t>
            </w:r>
          </w:p>
        </w:tc>
        <w:tc>
          <w:tcPr>
            <w:tcW w:w="762" w:type="pct"/>
          </w:tcPr>
          <w:p w14:paraId="1C77B161" w14:textId="77777777" w:rsidR="002216A6" w:rsidRPr="002216A6" w:rsidRDefault="002216A6" w:rsidP="00BB6B58">
            <w:r w:rsidRPr="002216A6">
              <w:t>1,596</w:t>
            </w:r>
          </w:p>
        </w:tc>
        <w:tc>
          <w:tcPr>
            <w:tcW w:w="502" w:type="pct"/>
          </w:tcPr>
          <w:p w14:paraId="36DCA643" w14:textId="77777777" w:rsidR="002216A6" w:rsidRPr="002216A6" w:rsidRDefault="002216A6" w:rsidP="00BB6B58">
            <w:r w:rsidRPr="002216A6">
              <w:t>440</w:t>
            </w:r>
          </w:p>
        </w:tc>
      </w:tr>
      <w:tr w:rsidR="002216A6" w:rsidRPr="002216A6" w14:paraId="6E3D6AC6" w14:textId="77777777" w:rsidTr="00BB6B58">
        <w:trPr>
          <w:trHeight w:val="280"/>
        </w:trPr>
        <w:tc>
          <w:tcPr>
            <w:tcW w:w="3736" w:type="pct"/>
          </w:tcPr>
          <w:p w14:paraId="2BFD60E7" w14:textId="77777777" w:rsidR="002216A6" w:rsidRPr="002216A6" w:rsidRDefault="002216A6" w:rsidP="00BB6B58">
            <w:pPr>
              <w:rPr>
                <w:b/>
                <w:bCs/>
              </w:rPr>
            </w:pPr>
            <w:r w:rsidRPr="002216A6">
              <w:rPr>
                <w:b/>
                <w:bCs/>
              </w:rPr>
              <w:t>Net cash inflow/(outflow) from operating activities</w:t>
            </w:r>
          </w:p>
        </w:tc>
        <w:tc>
          <w:tcPr>
            <w:tcW w:w="762" w:type="pct"/>
          </w:tcPr>
          <w:p w14:paraId="327B416E" w14:textId="77777777" w:rsidR="002216A6" w:rsidRPr="002216A6" w:rsidRDefault="002216A6" w:rsidP="00BB6B58">
            <w:pPr>
              <w:rPr>
                <w:b/>
                <w:bCs/>
              </w:rPr>
            </w:pPr>
            <w:r w:rsidRPr="002216A6">
              <w:rPr>
                <w:b/>
                <w:bCs/>
              </w:rPr>
              <w:t>23,825</w:t>
            </w:r>
          </w:p>
        </w:tc>
        <w:tc>
          <w:tcPr>
            <w:tcW w:w="502" w:type="pct"/>
          </w:tcPr>
          <w:p w14:paraId="3D89E5B0" w14:textId="77777777" w:rsidR="002216A6" w:rsidRPr="002216A6" w:rsidRDefault="002216A6" w:rsidP="00BB6B58">
            <w:pPr>
              <w:rPr>
                <w:b/>
                <w:bCs/>
              </w:rPr>
            </w:pPr>
            <w:r w:rsidRPr="002216A6">
              <w:rPr>
                <w:b/>
                <w:bCs/>
              </w:rPr>
              <w:t>43,113</w:t>
            </w:r>
          </w:p>
        </w:tc>
      </w:tr>
    </w:tbl>
    <w:p w14:paraId="33BFD7C0" w14:textId="339CE71D" w:rsidR="002216A6" w:rsidRPr="002216A6" w:rsidRDefault="002216A6" w:rsidP="002216A6">
      <w:pPr>
        <w:pStyle w:val="Heading3"/>
      </w:pPr>
      <w:bookmarkStart w:id="367" w:name="_7.3_Trust_account"/>
      <w:bookmarkStart w:id="368" w:name="_Toc119228583"/>
      <w:bookmarkEnd w:id="367"/>
      <w:r w:rsidRPr="002216A6">
        <w:lastRenderedPageBreak/>
        <w:t>7.3 Trust account</w:t>
      </w:r>
      <w:bookmarkEnd w:id="368"/>
    </w:p>
    <w:p w14:paraId="3ECDE1B2" w14:textId="223B38CE" w:rsidR="002216A6" w:rsidRDefault="002216A6" w:rsidP="002216A6">
      <w:r w:rsidRPr="002216A6">
        <w:t xml:space="preserve">Victoria Legal Aid as a corporate entity under the </w:t>
      </w:r>
      <w:r w:rsidRPr="002216A6">
        <w:rPr>
          <w:i/>
          <w:iCs/>
        </w:rPr>
        <w:t>Legal Practice Act 1996</w:t>
      </w:r>
      <w:r w:rsidRPr="002216A6">
        <w:t xml:space="preserve"> (Vic) maintains a trust account in accordance with that Act for the purpose of receiving money on account of legal costs in advance of provision of legal services from clients or their representatives. Previously, the trust fund did not form part of Victoria Legal Aid’s financial statements and was included for information purposes only and is audited by Nexia Australia. However, The Victorian Legal Services Board + Commissioner approved the Trust Account to be managed through the Legal Aid Fund from 28 May 2021. Following this change, Trust Account transactions are now recorded as Administered funds under </w:t>
      </w:r>
      <w:hyperlink w:anchor="_4._Administered_(non-controlled" w:history="1">
        <w:r w:rsidRPr="00E860C7">
          <w:rPr>
            <w:rStyle w:val="Hyperlink"/>
          </w:rPr>
          <w:t>Note 4</w:t>
        </w:r>
      </w:hyperlink>
      <w:r w:rsidRPr="002216A6">
        <w:t>.</w:t>
      </w:r>
    </w:p>
    <w:tbl>
      <w:tblPr>
        <w:tblStyle w:val="TableGrid"/>
        <w:tblW w:w="5000" w:type="pct"/>
        <w:tblLook w:val="01E0" w:firstRow="1" w:lastRow="1" w:firstColumn="1" w:lastColumn="1" w:noHBand="0" w:noVBand="0"/>
      </w:tblPr>
      <w:tblGrid>
        <w:gridCol w:w="7300"/>
        <w:gridCol w:w="1522"/>
        <w:gridCol w:w="948"/>
      </w:tblGrid>
      <w:tr w:rsidR="002216A6" w:rsidRPr="002216A6" w14:paraId="1CA6A3F7" w14:textId="77777777" w:rsidTr="002216A6">
        <w:trPr>
          <w:cantSplit/>
          <w:trHeight w:val="458"/>
          <w:tblHeader/>
        </w:trPr>
        <w:tc>
          <w:tcPr>
            <w:tcW w:w="3736" w:type="pct"/>
            <w:shd w:val="clear" w:color="auto" w:fill="D9D9D9" w:themeFill="background1" w:themeFillShade="D9"/>
          </w:tcPr>
          <w:p w14:paraId="1466569D" w14:textId="5118BD91" w:rsidR="002216A6" w:rsidRPr="002216A6" w:rsidRDefault="002216A6" w:rsidP="002216A6">
            <w:pPr>
              <w:rPr>
                <w:b/>
                <w:bCs/>
              </w:rPr>
            </w:pPr>
            <w:r w:rsidRPr="002216A6">
              <w:rPr>
                <w:b/>
                <w:bCs/>
              </w:rPr>
              <w:t>Victoria Legal Aid Trust account statement of receipts and payments for the year ended 30 June 2022</w:t>
            </w:r>
          </w:p>
        </w:tc>
        <w:tc>
          <w:tcPr>
            <w:tcW w:w="779" w:type="pct"/>
            <w:shd w:val="clear" w:color="auto" w:fill="D9D9D9" w:themeFill="background1" w:themeFillShade="D9"/>
          </w:tcPr>
          <w:p w14:paraId="35157F7B" w14:textId="77777777" w:rsidR="002216A6" w:rsidRPr="002216A6" w:rsidRDefault="002216A6" w:rsidP="002216A6">
            <w:pPr>
              <w:rPr>
                <w:b/>
                <w:bCs/>
              </w:rPr>
            </w:pPr>
            <w:r w:rsidRPr="002216A6">
              <w:rPr>
                <w:b/>
                <w:bCs/>
              </w:rPr>
              <w:t>2022</w:t>
            </w:r>
          </w:p>
          <w:p w14:paraId="14C85F3D" w14:textId="77777777" w:rsidR="002216A6" w:rsidRPr="002216A6" w:rsidRDefault="002216A6" w:rsidP="002216A6">
            <w:pPr>
              <w:rPr>
                <w:b/>
                <w:bCs/>
              </w:rPr>
            </w:pPr>
            <w:r w:rsidRPr="002216A6">
              <w:rPr>
                <w:b/>
                <w:bCs/>
              </w:rPr>
              <w:t>$’000</w:t>
            </w:r>
          </w:p>
        </w:tc>
        <w:tc>
          <w:tcPr>
            <w:tcW w:w="485" w:type="pct"/>
            <w:shd w:val="clear" w:color="auto" w:fill="D9D9D9" w:themeFill="background1" w:themeFillShade="D9"/>
          </w:tcPr>
          <w:p w14:paraId="65FA5A8F" w14:textId="77777777" w:rsidR="002216A6" w:rsidRPr="002216A6" w:rsidRDefault="002216A6" w:rsidP="002216A6">
            <w:pPr>
              <w:rPr>
                <w:b/>
                <w:bCs/>
              </w:rPr>
            </w:pPr>
            <w:r w:rsidRPr="002216A6">
              <w:rPr>
                <w:b/>
                <w:bCs/>
              </w:rPr>
              <w:t>2021</w:t>
            </w:r>
          </w:p>
          <w:p w14:paraId="50711104" w14:textId="77777777" w:rsidR="002216A6" w:rsidRPr="002216A6" w:rsidRDefault="002216A6" w:rsidP="002216A6">
            <w:pPr>
              <w:rPr>
                <w:b/>
                <w:bCs/>
              </w:rPr>
            </w:pPr>
            <w:r w:rsidRPr="002216A6">
              <w:rPr>
                <w:b/>
                <w:bCs/>
              </w:rPr>
              <w:t>$’000</w:t>
            </w:r>
          </w:p>
        </w:tc>
      </w:tr>
      <w:tr w:rsidR="002216A6" w:rsidRPr="002216A6" w14:paraId="46352476" w14:textId="77777777" w:rsidTr="002216A6">
        <w:trPr>
          <w:cantSplit/>
          <w:trHeight w:val="350"/>
        </w:trPr>
        <w:tc>
          <w:tcPr>
            <w:tcW w:w="3736" w:type="pct"/>
          </w:tcPr>
          <w:p w14:paraId="74456723" w14:textId="77777777" w:rsidR="002216A6" w:rsidRPr="002216A6" w:rsidRDefault="002216A6" w:rsidP="002216A6">
            <w:r w:rsidRPr="002216A6">
              <w:t>Balance at beginning of year</w:t>
            </w:r>
          </w:p>
        </w:tc>
        <w:tc>
          <w:tcPr>
            <w:tcW w:w="779" w:type="pct"/>
          </w:tcPr>
          <w:p w14:paraId="259291CB" w14:textId="77777777" w:rsidR="002216A6" w:rsidRPr="002216A6" w:rsidRDefault="002216A6" w:rsidP="002216A6">
            <w:r w:rsidRPr="002216A6">
              <w:t>366</w:t>
            </w:r>
          </w:p>
        </w:tc>
        <w:tc>
          <w:tcPr>
            <w:tcW w:w="485" w:type="pct"/>
          </w:tcPr>
          <w:p w14:paraId="02EFD7C4" w14:textId="77777777" w:rsidR="002216A6" w:rsidRPr="002216A6" w:rsidRDefault="002216A6" w:rsidP="002216A6">
            <w:r w:rsidRPr="002216A6">
              <w:t>445</w:t>
            </w:r>
          </w:p>
        </w:tc>
      </w:tr>
    </w:tbl>
    <w:p w14:paraId="2A97961B" w14:textId="629F4B96" w:rsidR="002216A6" w:rsidRDefault="002216A6" w:rsidP="002216A6">
      <w:pPr>
        <w:pStyle w:val="Heading4"/>
      </w:pPr>
      <w:r>
        <w:t>Receipts</w:t>
      </w:r>
    </w:p>
    <w:tbl>
      <w:tblPr>
        <w:tblStyle w:val="TableGrid"/>
        <w:tblW w:w="5000" w:type="pct"/>
        <w:tblLook w:val="01E0" w:firstRow="1" w:lastRow="1" w:firstColumn="1" w:lastColumn="1" w:noHBand="0" w:noVBand="0"/>
      </w:tblPr>
      <w:tblGrid>
        <w:gridCol w:w="7300"/>
        <w:gridCol w:w="1522"/>
        <w:gridCol w:w="948"/>
      </w:tblGrid>
      <w:tr w:rsidR="002216A6" w:rsidRPr="002216A6" w14:paraId="03EC2575" w14:textId="77777777" w:rsidTr="00BB6B58">
        <w:trPr>
          <w:cantSplit/>
          <w:trHeight w:val="458"/>
          <w:tblHeader/>
        </w:trPr>
        <w:tc>
          <w:tcPr>
            <w:tcW w:w="3736" w:type="pct"/>
            <w:shd w:val="clear" w:color="auto" w:fill="D9D9D9" w:themeFill="background1" w:themeFillShade="D9"/>
          </w:tcPr>
          <w:p w14:paraId="5AB8FBB3" w14:textId="48B6F196" w:rsidR="002216A6" w:rsidRPr="002216A6" w:rsidRDefault="002216A6" w:rsidP="00BB6B58">
            <w:pPr>
              <w:rPr>
                <w:b/>
                <w:bCs/>
              </w:rPr>
            </w:pPr>
            <w:r>
              <w:rPr>
                <w:b/>
                <w:bCs/>
              </w:rPr>
              <w:t>Receipts</w:t>
            </w:r>
          </w:p>
        </w:tc>
        <w:tc>
          <w:tcPr>
            <w:tcW w:w="779" w:type="pct"/>
            <w:shd w:val="clear" w:color="auto" w:fill="D9D9D9" w:themeFill="background1" w:themeFillShade="D9"/>
          </w:tcPr>
          <w:p w14:paraId="059CDD38" w14:textId="77777777" w:rsidR="002216A6" w:rsidRPr="002216A6" w:rsidRDefault="002216A6" w:rsidP="00BB6B58">
            <w:pPr>
              <w:rPr>
                <w:b/>
                <w:bCs/>
              </w:rPr>
            </w:pPr>
            <w:r w:rsidRPr="002216A6">
              <w:rPr>
                <w:b/>
                <w:bCs/>
              </w:rPr>
              <w:t>2022</w:t>
            </w:r>
          </w:p>
          <w:p w14:paraId="6DDF62FD" w14:textId="77777777" w:rsidR="002216A6" w:rsidRPr="002216A6" w:rsidRDefault="002216A6" w:rsidP="00BB6B58">
            <w:pPr>
              <w:rPr>
                <w:b/>
                <w:bCs/>
              </w:rPr>
            </w:pPr>
            <w:r w:rsidRPr="002216A6">
              <w:rPr>
                <w:b/>
                <w:bCs/>
              </w:rPr>
              <w:t>$’000</w:t>
            </w:r>
          </w:p>
        </w:tc>
        <w:tc>
          <w:tcPr>
            <w:tcW w:w="485" w:type="pct"/>
            <w:shd w:val="clear" w:color="auto" w:fill="D9D9D9" w:themeFill="background1" w:themeFillShade="D9"/>
          </w:tcPr>
          <w:p w14:paraId="2DE58636" w14:textId="77777777" w:rsidR="002216A6" w:rsidRPr="002216A6" w:rsidRDefault="002216A6" w:rsidP="00BB6B58">
            <w:pPr>
              <w:rPr>
                <w:b/>
                <w:bCs/>
              </w:rPr>
            </w:pPr>
            <w:r w:rsidRPr="002216A6">
              <w:rPr>
                <w:b/>
                <w:bCs/>
              </w:rPr>
              <w:t>2021</w:t>
            </w:r>
          </w:p>
          <w:p w14:paraId="595A9AA9" w14:textId="77777777" w:rsidR="002216A6" w:rsidRPr="002216A6" w:rsidRDefault="002216A6" w:rsidP="00BB6B58">
            <w:pPr>
              <w:rPr>
                <w:b/>
                <w:bCs/>
              </w:rPr>
            </w:pPr>
            <w:r w:rsidRPr="002216A6">
              <w:rPr>
                <w:b/>
                <w:bCs/>
              </w:rPr>
              <w:t>$’000</w:t>
            </w:r>
          </w:p>
        </w:tc>
      </w:tr>
      <w:tr w:rsidR="002216A6" w:rsidRPr="002216A6" w14:paraId="36191E0B" w14:textId="77777777" w:rsidTr="00BB6B58">
        <w:trPr>
          <w:trHeight w:val="307"/>
        </w:trPr>
        <w:tc>
          <w:tcPr>
            <w:tcW w:w="3736" w:type="pct"/>
          </w:tcPr>
          <w:p w14:paraId="529AF6E1" w14:textId="77777777" w:rsidR="002216A6" w:rsidRPr="002216A6" w:rsidRDefault="002216A6" w:rsidP="00BB6B58">
            <w:r w:rsidRPr="002216A6">
              <w:t>Amounts received from the Legal Practice Board</w:t>
            </w:r>
          </w:p>
        </w:tc>
        <w:tc>
          <w:tcPr>
            <w:tcW w:w="779" w:type="pct"/>
          </w:tcPr>
          <w:p w14:paraId="1DFE0589" w14:textId="77777777" w:rsidR="002216A6" w:rsidRPr="002216A6" w:rsidRDefault="002216A6" w:rsidP="00BB6B58">
            <w:r w:rsidRPr="002216A6">
              <w:t>-</w:t>
            </w:r>
          </w:p>
        </w:tc>
        <w:tc>
          <w:tcPr>
            <w:tcW w:w="485" w:type="pct"/>
          </w:tcPr>
          <w:p w14:paraId="35270C8C" w14:textId="77777777" w:rsidR="002216A6" w:rsidRPr="002216A6" w:rsidRDefault="002216A6" w:rsidP="00BB6B58">
            <w:r w:rsidRPr="002216A6">
              <w:t>-</w:t>
            </w:r>
          </w:p>
        </w:tc>
      </w:tr>
      <w:tr w:rsidR="002216A6" w:rsidRPr="002216A6" w14:paraId="32EB9B08" w14:textId="77777777" w:rsidTr="00BB6B58">
        <w:trPr>
          <w:trHeight w:val="297"/>
        </w:trPr>
        <w:tc>
          <w:tcPr>
            <w:tcW w:w="3736" w:type="pct"/>
          </w:tcPr>
          <w:p w14:paraId="7CA254E6" w14:textId="77777777" w:rsidR="002216A6" w:rsidRPr="002216A6" w:rsidRDefault="002216A6" w:rsidP="00BB6B58">
            <w:r w:rsidRPr="002216A6">
              <w:t>Amounts received on behalf of clients</w:t>
            </w:r>
          </w:p>
        </w:tc>
        <w:tc>
          <w:tcPr>
            <w:tcW w:w="779" w:type="pct"/>
          </w:tcPr>
          <w:p w14:paraId="7A9FF1A3" w14:textId="77777777" w:rsidR="002216A6" w:rsidRPr="002216A6" w:rsidRDefault="002216A6" w:rsidP="00BB6B58">
            <w:r w:rsidRPr="002216A6">
              <w:t>185</w:t>
            </w:r>
          </w:p>
        </w:tc>
        <w:tc>
          <w:tcPr>
            <w:tcW w:w="485" w:type="pct"/>
          </w:tcPr>
          <w:p w14:paraId="6506049B" w14:textId="77777777" w:rsidR="002216A6" w:rsidRPr="002216A6" w:rsidRDefault="002216A6" w:rsidP="00BB6B58">
            <w:r w:rsidRPr="002216A6">
              <w:t>309</w:t>
            </w:r>
          </w:p>
        </w:tc>
      </w:tr>
      <w:tr w:rsidR="002216A6" w:rsidRPr="002216A6" w14:paraId="2479C0B6" w14:textId="77777777" w:rsidTr="00BB6B58">
        <w:trPr>
          <w:trHeight w:val="353"/>
        </w:trPr>
        <w:tc>
          <w:tcPr>
            <w:tcW w:w="3736" w:type="pct"/>
          </w:tcPr>
          <w:p w14:paraId="13A74AE4" w14:textId="5F7D68A1" w:rsidR="002216A6" w:rsidRPr="002216A6" w:rsidRDefault="002216A6" w:rsidP="00BB6B58">
            <w:pPr>
              <w:rPr>
                <w:b/>
                <w:bCs/>
              </w:rPr>
            </w:pPr>
            <w:r w:rsidRPr="002216A6">
              <w:rPr>
                <w:b/>
                <w:bCs/>
              </w:rPr>
              <w:t>Total</w:t>
            </w:r>
          </w:p>
        </w:tc>
        <w:tc>
          <w:tcPr>
            <w:tcW w:w="779" w:type="pct"/>
          </w:tcPr>
          <w:p w14:paraId="13F0BD29" w14:textId="77777777" w:rsidR="002216A6" w:rsidRPr="002216A6" w:rsidRDefault="002216A6" w:rsidP="00BB6B58">
            <w:pPr>
              <w:rPr>
                <w:b/>
                <w:bCs/>
              </w:rPr>
            </w:pPr>
            <w:r w:rsidRPr="002216A6">
              <w:rPr>
                <w:b/>
                <w:bCs/>
              </w:rPr>
              <w:t>551</w:t>
            </w:r>
          </w:p>
        </w:tc>
        <w:tc>
          <w:tcPr>
            <w:tcW w:w="485" w:type="pct"/>
          </w:tcPr>
          <w:p w14:paraId="15958771" w14:textId="77777777" w:rsidR="002216A6" w:rsidRPr="002216A6" w:rsidRDefault="002216A6" w:rsidP="00BB6B58">
            <w:pPr>
              <w:rPr>
                <w:b/>
                <w:bCs/>
              </w:rPr>
            </w:pPr>
            <w:r w:rsidRPr="002216A6">
              <w:rPr>
                <w:b/>
                <w:bCs/>
              </w:rPr>
              <w:t>754</w:t>
            </w:r>
          </w:p>
        </w:tc>
      </w:tr>
    </w:tbl>
    <w:p w14:paraId="1423B73A" w14:textId="13E8E939" w:rsidR="002216A6" w:rsidRDefault="002216A6" w:rsidP="002216A6">
      <w:pPr>
        <w:pStyle w:val="Heading4"/>
      </w:pPr>
      <w:r>
        <w:t xml:space="preserve">Less </w:t>
      </w:r>
      <w:r w:rsidR="00732ED0">
        <w:t>p</w:t>
      </w:r>
      <w:r>
        <w:t>ayments</w:t>
      </w:r>
    </w:p>
    <w:tbl>
      <w:tblPr>
        <w:tblStyle w:val="TableGrid"/>
        <w:tblW w:w="5000" w:type="pct"/>
        <w:tblLook w:val="01E0" w:firstRow="1" w:lastRow="1" w:firstColumn="1" w:lastColumn="1" w:noHBand="0" w:noVBand="0"/>
      </w:tblPr>
      <w:tblGrid>
        <w:gridCol w:w="7300"/>
        <w:gridCol w:w="1522"/>
        <w:gridCol w:w="948"/>
      </w:tblGrid>
      <w:tr w:rsidR="002216A6" w:rsidRPr="002216A6" w14:paraId="6350E205" w14:textId="77777777" w:rsidTr="00BB6B58">
        <w:trPr>
          <w:cantSplit/>
          <w:trHeight w:val="458"/>
          <w:tblHeader/>
        </w:trPr>
        <w:tc>
          <w:tcPr>
            <w:tcW w:w="3736" w:type="pct"/>
            <w:shd w:val="clear" w:color="auto" w:fill="D9D9D9" w:themeFill="background1" w:themeFillShade="D9"/>
          </w:tcPr>
          <w:p w14:paraId="01FEBCAA" w14:textId="1A484E48" w:rsidR="002216A6" w:rsidRPr="002216A6" w:rsidRDefault="002216A6" w:rsidP="00BB6B58">
            <w:pPr>
              <w:rPr>
                <w:b/>
                <w:bCs/>
              </w:rPr>
            </w:pPr>
            <w:r>
              <w:rPr>
                <w:b/>
                <w:bCs/>
              </w:rPr>
              <w:t xml:space="preserve">Less </w:t>
            </w:r>
            <w:r w:rsidR="00732ED0">
              <w:rPr>
                <w:b/>
                <w:bCs/>
              </w:rPr>
              <w:t>p</w:t>
            </w:r>
            <w:r>
              <w:rPr>
                <w:b/>
                <w:bCs/>
              </w:rPr>
              <w:t>ayments</w:t>
            </w:r>
          </w:p>
        </w:tc>
        <w:tc>
          <w:tcPr>
            <w:tcW w:w="779" w:type="pct"/>
            <w:shd w:val="clear" w:color="auto" w:fill="D9D9D9" w:themeFill="background1" w:themeFillShade="D9"/>
          </w:tcPr>
          <w:p w14:paraId="24986621" w14:textId="77777777" w:rsidR="002216A6" w:rsidRPr="002216A6" w:rsidRDefault="002216A6" w:rsidP="00BB6B58">
            <w:pPr>
              <w:rPr>
                <w:b/>
                <w:bCs/>
              </w:rPr>
            </w:pPr>
            <w:r w:rsidRPr="002216A6">
              <w:rPr>
                <w:b/>
                <w:bCs/>
              </w:rPr>
              <w:t>2022</w:t>
            </w:r>
          </w:p>
          <w:p w14:paraId="0592C574" w14:textId="77777777" w:rsidR="002216A6" w:rsidRPr="002216A6" w:rsidRDefault="002216A6" w:rsidP="00BB6B58">
            <w:pPr>
              <w:rPr>
                <w:b/>
                <w:bCs/>
              </w:rPr>
            </w:pPr>
            <w:r w:rsidRPr="002216A6">
              <w:rPr>
                <w:b/>
                <w:bCs/>
              </w:rPr>
              <w:t>$’000</w:t>
            </w:r>
          </w:p>
        </w:tc>
        <w:tc>
          <w:tcPr>
            <w:tcW w:w="485" w:type="pct"/>
            <w:shd w:val="clear" w:color="auto" w:fill="D9D9D9" w:themeFill="background1" w:themeFillShade="D9"/>
          </w:tcPr>
          <w:p w14:paraId="6AADA5DD" w14:textId="77777777" w:rsidR="002216A6" w:rsidRPr="002216A6" w:rsidRDefault="002216A6" w:rsidP="00BB6B58">
            <w:pPr>
              <w:rPr>
                <w:b/>
                <w:bCs/>
              </w:rPr>
            </w:pPr>
            <w:r w:rsidRPr="002216A6">
              <w:rPr>
                <w:b/>
                <w:bCs/>
              </w:rPr>
              <w:t>2021</w:t>
            </w:r>
          </w:p>
          <w:p w14:paraId="22C10E5E" w14:textId="77777777" w:rsidR="002216A6" w:rsidRPr="002216A6" w:rsidRDefault="002216A6" w:rsidP="00BB6B58">
            <w:pPr>
              <w:rPr>
                <w:b/>
                <w:bCs/>
              </w:rPr>
            </w:pPr>
            <w:r w:rsidRPr="002216A6">
              <w:rPr>
                <w:b/>
                <w:bCs/>
              </w:rPr>
              <w:t>$’000</w:t>
            </w:r>
          </w:p>
        </w:tc>
      </w:tr>
      <w:tr w:rsidR="002216A6" w:rsidRPr="002216A6" w14:paraId="65132641" w14:textId="77777777" w:rsidTr="00BB6B58">
        <w:trPr>
          <w:trHeight w:val="307"/>
        </w:trPr>
        <w:tc>
          <w:tcPr>
            <w:tcW w:w="3736" w:type="pct"/>
          </w:tcPr>
          <w:p w14:paraId="1E2C526C" w14:textId="77777777" w:rsidR="002216A6" w:rsidRPr="002216A6" w:rsidRDefault="002216A6" w:rsidP="00BB6B58">
            <w:r w:rsidRPr="002216A6">
              <w:t>Amounts paid on behalf of clients</w:t>
            </w:r>
          </w:p>
        </w:tc>
        <w:tc>
          <w:tcPr>
            <w:tcW w:w="779" w:type="pct"/>
          </w:tcPr>
          <w:p w14:paraId="2562CA89" w14:textId="77777777" w:rsidR="002216A6" w:rsidRPr="002216A6" w:rsidRDefault="002216A6" w:rsidP="00BB6B58">
            <w:r w:rsidRPr="002216A6">
              <w:t>300</w:t>
            </w:r>
          </w:p>
        </w:tc>
        <w:tc>
          <w:tcPr>
            <w:tcW w:w="485" w:type="pct"/>
          </w:tcPr>
          <w:p w14:paraId="5A00A051" w14:textId="77777777" w:rsidR="002216A6" w:rsidRPr="002216A6" w:rsidRDefault="002216A6" w:rsidP="00BB6B58">
            <w:r w:rsidRPr="002216A6">
              <w:t>388</w:t>
            </w:r>
          </w:p>
        </w:tc>
      </w:tr>
      <w:tr w:rsidR="002216A6" w:rsidRPr="002216A6" w14:paraId="1B9A837F" w14:textId="77777777" w:rsidTr="00BB6B58">
        <w:trPr>
          <w:trHeight w:val="297"/>
        </w:trPr>
        <w:tc>
          <w:tcPr>
            <w:tcW w:w="3736" w:type="pct"/>
          </w:tcPr>
          <w:p w14:paraId="2AAF7BDC" w14:textId="77777777" w:rsidR="002216A6" w:rsidRPr="002216A6" w:rsidRDefault="002216A6" w:rsidP="00BB6B58">
            <w:r w:rsidRPr="002216A6">
              <w:t>Amounts paid to the Legal Practice Board</w:t>
            </w:r>
          </w:p>
        </w:tc>
        <w:tc>
          <w:tcPr>
            <w:tcW w:w="779" w:type="pct"/>
          </w:tcPr>
          <w:p w14:paraId="292F5E25" w14:textId="77777777" w:rsidR="002216A6" w:rsidRPr="002216A6" w:rsidRDefault="002216A6" w:rsidP="00BB6B58">
            <w:r w:rsidRPr="002216A6">
              <w:t>-</w:t>
            </w:r>
          </w:p>
        </w:tc>
        <w:tc>
          <w:tcPr>
            <w:tcW w:w="485" w:type="pct"/>
          </w:tcPr>
          <w:p w14:paraId="193B8643" w14:textId="77777777" w:rsidR="002216A6" w:rsidRPr="002216A6" w:rsidRDefault="002216A6" w:rsidP="00BB6B58">
            <w:r w:rsidRPr="002216A6">
              <w:t>-</w:t>
            </w:r>
          </w:p>
        </w:tc>
      </w:tr>
      <w:tr w:rsidR="002216A6" w:rsidRPr="002216A6" w14:paraId="73F143ED" w14:textId="77777777" w:rsidTr="00BB6B58">
        <w:trPr>
          <w:trHeight w:val="280"/>
        </w:trPr>
        <w:tc>
          <w:tcPr>
            <w:tcW w:w="3736" w:type="pct"/>
          </w:tcPr>
          <w:p w14:paraId="11B359BC" w14:textId="77777777" w:rsidR="002216A6" w:rsidRPr="002216A6" w:rsidRDefault="002216A6" w:rsidP="00BB6B58">
            <w:pPr>
              <w:rPr>
                <w:b/>
                <w:bCs/>
              </w:rPr>
            </w:pPr>
            <w:r w:rsidRPr="002216A6">
              <w:rPr>
                <w:b/>
                <w:bCs/>
              </w:rPr>
              <w:t>Balance at end of year</w:t>
            </w:r>
          </w:p>
        </w:tc>
        <w:tc>
          <w:tcPr>
            <w:tcW w:w="779" w:type="pct"/>
          </w:tcPr>
          <w:p w14:paraId="2886366C" w14:textId="77777777" w:rsidR="002216A6" w:rsidRPr="002216A6" w:rsidRDefault="002216A6" w:rsidP="00BB6B58">
            <w:pPr>
              <w:rPr>
                <w:b/>
                <w:bCs/>
              </w:rPr>
            </w:pPr>
            <w:r w:rsidRPr="002216A6">
              <w:rPr>
                <w:b/>
                <w:bCs/>
              </w:rPr>
              <w:t>251</w:t>
            </w:r>
          </w:p>
        </w:tc>
        <w:tc>
          <w:tcPr>
            <w:tcW w:w="485" w:type="pct"/>
          </w:tcPr>
          <w:p w14:paraId="3FE29EC2" w14:textId="77777777" w:rsidR="002216A6" w:rsidRPr="002216A6" w:rsidRDefault="002216A6" w:rsidP="00BB6B58">
            <w:pPr>
              <w:rPr>
                <w:b/>
                <w:bCs/>
              </w:rPr>
            </w:pPr>
            <w:r w:rsidRPr="002216A6">
              <w:rPr>
                <w:b/>
                <w:bCs/>
              </w:rPr>
              <w:t>366</w:t>
            </w:r>
          </w:p>
        </w:tc>
      </w:tr>
    </w:tbl>
    <w:p w14:paraId="3BF2CC8B" w14:textId="166AA509" w:rsidR="002216A6" w:rsidRDefault="002216A6" w:rsidP="002216A6">
      <w:pPr>
        <w:pStyle w:val="Heading4"/>
      </w:pPr>
      <w:r w:rsidRPr="002216A6">
        <w:t>This amount is represented by</w:t>
      </w:r>
    </w:p>
    <w:tbl>
      <w:tblPr>
        <w:tblStyle w:val="TableGrid"/>
        <w:tblW w:w="5000" w:type="pct"/>
        <w:tblLook w:val="01E0" w:firstRow="1" w:lastRow="1" w:firstColumn="1" w:lastColumn="1" w:noHBand="0" w:noVBand="0"/>
      </w:tblPr>
      <w:tblGrid>
        <w:gridCol w:w="7300"/>
        <w:gridCol w:w="1522"/>
        <w:gridCol w:w="948"/>
      </w:tblGrid>
      <w:tr w:rsidR="002216A6" w:rsidRPr="002216A6" w14:paraId="010A0FC4" w14:textId="77777777" w:rsidTr="00BB6B58">
        <w:trPr>
          <w:cantSplit/>
          <w:trHeight w:val="458"/>
          <w:tblHeader/>
        </w:trPr>
        <w:tc>
          <w:tcPr>
            <w:tcW w:w="3736" w:type="pct"/>
            <w:shd w:val="clear" w:color="auto" w:fill="D9D9D9" w:themeFill="background1" w:themeFillShade="D9"/>
          </w:tcPr>
          <w:p w14:paraId="319A87BC" w14:textId="34BF3CA8" w:rsidR="002216A6" w:rsidRPr="002216A6" w:rsidRDefault="002216A6" w:rsidP="002216A6">
            <w:pPr>
              <w:rPr>
                <w:b/>
                <w:bCs/>
              </w:rPr>
            </w:pPr>
            <w:r w:rsidRPr="002216A6">
              <w:rPr>
                <w:b/>
                <w:bCs/>
              </w:rPr>
              <w:t>This amount is represented by</w:t>
            </w:r>
          </w:p>
        </w:tc>
        <w:tc>
          <w:tcPr>
            <w:tcW w:w="779" w:type="pct"/>
            <w:shd w:val="clear" w:color="auto" w:fill="D9D9D9" w:themeFill="background1" w:themeFillShade="D9"/>
          </w:tcPr>
          <w:p w14:paraId="10560C92" w14:textId="77777777" w:rsidR="002216A6" w:rsidRPr="002216A6" w:rsidRDefault="002216A6" w:rsidP="002216A6">
            <w:pPr>
              <w:rPr>
                <w:b/>
                <w:bCs/>
              </w:rPr>
            </w:pPr>
            <w:r w:rsidRPr="002216A6">
              <w:rPr>
                <w:b/>
                <w:bCs/>
              </w:rPr>
              <w:t>2022</w:t>
            </w:r>
          </w:p>
          <w:p w14:paraId="502CE546" w14:textId="77777777" w:rsidR="002216A6" w:rsidRPr="002216A6" w:rsidRDefault="002216A6" w:rsidP="002216A6">
            <w:pPr>
              <w:rPr>
                <w:b/>
                <w:bCs/>
              </w:rPr>
            </w:pPr>
            <w:r w:rsidRPr="002216A6">
              <w:rPr>
                <w:b/>
                <w:bCs/>
              </w:rPr>
              <w:t>$’000</w:t>
            </w:r>
          </w:p>
        </w:tc>
        <w:tc>
          <w:tcPr>
            <w:tcW w:w="485" w:type="pct"/>
            <w:shd w:val="clear" w:color="auto" w:fill="D9D9D9" w:themeFill="background1" w:themeFillShade="D9"/>
          </w:tcPr>
          <w:p w14:paraId="65649D06" w14:textId="77777777" w:rsidR="002216A6" w:rsidRPr="002216A6" w:rsidRDefault="002216A6" w:rsidP="002216A6">
            <w:pPr>
              <w:rPr>
                <w:b/>
                <w:bCs/>
              </w:rPr>
            </w:pPr>
            <w:r w:rsidRPr="002216A6">
              <w:rPr>
                <w:b/>
                <w:bCs/>
              </w:rPr>
              <w:t>2021</w:t>
            </w:r>
          </w:p>
          <w:p w14:paraId="5FE8CCEA" w14:textId="77777777" w:rsidR="002216A6" w:rsidRPr="002216A6" w:rsidRDefault="002216A6" w:rsidP="002216A6">
            <w:pPr>
              <w:rPr>
                <w:b/>
                <w:bCs/>
              </w:rPr>
            </w:pPr>
            <w:r w:rsidRPr="002216A6">
              <w:rPr>
                <w:b/>
                <w:bCs/>
              </w:rPr>
              <w:t>$’000</w:t>
            </w:r>
          </w:p>
        </w:tc>
      </w:tr>
      <w:tr w:rsidR="002216A6" w:rsidRPr="002216A6" w14:paraId="0ED5E90F" w14:textId="77777777" w:rsidTr="00BB6B58">
        <w:trPr>
          <w:trHeight w:val="307"/>
        </w:trPr>
        <w:tc>
          <w:tcPr>
            <w:tcW w:w="3736" w:type="pct"/>
          </w:tcPr>
          <w:p w14:paraId="73340374" w14:textId="77777777" w:rsidR="002216A6" w:rsidRPr="002216A6" w:rsidRDefault="002216A6" w:rsidP="00BB6B58">
            <w:r w:rsidRPr="002216A6">
              <w:t>Cash at bank</w:t>
            </w:r>
          </w:p>
        </w:tc>
        <w:tc>
          <w:tcPr>
            <w:tcW w:w="779" w:type="pct"/>
          </w:tcPr>
          <w:p w14:paraId="2D755DB2" w14:textId="77777777" w:rsidR="002216A6" w:rsidRPr="002216A6" w:rsidRDefault="002216A6" w:rsidP="00BB6B58">
            <w:r w:rsidRPr="002216A6">
              <w:t>251</w:t>
            </w:r>
          </w:p>
        </w:tc>
        <w:tc>
          <w:tcPr>
            <w:tcW w:w="485" w:type="pct"/>
          </w:tcPr>
          <w:p w14:paraId="0A984684" w14:textId="77777777" w:rsidR="002216A6" w:rsidRPr="002216A6" w:rsidRDefault="002216A6" w:rsidP="00BB6B58">
            <w:r w:rsidRPr="002216A6">
              <w:t>54</w:t>
            </w:r>
          </w:p>
        </w:tc>
      </w:tr>
      <w:tr w:rsidR="002216A6" w:rsidRPr="002216A6" w14:paraId="617EEEA8" w14:textId="77777777" w:rsidTr="00BB6B58">
        <w:trPr>
          <w:trHeight w:val="297"/>
        </w:trPr>
        <w:tc>
          <w:tcPr>
            <w:tcW w:w="3736" w:type="pct"/>
          </w:tcPr>
          <w:p w14:paraId="3F5A9348" w14:textId="77777777" w:rsidR="002216A6" w:rsidRPr="002216A6" w:rsidRDefault="002216A6" w:rsidP="00BB6B58">
            <w:r w:rsidRPr="002216A6">
              <w:t>Deposits with the Legal Practice Board</w:t>
            </w:r>
          </w:p>
        </w:tc>
        <w:tc>
          <w:tcPr>
            <w:tcW w:w="779" w:type="pct"/>
          </w:tcPr>
          <w:p w14:paraId="10D0F8CA" w14:textId="77777777" w:rsidR="002216A6" w:rsidRPr="002216A6" w:rsidRDefault="002216A6" w:rsidP="00BB6B58">
            <w:r w:rsidRPr="002216A6">
              <w:t>-</w:t>
            </w:r>
          </w:p>
        </w:tc>
        <w:tc>
          <w:tcPr>
            <w:tcW w:w="485" w:type="pct"/>
          </w:tcPr>
          <w:p w14:paraId="3BE529BC" w14:textId="77777777" w:rsidR="002216A6" w:rsidRPr="002216A6" w:rsidRDefault="002216A6" w:rsidP="00BB6B58">
            <w:r w:rsidRPr="002216A6">
              <w:t>312</w:t>
            </w:r>
          </w:p>
        </w:tc>
      </w:tr>
      <w:tr w:rsidR="002216A6" w:rsidRPr="002216A6" w14:paraId="3EF4E5B1" w14:textId="77777777" w:rsidTr="00BB6B58">
        <w:trPr>
          <w:trHeight w:val="280"/>
        </w:trPr>
        <w:tc>
          <w:tcPr>
            <w:tcW w:w="3736" w:type="pct"/>
          </w:tcPr>
          <w:p w14:paraId="5D96894F" w14:textId="2B4AFF8B" w:rsidR="002216A6" w:rsidRPr="002216A6" w:rsidRDefault="002216A6" w:rsidP="00BB6B58">
            <w:pPr>
              <w:rPr>
                <w:b/>
                <w:bCs/>
              </w:rPr>
            </w:pPr>
            <w:r w:rsidRPr="002216A6">
              <w:rPr>
                <w:b/>
                <w:bCs/>
              </w:rPr>
              <w:t>Total</w:t>
            </w:r>
          </w:p>
        </w:tc>
        <w:tc>
          <w:tcPr>
            <w:tcW w:w="779" w:type="pct"/>
          </w:tcPr>
          <w:p w14:paraId="731E7336" w14:textId="77777777" w:rsidR="002216A6" w:rsidRPr="002216A6" w:rsidRDefault="002216A6" w:rsidP="00BB6B58">
            <w:pPr>
              <w:rPr>
                <w:b/>
                <w:bCs/>
              </w:rPr>
            </w:pPr>
            <w:r w:rsidRPr="002216A6">
              <w:rPr>
                <w:b/>
                <w:bCs/>
              </w:rPr>
              <w:t>251</w:t>
            </w:r>
          </w:p>
        </w:tc>
        <w:tc>
          <w:tcPr>
            <w:tcW w:w="485" w:type="pct"/>
          </w:tcPr>
          <w:p w14:paraId="7236E4D0" w14:textId="77777777" w:rsidR="002216A6" w:rsidRPr="002216A6" w:rsidRDefault="002216A6" w:rsidP="00BB6B58">
            <w:pPr>
              <w:rPr>
                <w:b/>
                <w:bCs/>
              </w:rPr>
            </w:pPr>
            <w:r w:rsidRPr="002216A6">
              <w:rPr>
                <w:b/>
                <w:bCs/>
              </w:rPr>
              <w:t>366</w:t>
            </w:r>
          </w:p>
        </w:tc>
      </w:tr>
    </w:tbl>
    <w:p w14:paraId="0F763354" w14:textId="04DAC0C8" w:rsidR="002216A6" w:rsidRPr="002216A6" w:rsidRDefault="002216A6" w:rsidP="002216A6">
      <w:pPr>
        <w:pStyle w:val="Heading3"/>
      </w:pPr>
      <w:bookmarkStart w:id="369" w:name="_7.4_Commitments"/>
      <w:bookmarkStart w:id="370" w:name="_Toc119228584"/>
      <w:bookmarkEnd w:id="369"/>
      <w:r w:rsidRPr="002216A6">
        <w:lastRenderedPageBreak/>
        <w:t>7.4</w:t>
      </w:r>
      <w:r>
        <w:t xml:space="preserve"> </w:t>
      </w:r>
      <w:r w:rsidRPr="002216A6">
        <w:t>Commitments</w:t>
      </w:r>
      <w:bookmarkEnd w:id="370"/>
    </w:p>
    <w:p w14:paraId="2C25A9FC" w14:textId="57226D7B" w:rsidR="002216A6" w:rsidRDefault="002216A6" w:rsidP="002216A6">
      <w:r>
        <w:t>Commitments include those operating, capital and other outsourcing commitments arising from non-cancellable contractual or statutory sources and are disclosed at their nominal value and inclusive of GST payable. These future expenditures cease to be disclosed as commitments once the related liabilities are recognised in the Balance Sheet.</w:t>
      </w:r>
    </w:p>
    <w:p w14:paraId="0CF58F38" w14:textId="5ECEE3B2" w:rsidR="002216A6" w:rsidRDefault="002216A6" w:rsidP="002216A6">
      <w:pPr>
        <w:pStyle w:val="Heading4"/>
      </w:pPr>
      <w:r>
        <w:t>Commitments for expenditure</w:t>
      </w:r>
    </w:p>
    <w:p w14:paraId="61B78BEA" w14:textId="548ED1F1" w:rsidR="002216A6" w:rsidRDefault="002216A6" w:rsidP="002216A6">
      <w:pPr>
        <w:pStyle w:val="Heading5"/>
      </w:pPr>
      <w:r>
        <w:t xml:space="preserve">Total </w:t>
      </w:r>
      <w:r w:rsidRPr="002216A6">
        <w:t>commitments</w:t>
      </w:r>
    </w:p>
    <w:p w14:paraId="008BB1D7" w14:textId="0618F674" w:rsidR="002216A6" w:rsidRDefault="002216A6" w:rsidP="002216A6">
      <w:pPr>
        <w:pStyle w:val="Heading6"/>
      </w:pPr>
      <w:r>
        <w:t>2022</w:t>
      </w:r>
    </w:p>
    <w:tbl>
      <w:tblPr>
        <w:tblStyle w:val="TableGrid"/>
        <w:tblW w:w="5000" w:type="pct"/>
        <w:tblLook w:val="01E0" w:firstRow="1" w:lastRow="1" w:firstColumn="1" w:lastColumn="1" w:noHBand="0" w:noVBand="0"/>
      </w:tblPr>
      <w:tblGrid>
        <w:gridCol w:w="4827"/>
        <w:gridCol w:w="1383"/>
        <w:gridCol w:w="1274"/>
        <w:gridCol w:w="1307"/>
        <w:gridCol w:w="979"/>
      </w:tblGrid>
      <w:tr w:rsidR="002216A6" w:rsidRPr="002216A6" w14:paraId="2C04C921" w14:textId="77777777" w:rsidTr="002216A6">
        <w:trPr>
          <w:cantSplit/>
          <w:trHeight w:val="530"/>
          <w:tblHeader/>
        </w:trPr>
        <w:tc>
          <w:tcPr>
            <w:tcW w:w="2470" w:type="pct"/>
            <w:shd w:val="clear" w:color="auto" w:fill="D9D9D9" w:themeFill="background1" w:themeFillShade="D9"/>
          </w:tcPr>
          <w:p w14:paraId="6EA09DB9" w14:textId="77777777" w:rsidR="002216A6" w:rsidRPr="002216A6" w:rsidRDefault="002216A6" w:rsidP="002216A6">
            <w:pPr>
              <w:rPr>
                <w:b/>
                <w:bCs/>
              </w:rPr>
            </w:pPr>
            <w:r w:rsidRPr="002216A6">
              <w:rPr>
                <w:b/>
                <w:bCs/>
              </w:rPr>
              <w:t>Nominal amounts</w:t>
            </w:r>
          </w:p>
        </w:tc>
        <w:tc>
          <w:tcPr>
            <w:tcW w:w="708" w:type="pct"/>
            <w:shd w:val="clear" w:color="auto" w:fill="D9D9D9" w:themeFill="background1" w:themeFillShade="D9"/>
          </w:tcPr>
          <w:p w14:paraId="0E310FC9" w14:textId="67FA3841" w:rsidR="002216A6" w:rsidRPr="002216A6" w:rsidRDefault="002216A6" w:rsidP="002216A6">
            <w:pPr>
              <w:rPr>
                <w:b/>
                <w:bCs/>
              </w:rPr>
            </w:pPr>
            <w:r w:rsidRPr="002216A6">
              <w:rPr>
                <w:b/>
                <w:bCs/>
              </w:rPr>
              <w:t>Less than 1 year</w:t>
            </w:r>
          </w:p>
          <w:p w14:paraId="135CF631" w14:textId="0E6E733E" w:rsidR="002216A6" w:rsidRPr="002216A6" w:rsidRDefault="002216A6" w:rsidP="002216A6">
            <w:pPr>
              <w:rPr>
                <w:b/>
                <w:bCs/>
              </w:rPr>
            </w:pPr>
            <w:r w:rsidRPr="002216A6">
              <w:rPr>
                <w:b/>
                <w:bCs/>
              </w:rPr>
              <w:t>$’000</w:t>
            </w:r>
          </w:p>
        </w:tc>
        <w:tc>
          <w:tcPr>
            <w:tcW w:w="652" w:type="pct"/>
            <w:shd w:val="clear" w:color="auto" w:fill="D9D9D9" w:themeFill="background1" w:themeFillShade="D9"/>
          </w:tcPr>
          <w:p w14:paraId="781A124E" w14:textId="52CC5B18" w:rsidR="002216A6" w:rsidRPr="002216A6" w:rsidRDefault="002216A6" w:rsidP="002216A6">
            <w:pPr>
              <w:rPr>
                <w:b/>
                <w:bCs/>
              </w:rPr>
            </w:pPr>
            <w:r w:rsidRPr="002216A6">
              <w:rPr>
                <w:b/>
                <w:bCs/>
              </w:rPr>
              <w:t>1–5 years</w:t>
            </w:r>
          </w:p>
          <w:p w14:paraId="4E3750F3" w14:textId="1B3D2290" w:rsidR="002216A6" w:rsidRPr="002216A6" w:rsidRDefault="002216A6" w:rsidP="002216A6">
            <w:pPr>
              <w:rPr>
                <w:b/>
                <w:bCs/>
              </w:rPr>
            </w:pPr>
            <w:r w:rsidRPr="002216A6">
              <w:rPr>
                <w:b/>
                <w:bCs/>
              </w:rPr>
              <w:t>$’000</w:t>
            </w:r>
          </w:p>
        </w:tc>
        <w:tc>
          <w:tcPr>
            <w:tcW w:w="669" w:type="pct"/>
            <w:shd w:val="clear" w:color="auto" w:fill="D9D9D9" w:themeFill="background1" w:themeFillShade="D9"/>
          </w:tcPr>
          <w:p w14:paraId="267C4A34" w14:textId="77777777" w:rsidR="002216A6" w:rsidRPr="002216A6" w:rsidRDefault="002216A6" w:rsidP="002216A6">
            <w:pPr>
              <w:rPr>
                <w:b/>
                <w:bCs/>
              </w:rPr>
            </w:pPr>
            <w:r w:rsidRPr="002216A6">
              <w:rPr>
                <w:b/>
                <w:bCs/>
              </w:rPr>
              <w:t>&gt; 5 years</w:t>
            </w:r>
          </w:p>
          <w:p w14:paraId="3E7832F2" w14:textId="09376AA3" w:rsidR="002216A6" w:rsidRPr="002216A6" w:rsidRDefault="002216A6" w:rsidP="002216A6">
            <w:pPr>
              <w:rPr>
                <w:b/>
                <w:bCs/>
              </w:rPr>
            </w:pPr>
            <w:r w:rsidRPr="002216A6">
              <w:rPr>
                <w:b/>
                <w:bCs/>
              </w:rPr>
              <w:t>$’000</w:t>
            </w:r>
          </w:p>
        </w:tc>
        <w:tc>
          <w:tcPr>
            <w:tcW w:w="501" w:type="pct"/>
            <w:shd w:val="clear" w:color="auto" w:fill="D9D9D9" w:themeFill="background1" w:themeFillShade="D9"/>
          </w:tcPr>
          <w:p w14:paraId="344547B3" w14:textId="77777777" w:rsidR="002216A6" w:rsidRPr="002216A6" w:rsidRDefault="002216A6" w:rsidP="002216A6">
            <w:pPr>
              <w:rPr>
                <w:b/>
                <w:bCs/>
              </w:rPr>
            </w:pPr>
            <w:r w:rsidRPr="002216A6">
              <w:rPr>
                <w:b/>
                <w:bCs/>
              </w:rPr>
              <w:t>Total</w:t>
            </w:r>
          </w:p>
          <w:p w14:paraId="5DEEC4E7" w14:textId="60DC7937" w:rsidR="002216A6" w:rsidRPr="002216A6" w:rsidRDefault="002216A6" w:rsidP="002216A6">
            <w:pPr>
              <w:rPr>
                <w:b/>
                <w:bCs/>
              </w:rPr>
            </w:pPr>
            <w:r w:rsidRPr="002216A6">
              <w:rPr>
                <w:b/>
                <w:bCs/>
              </w:rPr>
              <w:t>$’000</w:t>
            </w:r>
          </w:p>
        </w:tc>
      </w:tr>
      <w:tr w:rsidR="002216A6" w:rsidRPr="002216A6" w14:paraId="26D3A768" w14:textId="77777777" w:rsidTr="002216A6">
        <w:trPr>
          <w:cantSplit/>
          <w:trHeight w:val="346"/>
        </w:trPr>
        <w:tc>
          <w:tcPr>
            <w:tcW w:w="2470" w:type="pct"/>
          </w:tcPr>
          <w:p w14:paraId="4A53EC2D" w14:textId="77777777" w:rsidR="002216A6" w:rsidRPr="002216A6" w:rsidRDefault="002216A6" w:rsidP="002216A6">
            <w:r w:rsidRPr="002216A6">
              <w:t>Capital expenditure commitments payable</w:t>
            </w:r>
          </w:p>
        </w:tc>
        <w:tc>
          <w:tcPr>
            <w:tcW w:w="708" w:type="pct"/>
          </w:tcPr>
          <w:p w14:paraId="10985A2F" w14:textId="77777777" w:rsidR="002216A6" w:rsidRPr="002216A6" w:rsidRDefault="002216A6" w:rsidP="002216A6">
            <w:r w:rsidRPr="002216A6">
              <w:t>360</w:t>
            </w:r>
          </w:p>
        </w:tc>
        <w:tc>
          <w:tcPr>
            <w:tcW w:w="652" w:type="pct"/>
          </w:tcPr>
          <w:p w14:paraId="3FC87CC3" w14:textId="77777777" w:rsidR="002216A6" w:rsidRPr="002216A6" w:rsidRDefault="002216A6" w:rsidP="002216A6">
            <w:r w:rsidRPr="002216A6">
              <w:t>796</w:t>
            </w:r>
          </w:p>
        </w:tc>
        <w:tc>
          <w:tcPr>
            <w:tcW w:w="669" w:type="pct"/>
          </w:tcPr>
          <w:p w14:paraId="09672DD1" w14:textId="77777777" w:rsidR="002216A6" w:rsidRPr="002216A6" w:rsidRDefault="002216A6" w:rsidP="002216A6">
            <w:r w:rsidRPr="002216A6">
              <w:t>-</w:t>
            </w:r>
          </w:p>
        </w:tc>
        <w:tc>
          <w:tcPr>
            <w:tcW w:w="501" w:type="pct"/>
          </w:tcPr>
          <w:p w14:paraId="565570C2" w14:textId="77777777" w:rsidR="002216A6" w:rsidRPr="002216A6" w:rsidRDefault="002216A6" w:rsidP="002216A6">
            <w:r w:rsidRPr="002216A6">
              <w:t>1,156</w:t>
            </w:r>
          </w:p>
        </w:tc>
      </w:tr>
      <w:tr w:rsidR="002216A6" w:rsidRPr="002216A6" w14:paraId="5305AB50" w14:textId="77777777" w:rsidTr="002216A6">
        <w:trPr>
          <w:cantSplit/>
          <w:trHeight w:val="307"/>
        </w:trPr>
        <w:tc>
          <w:tcPr>
            <w:tcW w:w="2470" w:type="pct"/>
          </w:tcPr>
          <w:p w14:paraId="20CA0DF6" w14:textId="77777777" w:rsidR="002216A6" w:rsidRPr="002216A6" w:rsidRDefault="002216A6" w:rsidP="002216A6">
            <w:r w:rsidRPr="002216A6">
              <w:t>Intangible assets commitments payable</w:t>
            </w:r>
          </w:p>
        </w:tc>
        <w:tc>
          <w:tcPr>
            <w:tcW w:w="708" w:type="pct"/>
          </w:tcPr>
          <w:p w14:paraId="02864D4B" w14:textId="77777777" w:rsidR="002216A6" w:rsidRPr="002216A6" w:rsidRDefault="002216A6" w:rsidP="002216A6">
            <w:r w:rsidRPr="002216A6">
              <w:t>29</w:t>
            </w:r>
          </w:p>
        </w:tc>
        <w:tc>
          <w:tcPr>
            <w:tcW w:w="652" w:type="pct"/>
          </w:tcPr>
          <w:p w14:paraId="754FEF30" w14:textId="77777777" w:rsidR="002216A6" w:rsidRPr="002216A6" w:rsidRDefault="002216A6" w:rsidP="002216A6">
            <w:r w:rsidRPr="002216A6">
              <w:t>-</w:t>
            </w:r>
          </w:p>
        </w:tc>
        <w:tc>
          <w:tcPr>
            <w:tcW w:w="669" w:type="pct"/>
          </w:tcPr>
          <w:p w14:paraId="16980671" w14:textId="77777777" w:rsidR="002216A6" w:rsidRPr="002216A6" w:rsidRDefault="002216A6" w:rsidP="002216A6">
            <w:r w:rsidRPr="002216A6">
              <w:t>-</w:t>
            </w:r>
          </w:p>
        </w:tc>
        <w:tc>
          <w:tcPr>
            <w:tcW w:w="501" w:type="pct"/>
          </w:tcPr>
          <w:p w14:paraId="613BED26" w14:textId="77777777" w:rsidR="002216A6" w:rsidRPr="002216A6" w:rsidRDefault="002216A6" w:rsidP="002216A6">
            <w:r w:rsidRPr="002216A6">
              <w:t>29</w:t>
            </w:r>
          </w:p>
        </w:tc>
      </w:tr>
      <w:tr w:rsidR="002216A6" w:rsidRPr="002216A6" w14:paraId="2D15FA1B" w14:textId="77777777" w:rsidTr="002216A6">
        <w:trPr>
          <w:cantSplit/>
          <w:trHeight w:val="303"/>
        </w:trPr>
        <w:tc>
          <w:tcPr>
            <w:tcW w:w="2470" w:type="pct"/>
          </w:tcPr>
          <w:p w14:paraId="1B89F41B" w14:textId="77777777" w:rsidR="002216A6" w:rsidRPr="002216A6" w:rsidRDefault="002216A6" w:rsidP="002216A6">
            <w:r w:rsidRPr="002216A6">
              <w:t>Other commitments payable</w:t>
            </w:r>
          </w:p>
        </w:tc>
        <w:tc>
          <w:tcPr>
            <w:tcW w:w="708" w:type="pct"/>
          </w:tcPr>
          <w:p w14:paraId="166673B2" w14:textId="77777777" w:rsidR="002216A6" w:rsidRPr="002216A6" w:rsidRDefault="002216A6" w:rsidP="002216A6">
            <w:r w:rsidRPr="002216A6">
              <w:t>771</w:t>
            </w:r>
          </w:p>
        </w:tc>
        <w:tc>
          <w:tcPr>
            <w:tcW w:w="652" w:type="pct"/>
          </w:tcPr>
          <w:p w14:paraId="73713CDE" w14:textId="77777777" w:rsidR="002216A6" w:rsidRPr="002216A6" w:rsidRDefault="002216A6" w:rsidP="002216A6">
            <w:r w:rsidRPr="002216A6">
              <w:t>171</w:t>
            </w:r>
          </w:p>
        </w:tc>
        <w:tc>
          <w:tcPr>
            <w:tcW w:w="669" w:type="pct"/>
          </w:tcPr>
          <w:p w14:paraId="5A38FC3F" w14:textId="77777777" w:rsidR="002216A6" w:rsidRPr="002216A6" w:rsidRDefault="002216A6" w:rsidP="002216A6">
            <w:r w:rsidRPr="002216A6">
              <w:t>-</w:t>
            </w:r>
          </w:p>
        </w:tc>
        <w:tc>
          <w:tcPr>
            <w:tcW w:w="501" w:type="pct"/>
          </w:tcPr>
          <w:p w14:paraId="5731D06E" w14:textId="77777777" w:rsidR="002216A6" w:rsidRPr="002216A6" w:rsidRDefault="002216A6" w:rsidP="002216A6">
            <w:r w:rsidRPr="002216A6">
              <w:t>942</w:t>
            </w:r>
          </w:p>
        </w:tc>
      </w:tr>
      <w:tr w:rsidR="002216A6" w:rsidRPr="002216A6" w14:paraId="6825731F" w14:textId="77777777" w:rsidTr="002216A6">
        <w:trPr>
          <w:cantSplit/>
          <w:trHeight w:val="302"/>
        </w:trPr>
        <w:tc>
          <w:tcPr>
            <w:tcW w:w="2470" w:type="pct"/>
          </w:tcPr>
          <w:p w14:paraId="3F28B819" w14:textId="343B4FC9" w:rsidR="002216A6" w:rsidRPr="002216A6" w:rsidRDefault="002216A6" w:rsidP="002216A6">
            <w:r w:rsidRPr="002216A6">
              <w:t>Approved grants of legal assistance</w:t>
            </w:r>
            <w:hyperlink w:anchor="commitments1" w:history="1">
              <w:r w:rsidR="00C80BA9" w:rsidRPr="00A8568A">
                <w:rPr>
                  <w:rStyle w:val="Hyperlink"/>
                </w:rPr>
                <w:t>*</w:t>
              </w:r>
            </w:hyperlink>
          </w:p>
        </w:tc>
        <w:tc>
          <w:tcPr>
            <w:tcW w:w="708" w:type="pct"/>
          </w:tcPr>
          <w:p w14:paraId="182B6C34" w14:textId="77777777" w:rsidR="002216A6" w:rsidRPr="002216A6" w:rsidRDefault="002216A6" w:rsidP="002216A6">
            <w:r w:rsidRPr="002216A6">
              <w:t>36,099</w:t>
            </w:r>
          </w:p>
        </w:tc>
        <w:tc>
          <w:tcPr>
            <w:tcW w:w="652" w:type="pct"/>
          </w:tcPr>
          <w:p w14:paraId="54E2C78E" w14:textId="77777777" w:rsidR="002216A6" w:rsidRPr="002216A6" w:rsidRDefault="002216A6" w:rsidP="002216A6">
            <w:r w:rsidRPr="002216A6">
              <w:t>3,496</w:t>
            </w:r>
          </w:p>
        </w:tc>
        <w:tc>
          <w:tcPr>
            <w:tcW w:w="669" w:type="pct"/>
          </w:tcPr>
          <w:p w14:paraId="1B0E6310" w14:textId="77777777" w:rsidR="002216A6" w:rsidRPr="002216A6" w:rsidRDefault="002216A6" w:rsidP="002216A6"/>
        </w:tc>
        <w:tc>
          <w:tcPr>
            <w:tcW w:w="501" w:type="pct"/>
          </w:tcPr>
          <w:p w14:paraId="11FB1370" w14:textId="77777777" w:rsidR="002216A6" w:rsidRPr="002216A6" w:rsidRDefault="002216A6" w:rsidP="002216A6">
            <w:r w:rsidRPr="002216A6">
              <w:t>39,595</w:t>
            </w:r>
          </w:p>
        </w:tc>
      </w:tr>
      <w:tr w:rsidR="002216A6" w:rsidRPr="002216A6" w14:paraId="23BA58A7" w14:textId="77777777" w:rsidTr="002216A6">
        <w:trPr>
          <w:cantSplit/>
          <w:trHeight w:val="297"/>
        </w:trPr>
        <w:tc>
          <w:tcPr>
            <w:tcW w:w="2470" w:type="pct"/>
          </w:tcPr>
          <w:p w14:paraId="7FBE5861" w14:textId="77777777" w:rsidR="002216A6" w:rsidRPr="002216A6" w:rsidRDefault="002216A6" w:rsidP="002216A6">
            <w:pPr>
              <w:rPr>
                <w:b/>
                <w:bCs/>
              </w:rPr>
            </w:pPr>
            <w:r w:rsidRPr="002216A6">
              <w:rPr>
                <w:b/>
                <w:bCs/>
              </w:rPr>
              <w:t>Total commitments (inclusive of GST)</w:t>
            </w:r>
          </w:p>
        </w:tc>
        <w:tc>
          <w:tcPr>
            <w:tcW w:w="708" w:type="pct"/>
          </w:tcPr>
          <w:p w14:paraId="44518590" w14:textId="77777777" w:rsidR="002216A6" w:rsidRPr="002216A6" w:rsidRDefault="002216A6" w:rsidP="002216A6">
            <w:pPr>
              <w:rPr>
                <w:b/>
                <w:bCs/>
              </w:rPr>
            </w:pPr>
            <w:r w:rsidRPr="002216A6">
              <w:rPr>
                <w:b/>
                <w:bCs/>
              </w:rPr>
              <w:t>37,259</w:t>
            </w:r>
          </w:p>
        </w:tc>
        <w:tc>
          <w:tcPr>
            <w:tcW w:w="652" w:type="pct"/>
          </w:tcPr>
          <w:p w14:paraId="067DB6C3" w14:textId="77777777" w:rsidR="002216A6" w:rsidRPr="002216A6" w:rsidRDefault="002216A6" w:rsidP="002216A6">
            <w:pPr>
              <w:rPr>
                <w:b/>
                <w:bCs/>
              </w:rPr>
            </w:pPr>
            <w:r w:rsidRPr="002216A6">
              <w:rPr>
                <w:b/>
                <w:bCs/>
              </w:rPr>
              <w:t>4,463</w:t>
            </w:r>
          </w:p>
        </w:tc>
        <w:tc>
          <w:tcPr>
            <w:tcW w:w="669" w:type="pct"/>
          </w:tcPr>
          <w:p w14:paraId="1FD91B54" w14:textId="77777777" w:rsidR="002216A6" w:rsidRPr="002216A6" w:rsidRDefault="002216A6" w:rsidP="002216A6">
            <w:pPr>
              <w:rPr>
                <w:b/>
                <w:bCs/>
              </w:rPr>
            </w:pPr>
            <w:r w:rsidRPr="002216A6">
              <w:rPr>
                <w:b/>
                <w:bCs/>
              </w:rPr>
              <w:t>-</w:t>
            </w:r>
          </w:p>
        </w:tc>
        <w:tc>
          <w:tcPr>
            <w:tcW w:w="501" w:type="pct"/>
          </w:tcPr>
          <w:p w14:paraId="66FA19BD" w14:textId="77777777" w:rsidR="002216A6" w:rsidRPr="002216A6" w:rsidRDefault="002216A6" w:rsidP="002216A6">
            <w:pPr>
              <w:rPr>
                <w:b/>
                <w:bCs/>
              </w:rPr>
            </w:pPr>
            <w:r w:rsidRPr="002216A6">
              <w:rPr>
                <w:b/>
                <w:bCs/>
              </w:rPr>
              <w:t>41,722</w:t>
            </w:r>
          </w:p>
        </w:tc>
      </w:tr>
      <w:tr w:rsidR="002216A6" w:rsidRPr="002216A6" w14:paraId="15C75D7A" w14:textId="77777777" w:rsidTr="002216A6">
        <w:trPr>
          <w:cantSplit/>
          <w:trHeight w:val="297"/>
        </w:trPr>
        <w:tc>
          <w:tcPr>
            <w:tcW w:w="2470" w:type="pct"/>
          </w:tcPr>
          <w:p w14:paraId="3EE7D536" w14:textId="77777777" w:rsidR="002216A6" w:rsidRPr="002216A6" w:rsidRDefault="002216A6" w:rsidP="002216A6">
            <w:pPr>
              <w:rPr>
                <w:b/>
                <w:bCs/>
              </w:rPr>
            </w:pPr>
            <w:r w:rsidRPr="002216A6">
              <w:rPr>
                <w:b/>
                <w:bCs/>
              </w:rPr>
              <w:t>Less GST recoverable</w:t>
            </w:r>
          </w:p>
        </w:tc>
        <w:tc>
          <w:tcPr>
            <w:tcW w:w="708" w:type="pct"/>
          </w:tcPr>
          <w:p w14:paraId="5EEB4A96" w14:textId="77777777" w:rsidR="002216A6" w:rsidRPr="002216A6" w:rsidRDefault="002216A6" w:rsidP="002216A6">
            <w:pPr>
              <w:rPr>
                <w:b/>
                <w:bCs/>
              </w:rPr>
            </w:pPr>
            <w:r w:rsidRPr="002216A6">
              <w:rPr>
                <w:b/>
                <w:bCs/>
              </w:rPr>
              <w:t>3,387</w:t>
            </w:r>
          </w:p>
        </w:tc>
        <w:tc>
          <w:tcPr>
            <w:tcW w:w="652" w:type="pct"/>
          </w:tcPr>
          <w:p w14:paraId="039951C2" w14:textId="77777777" w:rsidR="002216A6" w:rsidRPr="002216A6" w:rsidRDefault="002216A6" w:rsidP="002216A6">
            <w:pPr>
              <w:rPr>
                <w:b/>
                <w:bCs/>
              </w:rPr>
            </w:pPr>
            <w:r w:rsidRPr="002216A6">
              <w:rPr>
                <w:b/>
                <w:bCs/>
              </w:rPr>
              <w:t>406</w:t>
            </w:r>
          </w:p>
        </w:tc>
        <w:tc>
          <w:tcPr>
            <w:tcW w:w="669" w:type="pct"/>
          </w:tcPr>
          <w:p w14:paraId="2BE23D38" w14:textId="77777777" w:rsidR="002216A6" w:rsidRPr="002216A6" w:rsidRDefault="002216A6" w:rsidP="002216A6">
            <w:pPr>
              <w:rPr>
                <w:b/>
                <w:bCs/>
              </w:rPr>
            </w:pPr>
            <w:r w:rsidRPr="002216A6">
              <w:rPr>
                <w:b/>
                <w:bCs/>
              </w:rPr>
              <w:t>-</w:t>
            </w:r>
          </w:p>
        </w:tc>
        <w:tc>
          <w:tcPr>
            <w:tcW w:w="501" w:type="pct"/>
          </w:tcPr>
          <w:p w14:paraId="21535A99" w14:textId="77777777" w:rsidR="002216A6" w:rsidRPr="002216A6" w:rsidRDefault="002216A6" w:rsidP="002216A6">
            <w:pPr>
              <w:rPr>
                <w:b/>
                <w:bCs/>
              </w:rPr>
            </w:pPr>
            <w:r w:rsidRPr="002216A6">
              <w:rPr>
                <w:b/>
                <w:bCs/>
              </w:rPr>
              <w:t>3,793</w:t>
            </w:r>
          </w:p>
        </w:tc>
      </w:tr>
      <w:tr w:rsidR="002216A6" w:rsidRPr="002216A6" w14:paraId="2EDB69EC" w14:textId="77777777" w:rsidTr="002216A6">
        <w:trPr>
          <w:cantSplit/>
          <w:trHeight w:val="297"/>
        </w:trPr>
        <w:tc>
          <w:tcPr>
            <w:tcW w:w="2470" w:type="pct"/>
          </w:tcPr>
          <w:p w14:paraId="1C59C626" w14:textId="77777777" w:rsidR="002216A6" w:rsidRPr="002216A6" w:rsidRDefault="002216A6" w:rsidP="002216A6">
            <w:pPr>
              <w:rPr>
                <w:b/>
                <w:bCs/>
              </w:rPr>
            </w:pPr>
            <w:r w:rsidRPr="002216A6">
              <w:rPr>
                <w:b/>
                <w:bCs/>
              </w:rPr>
              <w:t>Total commitments (exclusive of GST)</w:t>
            </w:r>
          </w:p>
        </w:tc>
        <w:tc>
          <w:tcPr>
            <w:tcW w:w="708" w:type="pct"/>
          </w:tcPr>
          <w:p w14:paraId="3B135574" w14:textId="77777777" w:rsidR="002216A6" w:rsidRPr="002216A6" w:rsidRDefault="002216A6" w:rsidP="002216A6">
            <w:pPr>
              <w:rPr>
                <w:b/>
                <w:bCs/>
              </w:rPr>
            </w:pPr>
            <w:r w:rsidRPr="002216A6">
              <w:rPr>
                <w:b/>
                <w:bCs/>
              </w:rPr>
              <w:t>33,872</w:t>
            </w:r>
          </w:p>
        </w:tc>
        <w:tc>
          <w:tcPr>
            <w:tcW w:w="652" w:type="pct"/>
          </w:tcPr>
          <w:p w14:paraId="6FC21F13" w14:textId="77777777" w:rsidR="002216A6" w:rsidRPr="002216A6" w:rsidRDefault="002216A6" w:rsidP="002216A6">
            <w:pPr>
              <w:rPr>
                <w:b/>
                <w:bCs/>
              </w:rPr>
            </w:pPr>
            <w:r w:rsidRPr="002216A6">
              <w:rPr>
                <w:b/>
                <w:bCs/>
              </w:rPr>
              <w:t>4,057</w:t>
            </w:r>
          </w:p>
        </w:tc>
        <w:tc>
          <w:tcPr>
            <w:tcW w:w="669" w:type="pct"/>
          </w:tcPr>
          <w:p w14:paraId="052F173D" w14:textId="77777777" w:rsidR="002216A6" w:rsidRPr="002216A6" w:rsidRDefault="002216A6" w:rsidP="002216A6">
            <w:pPr>
              <w:rPr>
                <w:b/>
                <w:bCs/>
              </w:rPr>
            </w:pPr>
            <w:r w:rsidRPr="002216A6">
              <w:rPr>
                <w:b/>
                <w:bCs/>
              </w:rPr>
              <w:t>-</w:t>
            </w:r>
          </w:p>
        </w:tc>
        <w:tc>
          <w:tcPr>
            <w:tcW w:w="501" w:type="pct"/>
          </w:tcPr>
          <w:p w14:paraId="7A9B3209" w14:textId="77777777" w:rsidR="002216A6" w:rsidRPr="002216A6" w:rsidRDefault="002216A6" w:rsidP="002216A6">
            <w:pPr>
              <w:rPr>
                <w:b/>
                <w:bCs/>
              </w:rPr>
            </w:pPr>
            <w:r w:rsidRPr="002216A6">
              <w:rPr>
                <w:b/>
                <w:bCs/>
              </w:rPr>
              <w:t>37,929</w:t>
            </w:r>
          </w:p>
        </w:tc>
      </w:tr>
    </w:tbl>
    <w:p w14:paraId="06B362D6" w14:textId="1A9BA196" w:rsidR="002216A6" w:rsidRPr="002216A6" w:rsidRDefault="002216A6" w:rsidP="002216A6">
      <w:pPr>
        <w:pStyle w:val="Heading6"/>
      </w:pPr>
      <w:r>
        <w:t>2021</w:t>
      </w:r>
    </w:p>
    <w:tbl>
      <w:tblPr>
        <w:tblStyle w:val="TableGrid"/>
        <w:tblW w:w="5000" w:type="pct"/>
        <w:tblLook w:val="01E0" w:firstRow="1" w:lastRow="1" w:firstColumn="1" w:lastColumn="1" w:noHBand="0" w:noVBand="0"/>
      </w:tblPr>
      <w:tblGrid>
        <w:gridCol w:w="4827"/>
        <w:gridCol w:w="1383"/>
        <w:gridCol w:w="1274"/>
        <w:gridCol w:w="1307"/>
        <w:gridCol w:w="979"/>
      </w:tblGrid>
      <w:tr w:rsidR="002216A6" w:rsidRPr="002216A6" w14:paraId="1FE43275" w14:textId="77777777" w:rsidTr="00BB6B58">
        <w:trPr>
          <w:cantSplit/>
          <w:trHeight w:val="530"/>
          <w:tblHeader/>
        </w:trPr>
        <w:tc>
          <w:tcPr>
            <w:tcW w:w="2470" w:type="pct"/>
            <w:shd w:val="clear" w:color="auto" w:fill="D9D9D9" w:themeFill="background1" w:themeFillShade="D9"/>
          </w:tcPr>
          <w:p w14:paraId="5C0C7D5A" w14:textId="77777777" w:rsidR="002216A6" w:rsidRPr="002216A6" w:rsidRDefault="002216A6" w:rsidP="00BB6B58">
            <w:pPr>
              <w:rPr>
                <w:b/>
                <w:bCs/>
              </w:rPr>
            </w:pPr>
            <w:r w:rsidRPr="002216A6">
              <w:rPr>
                <w:b/>
                <w:bCs/>
              </w:rPr>
              <w:t>Nominal amounts</w:t>
            </w:r>
          </w:p>
        </w:tc>
        <w:tc>
          <w:tcPr>
            <w:tcW w:w="708" w:type="pct"/>
            <w:shd w:val="clear" w:color="auto" w:fill="D9D9D9" w:themeFill="background1" w:themeFillShade="D9"/>
          </w:tcPr>
          <w:p w14:paraId="6631BABD" w14:textId="77777777" w:rsidR="002216A6" w:rsidRPr="002216A6" w:rsidRDefault="002216A6" w:rsidP="00BB6B58">
            <w:pPr>
              <w:rPr>
                <w:b/>
                <w:bCs/>
              </w:rPr>
            </w:pPr>
            <w:r w:rsidRPr="002216A6">
              <w:rPr>
                <w:b/>
                <w:bCs/>
              </w:rPr>
              <w:t>Less than 1 year</w:t>
            </w:r>
          </w:p>
          <w:p w14:paraId="1CD5C4B8" w14:textId="77777777" w:rsidR="002216A6" w:rsidRPr="002216A6" w:rsidRDefault="002216A6" w:rsidP="00BB6B58">
            <w:pPr>
              <w:rPr>
                <w:b/>
                <w:bCs/>
              </w:rPr>
            </w:pPr>
            <w:r w:rsidRPr="002216A6">
              <w:rPr>
                <w:b/>
                <w:bCs/>
              </w:rPr>
              <w:t>$’000</w:t>
            </w:r>
          </w:p>
        </w:tc>
        <w:tc>
          <w:tcPr>
            <w:tcW w:w="652" w:type="pct"/>
            <w:shd w:val="clear" w:color="auto" w:fill="D9D9D9" w:themeFill="background1" w:themeFillShade="D9"/>
          </w:tcPr>
          <w:p w14:paraId="4FE89B70" w14:textId="77777777" w:rsidR="002216A6" w:rsidRPr="002216A6" w:rsidRDefault="002216A6" w:rsidP="00BB6B58">
            <w:pPr>
              <w:rPr>
                <w:b/>
                <w:bCs/>
              </w:rPr>
            </w:pPr>
            <w:r w:rsidRPr="002216A6">
              <w:rPr>
                <w:b/>
                <w:bCs/>
              </w:rPr>
              <w:t>1–5 years</w:t>
            </w:r>
          </w:p>
          <w:p w14:paraId="299FF44D" w14:textId="77777777" w:rsidR="002216A6" w:rsidRPr="002216A6" w:rsidRDefault="002216A6" w:rsidP="00BB6B58">
            <w:pPr>
              <w:rPr>
                <w:b/>
                <w:bCs/>
              </w:rPr>
            </w:pPr>
            <w:r w:rsidRPr="002216A6">
              <w:rPr>
                <w:b/>
                <w:bCs/>
              </w:rPr>
              <w:t>$’000</w:t>
            </w:r>
          </w:p>
        </w:tc>
        <w:tc>
          <w:tcPr>
            <w:tcW w:w="669" w:type="pct"/>
            <w:shd w:val="clear" w:color="auto" w:fill="D9D9D9" w:themeFill="background1" w:themeFillShade="D9"/>
          </w:tcPr>
          <w:p w14:paraId="786BF4ED" w14:textId="77777777" w:rsidR="002216A6" w:rsidRPr="002216A6" w:rsidRDefault="002216A6" w:rsidP="00BB6B58">
            <w:pPr>
              <w:rPr>
                <w:b/>
                <w:bCs/>
              </w:rPr>
            </w:pPr>
            <w:r w:rsidRPr="002216A6">
              <w:rPr>
                <w:b/>
                <w:bCs/>
              </w:rPr>
              <w:t>&gt; 5 years</w:t>
            </w:r>
          </w:p>
          <w:p w14:paraId="60A028D3" w14:textId="77777777" w:rsidR="002216A6" w:rsidRPr="002216A6" w:rsidRDefault="002216A6" w:rsidP="00BB6B58">
            <w:pPr>
              <w:rPr>
                <w:b/>
                <w:bCs/>
              </w:rPr>
            </w:pPr>
            <w:r w:rsidRPr="002216A6">
              <w:rPr>
                <w:b/>
                <w:bCs/>
              </w:rPr>
              <w:t>$’000</w:t>
            </w:r>
          </w:p>
        </w:tc>
        <w:tc>
          <w:tcPr>
            <w:tcW w:w="501" w:type="pct"/>
            <w:shd w:val="clear" w:color="auto" w:fill="D9D9D9" w:themeFill="background1" w:themeFillShade="D9"/>
          </w:tcPr>
          <w:p w14:paraId="7B4B02E3" w14:textId="77777777" w:rsidR="002216A6" w:rsidRPr="002216A6" w:rsidRDefault="002216A6" w:rsidP="00BB6B58">
            <w:pPr>
              <w:rPr>
                <w:b/>
                <w:bCs/>
              </w:rPr>
            </w:pPr>
            <w:r w:rsidRPr="002216A6">
              <w:rPr>
                <w:b/>
                <w:bCs/>
              </w:rPr>
              <w:t>Total</w:t>
            </w:r>
          </w:p>
          <w:p w14:paraId="07BAAF50" w14:textId="77777777" w:rsidR="002216A6" w:rsidRPr="002216A6" w:rsidRDefault="002216A6" w:rsidP="00BB6B58">
            <w:pPr>
              <w:rPr>
                <w:b/>
                <w:bCs/>
              </w:rPr>
            </w:pPr>
            <w:r w:rsidRPr="002216A6">
              <w:rPr>
                <w:b/>
                <w:bCs/>
              </w:rPr>
              <w:t>$’000</w:t>
            </w:r>
          </w:p>
        </w:tc>
      </w:tr>
      <w:tr w:rsidR="002216A6" w:rsidRPr="002216A6" w14:paraId="5098AA29" w14:textId="77777777" w:rsidTr="002216A6">
        <w:trPr>
          <w:trHeight w:val="346"/>
        </w:trPr>
        <w:tc>
          <w:tcPr>
            <w:tcW w:w="2470" w:type="pct"/>
          </w:tcPr>
          <w:p w14:paraId="59047C74" w14:textId="77777777" w:rsidR="002216A6" w:rsidRPr="002216A6" w:rsidRDefault="002216A6" w:rsidP="002216A6">
            <w:r w:rsidRPr="002216A6">
              <w:t>Capital expenditure commitments payable</w:t>
            </w:r>
          </w:p>
        </w:tc>
        <w:tc>
          <w:tcPr>
            <w:tcW w:w="708" w:type="pct"/>
          </w:tcPr>
          <w:p w14:paraId="1C274A88" w14:textId="77777777" w:rsidR="002216A6" w:rsidRPr="002216A6" w:rsidRDefault="002216A6" w:rsidP="002216A6">
            <w:r w:rsidRPr="002216A6">
              <w:t>272</w:t>
            </w:r>
          </w:p>
        </w:tc>
        <w:tc>
          <w:tcPr>
            <w:tcW w:w="652" w:type="pct"/>
          </w:tcPr>
          <w:p w14:paraId="2A62F576" w14:textId="77777777" w:rsidR="002216A6" w:rsidRPr="002216A6" w:rsidRDefault="002216A6" w:rsidP="002216A6">
            <w:r w:rsidRPr="002216A6">
              <w:t>999</w:t>
            </w:r>
          </w:p>
        </w:tc>
        <w:tc>
          <w:tcPr>
            <w:tcW w:w="669" w:type="pct"/>
          </w:tcPr>
          <w:p w14:paraId="316F703B" w14:textId="77777777" w:rsidR="002216A6" w:rsidRPr="002216A6" w:rsidRDefault="002216A6" w:rsidP="002216A6">
            <w:r w:rsidRPr="002216A6">
              <w:t>-</w:t>
            </w:r>
          </w:p>
        </w:tc>
        <w:tc>
          <w:tcPr>
            <w:tcW w:w="501" w:type="pct"/>
          </w:tcPr>
          <w:p w14:paraId="1B316266" w14:textId="77777777" w:rsidR="002216A6" w:rsidRPr="002216A6" w:rsidRDefault="002216A6" w:rsidP="002216A6">
            <w:r w:rsidRPr="002216A6">
              <w:t>1,271</w:t>
            </w:r>
          </w:p>
        </w:tc>
      </w:tr>
      <w:tr w:rsidR="002216A6" w:rsidRPr="002216A6" w14:paraId="10EFC3F2" w14:textId="77777777" w:rsidTr="002216A6">
        <w:trPr>
          <w:trHeight w:val="307"/>
        </w:trPr>
        <w:tc>
          <w:tcPr>
            <w:tcW w:w="2470" w:type="pct"/>
          </w:tcPr>
          <w:p w14:paraId="0BC4CF33" w14:textId="77777777" w:rsidR="002216A6" w:rsidRPr="002216A6" w:rsidRDefault="002216A6" w:rsidP="002216A6">
            <w:r w:rsidRPr="002216A6">
              <w:t>Intangible assets commitments payable</w:t>
            </w:r>
          </w:p>
        </w:tc>
        <w:tc>
          <w:tcPr>
            <w:tcW w:w="708" w:type="pct"/>
          </w:tcPr>
          <w:p w14:paraId="184D8503" w14:textId="77777777" w:rsidR="002216A6" w:rsidRPr="002216A6" w:rsidRDefault="002216A6" w:rsidP="002216A6">
            <w:r w:rsidRPr="002216A6">
              <w:t>734</w:t>
            </w:r>
          </w:p>
        </w:tc>
        <w:tc>
          <w:tcPr>
            <w:tcW w:w="652" w:type="pct"/>
          </w:tcPr>
          <w:p w14:paraId="70F48161" w14:textId="77777777" w:rsidR="002216A6" w:rsidRPr="002216A6" w:rsidRDefault="002216A6" w:rsidP="002216A6">
            <w:r w:rsidRPr="002216A6">
              <w:t>-</w:t>
            </w:r>
          </w:p>
        </w:tc>
        <w:tc>
          <w:tcPr>
            <w:tcW w:w="669" w:type="pct"/>
          </w:tcPr>
          <w:p w14:paraId="6F145667" w14:textId="77777777" w:rsidR="002216A6" w:rsidRPr="002216A6" w:rsidRDefault="002216A6" w:rsidP="002216A6">
            <w:r w:rsidRPr="002216A6">
              <w:t>-</w:t>
            </w:r>
          </w:p>
        </w:tc>
        <w:tc>
          <w:tcPr>
            <w:tcW w:w="501" w:type="pct"/>
          </w:tcPr>
          <w:p w14:paraId="7A43AA78" w14:textId="77777777" w:rsidR="002216A6" w:rsidRPr="002216A6" w:rsidRDefault="002216A6" w:rsidP="002216A6">
            <w:r w:rsidRPr="002216A6">
              <w:t>734</w:t>
            </w:r>
          </w:p>
        </w:tc>
      </w:tr>
      <w:tr w:rsidR="002216A6" w:rsidRPr="002216A6" w14:paraId="7D7FE07A" w14:textId="77777777" w:rsidTr="002216A6">
        <w:trPr>
          <w:trHeight w:val="303"/>
        </w:trPr>
        <w:tc>
          <w:tcPr>
            <w:tcW w:w="2470" w:type="pct"/>
          </w:tcPr>
          <w:p w14:paraId="593CC240" w14:textId="77777777" w:rsidR="002216A6" w:rsidRPr="002216A6" w:rsidRDefault="002216A6" w:rsidP="002216A6">
            <w:r w:rsidRPr="002216A6">
              <w:t>Other commitments payable</w:t>
            </w:r>
          </w:p>
        </w:tc>
        <w:tc>
          <w:tcPr>
            <w:tcW w:w="708" w:type="pct"/>
          </w:tcPr>
          <w:p w14:paraId="0AF4F8F4" w14:textId="77777777" w:rsidR="002216A6" w:rsidRPr="002216A6" w:rsidRDefault="002216A6" w:rsidP="002216A6">
            <w:r w:rsidRPr="002216A6">
              <w:t>1,909</w:t>
            </w:r>
          </w:p>
        </w:tc>
        <w:tc>
          <w:tcPr>
            <w:tcW w:w="652" w:type="pct"/>
          </w:tcPr>
          <w:p w14:paraId="72FF6B19" w14:textId="77777777" w:rsidR="002216A6" w:rsidRPr="002216A6" w:rsidRDefault="002216A6" w:rsidP="002216A6">
            <w:r w:rsidRPr="002216A6">
              <w:t>105</w:t>
            </w:r>
          </w:p>
        </w:tc>
        <w:tc>
          <w:tcPr>
            <w:tcW w:w="669" w:type="pct"/>
          </w:tcPr>
          <w:p w14:paraId="4BBCA2B4" w14:textId="77777777" w:rsidR="002216A6" w:rsidRPr="002216A6" w:rsidRDefault="002216A6" w:rsidP="002216A6">
            <w:r w:rsidRPr="002216A6">
              <w:t>-</w:t>
            </w:r>
          </w:p>
        </w:tc>
        <w:tc>
          <w:tcPr>
            <w:tcW w:w="501" w:type="pct"/>
          </w:tcPr>
          <w:p w14:paraId="1EBAC0B7" w14:textId="77777777" w:rsidR="002216A6" w:rsidRPr="002216A6" w:rsidRDefault="002216A6" w:rsidP="002216A6">
            <w:r w:rsidRPr="002216A6">
              <w:t>2,014</w:t>
            </w:r>
          </w:p>
        </w:tc>
      </w:tr>
      <w:tr w:rsidR="002216A6" w:rsidRPr="002216A6" w14:paraId="4DC20F9F" w14:textId="77777777" w:rsidTr="002216A6">
        <w:trPr>
          <w:trHeight w:val="302"/>
        </w:trPr>
        <w:tc>
          <w:tcPr>
            <w:tcW w:w="2470" w:type="pct"/>
          </w:tcPr>
          <w:p w14:paraId="2DD3AAC6" w14:textId="09B04088" w:rsidR="002216A6" w:rsidRPr="002216A6" w:rsidRDefault="002216A6" w:rsidP="002216A6">
            <w:r w:rsidRPr="002216A6">
              <w:t>Approved grants of legal assistance</w:t>
            </w:r>
            <w:hyperlink w:anchor="commitments1" w:history="1">
              <w:r w:rsidR="00C80BA9" w:rsidRPr="00A8568A">
                <w:rPr>
                  <w:rStyle w:val="Hyperlink"/>
                </w:rPr>
                <w:t>*</w:t>
              </w:r>
            </w:hyperlink>
          </w:p>
        </w:tc>
        <w:tc>
          <w:tcPr>
            <w:tcW w:w="708" w:type="pct"/>
          </w:tcPr>
          <w:p w14:paraId="2C4B2A8C" w14:textId="77777777" w:rsidR="002216A6" w:rsidRPr="002216A6" w:rsidRDefault="002216A6" w:rsidP="002216A6">
            <w:r w:rsidRPr="002216A6">
              <w:t>46,715</w:t>
            </w:r>
          </w:p>
        </w:tc>
        <w:tc>
          <w:tcPr>
            <w:tcW w:w="652" w:type="pct"/>
          </w:tcPr>
          <w:p w14:paraId="5AAC14AD" w14:textId="77777777" w:rsidR="002216A6" w:rsidRPr="002216A6" w:rsidRDefault="002216A6" w:rsidP="002216A6">
            <w:r w:rsidRPr="002216A6">
              <w:t>17,627</w:t>
            </w:r>
          </w:p>
        </w:tc>
        <w:tc>
          <w:tcPr>
            <w:tcW w:w="669" w:type="pct"/>
          </w:tcPr>
          <w:p w14:paraId="16A20632" w14:textId="77777777" w:rsidR="002216A6" w:rsidRPr="002216A6" w:rsidRDefault="002216A6" w:rsidP="002216A6">
            <w:r w:rsidRPr="002216A6">
              <w:t>-</w:t>
            </w:r>
          </w:p>
        </w:tc>
        <w:tc>
          <w:tcPr>
            <w:tcW w:w="501" w:type="pct"/>
          </w:tcPr>
          <w:p w14:paraId="60D45B5E" w14:textId="77777777" w:rsidR="002216A6" w:rsidRPr="002216A6" w:rsidRDefault="002216A6" w:rsidP="002216A6">
            <w:r w:rsidRPr="002216A6">
              <w:t>64,342</w:t>
            </w:r>
          </w:p>
        </w:tc>
      </w:tr>
      <w:tr w:rsidR="002216A6" w:rsidRPr="002216A6" w14:paraId="10EEF52D" w14:textId="77777777" w:rsidTr="002216A6">
        <w:trPr>
          <w:trHeight w:val="297"/>
        </w:trPr>
        <w:tc>
          <w:tcPr>
            <w:tcW w:w="2470" w:type="pct"/>
          </w:tcPr>
          <w:p w14:paraId="28DE24E0" w14:textId="77777777" w:rsidR="002216A6" w:rsidRPr="002216A6" w:rsidRDefault="002216A6" w:rsidP="002216A6">
            <w:pPr>
              <w:rPr>
                <w:b/>
                <w:bCs/>
              </w:rPr>
            </w:pPr>
            <w:r w:rsidRPr="002216A6">
              <w:rPr>
                <w:b/>
                <w:bCs/>
              </w:rPr>
              <w:t>Total commitments (inclusive of GST)</w:t>
            </w:r>
          </w:p>
        </w:tc>
        <w:tc>
          <w:tcPr>
            <w:tcW w:w="708" w:type="pct"/>
          </w:tcPr>
          <w:p w14:paraId="6D395E3E" w14:textId="77777777" w:rsidR="002216A6" w:rsidRPr="002216A6" w:rsidRDefault="002216A6" w:rsidP="002216A6">
            <w:pPr>
              <w:rPr>
                <w:b/>
                <w:bCs/>
              </w:rPr>
            </w:pPr>
            <w:r w:rsidRPr="002216A6">
              <w:rPr>
                <w:b/>
                <w:bCs/>
              </w:rPr>
              <w:t>49,630</w:t>
            </w:r>
          </w:p>
        </w:tc>
        <w:tc>
          <w:tcPr>
            <w:tcW w:w="652" w:type="pct"/>
          </w:tcPr>
          <w:p w14:paraId="4CE16B8E" w14:textId="77777777" w:rsidR="002216A6" w:rsidRPr="002216A6" w:rsidRDefault="002216A6" w:rsidP="002216A6">
            <w:pPr>
              <w:rPr>
                <w:b/>
                <w:bCs/>
              </w:rPr>
            </w:pPr>
            <w:r w:rsidRPr="002216A6">
              <w:rPr>
                <w:b/>
                <w:bCs/>
              </w:rPr>
              <w:t>18,731</w:t>
            </w:r>
          </w:p>
        </w:tc>
        <w:tc>
          <w:tcPr>
            <w:tcW w:w="669" w:type="pct"/>
          </w:tcPr>
          <w:p w14:paraId="7EE80A50" w14:textId="77777777" w:rsidR="002216A6" w:rsidRPr="002216A6" w:rsidRDefault="002216A6" w:rsidP="002216A6">
            <w:pPr>
              <w:rPr>
                <w:b/>
                <w:bCs/>
              </w:rPr>
            </w:pPr>
            <w:r w:rsidRPr="002216A6">
              <w:rPr>
                <w:b/>
                <w:bCs/>
              </w:rPr>
              <w:t>-</w:t>
            </w:r>
          </w:p>
        </w:tc>
        <w:tc>
          <w:tcPr>
            <w:tcW w:w="501" w:type="pct"/>
          </w:tcPr>
          <w:p w14:paraId="26E09633" w14:textId="77777777" w:rsidR="002216A6" w:rsidRPr="002216A6" w:rsidRDefault="002216A6" w:rsidP="002216A6">
            <w:pPr>
              <w:rPr>
                <w:b/>
                <w:bCs/>
              </w:rPr>
            </w:pPr>
            <w:r w:rsidRPr="002216A6">
              <w:rPr>
                <w:b/>
                <w:bCs/>
              </w:rPr>
              <w:t>68,361</w:t>
            </w:r>
          </w:p>
        </w:tc>
      </w:tr>
      <w:tr w:rsidR="002216A6" w:rsidRPr="002216A6" w14:paraId="5D43FE99" w14:textId="77777777" w:rsidTr="002216A6">
        <w:trPr>
          <w:trHeight w:val="297"/>
        </w:trPr>
        <w:tc>
          <w:tcPr>
            <w:tcW w:w="2470" w:type="pct"/>
          </w:tcPr>
          <w:p w14:paraId="3A40803C" w14:textId="77777777" w:rsidR="002216A6" w:rsidRPr="002216A6" w:rsidRDefault="002216A6" w:rsidP="002216A6">
            <w:pPr>
              <w:rPr>
                <w:b/>
                <w:bCs/>
              </w:rPr>
            </w:pPr>
            <w:r w:rsidRPr="002216A6">
              <w:rPr>
                <w:b/>
                <w:bCs/>
              </w:rPr>
              <w:t>Less GST recoverable</w:t>
            </w:r>
          </w:p>
        </w:tc>
        <w:tc>
          <w:tcPr>
            <w:tcW w:w="708" w:type="pct"/>
          </w:tcPr>
          <w:p w14:paraId="5784632C" w14:textId="77777777" w:rsidR="002216A6" w:rsidRPr="002216A6" w:rsidRDefault="002216A6" w:rsidP="002216A6">
            <w:pPr>
              <w:rPr>
                <w:b/>
                <w:bCs/>
              </w:rPr>
            </w:pPr>
            <w:r w:rsidRPr="002216A6">
              <w:rPr>
                <w:b/>
                <w:bCs/>
              </w:rPr>
              <w:t>4,512</w:t>
            </w:r>
          </w:p>
        </w:tc>
        <w:tc>
          <w:tcPr>
            <w:tcW w:w="652" w:type="pct"/>
          </w:tcPr>
          <w:p w14:paraId="0CDD85F9" w14:textId="77777777" w:rsidR="002216A6" w:rsidRPr="002216A6" w:rsidRDefault="002216A6" w:rsidP="002216A6">
            <w:pPr>
              <w:rPr>
                <w:b/>
                <w:bCs/>
              </w:rPr>
            </w:pPr>
            <w:r w:rsidRPr="002216A6">
              <w:rPr>
                <w:b/>
                <w:bCs/>
              </w:rPr>
              <w:t>1,703</w:t>
            </w:r>
          </w:p>
        </w:tc>
        <w:tc>
          <w:tcPr>
            <w:tcW w:w="669" w:type="pct"/>
          </w:tcPr>
          <w:p w14:paraId="29696605" w14:textId="77777777" w:rsidR="002216A6" w:rsidRPr="002216A6" w:rsidRDefault="002216A6" w:rsidP="002216A6">
            <w:pPr>
              <w:rPr>
                <w:b/>
                <w:bCs/>
              </w:rPr>
            </w:pPr>
            <w:r w:rsidRPr="002216A6">
              <w:rPr>
                <w:b/>
                <w:bCs/>
              </w:rPr>
              <w:t>-</w:t>
            </w:r>
          </w:p>
        </w:tc>
        <w:tc>
          <w:tcPr>
            <w:tcW w:w="501" w:type="pct"/>
          </w:tcPr>
          <w:p w14:paraId="4B7B8902" w14:textId="77777777" w:rsidR="002216A6" w:rsidRPr="002216A6" w:rsidRDefault="002216A6" w:rsidP="002216A6">
            <w:pPr>
              <w:rPr>
                <w:b/>
                <w:bCs/>
              </w:rPr>
            </w:pPr>
            <w:r w:rsidRPr="002216A6">
              <w:rPr>
                <w:b/>
                <w:bCs/>
              </w:rPr>
              <w:t>6,215</w:t>
            </w:r>
          </w:p>
        </w:tc>
      </w:tr>
      <w:tr w:rsidR="002216A6" w:rsidRPr="002216A6" w14:paraId="03C96096" w14:textId="77777777" w:rsidTr="002216A6">
        <w:trPr>
          <w:trHeight w:val="297"/>
        </w:trPr>
        <w:tc>
          <w:tcPr>
            <w:tcW w:w="2470" w:type="pct"/>
          </w:tcPr>
          <w:p w14:paraId="148B0A80" w14:textId="77777777" w:rsidR="002216A6" w:rsidRPr="002216A6" w:rsidRDefault="002216A6" w:rsidP="002216A6">
            <w:pPr>
              <w:rPr>
                <w:b/>
                <w:bCs/>
              </w:rPr>
            </w:pPr>
            <w:r w:rsidRPr="002216A6">
              <w:rPr>
                <w:b/>
                <w:bCs/>
              </w:rPr>
              <w:t>Total commitments (exclusive of GST)</w:t>
            </w:r>
          </w:p>
        </w:tc>
        <w:tc>
          <w:tcPr>
            <w:tcW w:w="708" w:type="pct"/>
          </w:tcPr>
          <w:p w14:paraId="351E9EF3" w14:textId="77777777" w:rsidR="002216A6" w:rsidRPr="002216A6" w:rsidRDefault="002216A6" w:rsidP="002216A6">
            <w:pPr>
              <w:rPr>
                <w:b/>
                <w:bCs/>
              </w:rPr>
            </w:pPr>
            <w:r w:rsidRPr="002216A6">
              <w:rPr>
                <w:b/>
                <w:bCs/>
              </w:rPr>
              <w:t>45,118</w:t>
            </w:r>
          </w:p>
        </w:tc>
        <w:tc>
          <w:tcPr>
            <w:tcW w:w="652" w:type="pct"/>
          </w:tcPr>
          <w:p w14:paraId="72C4B0EF" w14:textId="77777777" w:rsidR="002216A6" w:rsidRPr="002216A6" w:rsidRDefault="002216A6" w:rsidP="002216A6">
            <w:pPr>
              <w:rPr>
                <w:b/>
                <w:bCs/>
              </w:rPr>
            </w:pPr>
            <w:r w:rsidRPr="002216A6">
              <w:rPr>
                <w:b/>
                <w:bCs/>
              </w:rPr>
              <w:t>17,028</w:t>
            </w:r>
          </w:p>
        </w:tc>
        <w:tc>
          <w:tcPr>
            <w:tcW w:w="669" w:type="pct"/>
          </w:tcPr>
          <w:p w14:paraId="7EC4A6CC" w14:textId="77777777" w:rsidR="002216A6" w:rsidRPr="002216A6" w:rsidRDefault="002216A6" w:rsidP="002216A6">
            <w:pPr>
              <w:rPr>
                <w:b/>
                <w:bCs/>
              </w:rPr>
            </w:pPr>
            <w:r w:rsidRPr="002216A6">
              <w:rPr>
                <w:b/>
                <w:bCs/>
              </w:rPr>
              <w:t>-</w:t>
            </w:r>
          </w:p>
        </w:tc>
        <w:tc>
          <w:tcPr>
            <w:tcW w:w="501" w:type="pct"/>
          </w:tcPr>
          <w:p w14:paraId="593FE88D" w14:textId="77777777" w:rsidR="002216A6" w:rsidRPr="002216A6" w:rsidRDefault="002216A6" w:rsidP="002216A6">
            <w:pPr>
              <w:rPr>
                <w:b/>
                <w:bCs/>
              </w:rPr>
            </w:pPr>
            <w:r w:rsidRPr="002216A6">
              <w:rPr>
                <w:b/>
                <w:bCs/>
              </w:rPr>
              <w:t>62,146</w:t>
            </w:r>
          </w:p>
        </w:tc>
      </w:tr>
    </w:tbl>
    <w:p w14:paraId="63641B10" w14:textId="21422B06" w:rsidR="002216A6" w:rsidRPr="002216A6" w:rsidRDefault="00A8568A" w:rsidP="002216A6">
      <w:bookmarkStart w:id="371" w:name="commitments1"/>
      <w:bookmarkEnd w:id="371"/>
      <w:r>
        <w:lastRenderedPageBreak/>
        <w:t xml:space="preserve">* </w:t>
      </w:r>
      <w:r w:rsidR="002216A6" w:rsidRPr="002216A6">
        <w:t>This reflects the estimated cost to provide the remaining legal services for grants committed in current and previous financial years. The final cost may be more or less than the amount disclosed due to the nature and progress of the matter. The reduction from the prior financial year resulted from improved analytical work completed based on actual outstanding grant data and historical trends of costs to fulfil a grant of legal aid.</w:t>
      </w:r>
    </w:p>
    <w:p w14:paraId="2E935D5A" w14:textId="234950A3" w:rsidR="002216A6" w:rsidRDefault="002216A6" w:rsidP="002216A6">
      <w:pPr>
        <w:pStyle w:val="Heading2"/>
      </w:pPr>
      <w:bookmarkStart w:id="372" w:name="_Toc119228585"/>
      <w:bookmarkStart w:id="373" w:name="_Toc119228684"/>
      <w:bookmarkStart w:id="374" w:name="_Toc119234281"/>
      <w:r>
        <w:t>8. Risks contingencies and valuation judgements</w:t>
      </w:r>
      <w:bookmarkEnd w:id="372"/>
      <w:bookmarkEnd w:id="373"/>
      <w:bookmarkEnd w:id="374"/>
    </w:p>
    <w:p w14:paraId="667105C2" w14:textId="77777777" w:rsidR="002216A6" w:rsidRDefault="002216A6" w:rsidP="002216A6">
      <w:pPr>
        <w:pStyle w:val="Heading3"/>
      </w:pPr>
      <w:bookmarkStart w:id="375" w:name="_Toc119228586"/>
      <w:r w:rsidRPr="002216A6">
        <w:t>Introduction</w:t>
      </w:r>
      <w:bookmarkEnd w:id="375"/>
    </w:p>
    <w:p w14:paraId="4E872A0D" w14:textId="4EA73350" w:rsidR="002216A6" w:rsidRDefault="002216A6" w:rsidP="002216A6">
      <w:pPr>
        <w:rPr>
          <w:lang w:eastAsia="en-AU"/>
        </w:rPr>
      </w:pPr>
      <w:r>
        <w:rPr>
          <w:lang w:eastAsia="en-AU"/>
        </w:rPr>
        <w:t>Victoria Legal Aid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Victoria Legal Aid related mainly to fair value determination.</w:t>
      </w:r>
    </w:p>
    <w:p w14:paraId="32651B87" w14:textId="77777777" w:rsidR="002216A6" w:rsidRDefault="002216A6" w:rsidP="002216A6">
      <w:pPr>
        <w:pStyle w:val="Heading3"/>
      </w:pPr>
      <w:bookmarkStart w:id="376" w:name="_Toc119228587"/>
      <w:r w:rsidRPr="002216A6">
        <w:t>Structure</w:t>
      </w:r>
      <w:bookmarkEnd w:id="376"/>
    </w:p>
    <w:p w14:paraId="6BDDC59C" w14:textId="525085E6" w:rsidR="002216A6" w:rsidRDefault="0086166C" w:rsidP="002216A6">
      <w:pPr>
        <w:rPr>
          <w:lang w:eastAsia="en-AU"/>
        </w:rPr>
      </w:pPr>
      <w:hyperlink w:anchor="_8.1_Financial_instruments" w:history="1">
        <w:r w:rsidR="002216A6" w:rsidRPr="00CE74E0">
          <w:rPr>
            <w:rStyle w:val="Hyperlink"/>
            <w:lang w:eastAsia="en-AU"/>
          </w:rPr>
          <w:t>8.1 Financial instruments specific disclosures</w:t>
        </w:r>
      </w:hyperlink>
    </w:p>
    <w:p w14:paraId="35F2DB06" w14:textId="4D469042" w:rsidR="002216A6" w:rsidRDefault="0086166C" w:rsidP="002216A6">
      <w:pPr>
        <w:rPr>
          <w:lang w:eastAsia="en-AU"/>
        </w:rPr>
      </w:pPr>
      <w:hyperlink w:anchor="_8.2_Contingent_assets" w:history="1">
        <w:r w:rsidR="002216A6" w:rsidRPr="00CE74E0">
          <w:rPr>
            <w:rStyle w:val="Hyperlink"/>
            <w:lang w:eastAsia="en-AU"/>
          </w:rPr>
          <w:t>8.2 Contingent assets and contingent liabilities</w:t>
        </w:r>
      </w:hyperlink>
    </w:p>
    <w:p w14:paraId="02686CD8" w14:textId="417EC087" w:rsidR="002216A6" w:rsidRDefault="0086166C" w:rsidP="002216A6">
      <w:pPr>
        <w:rPr>
          <w:lang w:eastAsia="en-AU"/>
        </w:rPr>
      </w:pPr>
      <w:hyperlink w:anchor="_8.3_Fair_value" w:history="1">
        <w:r w:rsidR="002216A6" w:rsidRPr="00CE74E0">
          <w:rPr>
            <w:rStyle w:val="Hyperlink"/>
            <w:lang w:eastAsia="en-AU"/>
          </w:rPr>
          <w:t>8.3 Fair value determination</w:t>
        </w:r>
      </w:hyperlink>
    </w:p>
    <w:p w14:paraId="7B243AE9" w14:textId="471227BE" w:rsidR="002216A6" w:rsidRDefault="002216A6" w:rsidP="002216A6">
      <w:pPr>
        <w:pStyle w:val="Heading3"/>
      </w:pPr>
      <w:bookmarkStart w:id="377" w:name="_8.1_Financial_instruments"/>
      <w:bookmarkStart w:id="378" w:name="_Toc119228588"/>
      <w:bookmarkEnd w:id="377"/>
      <w:r>
        <w:t>8.1 Financial instruments specific disclosures</w:t>
      </w:r>
      <w:bookmarkEnd w:id="378"/>
    </w:p>
    <w:p w14:paraId="37F4EF70" w14:textId="77777777" w:rsidR="002216A6" w:rsidRDefault="002216A6" w:rsidP="002216A6">
      <w:pPr>
        <w:pStyle w:val="Heading4"/>
      </w:pPr>
      <w:r w:rsidRPr="002216A6">
        <w:t>Introduction</w:t>
      </w:r>
    </w:p>
    <w:p w14:paraId="6EFB95FD" w14:textId="1E8B71A7" w:rsidR="002216A6" w:rsidRDefault="002216A6" w:rsidP="002216A6">
      <w:pPr>
        <w:rPr>
          <w:lang w:eastAsia="en-AU"/>
        </w:rPr>
      </w:pPr>
      <w:r>
        <w:rPr>
          <w:lang w:eastAsia="en-AU"/>
        </w:rPr>
        <w:t>Financial instruments arise out of contractual agreements that give rise to a financial asset of one entity and a financial liability or equity instrument of another entity.</w:t>
      </w:r>
    </w:p>
    <w:p w14:paraId="44B605DE" w14:textId="77777777" w:rsidR="002216A6" w:rsidRDefault="002216A6" w:rsidP="002216A6">
      <w:pPr>
        <w:pStyle w:val="Heading4"/>
      </w:pPr>
      <w:r w:rsidRPr="002216A6">
        <w:t>Categories</w:t>
      </w:r>
      <w:r>
        <w:t xml:space="preserve"> of financial assets</w:t>
      </w:r>
    </w:p>
    <w:p w14:paraId="160BF256" w14:textId="77777777" w:rsidR="002216A6" w:rsidRDefault="002216A6" w:rsidP="002216A6">
      <w:pPr>
        <w:pStyle w:val="Heading5"/>
        <w:rPr>
          <w:lang w:eastAsia="en-AU"/>
        </w:rPr>
      </w:pPr>
      <w:r>
        <w:rPr>
          <w:lang w:eastAsia="en-AU"/>
        </w:rPr>
        <w:t xml:space="preserve">Financial assets at </w:t>
      </w:r>
      <w:r w:rsidRPr="002216A6">
        <w:t>amortised</w:t>
      </w:r>
      <w:r>
        <w:rPr>
          <w:lang w:eastAsia="en-AU"/>
        </w:rPr>
        <w:t xml:space="preserve"> cost</w:t>
      </w:r>
    </w:p>
    <w:p w14:paraId="635C9B2A" w14:textId="77777777" w:rsidR="002216A6" w:rsidRDefault="002216A6" w:rsidP="002216A6">
      <w:pPr>
        <w:rPr>
          <w:lang w:eastAsia="en-AU"/>
        </w:rPr>
      </w:pPr>
      <w:r>
        <w:rPr>
          <w:lang w:eastAsia="en-AU"/>
        </w:rPr>
        <w:t>Financial assets are measured at amortised costs if both of the following criteria are met and the assets are not designated as fair value through net result:</w:t>
      </w:r>
    </w:p>
    <w:p w14:paraId="72B996DC" w14:textId="4F541C37" w:rsidR="002216A6" w:rsidRDefault="002216A6" w:rsidP="00384084">
      <w:pPr>
        <w:pStyle w:val="ListBullet"/>
        <w:rPr>
          <w:lang w:eastAsia="en-AU"/>
        </w:rPr>
      </w:pPr>
      <w:r>
        <w:rPr>
          <w:lang w:eastAsia="en-AU"/>
        </w:rPr>
        <w:t>the assets are held by Victoria Legal Aid to collect the contractual cash flows, and</w:t>
      </w:r>
    </w:p>
    <w:p w14:paraId="54DD78BF" w14:textId="5990D9FA" w:rsidR="002216A6" w:rsidRDefault="002216A6" w:rsidP="00384084">
      <w:pPr>
        <w:pStyle w:val="ListBullet"/>
        <w:rPr>
          <w:lang w:eastAsia="en-AU"/>
        </w:rPr>
      </w:pPr>
      <w:r>
        <w:rPr>
          <w:lang w:eastAsia="en-AU"/>
        </w:rPr>
        <w:t>the assets’ contractual terms give rise to cash flows that are solely payments of principal and interest.</w:t>
      </w:r>
    </w:p>
    <w:p w14:paraId="4F6E16EB" w14:textId="77777777" w:rsidR="002216A6" w:rsidRDefault="002216A6" w:rsidP="002216A6">
      <w:pPr>
        <w:rPr>
          <w:lang w:eastAsia="en-AU"/>
        </w:rPr>
      </w:pPr>
      <w:r>
        <w:rPr>
          <w:lang w:eastAsia="en-AU"/>
        </w:rPr>
        <w:t>These assets are initially recognised at fair value plus any directly attributable transaction costs and subsequently measured at amortised cost using the effective interest method less any impairment.</w:t>
      </w:r>
    </w:p>
    <w:p w14:paraId="4D7225EA" w14:textId="77777777" w:rsidR="002216A6" w:rsidRDefault="002216A6" w:rsidP="002216A6">
      <w:pPr>
        <w:rPr>
          <w:lang w:eastAsia="en-AU"/>
        </w:rPr>
      </w:pPr>
      <w:r>
        <w:rPr>
          <w:lang w:eastAsia="en-AU"/>
        </w:rPr>
        <w:t>Victoria Legal Aid recognises the following assets in this category:</w:t>
      </w:r>
    </w:p>
    <w:p w14:paraId="2F25551B" w14:textId="5585DADF" w:rsidR="002216A6" w:rsidRDefault="002216A6" w:rsidP="00384084">
      <w:pPr>
        <w:pStyle w:val="ListBullet"/>
        <w:rPr>
          <w:lang w:eastAsia="en-AU"/>
        </w:rPr>
      </w:pPr>
      <w:r>
        <w:rPr>
          <w:lang w:eastAsia="en-AU"/>
        </w:rPr>
        <w:t>cash and deposits, and</w:t>
      </w:r>
    </w:p>
    <w:p w14:paraId="463EB125" w14:textId="57A6135E" w:rsidR="002216A6" w:rsidRDefault="002216A6" w:rsidP="00384084">
      <w:pPr>
        <w:pStyle w:val="ListBullet"/>
        <w:rPr>
          <w:lang w:eastAsia="en-AU"/>
        </w:rPr>
      </w:pPr>
      <w:r>
        <w:rPr>
          <w:lang w:eastAsia="en-AU"/>
        </w:rPr>
        <w:t>receivables (excluding statutory receivables)</w:t>
      </w:r>
    </w:p>
    <w:p w14:paraId="28B05C97" w14:textId="1941D019" w:rsidR="002216A6" w:rsidRDefault="002216A6" w:rsidP="002216A6">
      <w:pPr>
        <w:rPr>
          <w:lang w:eastAsia="en-AU"/>
        </w:rPr>
      </w:pPr>
      <w:r>
        <w:rPr>
          <w:lang w:eastAsia="en-AU"/>
        </w:rPr>
        <w:lastRenderedPageBreak/>
        <w:t xml:space="preserve">Funds on deposit for IBAC matters are not recognised in the comprehensive operating </w:t>
      </w:r>
      <w:proofErr w:type="gramStart"/>
      <w:r>
        <w:rPr>
          <w:lang w:eastAsia="en-AU"/>
        </w:rPr>
        <w:t>statement, but</w:t>
      </w:r>
      <w:proofErr w:type="gramEnd"/>
      <w:r>
        <w:rPr>
          <w:lang w:eastAsia="en-AU"/>
        </w:rPr>
        <w:t xml:space="preserve"> are offset by related expenditure when incurred.</w:t>
      </w:r>
    </w:p>
    <w:p w14:paraId="10DCE2CD" w14:textId="77777777" w:rsidR="002216A6" w:rsidRDefault="002216A6" w:rsidP="002216A6">
      <w:pPr>
        <w:pStyle w:val="Heading4"/>
      </w:pPr>
      <w:r>
        <w:t>Categories of financial liabilities</w:t>
      </w:r>
    </w:p>
    <w:p w14:paraId="5C179651" w14:textId="0B9EC59C" w:rsidR="002216A6" w:rsidRPr="002216A6" w:rsidRDefault="002216A6" w:rsidP="002216A6">
      <w:r w:rsidRPr="002216A6">
        <w:t xml:space="preserve">Financial liabilities at amortised cost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w:t>
      </w:r>
      <w:proofErr w:type="gramStart"/>
      <w:r w:rsidRPr="002216A6">
        <w:t>interest bearing</w:t>
      </w:r>
      <w:proofErr w:type="gramEnd"/>
      <w:r w:rsidRPr="002216A6">
        <w:t xml:space="preserve"> liability, using the effective interest rate method. Victoria Legal Aid recognises the following liabilities in this category:</w:t>
      </w:r>
    </w:p>
    <w:p w14:paraId="0FEE8289" w14:textId="27365256" w:rsidR="002216A6" w:rsidRDefault="002216A6" w:rsidP="00384084">
      <w:pPr>
        <w:pStyle w:val="ListBullet"/>
        <w:rPr>
          <w:lang w:eastAsia="en-AU"/>
        </w:rPr>
      </w:pPr>
      <w:r>
        <w:rPr>
          <w:lang w:eastAsia="en-AU"/>
        </w:rPr>
        <w:t>payables (excluding statutory payables), and</w:t>
      </w:r>
    </w:p>
    <w:p w14:paraId="4C1284D4" w14:textId="70E7384C" w:rsidR="002216A6" w:rsidRDefault="002216A6" w:rsidP="00384084">
      <w:pPr>
        <w:pStyle w:val="ListBullet"/>
        <w:rPr>
          <w:lang w:eastAsia="en-AU"/>
        </w:rPr>
      </w:pPr>
      <w:r>
        <w:rPr>
          <w:lang w:eastAsia="en-AU"/>
        </w:rPr>
        <w:t>borrowings (including finance lease liabilities).</w:t>
      </w:r>
    </w:p>
    <w:p w14:paraId="7D7EA8A8" w14:textId="77777777" w:rsidR="002216A6" w:rsidRDefault="002216A6" w:rsidP="002216A6">
      <w:pPr>
        <w:rPr>
          <w:lang w:eastAsia="en-AU"/>
        </w:rPr>
      </w:pPr>
      <w:r>
        <w:rPr>
          <w:lang w:eastAsia="en-AU"/>
        </w:rPr>
        <w:t>Derecognition of financial assets: A financial asset (or, where applicable, a part of a financial asset or part of a group of similar financial assets) is derecognised when:</w:t>
      </w:r>
    </w:p>
    <w:p w14:paraId="7F192798" w14:textId="0959C74D" w:rsidR="002216A6" w:rsidRDefault="002216A6" w:rsidP="00384084">
      <w:pPr>
        <w:pStyle w:val="ListBullet"/>
        <w:rPr>
          <w:lang w:eastAsia="en-AU"/>
        </w:rPr>
      </w:pPr>
      <w:r>
        <w:rPr>
          <w:lang w:eastAsia="en-AU"/>
        </w:rPr>
        <w:t>the rights to receive cash flows from the asset have expired, or</w:t>
      </w:r>
    </w:p>
    <w:p w14:paraId="0310E816" w14:textId="7968C07B" w:rsidR="002216A6" w:rsidRDefault="002216A6" w:rsidP="00384084">
      <w:pPr>
        <w:pStyle w:val="ListBullet"/>
        <w:rPr>
          <w:lang w:eastAsia="en-AU"/>
        </w:rPr>
      </w:pPr>
      <w:r>
        <w:rPr>
          <w:lang w:eastAsia="en-AU"/>
        </w:rPr>
        <w:t>Victoria Legal Aid retains the right to receive cash flows from the asset, but has assumed an obligation to pay them in full without material delay to a third party under a ‘pass through’ arrangement, or</w:t>
      </w:r>
    </w:p>
    <w:p w14:paraId="3AA43CD4" w14:textId="3308A1FC" w:rsidR="002216A6" w:rsidRDefault="002216A6" w:rsidP="00384084">
      <w:pPr>
        <w:pStyle w:val="ListBullet"/>
        <w:rPr>
          <w:lang w:eastAsia="en-AU"/>
        </w:rPr>
      </w:pPr>
      <w:r>
        <w:rPr>
          <w:lang w:eastAsia="en-AU"/>
        </w:rPr>
        <w:t>Victoria Legal Aid has transferred its rights to receive cash flows from the asset and either:</w:t>
      </w:r>
    </w:p>
    <w:p w14:paraId="49BE6AA2" w14:textId="24E3CFA2" w:rsidR="002216A6" w:rsidRDefault="002216A6" w:rsidP="00384084">
      <w:pPr>
        <w:pStyle w:val="ListBullet2"/>
        <w:rPr>
          <w:lang w:eastAsia="en-AU"/>
        </w:rPr>
      </w:pPr>
      <w:r>
        <w:rPr>
          <w:lang w:eastAsia="en-AU"/>
        </w:rPr>
        <w:t>has transferred substantially all the risks and rewards of the asset; or</w:t>
      </w:r>
    </w:p>
    <w:p w14:paraId="290D9CA0" w14:textId="0D37D6F9" w:rsidR="002216A6" w:rsidRDefault="002216A6" w:rsidP="00384084">
      <w:pPr>
        <w:pStyle w:val="ListBullet2"/>
        <w:rPr>
          <w:lang w:eastAsia="en-AU"/>
        </w:rPr>
      </w:pPr>
      <w:r>
        <w:rPr>
          <w:lang w:eastAsia="en-AU"/>
        </w:rPr>
        <w:t xml:space="preserve">has neither transferred nor retained substantially all the risks and rewards of the </w:t>
      </w:r>
      <w:proofErr w:type="gramStart"/>
      <w:r>
        <w:rPr>
          <w:lang w:eastAsia="en-AU"/>
        </w:rPr>
        <w:t>asset, but</w:t>
      </w:r>
      <w:proofErr w:type="gramEnd"/>
      <w:r>
        <w:rPr>
          <w:lang w:eastAsia="en-AU"/>
        </w:rPr>
        <w:t xml:space="preserve"> has transferred control of the asset.</w:t>
      </w:r>
    </w:p>
    <w:p w14:paraId="7391544A" w14:textId="2A7001A7" w:rsidR="002216A6" w:rsidRDefault="002216A6" w:rsidP="002216A6">
      <w:pPr>
        <w:rPr>
          <w:lang w:eastAsia="en-AU"/>
        </w:rPr>
      </w:pPr>
      <w:r>
        <w:rPr>
          <w:lang w:eastAsia="en-AU"/>
        </w:rPr>
        <w:t>Where Victoria Legal Aid has neither transferred nor retained substantially all the risks and rewards or transferred control, the asset is recognised to the extent of Victoria Legal Aid’s continuing involvement in the asset.</w:t>
      </w:r>
    </w:p>
    <w:p w14:paraId="59382A3C" w14:textId="77777777" w:rsidR="002216A6" w:rsidRDefault="002216A6" w:rsidP="002216A6">
      <w:pPr>
        <w:rPr>
          <w:lang w:eastAsia="en-AU"/>
        </w:rPr>
      </w:pPr>
      <w:r>
        <w:rPr>
          <w:lang w:eastAsia="en-AU"/>
        </w:rPr>
        <w:t>Derecognition of financial liabilities: A financial liability is derecognised when the obligation under the liability is discharged, cancelled or expires. 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14:paraId="25FC2E39" w14:textId="08187986" w:rsidR="002216A6" w:rsidRDefault="002216A6" w:rsidP="002216A6">
      <w:pPr>
        <w:rPr>
          <w:lang w:eastAsia="en-AU"/>
        </w:rPr>
      </w:pPr>
      <w:r>
        <w:rPr>
          <w:lang w:eastAsia="en-AU"/>
        </w:rPr>
        <w:t>Reclassification of financial instruments: Subsequent to initial recognition reclassification of financial liabilities is not permitted. Financial assets are required to be reclassified between fair value through net result, fair value through other comprehensive income and amortised cost when and if Victoria Legal Aid’s business model for managing its financial assets has changed such that its previous model would no longer apply. 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value is recognised in net result.</w:t>
      </w:r>
    </w:p>
    <w:p w14:paraId="2DFAB597" w14:textId="74C952EF" w:rsidR="002216A6" w:rsidRDefault="002216A6" w:rsidP="002216A6">
      <w:pPr>
        <w:pStyle w:val="Heading4"/>
      </w:pPr>
      <w:r w:rsidRPr="002216A6">
        <w:lastRenderedPageBreak/>
        <w:t>8.1.1</w:t>
      </w:r>
      <w:r>
        <w:t xml:space="preserve"> </w:t>
      </w:r>
      <w:r w:rsidRPr="002216A6">
        <w:t>Financial instruments: Categorisation</w:t>
      </w:r>
    </w:p>
    <w:p w14:paraId="6A7F8AEA" w14:textId="2204BE6A" w:rsidR="002216A6" w:rsidRDefault="002216A6" w:rsidP="002216A6">
      <w:pPr>
        <w:pStyle w:val="Heading5"/>
      </w:pPr>
      <w:r>
        <w:t>2022</w:t>
      </w:r>
    </w:p>
    <w:p w14:paraId="2B09ACEB" w14:textId="2D3B86FE" w:rsidR="002216A6" w:rsidRDefault="002216A6" w:rsidP="002216A6">
      <w:pPr>
        <w:pStyle w:val="Heading6"/>
      </w:pPr>
      <w:r w:rsidRPr="002216A6">
        <w:t>Contractual financial assets</w:t>
      </w:r>
    </w:p>
    <w:tbl>
      <w:tblPr>
        <w:tblStyle w:val="TableGrid"/>
        <w:tblW w:w="5000" w:type="pct"/>
        <w:tblLook w:val="01E0" w:firstRow="1" w:lastRow="1" w:firstColumn="1" w:lastColumn="1" w:noHBand="0" w:noVBand="0"/>
      </w:tblPr>
      <w:tblGrid>
        <w:gridCol w:w="4794"/>
        <w:gridCol w:w="1342"/>
        <w:gridCol w:w="1268"/>
        <w:gridCol w:w="1354"/>
        <w:gridCol w:w="1012"/>
      </w:tblGrid>
      <w:tr w:rsidR="002216A6" w:rsidRPr="002216A6" w14:paraId="4B7335CB" w14:textId="77777777" w:rsidTr="002216A6">
        <w:trPr>
          <w:cantSplit/>
          <w:trHeight w:val="774"/>
          <w:tblHeader/>
        </w:trPr>
        <w:tc>
          <w:tcPr>
            <w:tcW w:w="2453" w:type="pct"/>
            <w:shd w:val="clear" w:color="auto" w:fill="D9D9D9" w:themeFill="background1" w:themeFillShade="D9"/>
          </w:tcPr>
          <w:p w14:paraId="07E03395" w14:textId="69C41273" w:rsidR="002216A6" w:rsidRPr="002216A6" w:rsidRDefault="002216A6" w:rsidP="002216A6">
            <w:pPr>
              <w:rPr>
                <w:b/>
                <w:bCs/>
              </w:rPr>
            </w:pPr>
            <w:r w:rsidRPr="002216A6">
              <w:rPr>
                <w:b/>
                <w:bCs/>
              </w:rPr>
              <w:t>Contractual financial assets</w:t>
            </w:r>
          </w:p>
        </w:tc>
        <w:tc>
          <w:tcPr>
            <w:tcW w:w="687" w:type="pct"/>
            <w:shd w:val="clear" w:color="auto" w:fill="D9D9D9" w:themeFill="background1" w:themeFillShade="D9"/>
          </w:tcPr>
          <w:p w14:paraId="6D1A547F" w14:textId="77777777" w:rsidR="002216A6" w:rsidRPr="002216A6" w:rsidRDefault="002216A6" w:rsidP="002216A6">
            <w:pPr>
              <w:rPr>
                <w:b/>
                <w:bCs/>
              </w:rPr>
            </w:pPr>
            <w:r w:rsidRPr="002216A6">
              <w:rPr>
                <w:b/>
                <w:bCs/>
              </w:rPr>
              <w:t>Cash and deposits</w:t>
            </w:r>
          </w:p>
          <w:p w14:paraId="6B0128B4" w14:textId="26288C57" w:rsidR="002216A6" w:rsidRPr="002216A6" w:rsidRDefault="002216A6" w:rsidP="002216A6">
            <w:pPr>
              <w:rPr>
                <w:b/>
                <w:bCs/>
              </w:rPr>
            </w:pPr>
            <w:r w:rsidRPr="002216A6">
              <w:rPr>
                <w:b/>
                <w:bCs/>
              </w:rPr>
              <w:t>$’000</w:t>
            </w:r>
          </w:p>
        </w:tc>
        <w:tc>
          <w:tcPr>
            <w:tcW w:w="649" w:type="pct"/>
            <w:shd w:val="clear" w:color="auto" w:fill="D9D9D9" w:themeFill="background1" w:themeFillShade="D9"/>
          </w:tcPr>
          <w:p w14:paraId="2332D80E" w14:textId="2A4FE848" w:rsidR="002216A6" w:rsidRPr="002216A6" w:rsidRDefault="002216A6" w:rsidP="002216A6">
            <w:pPr>
              <w:rPr>
                <w:b/>
                <w:bCs/>
              </w:rPr>
            </w:pPr>
            <w:r w:rsidRPr="002216A6">
              <w:rPr>
                <w:b/>
                <w:bCs/>
              </w:rPr>
              <w:t>Financial assets at amortised cost</w:t>
            </w:r>
          </w:p>
          <w:p w14:paraId="1B9CD229" w14:textId="554570D9" w:rsidR="002216A6" w:rsidRPr="002216A6" w:rsidRDefault="002216A6" w:rsidP="002216A6">
            <w:pPr>
              <w:rPr>
                <w:b/>
                <w:bCs/>
              </w:rPr>
            </w:pPr>
            <w:r w:rsidRPr="002216A6">
              <w:rPr>
                <w:b/>
                <w:bCs/>
              </w:rPr>
              <w:t>$’000</w:t>
            </w:r>
          </w:p>
        </w:tc>
        <w:tc>
          <w:tcPr>
            <w:tcW w:w="693" w:type="pct"/>
            <w:shd w:val="clear" w:color="auto" w:fill="D9D9D9" w:themeFill="background1" w:themeFillShade="D9"/>
          </w:tcPr>
          <w:p w14:paraId="55A71BA7" w14:textId="77777777" w:rsidR="002216A6" w:rsidRPr="002216A6" w:rsidRDefault="002216A6" w:rsidP="002216A6">
            <w:pPr>
              <w:rPr>
                <w:b/>
                <w:bCs/>
              </w:rPr>
            </w:pPr>
            <w:r w:rsidRPr="002216A6">
              <w:rPr>
                <w:b/>
                <w:bCs/>
              </w:rPr>
              <w:t>Financial liabilities at amortised cost</w:t>
            </w:r>
          </w:p>
          <w:p w14:paraId="638FA141" w14:textId="06DCBE46" w:rsidR="002216A6" w:rsidRPr="002216A6" w:rsidRDefault="002216A6" w:rsidP="002216A6">
            <w:pPr>
              <w:rPr>
                <w:b/>
                <w:bCs/>
              </w:rPr>
            </w:pPr>
            <w:r w:rsidRPr="002216A6">
              <w:rPr>
                <w:b/>
                <w:bCs/>
              </w:rPr>
              <w:t>$’000</w:t>
            </w:r>
          </w:p>
        </w:tc>
        <w:tc>
          <w:tcPr>
            <w:tcW w:w="518" w:type="pct"/>
            <w:shd w:val="clear" w:color="auto" w:fill="D9D9D9" w:themeFill="background1" w:themeFillShade="D9"/>
          </w:tcPr>
          <w:p w14:paraId="7EDAD067" w14:textId="77777777" w:rsidR="002216A6" w:rsidRPr="002216A6" w:rsidRDefault="002216A6" w:rsidP="002216A6">
            <w:pPr>
              <w:rPr>
                <w:b/>
                <w:bCs/>
              </w:rPr>
            </w:pPr>
            <w:r w:rsidRPr="002216A6">
              <w:rPr>
                <w:b/>
                <w:bCs/>
              </w:rPr>
              <w:t>Total</w:t>
            </w:r>
          </w:p>
          <w:p w14:paraId="34A8D153" w14:textId="2B79F116" w:rsidR="002216A6" w:rsidRPr="002216A6" w:rsidRDefault="002216A6" w:rsidP="002216A6">
            <w:pPr>
              <w:rPr>
                <w:b/>
                <w:bCs/>
              </w:rPr>
            </w:pPr>
            <w:r w:rsidRPr="002216A6">
              <w:rPr>
                <w:b/>
                <w:bCs/>
              </w:rPr>
              <w:t>$’000</w:t>
            </w:r>
          </w:p>
        </w:tc>
      </w:tr>
      <w:tr w:rsidR="002216A6" w:rsidRPr="002216A6" w14:paraId="06C527F9" w14:textId="77777777" w:rsidTr="002216A6">
        <w:trPr>
          <w:cantSplit/>
          <w:trHeight w:val="303"/>
        </w:trPr>
        <w:tc>
          <w:tcPr>
            <w:tcW w:w="2453" w:type="pct"/>
          </w:tcPr>
          <w:p w14:paraId="2767FAC0" w14:textId="77777777" w:rsidR="002216A6" w:rsidRPr="002216A6" w:rsidRDefault="002216A6" w:rsidP="002216A6">
            <w:r w:rsidRPr="002216A6">
              <w:t>Cash and deposits</w:t>
            </w:r>
          </w:p>
        </w:tc>
        <w:tc>
          <w:tcPr>
            <w:tcW w:w="687" w:type="pct"/>
          </w:tcPr>
          <w:p w14:paraId="5B0B5591" w14:textId="77777777" w:rsidR="002216A6" w:rsidRPr="002216A6" w:rsidRDefault="002216A6" w:rsidP="002216A6">
            <w:r w:rsidRPr="002216A6">
              <w:t>91,609</w:t>
            </w:r>
          </w:p>
        </w:tc>
        <w:tc>
          <w:tcPr>
            <w:tcW w:w="649" w:type="pct"/>
          </w:tcPr>
          <w:p w14:paraId="5CDE6FE5" w14:textId="77777777" w:rsidR="002216A6" w:rsidRPr="002216A6" w:rsidRDefault="002216A6" w:rsidP="002216A6">
            <w:r w:rsidRPr="002216A6">
              <w:t>-</w:t>
            </w:r>
          </w:p>
        </w:tc>
        <w:tc>
          <w:tcPr>
            <w:tcW w:w="693" w:type="pct"/>
          </w:tcPr>
          <w:p w14:paraId="5C778453" w14:textId="77777777" w:rsidR="002216A6" w:rsidRPr="002216A6" w:rsidRDefault="002216A6" w:rsidP="002216A6">
            <w:r w:rsidRPr="002216A6">
              <w:t>-</w:t>
            </w:r>
          </w:p>
        </w:tc>
        <w:tc>
          <w:tcPr>
            <w:tcW w:w="518" w:type="pct"/>
          </w:tcPr>
          <w:p w14:paraId="701C3FB6" w14:textId="77777777" w:rsidR="002216A6" w:rsidRPr="002216A6" w:rsidRDefault="002216A6" w:rsidP="002216A6">
            <w:r w:rsidRPr="002216A6">
              <w:t>91,609</w:t>
            </w:r>
          </w:p>
        </w:tc>
      </w:tr>
      <w:tr w:rsidR="002216A6" w:rsidRPr="002216A6" w14:paraId="77317160" w14:textId="77777777" w:rsidTr="002216A6">
        <w:trPr>
          <w:cantSplit/>
          <w:trHeight w:val="305"/>
        </w:trPr>
        <w:tc>
          <w:tcPr>
            <w:tcW w:w="2453" w:type="pct"/>
          </w:tcPr>
          <w:p w14:paraId="549B42DD" w14:textId="77777777" w:rsidR="002216A6" w:rsidRPr="002216A6" w:rsidRDefault="002216A6" w:rsidP="002216A6">
            <w:r w:rsidRPr="002216A6">
              <w:t>Funds on deposit for IBAC matters</w:t>
            </w:r>
          </w:p>
        </w:tc>
        <w:tc>
          <w:tcPr>
            <w:tcW w:w="687" w:type="pct"/>
          </w:tcPr>
          <w:p w14:paraId="6360F618" w14:textId="77777777" w:rsidR="002216A6" w:rsidRPr="002216A6" w:rsidRDefault="002216A6" w:rsidP="002216A6">
            <w:r w:rsidRPr="002216A6">
              <w:t>1,266</w:t>
            </w:r>
          </w:p>
        </w:tc>
        <w:tc>
          <w:tcPr>
            <w:tcW w:w="649" w:type="pct"/>
          </w:tcPr>
          <w:p w14:paraId="19CDE072" w14:textId="77777777" w:rsidR="002216A6" w:rsidRPr="002216A6" w:rsidRDefault="002216A6" w:rsidP="002216A6">
            <w:r w:rsidRPr="002216A6">
              <w:t>-</w:t>
            </w:r>
          </w:p>
        </w:tc>
        <w:tc>
          <w:tcPr>
            <w:tcW w:w="693" w:type="pct"/>
          </w:tcPr>
          <w:p w14:paraId="0A283435" w14:textId="77777777" w:rsidR="002216A6" w:rsidRPr="002216A6" w:rsidRDefault="002216A6" w:rsidP="002216A6">
            <w:r w:rsidRPr="002216A6">
              <w:t>-</w:t>
            </w:r>
          </w:p>
        </w:tc>
        <w:tc>
          <w:tcPr>
            <w:tcW w:w="518" w:type="pct"/>
          </w:tcPr>
          <w:p w14:paraId="436790F9" w14:textId="77777777" w:rsidR="002216A6" w:rsidRPr="002216A6" w:rsidRDefault="002216A6" w:rsidP="002216A6">
            <w:r w:rsidRPr="002216A6">
              <w:t>1,266</w:t>
            </w:r>
          </w:p>
        </w:tc>
      </w:tr>
    </w:tbl>
    <w:p w14:paraId="00747ABA" w14:textId="77BEA84E" w:rsidR="002216A6" w:rsidRDefault="002216A6" w:rsidP="002216A6">
      <w:pPr>
        <w:pStyle w:val="Heading6"/>
      </w:pPr>
      <w:r>
        <w:t>Receivables</w:t>
      </w:r>
    </w:p>
    <w:tbl>
      <w:tblPr>
        <w:tblStyle w:val="TableGrid"/>
        <w:tblW w:w="5000" w:type="pct"/>
        <w:tblLook w:val="01E0" w:firstRow="1" w:lastRow="1" w:firstColumn="1" w:lastColumn="1" w:noHBand="0" w:noVBand="0"/>
      </w:tblPr>
      <w:tblGrid>
        <w:gridCol w:w="4794"/>
        <w:gridCol w:w="1342"/>
        <w:gridCol w:w="1268"/>
        <w:gridCol w:w="1354"/>
        <w:gridCol w:w="1012"/>
      </w:tblGrid>
      <w:tr w:rsidR="002216A6" w:rsidRPr="002216A6" w14:paraId="0D93EDAD" w14:textId="77777777" w:rsidTr="002216A6">
        <w:trPr>
          <w:cantSplit/>
          <w:trHeight w:val="313"/>
          <w:tblHeader/>
        </w:trPr>
        <w:tc>
          <w:tcPr>
            <w:tcW w:w="2453" w:type="pct"/>
            <w:shd w:val="clear" w:color="auto" w:fill="D9D9D9" w:themeFill="background1" w:themeFillShade="D9"/>
          </w:tcPr>
          <w:p w14:paraId="3D57C7D8" w14:textId="77777777" w:rsidR="002216A6" w:rsidRPr="002216A6" w:rsidRDefault="002216A6" w:rsidP="00BB6B58">
            <w:pPr>
              <w:rPr>
                <w:b/>
                <w:bCs/>
              </w:rPr>
            </w:pPr>
            <w:r w:rsidRPr="002216A6">
              <w:rPr>
                <w:b/>
                <w:bCs/>
              </w:rPr>
              <w:t>Receivables</w:t>
            </w:r>
          </w:p>
        </w:tc>
        <w:tc>
          <w:tcPr>
            <w:tcW w:w="687" w:type="pct"/>
            <w:shd w:val="clear" w:color="auto" w:fill="D9D9D9" w:themeFill="background1" w:themeFillShade="D9"/>
          </w:tcPr>
          <w:p w14:paraId="3BCFDAF5" w14:textId="77777777" w:rsidR="002216A6" w:rsidRPr="002216A6" w:rsidRDefault="002216A6" w:rsidP="002216A6">
            <w:pPr>
              <w:rPr>
                <w:b/>
                <w:bCs/>
              </w:rPr>
            </w:pPr>
            <w:r w:rsidRPr="002216A6">
              <w:rPr>
                <w:b/>
                <w:bCs/>
              </w:rPr>
              <w:t>Cash and deposits</w:t>
            </w:r>
          </w:p>
          <w:p w14:paraId="6B9A7D89" w14:textId="300FAE50" w:rsidR="002216A6" w:rsidRPr="002216A6" w:rsidRDefault="002216A6" w:rsidP="002216A6">
            <w:r w:rsidRPr="002216A6">
              <w:rPr>
                <w:b/>
                <w:bCs/>
              </w:rPr>
              <w:t>$’000</w:t>
            </w:r>
          </w:p>
        </w:tc>
        <w:tc>
          <w:tcPr>
            <w:tcW w:w="649" w:type="pct"/>
            <w:shd w:val="clear" w:color="auto" w:fill="D9D9D9" w:themeFill="background1" w:themeFillShade="D9"/>
          </w:tcPr>
          <w:p w14:paraId="49AEE505" w14:textId="77777777" w:rsidR="002216A6" w:rsidRPr="002216A6" w:rsidRDefault="002216A6" w:rsidP="002216A6">
            <w:pPr>
              <w:rPr>
                <w:b/>
                <w:bCs/>
              </w:rPr>
            </w:pPr>
            <w:r w:rsidRPr="002216A6">
              <w:rPr>
                <w:b/>
                <w:bCs/>
              </w:rPr>
              <w:t>Financial assets at amortised cost</w:t>
            </w:r>
          </w:p>
          <w:p w14:paraId="20CEE955" w14:textId="5594BC31" w:rsidR="002216A6" w:rsidRPr="002216A6" w:rsidRDefault="002216A6" w:rsidP="002216A6">
            <w:r w:rsidRPr="002216A6">
              <w:rPr>
                <w:b/>
                <w:bCs/>
              </w:rPr>
              <w:t>$’000</w:t>
            </w:r>
          </w:p>
        </w:tc>
        <w:tc>
          <w:tcPr>
            <w:tcW w:w="693" w:type="pct"/>
            <w:shd w:val="clear" w:color="auto" w:fill="D9D9D9" w:themeFill="background1" w:themeFillShade="D9"/>
          </w:tcPr>
          <w:p w14:paraId="4AA674D7" w14:textId="77777777" w:rsidR="002216A6" w:rsidRPr="002216A6" w:rsidRDefault="002216A6" w:rsidP="002216A6">
            <w:pPr>
              <w:rPr>
                <w:b/>
                <w:bCs/>
              </w:rPr>
            </w:pPr>
            <w:r w:rsidRPr="002216A6">
              <w:rPr>
                <w:b/>
                <w:bCs/>
              </w:rPr>
              <w:t>Financial liabilities at amortised cost</w:t>
            </w:r>
          </w:p>
          <w:p w14:paraId="3CDA1F65" w14:textId="6EDD4707" w:rsidR="002216A6" w:rsidRPr="002216A6" w:rsidRDefault="002216A6" w:rsidP="002216A6">
            <w:r w:rsidRPr="002216A6">
              <w:rPr>
                <w:b/>
                <w:bCs/>
              </w:rPr>
              <w:t>$’000</w:t>
            </w:r>
          </w:p>
        </w:tc>
        <w:tc>
          <w:tcPr>
            <w:tcW w:w="518" w:type="pct"/>
            <w:shd w:val="clear" w:color="auto" w:fill="D9D9D9" w:themeFill="background1" w:themeFillShade="D9"/>
          </w:tcPr>
          <w:p w14:paraId="45B8BED5" w14:textId="77777777" w:rsidR="002216A6" w:rsidRPr="002216A6" w:rsidRDefault="002216A6" w:rsidP="002216A6">
            <w:pPr>
              <w:rPr>
                <w:b/>
                <w:bCs/>
              </w:rPr>
            </w:pPr>
            <w:r w:rsidRPr="002216A6">
              <w:rPr>
                <w:b/>
                <w:bCs/>
              </w:rPr>
              <w:t>Total</w:t>
            </w:r>
          </w:p>
          <w:p w14:paraId="16F34467" w14:textId="5B7DD089" w:rsidR="002216A6" w:rsidRPr="002216A6" w:rsidRDefault="002216A6" w:rsidP="002216A6">
            <w:r w:rsidRPr="002216A6">
              <w:rPr>
                <w:b/>
                <w:bCs/>
              </w:rPr>
              <w:t>$’000</w:t>
            </w:r>
          </w:p>
        </w:tc>
      </w:tr>
      <w:tr w:rsidR="002216A6" w:rsidRPr="002216A6" w14:paraId="6AC693C4" w14:textId="77777777" w:rsidTr="002216A6">
        <w:trPr>
          <w:cantSplit/>
          <w:trHeight w:val="299"/>
        </w:trPr>
        <w:tc>
          <w:tcPr>
            <w:tcW w:w="2453" w:type="pct"/>
          </w:tcPr>
          <w:p w14:paraId="7F11B98B" w14:textId="77777777" w:rsidR="002216A6" w:rsidRPr="002216A6" w:rsidRDefault="002216A6" w:rsidP="00BB6B58">
            <w:r w:rsidRPr="002216A6">
              <w:t>Client contribution receivable</w:t>
            </w:r>
          </w:p>
        </w:tc>
        <w:tc>
          <w:tcPr>
            <w:tcW w:w="687" w:type="pct"/>
          </w:tcPr>
          <w:p w14:paraId="6608166F" w14:textId="77777777" w:rsidR="002216A6" w:rsidRPr="002216A6" w:rsidRDefault="002216A6" w:rsidP="00BB6B58">
            <w:r w:rsidRPr="002216A6">
              <w:t>-</w:t>
            </w:r>
          </w:p>
        </w:tc>
        <w:tc>
          <w:tcPr>
            <w:tcW w:w="649" w:type="pct"/>
          </w:tcPr>
          <w:p w14:paraId="5F5193CA" w14:textId="77777777" w:rsidR="002216A6" w:rsidRPr="002216A6" w:rsidRDefault="002216A6" w:rsidP="00BB6B58">
            <w:r w:rsidRPr="002216A6">
              <w:t>14,487</w:t>
            </w:r>
          </w:p>
        </w:tc>
        <w:tc>
          <w:tcPr>
            <w:tcW w:w="693" w:type="pct"/>
          </w:tcPr>
          <w:p w14:paraId="579F82B3" w14:textId="77777777" w:rsidR="002216A6" w:rsidRPr="002216A6" w:rsidRDefault="002216A6" w:rsidP="00BB6B58">
            <w:r w:rsidRPr="002216A6">
              <w:t>-</w:t>
            </w:r>
          </w:p>
        </w:tc>
        <w:tc>
          <w:tcPr>
            <w:tcW w:w="518" w:type="pct"/>
          </w:tcPr>
          <w:p w14:paraId="1D65F076" w14:textId="77777777" w:rsidR="002216A6" w:rsidRPr="002216A6" w:rsidRDefault="002216A6" w:rsidP="00BB6B58">
            <w:r w:rsidRPr="002216A6">
              <w:t>14,487</w:t>
            </w:r>
          </w:p>
        </w:tc>
      </w:tr>
      <w:tr w:rsidR="002216A6" w:rsidRPr="002216A6" w14:paraId="4101ED25" w14:textId="77777777" w:rsidTr="002216A6">
        <w:trPr>
          <w:cantSplit/>
          <w:trHeight w:val="302"/>
        </w:trPr>
        <w:tc>
          <w:tcPr>
            <w:tcW w:w="2453" w:type="pct"/>
          </w:tcPr>
          <w:p w14:paraId="5F1FA92F" w14:textId="6551352E" w:rsidR="002216A6" w:rsidRPr="002216A6" w:rsidRDefault="002216A6" w:rsidP="00BB6B58">
            <w:r w:rsidRPr="002216A6">
              <w:t>Other receivables</w:t>
            </w:r>
            <w:hyperlink w:anchor="financialinstrument1" w:history="1">
              <w:r w:rsidRPr="00A8568A">
                <w:rPr>
                  <w:rStyle w:val="Hyperlink"/>
                </w:rPr>
                <w:t>*</w:t>
              </w:r>
            </w:hyperlink>
          </w:p>
        </w:tc>
        <w:tc>
          <w:tcPr>
            <w:tcW w:w="687" w:type="pct"/>
          </w:tcPr>
          <w:p w14:paraId="5CAA47F7" w14:textId="77777777" w:rsidR="002216A6" w:rsidRPr="002216A6" w:rsidRDefault="002216A6" w:rsidP="00BB6B58">
            <w:r w:rsidRPr="002216A6">
              <w:t>-</w:t>
            </w:r>
          </w:p>
        </w:tc>
        <w:tc>
          <w:tcPr>
            <w:tcW w:w="649" w:type="pct"/>
          </w:tcPr>
          <w:p w14:paraId="0B97AB0C" w14:textId="77777777" w:rsidR="002216A6" w:rsidRPr="002216A6" w:rsidRDefault="002216A6" w:rsidP="00BB6B58">
            <w:r w:rsidRPr="002216A6">
              <w:t>97</w:t>
            </w:r>
          </w:p>
        </w:tc>
        <w:tc>
          <w:tcPr>
            <w:tcW w:w="693" w:type="pct"/>
          </w:tcPr>
          <w:p w14:paraId="54899671" w14:textId="77777777" w:rsidR="002216A6" w:rsidRPr="002216A6" w:rsidRDefault="002216A6" w:rsidP="00BB6B58">
            <w:r w:rsidRPr="002216A6">
              <w:t>-</w:t>
            </w:r>
          </w:p>
        </w:tc>
        <w:tc>
          <w:tcPr>
            <w:tcW w:w="518" w:type="pct"/>
          </w:tcPr>
          <w:p w14:paraId="3D5D57E6" w14:textId="77777777" w:rsidR="002216A6" w:rsidRPr="002216A6" w:rsidRDefault="002216A6" w:rsidP="00BB6B58">
            <w:r w:rsidRPr="002216A6">
              <w:t>97</w:t>
            </w:r>
          </w:p>
        </w:tc>
      </w:tr>
      <w:tr w:rsidR="002216A6" w:rsidRPr="002216A6" w14:paraId="5D1515FA" w14:textId="77777777" w:rsidTr="002216A6">
        <w:trPr>
          <w:cantSplit/>
          <w:trHeight w:val="280"/>
        </w:trPr>
        <w:tc>
          <w:tcPr>
            <w:tcW w:w="2453" w:type="pct"/>
          </w:tcPr>
          <w:p w14:paraId="01F36F13" w14:textId="77777777" w:rsidR="002216A6" w:rsidRPr="002216A6" w:rsidRDefault="002216A6" w:rsidP="00BB6B58">
            <w:pPr>
              <w:rPr>
                <w:b/>
                <w:bCs/>
              </w:rPr>
            </w:pPr>
            <w:r w:rsidRPr="002216A6">
              <w:rPr>
                <w:b/>
                <w:bCs/>
              </w:rPr>
              <w:t>Total contractual financial assets</w:t>
            </w:r>
          </w:p>
        </w:tc>
        <w:tc>
          <w:tcPr>
            <w:tcW w:w="687" w:type="pct"/>
          </w:tcPr>
          <w:p w14:paraId="72F8DC14" w14:textId="77777777" w:rsidR="002216A6" w:rsidRPr="002216A6" w:rsidRDefault="002216A6" w:rsidP="00BB6B58">
            <w:pPr>
              <w:rPr>
                <w:b/>
                <w:bCs/>
              </w:rPr>
            </w:pPr>
            <w:r w:rsidRPr="002216A6">
              <w:rPr>
                <w:b/>
                <w:bCs/>
              </w:rPr>
              <w:t>92,875</w:t>
            </w:r>
          </w:p>
        </w:tc>
        <w:tc>
          <w:tcPr>
            <w:tcW w:w="649" w:type="pct"/>
          </w:tcPr>
          <w:p w14:paraId="501FE39A" w14:textId="77777777" w:rsidR="002216A6" w:rsidRPr="002216A6" w:rsidRDefault="002216A6" w:rsidP="00BB6B58">
            <w:pPr>
              <w:rPr>
                <w:b/>
                <w:bCs/>
              </w:rPr>
            </w:pPr>
            <w:r w:rsidRPr="002216A6">
              <w:rPr>
                <w:b/>
                <w:bCs/>
              </w:rPr>
              <w:t>14,584</w:t>
            </w:r>
          </w:p>
        </w:tc>
        <w:tc>
          <w:tcPr>
            <w:tcW w:w="693" w:type="pct"/>
          </w:tcPr>
          <w:p w14:paraId="726B70EC" w14:textId="77777777" w:rsidR="002216A6" w:rsidRPr="002216A6" w:rsidRDefault="002216A6" w:rsidP="00BB6B58">
            <w:pPr>
              <w:rPr>
                <w:b/>
                <w:bCs/>
              </w:rPr>
            </w:pPr>
            <w:r w:rsidRPr="002216A6">
              <w:rPr>
                <w:b/>
                <w:bCs/>
              </w:rPr>
              <w:t>-</w:t>
            </w:r>
          </w:p>
        </w:tc>
        <w:tc>
          <w:tcPr>
            <w:tcW w:w="518" w:type="pct"/>
          </w:tcPr>
          <w:p w14:paraId="1ED7EFBE" w14:textId="77777777" w:rsidR="002216A6" w:rsidRPr="002216A6" w:rsidRDefault="002216A6" w:rsidP="00BB6B58">
            <w:pPr>
              <w:rPr>
                <w:b/>
                <w:bCs/>
              </w:rPr>
            </w:pPr>
            <w:r w:rsidRPr="002216A6">
              <w:rPr>
                <w:b/>
                <w:bCs/>
              </w:rPr>
              <w:t>107,459</w:t>
            </w:r>
          </w:p>
        </w:tc>
      </w:tr>
    </w:tbl>
    <w:p w14:paraId="684BC1D4" w14:textId="49DC349D" w:rsidR="002216A6" w:rsidRDefault="002216A6" w:rsidP="002216A6">
      <w:pPr>
        <w:pStyle w:val="Heading6"/>
      </w:pPr>
      <w:r>
        <w:t xml:space="preserve">Contractual </w:t>
      </w:r>
      <w:r w:rsidRPr="002216A6">
        <w:t>financial</w:t>
      </w:r>
      <w:r>
        <w:t xml:space="preserve"> liabilities</w:t>
      </w:r>
    </w:p>
    <w:tbl>
      <w:tblPr>
        <w:tblStyle w:val="TableGrid"/>
        <w:tblW w:w="5000" w:type="pct"/>
        <w:tblLook w:val="01E0" w:firstRow="1" w:lastRow="1" w:firstColumn="1" w:lastColumn="1" w:noHBand="0" w:noVBand="0"/>
      </w:tblPr>
      <w:tblGrid>
        <w:gridCol w:w="4800"/>
        <w:gridCol w:w="1349"/>
        <w:gridCol w:w="1268"/>
        <w:gridCol w:w="1362"/>
        <w:gridCol w:w="991"/>
      </w:tblGrid>
      <w:tr w:rsidR="002216A6" w:rsidRPr="002216A6" w14:paraId="37EDAA07" w14:textId="77777777" w:rsidTr="002216A6">
        <w:trPr>
          <w:cantSplit/>
          <w:trHeight w:val="378"/>
          <w:tblHeader/>
        </w:trPr>
        <w:tc>
          <w:tcPr>
            <w:tcW w:w="2468" w:type="pct"/>
            <w:shd w:val="clear" w:color="auto" w:fill="D9D9D9" w:themeFill="background1" w:themeFillShade="D9"/>
          </w:tcPr>
          <w:p w14:paraId="382DAB39" w14:textId="77777777" w:rsidR="002216A6" w:rsidRPr="002216A6" w:rsidRDefault="002216A6" w:rsidP="00BB6B58">
            <w:pPr>
              <w:rPr>
                <w:b/>
                <w:bCs/>
              </w:rPr>
            </w:pPr>
            <w:r w:rsidRPr="002216A6">
              <w:rPr>
                <w:b/>
                <w:bCs/>
              </w:rPr>
              <w:t>Contractual financial liabilities</w:t>
            </w:r>
          </w:p>
        </w:tc>
        <w:tc>
          <w:tcPr>
            <w:tcW w:w="701" w:type="pct"/>
            <w:shd w:val="clear" w:color="auto" w:fill="D9D9D9" w:themeFill="background1" w:themeFillShade="D9"/>
          </w:tcPr>
          <w:p w14:paraId="5625A472" w14:textId="77777777" w:rsidR="002216A6" w:rsidRPr="002216A6" w:rsidRDefault="002216A6" w:rsidP="002216A6">
            <w:pPr>
              <w:rPr>
                <w:b/>
                <w:bCs/>
              </w:rPr>
            </w:pPr>
            <w:r w:rsidRPr="002216A6">
              <w:rPr>
                <w:b/>
                <w:bCs/>
              </w:rPr>
              <w:t>Cash and deposits</w:t>
            </w:r>
          </w:p>
          <w:p w14:paraId="4B0E79CE" w14:textId="7D2291DC" w:rsidR="002216A6" w:rsidRPr="002216A6" w:rsidRDefault="002216A6" w:rsidP="002216A6">
            <w:r w:rsidRPr="002216A6">
              <w:rPr>
                <w:b/>
                <w:bCs/>
              </w:rPr>
              <w:t>$’000</w:t>
            </w:r>
          </w:p>
        </w:tc>
        <w:tc>
          <w:tcPr>
            <w:tcW w:w="605" w:type="pct"/>
            <w:shd w:val="clear" w:color="auto" w:fill="D9D9D9" w:themeFill="background1" w:themeFillShade="D9"/>
          </w:tcPr>
          <w:p w14:paraId="330DBEF4" w14:textId="77777777" w:rsidR="002216A6" w:rsidRPr="002216A6" w:rsidRDefault="002216A6" w:rsidP="002216A6">
            <w:pPr>
              <w:rPr>
                <w:b/>
                <w:bCs/>
              </w:rPr>
            </w:pPr>
            <w:r w:rsidRPr="002216A6">
              <w:rPr>
                <w:b/>
                <w:bCs/>
              </w:rPr>
              <w:t>Financial assets at amortised cost</w:t>
            </w:r>
          </w:p>
          <w:p w14:paraId="0563B459" w14:textId="316365B1" w:rsidR="002216A6" w:rsidRPr="002216A6" w:rsidRDefault="002216A6" w:rsidP="002216A6">
            <w:r w:rsidRPr="002216A6">
              <w:rPr>
                <w:b/>
                <w:bCs/>
              </w:rPr>
              <w:t>$’000</w:t>
            </w:r>
          </w:p>
        </w:tc>
        <w:tc>
          <w:tcPr>
            <w:tcW w:w="708" w:type="pct"/>
            <w:shd w:val="clear" w:color="auto" w:fill="D9D9D9" w:themeFill="background1" w:themeFillShade="D9"/>
          </w:tcPr>
          <w:p w14:paraId="0227DE05" w14:textId="77777777" w:rsidR="002216A6" w:rsidRPr="002216A6" w:rsidRDefault="002216A6" w:rsidP="002216A6">
            <w:pPr>
              <w:rPr>
                <w:b/>
                <w:bCs/>
              </w:rPr>
            </w:pPr>
            <w:r w:rsidRPr="002216A6">
              <w:rPr>
                <w:b/>
                <w:bCs/>
              </w:rPr>
              <w:t>Financial liabilities at amortised cost</w:t>
            </w:r>
          </w:p>
          <w:p w14:paraId="5D0A6C02" w14:textId="4E7D1791" w:rsidR="002216A6" w:rsidRPr="002216A6" w:rsidRDefault="002216A6" w:rsidP="002216A6">
            <w:r w:rsidRPr="002216A6">
              <w:rPr>
                <w:b/>
                <w:bCs/>
              </w:rPr>
              <w:t>$’000</w:t>
            </w:r>
          </w:p>
        </w:tc>
        <w:tc>
          <w:tcPr>
            <w:tcW w:w="518" w:type="pct"/>
            <w:shd w:val="clear" w:color="auto" w:fill="D9D9D9" w:themeFill="background1" w:themeFillShade="D9"/>
          </w:tcPr>
          <w:p w14:paraId="4693734D" w14:textId="77777777" w:rsidR="002216A6" w:rsidRPr="002216A6" w:rsidRDefault="002216A6" w:rsidP="002216A6">
            <w:pPr>
              <w:rPr>
                <w:b/>
                <w:bCs/>
              </w:rPr>
            </w:pPr>
            <w:r w:rsidRPr="002216A6">
              <w:rPr>
                <w:b/>
                <w:bCs/>
              </w:rPr>
              <w:t>Total</w:t>
            </w:r>
          </w:p>
          <w:p w14:paraId="73DE72F9" w14:textId="21BB189B" w:rsidR="002216A6" w:rsidRPr="002216A6" w:rsidRDefault="002216A6" w:rsidP="002216A6">
            <w:r w:rsidRPr="002216A6">
              <w:rPr>
                <w:b/>
                <w:bCs/>
              </w:rPr>
              <w:t>$’000</w:t>
            </w:r>
          </w:p>
        </w:tc>
      </w:tr>
      <w:tr w:rsidR="002216A6" w:rsidRPr="002216A6" w14:paraId="7BEDF31B" w14:textId="77777777" w:rsidTr="00BB6B58">
        <w:trPr>
          <w:cantSplit/>
          <w:trHeight w:val="303"/>
        </w:trPr>
        <w:tc>
          <w:tcPr>
            <w:tcW w:w="2468" w:type="pct"/>
          </w:tcPr>
          <w:p w14:paraId="33A093DA" w14:textId="77777777" w:rsidR="002216A6" w:rsidRPr="002216A6" w:rsidRDefault="002216A6" w:rsidP="00BB6B58">
            <w:r w:rsidRPr="002216A6">
              <w:t>Case-related professional creditors</w:t>
            </w:r>
          </w:p>
        </w:tc>
        <w:tc>
          <w:tcPr>
            <w:tcW w:w="701" w:type="pct"/>
          </w:tcPr>
          <w:p w14:paraId="3254ECB6" w14:textId="77777777" w:rsidR="002216A6" w:rsidRPr="002216A6" w:rsidRDefault="002216A6" w:rsidP="00BB6B58">
            <w:r w:rsidRPr="002216A6">
              <w:t>-</w:t>
            </w:r>
          </w:p>
        </w:tc>
        <w:tc>
          <w:tcPr>
            <w:tcW w:w="605" w:type="pct"/>
          </w:tcPr>
          <w:p w14:paraId="7F09C5C6" w14:textId="77777777" w:rsidR="002216A6" w:rsidRPr="002216A6" w:rsidRDefault="002216A6" w:rsidP="00BB6B58">
            <w:r w:rsidRPr="002216A6">
              <w:t>-</w:t>
            </w:r>
          </w:p>
        </w:tc>
        <w:tc>
          <w:tcPr>
            <w:tcW w:w="708" w:type="pct"/>
          </w:tcPr>
          <w:p w14:paraId="34F53DF5" w14:textId="77777777" w:rsidR="002216A6" w:rsidRPr="002216A6" w:rsidRDefault="002216A6" w:rsidP="00BB6B58">
            <w:r w:rsidRPr="002216A6">
              <w:t>13,502</w:t>
            </w:r>
          </w:p>
        </w:tc>
        <w:tc>
          <w:tcPr>
            <w:tcW w:w="518" w:type="pct"/>
          </w:tcPr>
          <w:p w14:paraId="3F56B1C0" w14:textId="77777777" w:rsidR="002216A6" w:rsidRPr="002216A6" w:rsidRDefault="002216A6" w:rsidP="00BB6B58">
            <w:r w:rsidRPr="002216A6">
              <w:t>13,502</w:t>
            </w:r>
          </w:p>
        </w:tc>
      </w:tr>
      <w:tr w:rsidR="002216A6" w:rsidRPr="002216A6" w14:paraId="32B74801" w14:textId="77777777" w:rsidTr="00BB6B58">
        <w:trPr>
          <w:cantSplit/>
          <w:trHeight w:val="303"/>
        </w:trPr>
        <w:tc>
          <w:tcPr>
            <w:tcW w:w="2468" w:type="pct"/>
          </w:tcPr>
          <w:p w14:paraId="72944346" w14:textId="77777777" w:rsidR="002216A6" w:rsidRPr="002216A6" w:rsidRDefault="002216A6" w:rsidP="00BB6B58">
            <w:r w:rsidRPr="002216A6">
              <w:t>Funds on deposit for IBAC matters</w:t>
            </w:r>
          </w:p>
        </w:tc>
        <w:tc>
          <w:tcPr>
            <w:tcW w:w="701" w:type="pct"/>
          </w:tcPr>
          <w:p w14:paraId="3CE5C6FF" w14:textId="77777777" w:rsidR="002216A6" w:rsidRPr="002216A6" w:rsidRDefault="002216A6" w:rsidP="00BB6B58">
            <w:r w:rsidRPr="002216A6">
              <w:t>-</w:t>
            </w:r>
          </w:p>
        </w:tc>
        <w:tc>
          <w:tcPr>
            <w:tcW w:w="605" w:type="pct"/>
          </w:tcPr>
          <w:p w14:paraId="560FF422" w14:textId="77777777" w:rsidR="002216A6" w:rsidRPr="002216A6" w:rsidRDefault="002216A6" w:rsidP="00BB6B58">
            <w:r w:rsidRPr="002216A6">
              <w:t>-</w:t>
            </w:r>
          </w:p>
        </w:tc>
        <w:tc>
          <w:tcPr>
            <w:tcW w:w="708" w:type="pct"/>
          </w:tcPr>
          <w:p w14:paraId="3D15B1D7" w14:textId="77777777" w:rsidR="002216A6" w:rsidRPr="002216A6" w:rsidRDefault="002216A6" w:rsidP="00BB6B58">
            <w:r w:rsidRPr="002216A6">
              <w:t>1,266</w:t>
            </w:r>
          </w:p>
        </w:tc>
        <w:tc>
          <w:tcPr>
            <w:tcW w:w="518" w:type="pct"/>
          </w:tcPr>
          <w:p w14:paraId="045457C1" w14:textId="77777777" w:rsidR="002216A6" w:rsidRPr="002216A6" w:rsidRDefault="002216A6" w:rsidP="00BB6B58">
            <w:r w:rsidRPr="002216A6">
              <w:t>1,266</w:t>
            </w:r>
          </w:p>
        </w:tc>
      </w:tr>
      <w:tr w:rsidR="002216A6" w:rsidRPr="002216A6" w14:paraId="5347CCA3" w14:textId="77777777" w:rsidTr="00BB6B58">
        <w:trPr>
          <w:cantSplit/>
          <w:trHeight w:val="312"/>
        </w:trPr>
        <w:tc>
          <w:tcPr>
            <w:tcW w:w="2468" w:type="pct"/>
          </w:tcPr>
          <w:p w14:paraId="3C520D61" w14:textId="496D51EC" w:rsidR="002216A6" w:rsidRPr="002216A6" w:rsidRDefault="002216A6" w:rsidP="00BB6B58">
            <w:r w:rsidRPr="002216A6">
              <w:t>Other payables</w:t>
            </w:r>
            <w:hyperlink w:anchor="financialinstrument1" w:history="1">
              <w:r w:rsidRPr="00A8568A">
                <w:rPr>
                  <w:rStyle w:val="Hyperlink"/>
                </w:rPr>
                <w:t>*</w:t>
              </w:r>
            </w:hyperlink>
          </w:p>
        </w:tc>
        <w:tc>
          <w:tcPr>
            <w:tcW w:w="701" w:type="pct"/>
          </w:tcPr>
          <w:p w14:paraId="32D812DD" w14:textId="77777777" w:rsidR="002216A6" w:rsidRPr="002216A6" w:rsidRDefault="002216A6" w:rsidP="00BB6B58">
            <w:r w:rsidRPr="002216A6">
              <w:t>-</w:t>
            </w:r>
          </w:p>
        </w:tc>
        <w:tc>
          <w:tcPr>
            <w:tcW w:w="605" w:type="pct"/>
          </w:tcPr>
          <w:p w14:paraId="26586CD9" w14:textId="77777777" w:rsidR="002216A6" w:rsidRPr="002216A6" w:rsidRDefault="002216A6" w:rsidP="00BB6B58">
            <w:r w:rsidRPr="002216A6">
              <w:t>-</w:t>
            </w:r>
          </w:p>
        </w:tc>
        <w:tc>
          <w:tcPr>
            <w:tcW w:w="708" w:type="pct"/>
          </w:tcPr>
          <w:p w14:paraId="29547C07" w14:textId="77777777" w:rsidR="002216A6" w:rsidRPr="002216A6" w:rsidRDefault="002216A6" w:rsidP="00BB6B58">
            <w:r w:rsidRPr="002216A6">
              <w:t>6,704</w:t>
            </w:r>
          </w:p>
        </w:tc>
        <w:tc>
          <w:tcPr>
            <w:tcW w:w="518" w:type="pct"/>
          </w:tcPr>
          <w:p w14:paraId="2926DF0D" w14:textId="77777777" w:rsidR="002216A6" w:rsidRPr="002216A6" w:rsidRDefault="002216A6" w:rsidP="00BB6B58">
            <w:r w:rsidRPr="002216A6">
              <w:t>6,704</w:t>
            </w:r>
          </w:p>
        </w:tc>
      </w:tr>
      <w:tr w:rsidR="002216A6" w:rsidRPr="002216A6" w14:paraId="7C220748" w14:textId="77777777" w:rsidTr="00BB6B58">
        <w:trPr>
          <w:cantSplit/>
          <w:trHeight w:val="297"/>
        </w:trPr>
        <w:tc>
          <w:tcPr>
            <w:tcW w:w="2468" w:type="pct"/>
          </w:tcPr>
          <w:p w14:paraId="04827E08" w14:textId="77777777" w:rsidR="002216A6" w:rsidRPr="002216A6" w:rsidRDefault="002216A6" w:rsidP="00BB6B58">
            <w:r w:rsidRPr="002216A6">
              <w:t>Lease liabilities</w:t>
            </w:r>
          </w:p>
        </w:tc>
        <w:tc>
          <w:tcPr>
            <w:tcW w:w="701" w:type="pct"/>
          </w:tcPr>
          <w:p w14:paraId="1D29B334" w14:textId="77777777" w:rsidR="002216A6" w:rsidRPr="002216A6" w:rsidRDefault="002216A6" w:rsidP="00BB6B58">
            <w:r w:rsidRPr="002216A6">
              <w:t>-</w:t>
            </w:r>
          </w:p>
        </w:tc>
        <w:tc>
          <w:tcPr>
            <w:tcW w:w="605" w:type="pct"/>
          </w:tcPr>
          <w:p w14:paraId="63CC9181" w14:textId="77777777" w:rsidR="002216A6" w:rsidRPr="002216A6" w:rsidRDefault="002216A6" w:rsidP="00BB6B58">
            <w:r w:rsidRPr="002216A6">
              <w:t>-</w:t>
            </w:r>
          </w:p>
        </w:tc>
        <w:tc>
          <w:tcPr>
            <w:tcW w:w="708" w:type="pct"/>
          </w:tcPr>
          <w:p w14:paraId="39F6E3DF" w14:textId="77777777" w:rsidR="002216A6" w:rsidRPr="002216A6" w:rsidRDefault="002216A6" w:rsidP="00BB6B58">
            <w:r w:rsidRPr="002216A6">
              <w:t>54,031</w:t>
            </w:r>
          </w:p>
        </w:tc>
        <w:tc>
          <w:tcPr>
            <w:tcW w:w="518" w:type="pct"/>
          </w:tcPr>
          <w:p w14:paraId="4F90ABF7" w14:textId="77777777" w:rsidR="002216A6" w:rsidRPr="002216A6" w:rsidRDefault="002216A6" w:rsidP="00BB6B58">
            <w:r w:rsidRPr="002216A6">
              <w:t>54,031</w:t>
            </w:r>
          </w:p>
        </w:tc>
      </w:tr>
      <w:tr w:rsidR="002216A6" w:rsidRPr="002216A6" w14:paraId="3F6D7FF6" w14:textId="77777777" w:rsidTr="00BB6B58">
        <w:trPr>
          <w:cantSplit/>
          <w:trHeight w:val="280"/>
        </w:trPr>
        <w:tc>
          <w:tcPr>
            <w:tcW w:w="2468" w:type="pct"/>
          </w:tcPr>
          <w:p w14:paraId="407E4C38" w14:textId="77777777" w:rsidR="002216A6" w:rsidRPr="002216A6" w:rsidRDefault="002216A6" w:rsidP="00BB6B58">
            <w:pPr>
              <w:rPr>
                <w:b/>
                <w:bCs/>
              </w:rPr>
            </w:pPr>
            <w:r w:rsidRPr="002216A6">
              <w:rPr>
                <w:b/>
                <w:bCs/>
              </w:rPr>
              <w:lastRenderedPageBreak/>
              <w:t>Total contractual financial liabilities</w:t>
            </w:r>
          </w:p>
        </w:tc>
        <w:tc>
          <w:tcPr>
            <w:tcW w:w="701" w:type="pct"/>
          </w:tcPr>
          <w:p w14:paraId="483ECBF2" w14:textId="77777777" w:rsidR="002216A6" w:rsidRPr="002216A6" w:rsidRDefault="002216A6" w:rsidP="00BB6B58">
            <w:pPr>
              <w:rPr>
                <w:b/>
                <w:bCs/>
              </w:rPr>
            </w:pPr>
            <w:r w:rsidRPr="002216A6">
              <w:rPr>
                <w:b/>
                <w:bCs/>
              </w:rPr>
              <w:t>-</w:t>
            </w:r>
          </w:p>
        </w:tc>
        <w:tc>
          <w:tcPr>
            <w:tcW w:w="605" w:type="pct"/>
          </w:tcPr>
          <w:p w14:paraId="2C22E752" w14:textId="77777777" w:rsidR="002216A6" w:rsidRPr="002216A6" w:rsidRDefault="002216A6" w:rsidP="00BB6B58">
            <w:pPr>
              <w:rPr>
                <w:b/>
                <w:bCs/>
              </w:rPr>
            </w:pPr>
            <w:r w:rsidRPr="002216A6">
              <w:rPr>
                <w:b/>
                <w:bCs/>
              </w:rPr>
              <w:t>-</w:t>
            </w:r>
          </w:p>
        </w:tc>
        <w:tc>
          <w:tcPr>
            <w:tcW w:w="708" w:type="pct"/>
          </w:tcPr>
          <w:p w14:paraId="5210F78D" w14:textId="77777777" w:rsidR="002216A6" w:rsidRPr="002216A6" w:rsidRDefault="002216A6" w:rsidP="00BB6B58">
            <w:pPr>
              <w:rPr>
                <w:b/>
                <w:bCs/>
              </w:rPr>
            </w:pPr>
            <w:r w:rsidRPr="002216A6">
              <w:rPr>
                <w:b/>
                <w:bCs/>
              </w:rPr>
              <w:t>75,503</w:t>
            </w:r>
          </w:p>
        </w:tc>
        <w:tc>
          <w:tcPr>
            <w:tcW w:w="518" w:type="pct"/>
          </w:tcPr>
          <w:p w14:paraId="6FF5AFFD" w14:textId="77777777" w:rsidR="002216A6" w:rsidRPr="002216A6" w:rsidRDefault="002216A6" w:rsidP="00BB6B58">
            <w:pPr>
              <w:rPr>
                <w:b/>
                <w:bCs/>
              </w:rPr>
            </w:pPr>
            <w:r w:rsidRPr="002216A6">
              <w:rPr>
                <w:b/>
                <w:bCs/>
              </w:rPr>
              <w:t>75,503</w:t>
            </w:r>
          </w:p>
        </w:tc>
      </w:tr>
    </w:tbl>
    <w:p w14:paraId="1FDB3930" w14:textId="27C793C4" w:rsidR="002216A6" w:rsidRDefault="002216A6" w:rsidP="002216A6">
      <w:pPr>
        <w:pStyle w:val="Heading5"/>
      </w:pPr>
      <w:r>
        <w:t>2021</w:t>
      </w:r>
    </w:p>
    <w:p w14:paraId="2E7C7E8D" w14:textId="790FB179" w:rsidR="002216A6" w:rsidRDefault="002216A6" w:rsidP="002216A6">
      <w:pPr>
        <w:pStyle w:val="Heading6"/>
      </w:pPr>
      <w:r w:rsidRPr="002216A6">
        <w:t>Contractual financial assets</w:t>
      </w:r>
    </w:p>
    <w:tbl>
      <w:tblPr>
        <w:tblStyle w:val="TableGrid"/>
        <w:tblW w:w="5000" w:type="pct"/>
        <w:tblLook w:val="01E0" w:firstRow="1" w:lastRow="1" w:firstColumn="1" w:lastColumn="1" w:noHBand="0" w:noVBand="0"/>
      </w:tblPr>
      <w:tblGrid>
        <w:gridCol w:w="4803"/>
        <w:gridCol w:w="1350"/>
        <w:gridCol w:w="1268"/>
        <w:gridCol w:w="1364"/>
        <w:gridCol w:w="985"/>
      </w:tblGrid>
      <w:tr w:rsidR="002216A6" w:rsidRPr="002216A6" w14:paraId="6A3762DF" w14:textId="77777777" w:rsidTr="002216A6">
        <w:trPr>
          <w:cantSplit/>
          <w:trHeight w:val="419"/>
          <w:tblHeader/>
        </w:trPr>
        <w:tc>
          <w:tcPr>
            <w:tcW w:w="2458" w:type="pct"/>
            <w:shd w:val="clear" w:color="auto" w:fill="D9D9D9" w:themeFill="background1" w:themeFillShade="D9"/>
          </w:tcPr>
          <w:p w14:paraId="6D7BB197" w14:textId="34226D4B" w:rsidR="002216A6" w:rsidRPr="002216A6" w:rsidRDefault="002216A6" w:rsidP="002216A6">
            <w:pPr>
              <w:rPr>
                <w:b/>
                <w:bCs/>
              </w:rPr>
            </w:pPr>
            <w:r w:rsidRPr="002216A6">
              <w:rPr>
                <w:b/>
                <w:bCs/>
              </w:rPr>
              <w:t>Contractual financial assets</w:t>
            </w:r>
          </w:p>
        </w:tc>
        <w:tc>
          <w:tcPr>
            <w:tcW w:w="691" w:type="pct"/>
            <w:shd w:val="clear" w:color="auto" w:fill="D9D9D9" w:themeFill="background1" w:themeFillShade="D9"/>
          </w:tcPr>
          <w:p w14:paraId="49A00165" w14:textId="77777777" w:rsidR="002216A6" w:rsidRPr="002216A6" w:rsidRDefault="002216A6" w:rsidP="002216A6">
            <w:pPr>
              <w:rPr>
                <w:b/>
                <w:bCs/>
              </w:rPr>
            </w:pPr>
            <w:r w:rsidRPr="002216A6">
              <w:rPr>
                <w:b/>
                <w:bCs/>
              </w:rPr>
              <w:t>Cash and deposits</w:t>
            </w:r>
          </w:p>
          <w:p w14:paraId="3D58DEC6" w14:textId="1A626F0A" w:rsidR="002216A6" w:rsidRPr="002216A6" w:rsidRDefault="002216A6" w:rsidP="002216A6">
            <w:r w:rsidRPr="002216A6">
              <w:rPr>
                <w:b/>
                <w:bCs/>
              </w:rPr>
              <w:t>$’000</w:t>
            </w:r>
          </w:p>
        </w:tc>
        <w:tc>
          <w:tcPr>
            <w:tcW w:w="649" w:type="pct"/>
            <w:shd w:val="clear" w:color="auto" w:fill="D9D9D9" w:themeFill="background1" w:themeFillShade="D9"/>
          </w:tcPr>
          <w:p w14:paraId="0817B2DC" w14:textId="77777777" w:rsidR="002216A6" w:rsidRPr="002216A6" w:rsidRDefault="002216A6" w:rsidP="002216A6">
            <w:pPr>
              <w:rPr>
                <w:b/>
                <w:bCs/>
              </w:rPr>
            </w:pPr>
            <w:r w:rsidRPr="002216A6">
              <w:rPr>
                <w:b/>
                <w:bCs/>
              </w:rPr>
              <w:t>Financial assets at amortised cost</w:t>
            </w:r>
          </w:p>
          <w:p w14:paraId="15672195" w14:textId="10355A7F" w:rsidR="002216A6" w:rsidRPr="002216A6" w:rsidRDefault="002216A6" w:rsidP="002216A6">
            <w:r w:rsidRPr="002216A6">
              <w:rPr>
                <w:b/>
                <w:bCs/>
              </w:rPr>
              <w:t>$’000</w:t>
            </w:r>
          </w:p>
        </w:tc>
        <w:tc>
          <w:tcPr>
            <w:tcW w:w="698" w:type="pct"/>
            <w:shd w:val="clear" w:color="auto" w:fill="D9D9D9" w:themeFill="background1" w:themeFillShade="D9"/>
          </w:tcPr>
          <w:p w14:paraId="6DEC49B5" w14:textId="77777777" w:rsidR="002216A6" w:rsidRPr="002216A6" w:rsidRDefault="002216A6" w:rsidP="002216A6">
            <w:pPr>
              <w:rPr>
                <w:b/>
                <w:bCs/>
              </w:rPr>
            </w:pPr>
            <w:r w:rsidRPr="002216A6">
              <w:rPr>
                <w:b/>
                <w:bCs/>
              </w:rPr>
              <w:t>Financial liabilities at amortised cost</w:t>
            </w:r>
          </w:p>
          <w:p w14:paraId="308007D4" w14:textId="1CD4978C" w:rsidR="002216A6" w:rsidRPr="002216A6" w:rsidRDefault="002216A6" w:rsidP="002216A6">
            <w:r w:rsidRPr="002216A6">
              <w:rPr>
                <w:b/>
                <w:bCs/>
              </w:rPr>
              <w:t>$’000</w:t>
            </w:r>
          </w:p>
        </w:tc>
        <w:tc>
          <w:tcPr>
            <w:tcW w:w="504" w:type="pct"/>
            <w:shd w:val="clear" w:color="auto" w:fill="D9D9D9" w:themeFill="background1" w:themeFillShade="D9"/>
          </w:tcPr>
          <w:p w14:paraId="2264D887" w14:textId="77777777" w:rsidR="002216A6" w:rsidRPr="002216A6" w:rsidRDefault="002216A6" w:rsidP="002216A6">
            <w:pPr>
              <w:rPr>
                <w:b/>
                <w:bCs/>
              </w:rPr>
            </w:pPr>
            <w:r w:rsidRPr="002216A6">
              <w:rPr>
                <w:b/>
                <w:bCs/>
              </w:rPr>
              <w:t>Total</w:t>
            </w:r>
          </w:p>
          <w:p w14:paraId="3AB91A6C" w14:textId="11D3676C" w:rsidR="002216A6" w:rsidRPr="002216A6" w:rsidRDefault="002216A6" w:rsidP="002216A6">
            <w:r w:rsidRPr="002216A6">
              <w:rPr>
                <w:b/>
                <w:bCs/>
              </w:rPr>
              <w:t>$’000</w:t>
            </w:r>
          </w:p>
        </w:tc>
      </w:tr>
      <w:tr w:rsidR="002216A6" w:rsidRPr="002216A6" w14:paraId="56932FB7" w14:textId="77777777" w:rsidTr="002216A6">
        <w:trPr>
          <w:cantSplit/>
          <w:trHeight w:val="303"/>
        </w:trPr>
        <w:tc>
          <w:tcPr>
            <w:tcW w:w="2458" w:type="pct"/>
          </w:tcPr>
          <w:p w14:paraId="0F31004F" w14:textId="77777777" w:rsidR="002216A6" w:rsidRPr="002216A6" w:rsidRDefault="002216A6" w:rsidP="002216A6">
            <w:r w:rsidRPr="002216A6">
              <w:t>Cash and deposits</w:t>
            </w:r>
          </w:p>
        </w:tc>
        <w:tc>
          <w:tcPr>
            <w:tcW w:w="691" w:type="pct"/>
          </w:tcPr>
          <w:p w14:paraId="65E57EDC" w14:textId="77777777" w:rsidR="002216A6" w:rsidRPr="002216A6" w:rsidRDefault="002216A6" w:rsidP="002216A6">
            <w:r w:rsidRPr="002216A6">
              <w:t>78,173</w:t>
            </w:r>
          </w:p>
        </w:tc>
        <w:tc>
          <w:tcPr>
            <w:tcW w:w="649" w:type="pct"/>
          </w:tcPr>
          <w:p w14:paraId="3040A58D" w14:textId="77777777" w:rsidR="002216A6" w:rsidRPr="002216A6" w:rsidRDefault="002216A6" w:rsidP="002216A6">
            <w:r w:rsidRPr="002216A6">
              <w:t>-</w:t>
            </w:r>
          </w:p>
        </w:tc>
        <w:tc>
          <w:tcPr>
            <w:tcW w:w="698" w:type="pct"/>
          </w:tcPr>
          <w:p w14:paraId="3B1BCDB7" w14:textId="77777777" w:rsidR="002216A6" w:rsidRPr="002216A6" w:rsidRDefault="002216A6" w:rsidP="002216A6">
            <w:r w:rsidRPr="002216A6">
              <w:t>-</w:t>
            </w:r>
          </w:p>
        </w:tc>
        <w:tc>
          <w:tcPr>
            <w:tcW w:w="504" w:type="pct"/>
          </w:tcPr>
          <w:p w14:paraId="34AFC7DD" w14:textId="77777777" w:rsidR="002216A6" w:rsidRPr="002216A6" w:rsidRDefault="002216A6" w:rsidP="002216A6">
            <w:r w:rsidRPr="002216A6">
              <w:t>78,173</w:t>
            </w:r>
          </w:p>
        </w:tc>
      </w:tr>
      <w:tr w:rsidR="002216A6" w:rsidRPr="002216A6" w14:paraId="20602E5E" w14:textId="77777777" w:rsidTr="002216A6">
        <w:trPr>
          <w:cantSplit/>
          <w:trHeight w:val="305"/>
        </w:trPr>
        <w:tc>
          <w:tcPr>
            <w:tcW w:w="2458" w:type="pct"/>
          </w:tcPr>
          <w:p w14:paraId="679A75CA" w14:textId="77777777" w:rsidR="002216A6" w:rsidRPr="002216A6" w:rsidRDefault="002216A6" w:rsidP="002216A6">
            <w:r w:rsidRPr="002216A6">
              <w:t>Funds on deposit for IBAC matters</w:t>
            </w:r>
          </w:p>
        </w:tc>
        <w:tc>
          <w:tcPr>
            <w:tcW w:w="691" w:type="pct"/>
          </w:tcPr>
          <w:p w14:paraId="2BA5BF52" w14:textId="77777777" w:rsidR="002216A6" w:rsidRPr="002216A6" w:rsidRDefault="002216A6" w:rsidP="002216A6">
            <w:r w:rsidRPr="002216A6">
              <w:t>1,383</w:t>
            </w:r>
          </w:p>
        </w:tc>
        <w:tc>
          <w:tcPr>
            <w:tcW w:w="649" w:type="pct"/>
          </w:tcPr>
          <w:p w14:paraId="10A966B6" w14:textId="77777777" w:rsidR="002216A6" w:rsidRPr="002216A6" w:rsidRDefault="002216A6" w:rsidP="002216A6">
            <w:r w:rsidRPr="002216A6">
              <w:t>-</w:t>
            </w:r>
          </w:p>
        </w:tc>
        <w:tc>
          <w:tcPr>
            <w:tcW w:w="698" w:type="pct"/>
          </w:tcPr>
          <w:p w14:paraId="4DD61741" w14:textId="77777777" w:rsidR="002216A6" w:rsidRPr="002216A6" w:rsidRDefault="002216A6" w:rsidP="002216A6">
            <w:r w:rsidRPr="002216A6">
              <w:t>-</w:t>
            </w:r>
          </w:p>
        </w:tc>
        <w:tc>
          <w:tcPr>
            <w:tcW w:w="504" w:type="pct"/>
          </w:tcPr>
          <w:p w14:paraId="2946E8DD" w14:textId="77777777" w:rsidR="002216A6" w:rsidRPr="002216A6" w:rsidRDefault="002216A6" w:rsidP="002216A6">
            <w:r w:rsidRPr="002216A6">
              <w:t>1,383</w:t>
            </w:r>
          </w:p>
        </w:tc>
      </w:tr>
    </w:tbl>
    <w:p w14:paraId="266A59E4" w14:textId="3F0A8139" w:rsidR="002216A6" w:rsidRDefault="002216A6" w:rsidP="002216A6">
      <w:pPr>
        <w:pStyle w:val="Heading5"/>
      </w:pPr>
      <w:r>
        <w:t>Receivables</w:t>
      </w:r>
    </w:p>
    <w:tbl>
      <w:tblPr>
        <w:tblStyle w:val="TableGrid"/>
        <w:tblW w:w="5000" w:type="pct"/>
        <w:tblLook w:val="01E0" w:firstRow="1" w:lastRow="1" w:firstColumn="1" w:lastColumn="1" w:noHBand="0" w:noVBand="0"/>
      </w:tblPr>
      <w:tblGrid>
        <w:gridCol w:w="4803"/>
        <w:gridCol w:w="1350"/>
        <w:gridCol w:w="1268"/>
        <w:gridCol w:w="1364"/>
        <w:gridCol w:w="985"/>
      </w:tblGrid>
      <w:tr w:rsidR="002216A6" w:rsidRPr="002216A6" w14:paraId="090326BE" w14:textId="77777777" w:rsidTr="002216A6">
        <w:trPr>
          <w:cantSplit/>
          <w:trHeight w:val="419"/>
          <w:tblHeader/>
        </w:trPr>
        <w:tc>
          <w:tcPr>
            <w:tcW w:w="2458" w:type="pct"/>
            <w:shd w:val="clear" w:color="auto" w:fill="D9D9D9" w:themeFill="background1" w:themeFillShade="D9"/>
          </w:tcPr>
          <w:p w14:paraId="69BBCE71" w14:textId="4F5D15A0" w:rsidR="002216A6" w:rsidRPr="002216A6" w:rsidRDefault="002216A6" w:rsidP="00BB6B58">
            <w:pPr>
              <w:rPr>
                <w:b/>
                <w:bCs/>
              </w:rPr>
            </w:pPr>
            <w:r w:rsidRPr="002216A6">
              <w:rPr>
                <w:b/>
                <w:bCs/>
              </w:rPr>
              <w:t>Receivables</w:t>
            </w:r>
          </w:p>
        </w:tc>
        <w:tc>
          <w:tcPr>
            <w:tcW w:w="691" w:type="pct"/>
            <w:shd w:val="clear" w:color="auto" w:fill="D9D9D9" w:themeFill="background1" w:themeFillShade="D9"/>
          </w:tcPr>
          <w:p w14:paraId="64EBB1C5" w14:textId="77777777" w:rsidR="002216A6" w:rsidRPr="002216A6" w:rsidRDefault="002216A6" w:rsidP="00BB6B58">
            <w:pPr>
              <w:rPr>
                <w:b/>
                <w:bCs/>
              </w:rPr>
            </w:pPr>
            <w:r w:rsidRPr="002216A6">
              <w:rPr>
                <w:b/>
                <w:bCs/>
              </w:rPr>
              <w:t>Cash and deposits</w:t>
            </w:r>
          </w:p>
          <w:p w14:paraId="410FC1E9" w14:textId="77777777" w:rsidR="002216A6" w:rsidRPr="002216A6" w:rsidRDefault="002216A6" w:rsidP="00BB6B58">
            <w:pPr>
              <w:rPr>
                <w:b/>
                <w:bCs/>
              </w:rPr>
            </w:pPr>
            <w:r w:rsidRPr="002216A6">
              <w:rPr>
                <w:b/>
                <w:bCs/>
              </w:rPr>
              <w:t>$’000</w:t>
            </w:r>
          </w:p>
        </w:tc>
        <w:tc>
          <w:tcPr>
            <w:tcW w:w="649" w:type="pct"/>
            <w:shd w:val="clear" w:color="auto" w:fill="D9D9D9" w:themeFill="background1" w:themeFillShade="D9"/>
          </w:tcPr>
          <w:p w14:paraId="148EDE57" w14:textId="77777777" w:rsidR="002216A6" w:rsidRPr="002216A6" w:rsidRDefault="002216A6" w:rsidP="00BB6B58">
            <w:pPr>
              <w:rPr>
                <w:b/>
                <w:bCs/>
              </w:rPr>
            </w:pPr>
            <w:r w:rsidRPr="002216A6">
              <w:rPr>
                <w:b/>
                <w:bCs/>
              </w:rPr>
              <w:t>Financial assets at amortised cost</w:t>
            </w:r>
          </w:p>
          <w:p w14:paraId="47F46926" w14:textId="77777777" w:rsidR="002216A6" w:rsidRPr="002216A6" w:rsidRDefault="002216A6" w:rsidP="00BB6B58">
            <w:pPr>
              <w:rPr>
                <w:b/>
                <w:bCs/>
              </w:rPr>
            </w:pPr>
            <w:r w:rsidRPr="002216A6">
              <w:rPr>
                <w:b/>
                <w:bCs/>
              </w:rPr>
              <w:t>$’000</w:t>
            </w:r>
          </w:p>
        </w:tc>
        <w:tc>
          <w:tcPr>
            <w:tcW w:w="698" w:type="pct"/>
            <w:shd w:val="clear" w:color="auto" w:fill="D9D9D9" w:themeFill="background1" w:themeFillShade="D9"/>
          </w:tcPr>
          <w:p w14:paraId="0672C3D4" w14:textId="77777777" w:rsidR="002216A6" w:rsidRPr="002216A6" w:rsidRDefault="002216A6" w:rsidP="00BB6B58">
            <w:pPr>
              <w:rPr>
                <w:b/>
                <w:bCs/>
              </w:rPr>
            </w:pPr>
            <w:r w:rsidRPr="002216A6">
              <w:rPr>
                <w:b/>
                <w:bCs/>
              </w:rPr>
              <w:t>Financial liabilities at amortised cost</w:t>
            </w:r>
          </w:p>
          <w:p w14:paraId="7BCF5A81" w14:textId="77777777" w:rsidR="002216A6" w:rsidRPr="002216A6" w:rsidRDefault="002216A6" w:rsidP="00BB6B58">
            <w:pPr>
              <w:rPr>
                <w:b/>
                <w:bCs/>
              </w:rPr>
            </w:pPr>
            <w:r w:rsidRPr="002216A6">
              <w:rPr>
                <w:b/>
                <w:bCs/>
              </w:rPr>
              <w:t>$’000</w:t>
            </w:r>
          </w:p>
        </w:tc>
        <w:tc>
          <w:tcPr>
            <w:tcW w:w="504" w:type="pct"/>
            <w:shd w:val="clear" w:color="auto" w:fill="D9D9D9" w:themeFill="background1" w:themeFillShade="D9"/>
          </w:tcPr>
          <w:p w14:paraId="5CCFF36F" w14:textId="77777777" w:rsidR="002216A6" w:rsidRPr="002216A6" w:rsidRDefault="002216A6" w:rsidP="00BB6B58">
            <w:pPr>
              <w:rPr>
                <w:b/>
                <w:bCs/>
              </w:rPr>
            </w:pPr>
            <w:r w:rsidRPr="002216A6">
              <w:rPr>
                <w:b/>
                <w:bCs/>
              </w:rPr>
              <w:t>Total</w:t>
            </w:r>
          </w:p>
          <w:p w14:paraId="30BACACF" w14:textId="77777777" w:rsidR="002216A6" w:rsidRPr="002216A6" w:rsidRDefault="002216A6" w:rsidP="00BB6B58">
            <w:pPr>
              <w:rPr>
                <w:b/>
                <w:bCs/>
              </w:rPr>
            </w:pPr>
            <w:r w:rsidRPr="002216A6">
              <w:rPr>
                <w:b/>
                <w:bCs/>
              </w:rPr>
              <w:t>$’000</w:t>
            </w:r>
          </w:p>
        </w:tc>
      </w:tr>
      <w:tr w:rsidR="002216A6" w:rsidRPr="002216A6" w14:paraId="014E184E" w14:textId="77777777" w:rsidTr="00BB6B58">
        <w:trPr>
          <w:cantSplit/>
          <w:trHeight w:val="299"/>
        </w:trPr>
        <w:tc>
          <w:tcPr>
            <w:tcW w:w="2458" w:type="pct"/>
          </w:tcPr>
          <w:p w14:paraId="6FCE195A" w14:textId="77777777" w:rsidR="002216A6" w:rsidRPr="002216A6" w:rsidRDefault="002216A6" w:rsidP="00BB6B58">
            <w:r w:rsidRPr="002216A6">
              <w:t>Client contribution receivable</w:t>
            </w:r>
          </w:p>
        </w:tc>
        <w:tc>
          <w:tcPr>
            <w:tcW w:w="691" w:type="pct"/>
          </w:tcPr>
          <w:p w14:paraId="50AF8AEE" w14:textId="77777777" w:rsidR="002216A6" w:rsidRPr="002216A6" w:rsidRDefault="002216A6" w:rsidP="00BB6B58">
            <w:r w:rsidRPr="002216A6">
              <w:t>-</w:t>
            </w:r>
          </w:p>
        </w:tc>
        <w:tc>
          <w:tcPr>
            <w:tcW w:w="649" w:type="pct"/>
          </w:tcPr>
          <w:p w14:paraId="7971A267" w14:textId="77777777" w:rsidR="002216A6" w:rsidRPr="002216A6" w:rsidRDefault="002216A6" w:rsidP="00BB6B58">
            <w:r w:rsidRPr="002216A6">
              <w:t>16,584</w:t>
            </w:r>
          </w:p>
        </w:tc>
        <w:tc>
          <w:tcPr>
            <w:tcW w:w="698" w:type="pct"/>
          </w:tcPr>
          <w:p w14:paraId="1770305F" w14:textId="77777777" w:rsidR="002216A6" w:rsidRPr="002216A6" w:rsidRDefault="002216A6" w:rsidP="00BB6B58">
            <w:r w:rsidRPr="002216A6">
              <w:t>-</w:t>
            </w:r>
          </w:p>
        </w:tc>
        <w:tc>
          <w:tcPr>
            <w:tcW w:w="504" w:type="pct"/>
          </w:tcPr>
          <w:p w14:paraId="45FC762B" w14:textId="77777777" w:rsidR="002216A6" w:rsidRPr="002216A6" w:rsidRDefault="002216A6" w:rsidP="00BB6B58">
            <w:r w:rsidRPr="002216A6">
              <w:t>16,584</w:t>
            </w:r>
          </w:p>
        </w:tc>
      </w:tr>
      <w:tr w:rsidR="002216A6" w:rsidRPr="002216A6" w14:paraId="01252887" w14:textId="77777777" w:rsidTr="00BB6B58">
        <w:trPr>
          <w:cantSplit/>
          <w:trHeight w:val="302"/>
        </w:trPr>
        <w:tc>
          <w:tcPr>
            <w:tcW w:w="2458" w:type="pct"/>
          </w:tcPr>
          <w:p w14:paraId="2C072328" w14:textId="1AC47772" w:rsidR="002216A6" w:rsidRPr="002216A6" w:rsidRDefault="002216A6" w:rsidP="00BB6B58">
            <w:r w:rsidRPr="002216A6">
              <w:t>Other receivables</w:t>
            </w:r>
            <w:hyperlink w:anchor="financialinstrument1" w:history="1">
              <w:r w:rsidRPr="00A8568A">
                <w:rPr>
                  <w:rStyle w:val="Hyperlink"/>
                </w:rPr>
                <w:t>*</w:t>
              </w:r>
            </w:hyperlink>
          </w:p>
        </w:tc>
        <w:tc>
          <w:tcPr>
            <w:tcW w:w="691" w:type="pct"/>
          </w:tcPr>
          <w:p w14:paraId="28DC7F90" w14:textId="77777777" w:rsidR="002216A6" w:rsidRPr="002216A6" w:rsidRDefault="002216A6" w:rsidP="00BB6B58">
            <w:r w:rsidRPr="002216A6">
              <w:t>-</w:t>
            </w:r>
          </w:p>
        </w:tc>
        <w:tc>
          <w:tcPr>
            <w:tcW w:w="649" w:type="pct"/>
          </w:tcPr>
          <w:p w14:paraId="2E1687F9" w14:textId="77777777" w:rsidR="002216A6" w:rsidRPr="002216A6" w:rsidRDefault="002216A6" w:rsidP="00BB6B58">
            <w:r w:rsidRPr="002216A6">
              <w:t>624</w:t>
            </w:r>
          </w:p>
        </w:tc>
        <w:tc>
          <w:tcPr>
            <w:tcW w:w="698" w:type="pct"/>
          </w:tcPr>
          <w:p w14:paraId="316B36AF" w14:textId="77777777" w:rsidR="002216A6" w:rsidRPr="002216A6" w:rsidRDefault="002216A6" w:rsidP="00BB6B58">
            <w:r w:rsidRPr="002216A6">
              <w:t>-</w:t>
            </w:r>
          </w:p>
        </w:tc>
        <w:tc>
          <w:tcPr>
            <w:tcW w:w="504" w:type="pct"/>
          </w:tcPr>
          <w:p w14:paraId="791DA3E3" w14:textId="77777777" w:rsidR="002216A6" w:rsidRPr="002216A6" w:rsidRDefault="002216A6" w:rsidP="00BB6B58">
            <w:r w:rsidRPr="002216A6">
              <w:t>624</w:t>
            </w:r>
          </w:p>
        </w:tc>
      </w:tr>
      <w:tr w:rsidR="002216A6" w:rsidRPr="002216A6" w14:paraId="5405CD1F" w14:textId="77777777" w:rsidTr="00BB6B58">
        <w:trPr>
          <w:cantSplit/>
          <w:trHeight w:val="280"/>
        </w:trPr>
        <w:tc>
          <w:tcPr>
            <w:tcW w:w="2458" w:type="pct"/>
          </w:tcPr>
          <w:p w14:paraId="099071E0" w14:textId="77777777" w:rsidR="002216A6" w:rsidRPr="002216A6" w:rsidRDefault="002216A6" w:rsidP="00BB6B58">
            <w:pPr>
              <w:rPr>
                <w:b/>
                <w:bCs/>
              </w:rPr>
            </w:pPr>
            <w:r w:rsidRPr="002216A6">
              <w:rPr>
                <w:b/>
                <w:bCs/>
              </w:rPr>
              <w:t>Total contractual financial assets</w:t>
            </w:r>
          </w:p>
        </w:tc>
        <w:tc>
          <w:tcPr>
            <w:tcW w:w="691" w:type="pct"/>
          </w:tcPr>
          <w:p w14:paraId="056D6603" w14:textId="77777777" w:rsidR="002216A6" w:rsidRPr="002216A6" w:rsidRDefault="002216A6" w:rsidP="00BB6B58">
            <w:pPr>
              <w:rPr>
                <w:b/>
                <w:bCs/>
              </w:rPr>
            </w:pPr>
            <w:r w:rsidRPr="002216A6">
              <w:rPr>
                <w:b/>
                <w:bCs/>
              </w:rPr>
              <w:t>79,556</w:t>
            </w:r>
          </w:p>
        </w:tc>
        <w:tc>
          <w:tcPr>
            <w:tcW w:w="649" w:type="pct"/>
          </w:tcPr>
          <w:p w14:paraId="50EF3294" w14:textId="77777777" w:rsidR="002216A6" w:rsidRPr="002216A6" w:rsidRDefault="002216A6" w:rsidP="00BB6B58">
            <w:pPr>
              <w:rPr>
                <w:b/>
                <w:bCs/>
              </w:rPr>
            </w:pPr>
            <w:r w:rsidRPr="002216A6">
              <w:rPr>
                <w:b/>
                <w:bCs/>
              </w:rPr>
              <w:t>17,208</w:t>
            </w:r>
          </w:p>
        </w:tc>
        <w:tc>
          <w:tcPr>
            <w:tcW w:w="698" w:type="pct"/>
          </w:tcPr>
          <w:p w14:paraId="037443C7" w14:textId="77777777" w:rsidR="002216A6" w:rsidRPr="002216A6" w:rsidRDefault="002216A6" w:rsidP="00BB6B58">
            <w:pPr>
              <w:rPr>
                <w:b/>
                <w:bCs/>
              </w:rPr>
            </w:pPr>
            <w:r w:rsidRPr="002216A6">
              <w:rPr>
                <w:b/>
                <w:bCs/>
              </w:rPr>
              <w:t>-</w:t>
            </w:r>
          </w:p>
        </w:tc>
        <w:tc>
          <w:tcPr>
            <w:tcW w:w="504" w:type="pct"/>
          </w:tcPr>
          <w:p w14:paraId="1E58E995" w14:textId="77777777" w:rsidR="002216A6" w:rsidRPr="002216A6" w:rsidRDefault="002216A6" w:rsidP="00BB6B58">
            <w:pPr>
              <w:rPr>
                <w:b/>
                <w:bCs/>
              </w:rPr>
            </w:pPr>
            <w:r w:rsidRPr="002216A6">
              <w:rPr>
                <w:b/>
                <w:bCs/>
              </w:rPr>
              <w:t>96,764</w:t>
            </w:r>
          </w:p>
        </w:tc>
      </w:tr>
    </w:tbl>
    <w:p w14:paraId="2C153876" w14:textId="77777777" w:rsidR="002B6FB4" w:rsidRDefault="002B6FB4" w:rsidP="002216A6">
      <w:pPr>
        <w:pStyle w:val="Heading5"/>
      </w:pPr>
    </w:p>
    <w:p w14:paraId="082EE272" w14:textId="77777777" w:rsidR="002B6FB4" w:rsidRDefault="002B6FB4">
      <w:pPr>
        <w:spacing w:after="0" w:line="240" w:lineRule="auto"/>
        <w:rPr>
          <w:b/>
        </w:rPr>
      </w:pPr>
      <w:r>
        <w:br w:type="page"/>
      </w:r>
    </w:p>
    <w:p w14:paraId="110C4FC9" w14:textId="4523C44F" w:rsidR="002216A6" w:rsidRDefault="002216A6" w:rsidP="002216A6">
      <w:pPr>
        <w:pStyle w:val="Heading5"/>
      </w:pPr>
      <w:r>
        <w:lastRenderedPageBreak/>
        <w:t>Contractual financial liabilities</w:t>
      </w:r>
    </w:p>
    <w:tbl>
      <w:tblPr>
        <w:tblStyle w:val="TableGrid"/>
        <w:tblW w:w="5000" w:type="pct"/>
        <w:tblLook w:val="01E0" w:firstRow="1" w:lastRow="1" w:firstColumn="1" w:lastColumn="1" w:noHBand="0" w:noVBand="0"/>
      </w:tblPr>
      <w:tblGrid>
        <w:gridCol w:w="4803"/>
        <w:gridCol w:w="1350"/>
        <w:gridCol w:w="1268"/>
        <w:gridCol w:w="1364"/>
        <w:gridCol w:w="985"/>
      </w:tblGrid>
      <w:tr w:rsidR="002216A6" w:rsidRPr="002216A6" w14:paraId="163484C5" w14:textId="77777777" w:rsidTr="002216A6">
        <w:trPr>
          <w:cantSplit/>
          <w:trHeight w:val="419"/>
          <w:tblHeader/>
        </w:trPr>
        <w:tc>
          <w:tcPr>
            <w:tcW w:w="2458" w:type="pct"/>
            <w:shd w:val="clear" w:color="auto" w:fill="D9D9D9" w:themeFill="background1" w:themeFillShade="D9"/>
          </w:tcPr>
          <w:p w14:paraId="0B063078" w14:textId="1D51B8F5" w:rsidR="002216A6" w:rsidRPr="002216A6" w:rsidRDefault="002216A6" w:rsidP="00BB6B58">
            <w:pPr>
              <w:rPr>
                <w:b/>
                <w:bCs/>
              </w:rPr>
            </w:pPr>
            <w:r w:rsidRPr="002216A6">
              <w:rPr>
                <w:b/>
                <w:bCs/>
              </w:rPr>
              <w:t>Contractual financial liabilities</w:t>
            </w:r>
          </w:p>
        </w:tc>
        <w:tc>
          <w:tcPr>
            <w:tcW w:w="691" w:type="pct"/>
            <w:shd w:val="clear" w:color="auto" w:fill="D9D9D9" w:themeFill="background1" w:themeFillShade="D9"/>
          </w:tcPr>
          <w:p w14:paraId="077E1E53" w14:textId="77777777" w:rsidR="002216A6" w:rsidRPr="002216A6" w:rsidRDefault="002216A6" w:rsidP="00BB6B58">
            <w:pPr>
              <w:rPr>
                <w:b/>
                <w:bCs/>
              </w:rPr>
            </w:pPr>
            <w:r w:rsidRPr="002216A6">
              <w:rPr>
                <w:b/>
                <w:bCs/>
              </w:rPr>
              <w:t>Cash and deposits</w:t>
            </w:r>
          </w:p>
          <w:p w14:paraId="0C5E0882" w14:textId="77777777" w:rsidR="002216A6" w:rsidRPr="002216A6" w:rsidRDefault="002216A6" w:rsidP="00BB6B58">
            <w:pPr>
              <w:rPr>
                <w:b/>
                <w:bCs/>
              </w:rPr>
            </w:pPr>
            <w:r w:rsidRPr="002216A6">
              <w:rPr>
                <w:b/>
                <w:bCs/>
              </w:rPr>
              <w:t>$’000</w:t>
            </w:r>
          </w:p>
        </w:tc>
        <w:tc>
          <w:tcPr>
            <w:tcW w:w="649" w:type="pct"/>
            <w:shd w:val="clear" w:color="auto" w:fill="D9D9D9" w:themeFill="background1" w:themeFillShade="D9"/>
          </w:tcPr>
          <w:p w14:paraId="0E79191A" w14:textId="77777777" w:rsidR="002216A6" w:rsidRPr="002216A6" w:rsidRDefault="002216A6" w:rsidP="00BB6B58">
            <w:pPr>
              <w:rPr>
                <w:b/>
                <w:bCs/>
              </w:rPr>
            </w:pPr>
            <w:r w:rsidRPr="002216A6">
              <w:rPr>
                <w:b/>
                <w:bCs/>
              </w:rPr>
              <w:t>Financial assets at amortised cost</w:t>
            </w:r>
          </w:p>
          <w:p w14:paraId="56C4C4EC" w14:textId="77777777" w:rsidR="002216A6" w:rsidRPr="002216A6" w:rsidRDefault="002216A6" w:rsidP="00BB6B58">
            <w:pPr>
              <w:rPr>
                <w:b/>
                <w:bCs/>
              </w:rPr>
            </w:pPr>
            <w:r w:rsidRPr="002216A6">
              <w:rPr>
                <w:b/>
                <w:bCs/>
              </w:rPr>
              <w:t>$’000</w:t>
            </w:r>
          </w:p>
        </w:tc>
        <w:tc>
          <w:tcPr>
            <w:tcW w:w="698" w:type="pct"/>
            <w:shd w:val="clear" w:color="auto" w:fill="D9D9D9" w:themeFill="background1" w:themeFillShade="D9"/>
          </w:tcPr>
          <w:p w14:paraId="55C380B4" w14:textId="77777777" w:rsidR="002216A6" w:rsidRPr="002216A6" w:rsidRDefault="002216A6" w:rsidP="00BB6B58">
            <w:pPr>
              <w:rPr>
                <w:b/>
                <w:bCs/>
              </w:rPr>
            </w:pPr>
            <w:r w:rsidRPr="002216A6">
              <w:rPr>
                <w:b/>
                <w:bCs/>
              </w:rPr>
              <w:t>Financial liabilities at amortised cost</w:t>
            </w:r>
          </w:p>
          <w:p w14:paraId="482D539B" w14:textId="77777777" w:rsidR="002216A6" w:rsidRPr="002216A6" w:rsidRDefault="002216A6" w:rsidP="00BB6B58">
            <w:pPr>
              <w:rPr>
                <w:b/>
                <w:bCs/>
              </w:rPr>
            </w:pPr>
            <w:r w:rsidRPr="002216A6">
              <w:rPr>
                <w:b/>
                <w:bCs/>
              </w:rPr>
              <w:t>$’000</w:t>
            </w:r>
          </w:p>
        </w:tc>
        <w:tc>
          <w:tcPr>
            <w:tcW w:w="504" w:type="pct"/>
            <w:shd w:val="clear" w:color="auto" w:fill="D9D9D9" w:themeFill="background1" w:themeFillShade="D9"/>
          </w:tcPr>
          <w:p w14:paraId="0DED2F76" w14:textId="77777777" w:rsidR="002216A6" w:rsidRPr="002216A6" w:rsidRDefault="002216A6" w:rsidP="00BB6B58">
            <w:pPr>
              <w:rPr>
                <w:b/>
                <w:bCs/>
              </w:rPr>
            </w:pPr>
            <w:r w:rsidRPr="002216A6">
              <w:rPr>
                <w:b/>
                <w:bCs/>
              </w:rPr>
              <w:t>Total</w:t>
            </w:r>
          </w:p>
          <w:p w14:paraId="5F4286A6" w14:textId="77777777" w:rsidR="002216A6" w:rsidRPr="002216A6" w:rsidRDefault="002216A6" w:rsidP="00BB6B58">
            <w:pPr>
              <w:rPr>
                <w:b/>
                <w:bCs/>
              </w:rPr>
            </w:pPr>
            <w:r w:rsidRPr="002216A6">
              <w:rPr>
                <w:b/>
                <w:bCs/>
              </w:rPr>
              <w:t>$’000</w:t>
            </w:r>
          </w:p>
        </w:tc>
      </w:tr>
      <w:tr w:rsidR="002216A6" w:rsidRPr="002216A6" w14:paraId="0361A7AA" w14:textId="77777777" w:rsidTr="00BB6B58">
        <w:trPr>
          <w:cantSplit/>
          <w:trHeight w:val="303"/>
        </w:trPr>
        <w:tc>
          <w:tcPr>
            <w:tcW w:w="2458" w:type="pct"/>
          </w:tcPr>
          <w:p w14:paraId="6824BF81" w14:textId="77777777" w:rsidR="002216A6" w:rsidRPr="002216A6" w:rsidRDefault="002216A6" w:rsidP="00BB6B58">
            <w:r w:rsidRPr="002216A6">
              <w:t>Case-related professional creditors</w:t>
            </w:r>
          </w:p>
        </w:tc>
        <w:tc>
          <w:tcPr>
            <w:tcW w:w="691" w:type="pct"/>
          </w:tcPr>
          <w:p w14:paraId="64D3A76E" w14:textId="77777777" w:rsidR="002216A6" w:rsidRPr="002216A6" w:rsidRDefault="002216A6" w:rsidP="00BB6B58">
            <w:r w:rsidRPr="002216A6">
              <w:t>-</w:t>
            </w:r>
          </w:p>
        </w:tc>
        <w:tc>
          <w:tcPr>
            <w:tcW w:w="649" w:type="pct"/>
          </w:tcPr>
          <w:p w14:paraId="26CB128F" w14:textId="77777777" w:rsidR="002216A6" w:rsidRPr="002216A6" w:rsidRDefault="002216A6" w:rsidP="00BB6B58">
            <w:r w:rsidRPr="002216A6">
              <w:t>-</w:t>
            </w:r>
          </w:p>
        </w:tc>
        <w:tc>
          <w:tcPr>
            <w:tcW w:w="698" w:type="pct"/>
          </w:tcPr>
          <w:p w14:paraId="5793CB7E" w14:textId="77777777" w:rsidR="002216A6" w:rsidRPr="002216A6" w:rsidRDefault="002216A6" w:rsidP="00BB6B58">
            <w:r w:rsidRPr="002216A6">
              <w:t>11,250</w:t>
            </w:r>
          </w:p>
        </w:tc>
        <w:tc>
          <w:tcPr>
            <w:tcW w:w="504" w:type="pct"/>
          </w:tcPr>
          <w:p w14:paraId="5BF28EEB" w14:textId="77777777" w:rsidR="002216A6" w:rsidRPr="002216A6" w:rsidRDefault="002216A6" w:rsidP="00BB6B58">
            <w:r w:rsidRPr="002216A6">
              <w:t>11,250</w:t>
            </w:r>
          </w:p>
        </w:tc>
      </w:tr>
      <w:tr w:rsidR="002216A6" w:rsidRPr="002216A6" w14:paraId="7E4F9139" w14:textId="77777777" w:rsidTr="00BB6B58">
        <w:trPr>
          <w:cantSplit/>
          <w:trHeight w:val="303"/>
        </w:trPr>
        <w:tc>
          <w:tcPr>
            <w:tcW w:w="2458" w:type="pct"/>
          </w:tcPr>
          <w:p w14:paraId="5469D383" w14:textId="77777777" w:rsidR="002216A6" w:rsidRPr="002216A6" w:rsidRDefault="002216A6" w:rsidP="00BB6B58">
            <w:r w:rsidRPr="002216A6">
              <w:t>Funds on deposit for IBAC matters</w:t>
            </w:r>
          </w:p>
        </w:tc>
        <w:tc>
          <w:tcPr>
            <w:tcW w:w="691" w:type="pct"/>
          </w:tcPr>
          <w:p w14:paraId="7AE42F9D" w14:textId="77777777" w:rsidR="002216A6" w:rsidRPr="002216A6" w:rsidRDefault="002216A6" w:rsidP="00BB6B58">
            <w:r w:rsidRPr="002216A6">
              <w:t>-</w:t>
            </w:r>
          </w:p>
        </w:tc>
        <w:tc>
          <w:tcPr>
            <w:tcW w:w="649" w:type="pct"/>
          </w:tcPr>
          <w:p w14:paraId="1F0390E0" w14:textId="77777777" w:rsidR="002216A6" w:rsidRPr="002216A6" w:rsidRDefault="002216A6" w:rsidP="00BB6B58">
            <w:r w:rsidRPr="002216A6">
              <w:t>-</w:t>
            </w:r>
          </w:p>
        </w:tc>
        <w:tc>
          <w:tcPr>
            <w:tcW w:w="698" w:type="pct"/>
          </w:tcPr>
          <w:p w14:paraId="66D99825" w14:textId="77777777" w:rsidR="002216A6" w:rsidRPr="002216A6" w:rsidRDefault="002216A6" w:rsidP="00BB6B58">
            <w:r w:rsidRPr="002216A6">
              <w:t>1,383</w:t>
            </w:r>
          </w:p>
        </w:tc>
        <w:tc>
          <w:tcPr>
            <w:tcW w:w="504" w:type="pct"/>
          </w:tcPr>
          <w:p w14:paraId="44AEBB2D" w14:textId="77777777" w:rsidR="002216A6" w:rsidRPr="002216A6" w:rsidRDefault="002216A6" w:rsidP="00BB6B58">
            <w:r w:rsidRPr="002216A6">
              <w:t>1,383</w:t>
            </w:r>
          </w:p>
        </w:tc>
      </w:tr>
      <w:tr w:rsidR="002216A6" w:rsidRPr="002216A6" w14:paraId="083AD0A2" w14:textId="77777777" w:rsidTr="00BB6B58">
        <w:trPr>
          <w:cantSplit/>
          <w:trHeight w:val="312"/>
        </w:trPr>
        <w:tc>
          <w:tcPr>
            <w:tcW w:w="2458" w:type="pct"/>
          </w:tcPr>
          <w:p w14:paraId="4D833CC7" w14:textId="34E3A5B1" w:rsidR="002216A6" w:rsidRPr="002216A6" w:rsidRDefault="002216A6" w:rsidP="00BB6B58">
            <w:r w:rsidRPr="002216A6">
              <w:t>Other payables</w:t>
            </w:r>
            <w:hyperlink w:anchor="financialinstrument1" w:history="1">
              <w:r w:rsidRPr="00A8568A">
                <w:rPr>
                  <w:rStyle w:val="Hyperlink"/>
                </w:rPr>
                <w:t>*</w:t>
              </w:r>
            </w:hyperlink>
          </w:p>
        </w:tc>
        <w:tc>
          <w:tcPr>
            <w:tcW w:w="691" w:type="pct"/>
          </w:tcPr>
          <w:p w14:paraId="3EBF8EE9" w14:textId="77777777" w:rsidR="002216A6" w:rsidRPr="002216A6" w:rsidRDefault="002216A6" w:rsidP="00BB6B58">
            <w:r w:rsidRPr="002216A6">
              <w:t>-</w:t>
            </w:r>
          </w:p>
        </w:tc>
        <w:tc>
          <w:tcPr>
            <w:tcW w:w="649" w:type="pct"/>
          </w:tcPr>
          <w:p w14:paraId="55DA5AB5" w14:textId="77777777" w:rsidR="002216A6" w:rsidRPr="002216A6" w:rsidRDefault="002216A6" w:rsidP="00BB6B58">
            <w:r w:rsidRPr="002216A6">
              <w:t>-</w:t>
            </w:r>
          </w:p>
        </w:tc>
        <w:tc>
          <w:tcPr>
            <w:tcW w:w="698" w:type="pct"/>
          </w:tcPr>
          <w:p w14:paraId="34D6B855" w14:textId="77777777" w:rsidR="002216A6" w:rsidRPr="002216A6" w:rsidRDefault="002216A6" w:rsidP="00BB6B58">
            <w:r w:rsidRPr="002216A6">
              <w:t>7,303</w:t>
            </w:r>
          </w:p>
        </w:tc>
        <w:tc>
          <w:tcPr>
            <w:tcW w:w="504" w:type="pct"/>
          </w:tcPr>
          <w:p w14:paraId="2C6A61E8" w14:textId="77777777" w:rsidR="002216A6" w:rsidRPr="002216A6" w:rsidRDefault="002216A6" w:rsidP="00BB6B58">
            <w:r w:rsidRPr="002216A6">
              <w:t>7,303</w:t>
            </w:r>
          </w:p>
        </w:tc>
      </w:tr>
      <w:tr w:rsidR="002216A6" w:rsidRPr="002216A6" w14:paraId="075D88A7" w14:textId="77777777" w:rsidTr="00BB6B58">
        <w:trPr>
          <w:cantSplit/>
          <w:trHeight w:val="297"/>
        </w:trPr>
        <w:tc>
          <w:tcPr>
            <w:tcW w:w="2458" w:type="pct"/>
          </w:tcPr>
          <w:p w14:paraId="5362980A" w14:textId="77777777" w:rsidR="002216A6" w:rsidRPr="002216A6" w:rsidRDefault="002216A6" w:rsidP="00BB6B58">
            <w:r w:rsidRPr="002216A6">
              <w:t>Lease liabilities</w:t>
            </w:r>
          </w:p>
        </w:tc>
        <w:tc>
          <w:tcPr>
            <w:tcW w:w="691" w:type="pct"/>
          </w:tcPr>
          <w:p w14:paraId="086F9286" w14:textId="77777777" w:rsidR="002216A6" w:rsidRPr="002216A6" w:rsidRDefault="002216A6" w:rsidP="00BB6B58">
            <w:r w:rsidRPr="002216A6">
              <w:t>-</w:t>
            </w:r>
          </w:p>
        </w:tc>
        <w:tc>
          <w:tcPr>
            <w:tcW w:w="649" w:type="pct"/>
          </w:tcPr>
          <w:p w14:paraId="3B54DED2" w14:textId="77777777" w:rsidR="002216A6" w:rsidRPr="002216A6" w:rsidRDefault="002216A6" w:rsidP="00BB6B58">
            <w:r w:rsidRPr="002216A6">
              <w:t>-</w:t>
            </w:r>
          </w:p>
        </w:tc>
        <w:tc>
          <w:tcPr>
            <w:tcW w:w="698" w:type="pct"/>
          </w:tcPr>
          <w:p w14:paraId="41F4E459" w14:textId="77777777" w:rsidR="002216A6" w:rsidRPr="002216A6" w:rsidRDefault="002216A6" w:rsidP="00BB6B58">
            <w:r w:rsidRPr="002216A6">
              <w:t>61,723</w:t>
            </w:r>
          </w:p>
        </w:tc>
        <w:tc>
          <w:tcPr>
            <w:tcW w:w="504" w:type="pct"/>
          </w:tcPr>
          <w:p w14:paraId="6AE8FDCD" w14:textId="77777777" w:rsidR="002216A6" w:rsidRPr="002216A6" w:rsidRDefault="002216A6" w:rsidP="00BB6B58">
            <w:r w:rsidRPr="002216A6">
              <w:t>61,723</w:t>
            </w:r>
          </w:p>
        </w:tc>
      </w:tr>
      <w:tr w:rsidR="002216A6" w:rsidRPr="002216A6" w14:paraId="10A23837" w14:textId="77777777" w:rsidTr="00BB6B58">
        <w:trPr>
          <w:cantSplit/>
          <w:trHeight w:val="280"/>
        </w:trPr>
        <w:tc>
          <w:tcPr>
            <w:tcW w:w="2458" w:type="pct"/>
          </w:tcPr>
          <w:p w14:paraId="7C344C45" w14:textId="77777777" w:rsidR="002216A6" w:rsidRPr="002216A6" w:rsidRDefault="002216A6" w:rsidP="00BB6B58">
            <w:pPr>
              <w:rPr>
                <w:b/>
                <w:bCs/>
              </w:rPr>
            </w:pPr>
            <w:r w:rsidRPr="002216A6">
              <w:rPr>
                <w:b/>
                <w:bCs/>
              </w:rPr>
              <w:t>Total contractual financial liabilities</w:t>
            </w:r>
          </w:p>
        </w:tc>
        <w:tc>
          <w:tcPr>
            <w:tcW w:w="691" w:type="pct"/>
          </w:tcPr>
          <w:p w14:paraId="7D5EDD50" w14:textId="77777777" w:rsidR="002216A6" w:rsidRPr="002216A6" w:rsidRDefault="002216A6" w:rsidP="00BB6B58">
            <w:pPr>
              <w:rPr>
                <w:b/>
                <w:bCs/>
              </w:rPr>
            </w:pPr>
            <w:r w:rsidRPr="002216A6">
              <w:rPr>
                <w:b/>
                <w:bCs/>
              </w:rPr>
              <w:t>-</w:t>
            </w:r>
          </w:p>
        </w:tc>
        <w:tc>
          <w:tcPr>
            <w:tcW w:w="649" w:type="pct"/>
          </w:tcPr>
          <w:p w14:paraId="3B5D35C8" w14:textId="77777777" w:rsidR="002216A6" w:rsidRPr="002216A6" w:rsidRDefault="002216A6" w:rsidP="00BB6B58">
            <w:pPr>
              <w:rPr>
                <w:b/>
                <w:bCs/>
              </w:rPr>
            </w:pPr>
            <w:r w:rsidRPr="002216A6">
              <w:rPr>
                <w:b/>
                <w:bCs/>
              </w:rPr>
              <w:t>-</w:t>
            </w:r>
          </w:p>
        </w:tc>
        <w:tc>
          <w:tcPr>
            <w:tcW w:w="698" w:type="pct"/>
          </w:tcPr>
          <w:p w14:paraId="01E50CE8" w14:textId="77777777" w:rsidR="002216A6" w:rsidRPr="002216A6" w:rsidRDefault="002216A6" w:rsidP="00BB6B58">
            <w:pPr>
              <w:rPr>
                <w:b/>
                <w:bCs/>
              </w:rPr>
            </w:pPr>
            <w:r w:rsidRPr="002216A6">
              <w:rPr>
                <w:b/>
                <w:bCs/>
              </w:rPr>
              <w:t>81,659</w:t>
            </w:r>
          </w:p>
        </w:tc>
        <w:tc>
          <w:tcPr>
            <w:tcW w:w="504" w:type="pct"/>
          </w:tcPr>
          <w:p w14:paraId="4B2CCC30" w14:textId="77777777" w:rsidR="002216A6" w:rsidRPr="002216A6" w:rsidRDefault="002216A6" w:rsidP="00BB6B58">
            <w:pPr>
              <w:rPr>
                <w:b/>
                <w:bCs/>
              </w:rPr>
            </w:pPr>
            <w:r w:rsidRPr="002216A6">
              <w:rPr>
                <w:b/>
                <w:bCs/>
              </w:rPr>
              <w:t>81,659</w:t>
            </w:r>
          </w:p>
        </w:tc>
      </w:tr>
    </w:tbl>
    <w:p w14:paraId="339A0E06" w14:textId="66F3128D" w:rsidR="002216A6" w:rsidRDefault="002216A6" w:rsidP="002216A6">
      <w:r>
        <w:t xml:space="preserve">Note: </w:t>
      </w:r>
      <w:bookmarkStart w:id="379" w:name="financialinstrument1"/>
      <w:bookmarkEnd w:id="379"/>
      <w:r>
        <w:t>* The carrying amounts disclosed here exclude statutory amounts (e.g. GST recoverable/payable).</w:t>
      </w:r>
    </w:p>
    <w:p w14:paraId="161BA582" w14:textId="4D32E0B4" w:rsidR="002216A6" w:rsidRDefault="002216A6" w:rsidP="002216A6">
      <w:pPr>
        <w:pStyle w:val="Heading4"/>
      </w:pPr>
      <w:r w:rsidRPr="002216A6">
        <w:t>8.1.2</w:t>
      </w:r>
      <w:r>
        <w:t xml:space="preserve"> </w:t>
      </w:r>
      <w:r w:rsidRPr="002216A6">
        <w:t>Financial instruments – Net holding gain/(loss) on financial instruments by category</w:t>
      </w:r>
    </w:p>
    <w:p w14:paraId="33E3401E" w14:textId="0E79B97C" w:rsidR="002216A6" w:rsidRDefault="002216A6" w:rsidP="002216A6">
      <w:pPr>
        <w:pStyle w:val="Heading5"/>
      </w:pPr>
      <w:r>
        <w:t>2022</w:t>
      </w:r>
    </w:p>
    <w:p w14:paraId="6ECD841D" w14:textId="5D5243F8" w:rsidR="002216A6" w:rsidRDefault="002216A6" w:rsidP="002216A6">
      <w:pPr>
        <w:pStyle w:val="Heading6"/>
      </w:pPr>
      <w:r w:rsidRPr="002216A6">
        <w:t>Contractual financial assets</w:t>
      </w:r>
    </w:p>
    <w:tbl>
      <w:tblPr>
        <w:tblStyle w:val="TableGrid"/>
        <w:tblW w:w="5000" w:type="pct"/>
        <w:tblLook w:val="01E0" w:firstRow="1" w:lastRow="1" w:firstColumn="1" w:lastColumn="1" w:noHBand="0" w:noVBand="0"/>
      </w:tblPr>
      <w:tblGrid>
        <w:gridCol w:w="4792"/>
        <w:gridCol w:w="1317"/>
        <w:gridCol w:w="1256"/>
        <w:gridCol w:w="1402"/>
        <w:gridCol w:w="1003"/>
      </w:tblGrid>
      <w:tr w:rsidR="002216A6" w:rsidRPr="002216A6" w14:paraId="0E566892" w14:textId="77777777" w:rsidTr="002216A6">
        <w:trPr>
          <w:cantSplit/>
          <w:trHeight w:val="594"/>
          <w:tblHeader/>
        </w:trPr>
        <w:tc>
          <w:tcPr>
            <w:tcW w:w="2471" w:type="pct"/>
            <w:shd w:val="clear" w:color="auto" w:fill="D9D9D9" w:themeFill="background1" w:themeFillShade="D9"/>
          </w:tcPr>
          <w:p w14:paraId="788514B5" w14:textId="785921FC" w:rsidR="002216A6" w:rsidRPr="002216A6" w:rsidRDefault="002216A6" w:rsidP="002216A6">
            <w:pPr>
              <w:rPr>
                <w:b/>
                <w:bCs/>
              </w:rPr>
            </w:pPr>
            <w:r w:rsidRPr="002216A6">
              <w:rPr>
                <w:b/>
                <w:bCs/>
              </w:rPr>
              <w:t>Contractual financial assets</w:t>
            </w:r>
          </w:p>
        </w:tc>
        <w:tc>
          <w:tcPr>
            <w:tcW w:w="642" w:type="pct"/>
            <w:shd w:val="clear" w:color="auto" w:fill="D9D9D9" w:themeFill="background1" w:themeFillShade="D9"/>
          </w:tcPr>
          <w:p w14:paraId="32DE4437" w14:textId="77777777" w:rsidR="002216A6" w:rsidRPr="002216A6" w:rsidRDefault="002216A6" w:rsidP="002216A6">
            <w:pPr>
              <w:rPr>
                <w:b/>
                <w:bCs/>
              </w:rPr>
            </w:pPr>
            <w:r w:rsidRPr="002216A6">
              <w:rPr>
                <w:b/>
                <w:bCs/>
              </w:rPr>
              <w:t>Net holding gain/(loss)</w:t>
            </w:r>
          </w:p>
          <w:p w14:paraId="36D69FD3" w14:textId="13EBD2DE" w:rsidR="002216A6" w:rsidRPr="002216A6" w:rsidRDefault="002216A6" w:rsidP="002216A6">
            <w:pPr>
              <w:rPr>
                <w:b/>
                <w:bCs/>
              </w:rPr>
            </w:pPr>
            <w:r w:rsidRPr="002216A6">
              <w:rPr>
                <w:b/>
                <w:bCs/>
              </w:rPr>
              <w:t>$’000</w:t>
            </w:r>
          </w:p>
        </w:tc>
        <w:tc>
          <w:tcPr>
            <w:tcW w:w="661" w:type="pct"/>
            <w:shd w:val="clear" w:color="auto" w:fill="D9D9D9" w:themeFill="background1" w:themeFillShade="D9"/>
          </w:tcPr>
          <w:p w14:paraId="38FA807B" w14:textId="5FE13A15" w:rsidR="002216A6" w:rsidRPr="002216A6" w:rsidRDefault="002216A6" w:rsidP="002216A6">
            <w:pPr>
              <w:rPr>
                <w:b/>
                <w:bCs/>
              </w:rPr>
            </w:pPr>
            <w:r w:rsidRPr="002216A6">
              <w:rPr>
                <w:b/>
                <w:bCs/>
              </w:rPr>
              <w:t>Total interest income/ (expense)</w:t>
            </w:r>
          </w:p>
          <w:p w14:paraId="35E64EFE" w14:textId="7D1FB9C2" w:rsidR="002216A6" w:rsidRPr="002216A6" w:rsidRDefault="002216A6" w:rsidP="002216A6">
            <w:pPr>
              <w:rPr>
                <w:b/>
                <w:bCs/>
              </w:rPr>
            </w:pPr>
            <w:r w:rsidRPr="002216A6">
              <w:rPr>
                <w:b/>
                <w:bCs/>
              </w:rPr>
              <w:t>$’000</w:t>
            </w:r>
          </w:p>
        </w:tc>
        <w:tc>
          <w:tcPr>
            <w:tcW w:w="695" w:type="pct"/>
            <w:shd w:val="clear" w:color="auto" w:fill="D9D9D9" w:themeFill="background1" w:themeFillShade="D9"/>
          </w:tcPr>
          <w:p w14:paraId="689E6FB2" w14:textId="7CC4B523" w:rsidR="002216A6" w:rsidRPr="002216A6" w:rsidRDefault="002216A6" w:rsidP="002216A6">
            <w:pPr>
              <w:rPr>
                <w:b/>
                <w:bCs/>
              </w:rPr>
            </w:pPr>
            <w:r w:rsidRPr="002216A6">
              <w:rPr>
                <w:b/>
                <w:bCs/>
              </w:rPr>
              <w:t>Impairment loss</w:t>
            </w:r>
          </w:p>
          <w:p w14:paraId="134E7165" w14:textId="28B9D4B2" w:rsidR="002216A6" w:rsidRPr="002216A6" w:rsidRDefault="002216A6" w:rsidP="002216A6">
            <w:pPr>
              <w:rPr>
                <w:b/>
                <w:bCs/>
              </w:rPr>
            </w:pPr>
            <w:r w:rsidRPr="002216A6">
              <w:rPr>
                <w:b/>
                <w:bCs/>
              </w:rPr>
              <w:t>$’000</w:t>
            </w:r>
          </w:p>
        </w:tc>
        <w:tc>
          <w:tcPr>
            <w:tcW w:w="531" w:type="pct"/>
            <w:shd w:val="clear" w:color="auto" w:fill="D9D9D9" w:themeFill="background1" w:themeFillShade="D9"/>
          </w:tcPr>
          <w:p w14:paraId="2AC32B74" w14:textId="77777777" w:rsidR="002216A6" w:rsidRPr="002216A6" w:rsidRDefault="002216A6" w:rsidP="002216A6">
            <w:pPr>
              <w:rPr>
                <w:b/>
                <w:bCs/>
              </w:rPr>
            </w:pPr>
            <w:r w:rsidRPr="002216A6">
              <w:rPr>
                <w:b/>
                <w:bCs/>
              </w:rPr>
              <w:t>Total</w:t>
            </w:r>
          </w:p>
          <w:p w14:paraId="7A0E36BA" w14:textId="1C66DAAF" w:rsidR="002216A6" w:rsidRPr="002216A6" w:rsidRDefault="002216A6" w:rsidP="002216A6">
            <w:pPr>
              <w:rPr>
                <w:b/>
                <w:bCs/>
              </w:rPr>
            </w:pPr>
            <w:r w:rsidRPr="002216A6">
              <w:rPr>
                <w:b/>
                <w:bCs/>
              </w:rPr>
              <w:t>$’000</w:t>
            </w:r>
          </w:p>
        </w:tc>
      </w:tr>
      <w:tr w:rsidR="002216A6" w:rsidRPr="002216A6" w14:paraId="794702A2" w14:textId="77777777" w:rsidTr="002216A6">
        <w:trPr>
          <w:cantSplit/>
          <w:trHeight w:val="493"/>
        </w:trPr>
        <w:tc>
          <w:tcPr>
            <w:tcW w:w="2471" w:type="pct"/>
          </w:tcPr>
          <w:p w14:paraId="790F0EFE" w14:textId="77777777" w:rsidR="002216A6" w:rsidRPr="002216A6" w:rsidRDefault="002216A6" w:rsidP="002216A6">
            <w:r w:rsidRPr="002216A6">
              <w:t>Financial assets at amortised cost – other than on derecognition</w:t>
            </w:r>
          </w:p>
        </w:tc>
        <w:tc>
          <w:tcPr>
            <w:tcW w:w="642" w:type="pct"/>
          </w:tcPr>
          <w:p w14:paraId="51BF26C6" w14:textId="77777777" w:rsidR="002216A6" w:rsidRPr="002216A6" w:rsidRDefault="002216A6" w:rsidP="002216A6"/>
          <w:p w14:paraId="2D3F678D" w14:textId="77777777" w:rsidR="002216A6" w:rsidRPr="002216A6" w:rsidRDefault="002216A6" w:rsidP="002216A6">
            <w:r w:rsidRPr="002216A6">
              <w:t>(2,624)</w:t>
            </w:r>
          </w:p>
        </w:tc>
        <w:tc>
          <w:tcPr>
            <w:tcW w:w="661" w:type="pct"/>
          </w:tcPr>
          <w:p w14:paraId="74745C18" w14:textId="77777777" w:rsidR="002216A6" w:rsidRPr="002216A6" w:rsidRDefault="002216A6" w:rsidP="002216A6"/>
          <w:p w14:paraId="2EFDF6B0" w14:textId="77777777" w:rsidR="002216A6" w:rsidRPr="002216A6" w:rsidRDefault="002216A6" w:rsidP="002216A6">
            <w:r w:rsidRPr="002216A6">
              <w:t>-</w:t>
            </w:r>
          </w:p>
        </w:tc>
        <w:tc>
          <w:tcPr>
            <w:tcW w:w="695" w:type="pct"/>
          </w:tcPr>
          <w:p w14:paraId="5FED7C0D" w14:textId="77777777" w:rsidR="002216A6" w:rsidRPr="002216A6" w:rsidRDefault="002216A6" w:rsidP="002216A6"/>
          <w:p w14:paraId="34BCEED1" w14:textId="77777777" w:rsidR="002216A6" w:rsidRPr="002216A6" w:rsidRDefault="002216A6" w:rsidP="002216A6">
            <w:r w:rsidRPr="002216A6">
              <w:t>-</w:t>
            </w:r>
          </w:p>
        </w:tc>
        <w:tc>
          <w:tcPr>
            <w:tcW w:w="531" w:type="pct"/>
          </w:tcPr>
          <w:p w14:paraId="4F229793" w14:textId="77777777" w:rsidR="002216A6" w:rsidRPr="002216A6" w:rsidRDefault="002216A6" w:rsidP="002216A6"/>
          <w:p w14:paraId="7D1DBF76" w14:textId="77777777" w:rsidR="002216A6" w:rsidRPr="002216A6" w:rsidRDefault="002216A6" w:rsidP="002216A6">
            <w:r w:rsidRPr="002216A6">
              <w:t>(2,624)</w:t>
            </w:r>
          </w:p>
        </w:tc>
      </w:tr>
      <w:tr w:rsidR="002216A6" w:rsidRPr="002216A6" w14:paraId="4220E676" w14:textId="77777777" w:rsidTr="002216A6">
        <w:trPr>
          <w:cantSplit/>
          <w:trHeight w:val="280"/>
        </w:trPr>
        <w:tc>
          <w:tcPr>
            <w:tcW w:w="2471" w:type="pct"/>
          </w:tcPr>
          <w:p w14:paraId="343CE8EE" w14:textId="77777777" w:rsidR="002216A6" w:rsidRPr="002216A6" w:rsidRDefault="002216A6" w:rsidP="002216A6">
            <w:pPr>
              <w:rPr>
                <w:b/>
                <w:bCs/>
              </w:rPr>
            </w:pPr>
            <w:r w:rsidRPr="002216A6">
              <w:rPr>
                <w:b/>
                <w:bCs/>
              </w:rPr>
              <w:t>Total contractual financial assets</w:t>
            </w:r>
          </w:p>
        </w:tc>
        <w:tc>
          <w:tcPr>
            <w:tcW w:w="642" w:type="pct"/>
          </w:tcPr>
          <w:p w14:paraId="1FC0B17A" w14:textId="77777777" w:rsidR="002216A6" w:rsidRPr="002216A6" w:rsidRDefault="002216A6" w:rsidP="002216A6">
            <w:pPr>
              <w:rPr>
                <w:b/>
                <w:bCs/>
              </w:rPr>
            </w:pPr>
            <w:r w:rsidRPr="002216A6">
              <w:rPr>
                <w:b/>
                <w:bCs/>
              </w:rPr>
              <w:t>(2,624)</w:t>
            </w:r>
          </w:p>
        </w:tc>
        <w:tc>
          <w:tcPr>
            <w:tcW w:w="661" w:type="pct"/>
          </w:tcPr>
          <w:p w14:paraId="3E6565F2" w14:textId="77777777" w:rsidR="002216A6" w:rsidRPr="002216A6" w:rsidRDefault="002216A6" w:rsidP="002216A6">
            <w:pPr>
              <w:rPr>
                <w:b/>
                <w:bCs/>
              </w:rPr>
            </w:pPr>
            <w:r w:rsidRPr="002216A6">
              <w:rPr>
                <w:b/>
                <w:bCs/>
              </w:rPr>
              <w:t>-</w:t>
            </w:r>
          </w:p>
        </w:tc>
        <w:tc>
          <w:tcPr>
            <w:tcW w:w="695" w:type="pct"/>
          </w:tcPr>
          <w:p w14:paraId="5304B979" w14:textId="77777777" w:rsidR="002216A6" w:rsidRPr="002216A6" w:rsidRDefault="002216A6" w:rsidP="002216A6">
            <w:pPr>
              <w:rPr>
                <w:b/>
                <w:bCs/>
              </w:rPr>
            </w:pPr>
            <w:r w:rsidRPr="002216A6">
              <w:rPr>
                <w:b/>
                <w:bCs/>
              </w:rPr>
              <w:t>-</w:t>
            </w:r>
          </w:p>
        </w:tc>
        <w:tc>
          <w:tcPr>
            <w:tcW w:w="531" w:type="pct"/>
          </w:tcPr>
          <w:p w14:paraId="774C3883" w14:textId="77777777" w:rsidR="002216A6" w:rsidRPr="002216A6" w:rsidRDefault="002216A6" w:rsidP="002216A6">
            <w:pPr>
              <w:rPr>
                <w:b/>
                <w:bCs/>
              </w:rPr>
            </w:pPr>
            <w:r w:rsidRPr="002216A6">
              <w:rPr>
                <w:b/>
                <w:bCs/>
              </w:rPr>
              <w:t>(2,624)</w:t>
            </w:r>
          </w:p>
        </w:tc>
      </w:tr>
    </w:tbl>
    <w:p w14:paraId="06A24A4A" w14:textId="77777777" w:rsidR="002B6FB4" w:rsidRDefault="002B6FB4" w:rsidP="002216A6">
      <w:pPr>
        <w:pStyle w:val="Heading6"/>
      </w:pPr>
    </w:p>
    <w:p w14:paraId="3938DB08" w14:textId="77777777" w:rsidR="002B6FB4" w:rsidRDefault="002B6FB4">
      <w:pPr>
        <w:spacing w:after="0" w:line="240" w:lineRule="auto"/>
        <w:rPr>
          <w:b/>
        </w:rPr>
      </w:pPr>
      <w:r>
        <w:br w:type="page"/>
      </w:r>
    </w:p>
    <w:p w14:paraId="3B73FD45" w14:textId="1B08BC9F" w:rsidR="002216A6" w:rsidRDefault="002216A6" w:rsidP="002216A6">
      <w:pPr>
        <w:pStyle w:val="Heading6"/>
      </w:pPr>
      <w:r>
        <w:lastRenderedPageBreak/>
        <w:t>Contractual financial liabilities</w:t>
      </w:r>
    </w:p>
    <w:tbl>
      <w:tblPr>
        <w:tblStyle w:val="TableGrid"/>
        <w:tblW w:w="5000" w:type="pct"/>
        <w:tblLook w:val="01E0" w:firstRow="1" w:lastRow="1" w:firstColumn="1" w:lastColumn="1" w:noHBand="0" w:noVBand="0"/>
      </w:tblPr>
      <w:tblGrid>
        <w:gridCol w:w="4792"/>
        <w:gridCol w:w="1317"/>
        <w:gridCol w:w="1256"/>
        <w:gridCol w:w="1402"/>
        <w:gridCol w:w="1003"/>
      </w:tblGrid>
      <w:tr w:rsidR="002216A6" w:rsidRPr="002216A6" w14:paraId="0E4C68B9" w14:textId="77777777" w:rsidTr="002216A6">
        <w:trPr>
          <w:cantSplit/>
          <w:trHeight w:val="594"/>
          <w:tblHeader/>
        </w:trPr>
        <w:tc>
          <w:tcPr>
            <w:tcW w:w="2471" w:type="pct"/>
            <w:shd w:val="clear" w:color="auto" w:fill="D9D9D9" w:themeFill="background1" w:themeFillShade="D9"/>
          </w:tcPr>
          <w:p w14:paraId="0EFB7466" w14:textId="704EE82C" w:rsidR="002216A6" w:rsidRPr="002216A6" w:rsidRDefault="002216A6" w:rsidP="00BB6B58">
            <w:pPr>
              <w:rPr>
                <w:b/>
                <w:bCs/>
              </w:rPr>
            </w:pPr>
            <w:r w:rsidRPr="002216A6">
              <w:rPr>
                <w:b/>
                <w:bCs/>
              </w:rPr>
              <w:t>Contractual financial liabilities</w:t>
            </w:r>
          </w:p>
        </w:tc>
        <w:tc>
          <w:tcPr>
            <w:tcW w:w="642" w:type="pct"/>
            <w:shd w:val="clear" w:color="auto" w:fill="D9D9D9" w:themeFill="background1" w:themeFillShade="D9"/>
          </w:tcPr>
          <w:p w14:paraId="5FAD36A2" w14:textId="77777777" w:rsidR="002216A6" w:rsidRPr="002216A6" w:rsidRDefault="002216A6" w:rsidP="00BB6B58">
            <w:pPr>
              <w:rPr>
                <w:b/>
                <w:bCs/>
              </w:rPr>
            </w:pPr>
            <w:r w:rsidRPr="002216A6">
              <w:rPr>
                <w:b/>
                <w:bCs/>
              </w:rPr>
              <w:t>Net holding gain/(loss)</w:t>
            </w:r>
          </w:p>
          <w:p w14:paraId="1315CCEE" w14:textId="77777777" w:rsidR="002216A6" w:rsidRPr="002216A6" w:rsidRDefault="002216A6" w:rsidP="00BB6B58">
            <w:pPr>
              <w:rPr>
                <w:b/>
                <w:bCs/>
              </w:rPr>
            </w:pPr>
            <w:r w:rsidRPr="002216A6">
              <w:rPr>
                <w:b/>
                <w:bCs/>
              </w:rPr>
              <w:t>$’000</w:t>
            </w:r>
          </w:p>
        </w:tc>
        <w:tc>
          <w:tcPr>
            <w:tcW w:w="661" w:type="pct"/>
            <w:shd w:val="clear" w:color="auto" w:fill="D9D9D9" w:themeFill="background1" w:themeFillShade="D9"/>
          </w:tcPr>
          <w:p w14:paraId="46638567" w14:textId="77777777" w:rsidR="002216A6" w:rsidRPr="002216A6" w:rsidRDefault="002216A6" w:rsidP="00BB6B58">
            <w:pPr>
              <w:rPr>
                <w:b/>
                <w:bCs/>
              </w:rPr>
            </w:pPr>
            <w:r w:rsidRPr="002216A6">
              <w:rPr>
                <w:b/>
                <w:bCs/>
              </w:rPr>
              <w:t>Total interest income/ (expense)</w:t>
            </w:r>
          </w:p>
          <w:p w14:paraId="73018A12" w14:textId="77777777" w:rsidR="002216A6" w:rsidRPr="002216A6" w:rsidRDefault="002216A6" w:rsidP="00BB6B58">
            <w:pPr>
              <w:rPr>
                <w:b/>
                <w:bCs/>
              </w:rPr>
            </w:pPr>
            <w:r w:rsidRPr="002216A6">
              <w:rPr>
                <w:b/>
                <w:bCs/>
              </w:rPr>
              <w:t>$’000</w:t>
            </w:r>
          </w:p>
        </w:tc>
        <w:tc>
          <w:tcPr>
            <w:tcW w:w="695" w:type="pct"/>
            <w:shd w:val="clear" w:color="auto" w:fill="D9D9D9" w:themeFill="background1" w:themeFillShade="D9"/>
          </w:tcPr>
          <w:p w14:paraId="1D1AC396" w14:textId="77777777" w:rsidR="002216A6" w:rsidRPr="002216A6" w:rsidRDefault="002216A6" w:rsidP="00BB6B58">
            <w:pPr>
              <w:rPr>
                <w:b/>
                <w:bCs/>
              </w:rPr>
            </w:pPr>
            <w:r w:rsidRPr="002216A6">
              <w:rPr>
                <w:b/>
                <w:bCs/>
              </w:rPr>
              <w:t>Impairment loss</w:t>
            </w:r>
          </w:p>
          <w:p w14:paraId="26CE0C76" w14:textId="77777777" w:rsidR="002216A6" w:rsidRPr="002216A6" w:rsidRDefault="002216A6" w:rsidP="00BB6B58">
            <w:pPr>
              <w:rPr>
                <w:b/>
                <w:bCs/>
              </w:rPr>
            </w:pPr>
            <w:r w:rsidRPr="002216A6">
              <w:rPr>
                <w:b/>
                <w:bCs/>
              </w:rPr>
              <w:t>$’000</w:t>
            </w:r>
          </w:p>
        </w:tc>
        <w:tc>
          <w:tcPr>
            <w:tcW w:w="531" w:type="pct"/>
            <w:shd w:val="clear" w:color="auto" w:fill="D9D9D9" w:themeFill="background1" w:themeFillShade="D9"/>
          </w:tcPr>
          <w:p w14:paraId="49C0E2D5" w14:textId="77777777" w:rsidR="002216A6" w:rsidRPr="002216A6" w:rsidRDefault="002216A6" w:rsidP="00BB6B58">
            <w:pPr>
              <w:rPr>
                <w:b/>
                <w:bCs/>
              </w:rPr>
            </w:pPr>
            <w:r w:rsidRPr="002216A6">
              <w:rPr>
                <w:b/>
                <w:bCs/>
              </w:rPr>
              <w:t>Total</w:t>
            </w:r>
          </w:p>
          <w:p w14:paraId="07CAE8AA" w14:textId="77777777" w:rsidR="002216A6" w:rsidRPr="002216A6" w:rsidRDefault="002216A6" w:rsidP="00BB6B58">
            <w:pPr>
              <w:rPr>
                <w:b/>
                <w:bCs/>
              </w:rPr>
            </w:pPr>
            <w:r w:rsidRPr="002216A6">
              <w:rPr>
                <w:b/>
                <w:bCs/>
              </w:rPr>
              <w:t>$’000</w:t>
            </w:r>
          </w:p>
        </w:tc>
      </w:tr>
      <w:tr w:rsidR="002216A6" w:rsidRPr="002216A6" w14:paraId="41E72D7C" w14:textId="77777777" w:rsidTr="002216A6">
        <w:trPr>
          <w:cantSplit/>
          <w:trHeight w:val="493"/>
        </w:trPr>
        <w:tc>
          <w:tcPr>
            <w:tcW w:w="2471" w:type="pct"/>
          </w:tcPr>
          <w:p w14:paraId="2D7B03E2" w14:textId="77777777" w:rsidR="002216A6" w:rsidRPr="002216A6" w:rsidRDefault="002216A6" w:rsidP="002216A6">
            <w:r w:rsidRPr="002216A6">
              <w:t>Financial liabilities designated at fair value through profit/loss</w:t>
            </w:r>
          </w:p>
        </w:tc>
        <w:tc>
          <w:tcPr>
            <w:tcW w:w="642" w:type="pct"/>
          </w:tcPr>
          <w:p w14:paraId="6350C4C0" w14:textId="77777777" w:rsidR="002216A6" w:rsidRPr="002216A6" w:rsidRDefault="002216A6" w:rsidP="002216A6"/>
          <w:p w14:paraId="2C98D6D0" w14:textId="77777777" w:rsidR="002216A6" w:rsidRPr="002216A6" w:rsidRDefault="002216A6" w:rsidP="002216A6">
            <w:r w:rsidRPr="002216A6">
              <w:t>1,653</w:t>
            </w:r>
          </w:p>
        </w:tc>
        <w:tc>
          <w:tcPr>
            <w:tcW w:w="661" w:type="pct"/>
          </w:tcPr>
          <w:p w14:paraId="7E75B3F6" w14:textId="77777777" w:rsidR="002216A6" w:rsidRPr="002216A6" w:rsidRDefault="002216A6" w:rsidP="002216A6"/>
          <w:p w14:paraId="0485F2BC" w14:textId="77777777" w:rsidR="002216A6" w:rsidRPr="002216A6" w:rsidRDefault="002216A6" w:rsidP="002216A6">
            <w:r w:rsidRPr="002216A6">
              <w:t>-</w:t>
            </w:r>
          </w:p>
        </w:tc>
        <w:tc>
          <w:tcPr>
            <w:tcW w:w="695" w:type="pct"/>
          </w:tcPr>
          <w:p w14:paraId="21BDCE45" w14:textId="77777777" w:rsidR="002216A6" w:rsidRPr="002216A6" w:rsidRDefault="002216A6" w:rsidP="002216A6"/>
          <w:p w14:paraId="099EFAD8" w14:textId="77777777" w:rsidR="002216A6" w:rsidRPr="002216A6" w:rsidRDefault="002216A6" w:rsidP="002216A6">
            <w:r w:rsidRPr="002216A6">
              <w:t>-</w:t>
            </w:r>
          </w:p>
        </w:tc>
        <w:tc>
          <w:tcPr>
            <w:tcW w:w="531" w:type="pct"/>
          </w:tcPr>
          <w:p w14:paraId="3309F8C7" w14:textId="77777777" w:rsidR="002216A6" w:rsidRPr="002216A6" w:rsidRDefault="002216A6" w:rsidP="002216A6"/>
          <w:p w14:paraId="2099A8A3" w14:textId="77777777" w:rsidR="002216A6" w:rsidRPr="002216A6" w:rsidRDefault="002216A6" w:rsidP="002216A6">
            <w:r w:rsidRPr="002216A6">
              <w:t>1,653</w:t>
            </w:r>
          </w:p>
        </w:tc>
      </w:tr>
      <w:tr w:rsidR="002216A6" w:rsidRPr="002216A6" w14:paraId="619ADB6A" w14:textId="77777777" w:rsidTr="002216A6">
        <w:trPr>
          <w:cantSplit/>
          <w:trHeight w:val="280"/>
        </w:trPr>
        <w:tc>
          <w:tcPr>
            <w:tcW w:w="2471" w:type="pct"/>
          </w:tcPr>
          <w:p w14:paraId="5CC8D7B2" w14:textId="77777777" w:rsidR="002216A6" w:rsidRPr="002216A6" w:rsidRDefault="002216A6" w:rsidP="002216A6">
            <w:pPr>
              <w:rPr>
                <w:b/>
                <w:bCs/>
              </w:rPr>
            </w:pPr>
            <w:r w:rsidRPr="002216A6">
              <w:rPr>
                <w:b/>
                <w:bCs/>
              </w:rPr>
              <w:t>Total contractual financial liabilities</w:t>
            </w:r>
          </w:p>
        </w:tc>
        <w:tc>
          <w:tcPr>
            <w:tcW w:w="642" w:type="pct"/>
          </w:tcPr>
          <w:p w14:paraId="2007A5DA" w14:textId="77777777" w:rsidR="002216A6" w:rsidRPr="002216A6" w:rsidRDefault="002216A6" w:rsidP="002216A6">
            <w:pPr>
              <w:rPr>
                <w:b/>
                <w:bCs/>
              </w:rPr>
            </w:pPr>
            <w:r w:rsidRPr="002216A6">
              <w:rPr>
                <w:b/>
                <w:bCs/>
              </w:rPr>
              <w:t>1,653</w:t>
            </w:r>
          </w:p>
        </w:tc>
        <w:tc>
          <w:tcPr>
            <w:tcW w:w="661" w:type="pct"/>
          </w:tcPr>
          <w:p w14:paraId="60725C08" w14:textId="77777777" w:rsidR="002216A6" w:rsidRPr="002216A6" w:rsidRDefault="002216A6" w:rsidP="002216A6">
            <w:pPr>
              <w:rPr>
                <w:b/>
                <w:bCs/>
              </w:rPr>
            </w:pPr>
            <w:r w:rsidRPr="002216A6">
              <w:rPr>
                <w:b/>
                <w:bCs/>
              </w:rPr>
              <w:t>-</w:t>
            </w:r>
          </w:p>
        </w:tc>
        <w:tc>
          <w:tcPr>
            <w:tcW w:w="695" w:type="pct"/>
          </w:tcPr>
          <w:p w14:paraId="1E4195D2" w14:textId="77777777" w:rsidR="002216A6" w:rsidRPr="002216A6" w:rsidRDefault="002216A6" w:rsidP="002216A6">
            <w:pPr>
              <w:rPr>
                <w:b/>
                <w:bCs/>
              </w:rPr>
            </w:pPr>
            <w:r w:rsidRPr="002216A6">
              <w:rPr>
                <w:b/>
                <w:bCs/>
              </w:rPr>
              <w:t>-</w:t>
            </w:r>
          </w:p>
        </w:tc>
        <w:tc>
          <w:tcPr>
            <w:tcW w:w="531" w:type="pct"/>
          </w:tcPr>
          <w:p w14:paraId="551D56E1" w14:textId="77777777" w:rsidR="002216A6" w:rsidRPr="002216A6" w:rsidRDefault="002216A6" w:rsidP="002216A6">
            <w:pPr>
              <w:rPr>
                <w:b/>
                <w:bCs/>
              </w:rPr>
            </w:pPr>
            <w:r w:rsidRPr="002216A6">
              <w:rPr>
                <w:b/>
                <w:bCs/>
              </w:rPr>
              <w:t>1,653</w:t>
            </w:r>
          </w:p>
        </w:tc>
      </w:tr>
    </w:tbl>
    <w:p w14:paraId="745A3921" w14:textId="3F395F2C" w:rsidR="002216A6" w:rsidRDefault="002216A6" w:rsidP="002216A6">
      <w:pPr>
        <w:pStyle w:val="Heading5"/>
      </w:pPr>
      <w:r>
        <w:t>2021</w:t>
      </w:r>
    </w:p>
    <w:p w14:paraId="1704FF17" w14:textId="35BAE29C" w:rsidR="002216A6" w:rsidRDefault="002216A6" w:rsidP="002216A6">
      <w:pPr>
        <w:pStyle w:val="Heading6"/>
      </w:pPr>
      <w:r w:rsidRPr="002216A6">
        <w:t>Contractual financial assets</w:t>
      </w:r>
    </w:p>
    <w:tbl>
      <w:tblPr>
        <w:tblStyle w:val="TableGrid"/>
        <w:tblW w:w="5000" w:type="pct"/>
        <w:tblLook w:val="01E0" w:firstRow="1" w:lastRow="1" w:firstColumn="1" w:lastColumn="1" w:noHBand="0" w:noVBand="0"/>
      </w:tblPr>
      <w:tblGrid>
        <w:gridCol w:w="4771"/>
        <w:gridCol w:w="1317"/>
        <w:gridCol w:w="1244"/>
        <w:gridCol w:w="1402"/>
        <w:gridCol w:w="1036"/>
      </w:tblGrid>
      <w:tr w:rsidR="002216A6" w:rsidRPr="002216A6" w14:paraId="0D4260E6" w14:textId="77777777" w:rsidTr="002216A6">
        <w:trPr>
          <w:cantSplit/>
          <w:trHeight w:val="594"/>
          <w:tblHeader/>
        </w:trPr>
        <w:tc>
          <w:tcPr>
            <w:tcW w:w="2471" w:type="pct"/>
            <w:shd w:val="clear" w:color="auto" w:fill="D9D9D9" w:themeFill="background1" w:themeFillShade="D9"/>
          </w:tcPr>
          <w:p w14:paraId="286204AE" w14:textId="16B880FE" w:rsidR="002216A6" w:rsidRPr="002216A6" w:rsidRDefault="002216A6" w:rsidP="00BB6B58">
            <w:pPr>
              <w:rPr>
                <w:b/>
                <w:bCs/>
              </w:rPr>
            </w:pPr>
            <w:r w:rsidRPr="002216A6">
              <w:rPr>
                <w:b/>
                <w:bCs/>
              </w:rPr>
              <w:t>Contractual financial assets</w:t>
            </w:r>
          </w:p>
        </w:tc>
        <w:tc>
          <w:tcPr>
            <w:tcW w:w="642" w:type="pct"/>
            <w:shd w:val="clear" w:color="auto" w:fill="D9D9D9" w:themeFill="background1" w:themeFillShade="D9"/>
          </w:tcPr>
          <w:p w14:paraId="535A5B5B" w14:textId="77777777" w:rsidR="002216A6" w:rsidRPr="002216A6" w:rsidRDefault="002216A6" w:rsidP="00BB6B58">
            <w:pPr>
              <w:rPr>
                <w:b/>
                <w:bCs/>
              </w:rPr>
            </w:pPr>
            <w:r w:rsidRPr="002216A6">
              <w:rPr>
                <w:b/>
                <w:bCs/>
              </w:rPr>
              <w:t>Net holding gain/(loss)</w:t>
            </w:r>
          </w:p>
          <w:p w14:paraId="4C6F8B39" w14:textId="77777777" w:rsidR="002216A6" w:rsidRPr="002216A6" w:rsidRDefault="002216A6" w:rsidP="00BB6B58">
            <w:pPr>
              <w:rPr>
                <w:b/>
                <w:bCs/>
              </w:rPr>
            </w:pPr>
            <w:r w:rsidRPr="002216A6">
              <w:rPr>
                <w:b/>
                <w:bCs/>
              </w:rPr>
              <w:t>$’000</w:t>
            </w:r>
          </w:p>
        </w:tc>
        <w:tc>
          <w:tcPr>
            <w:tcW w:w="661" w:type="pct"/>
            <w:shd w:val="clear" w:color="auto" w:fill="D9D9D9" w:themeFill="background1" w:themeFillShade="D9"/>
          </w:tcPr>
          <w:p w14:paraId="6E3CE963" w14:textId="77777777" w:rsidR="002216A6" w:rsidRPr="002216A6" w:rsidRDefault="002216A6" w:rsidP="00BB6B58">
            <w:pPr>
              <w:rPr>
                <w:b/>
                <w:bCs/>
              </w:rPr>
            </w:pPr>
            <w:r w:rsidRPr="002216A6">
              <w:rPr>
                <w:b/>
                <w:bCs/>
              </w:rPr>
              <w:t>Total interest income/ (expense)</w:t>
            </w:r>
          </w:p>
          <w:p w14:paraId="31D27972" w14:textId="77777777" w:rsidR="002216A6" w:rsidRPr="002216A6" w:rsidRDefault="002216A6" w:rsidP="00BB6B58">
            <w:pPr>
              <w:rPr>
                <w:b/>
                <w:bCs/>
              </w:rPr>
            </w:pPr>
            <w:r w:rsidRPr="002216A6">
              <w:rPr>
                <w:b/>
                <w:bCs/>
              </w:rPr>
              <w:t>$’000</w:t>
            </w:r>
          </w:p>
        </w:tc>
        <w:tc>
          <w:tcPr>
            <w:tcW w:w="695" w:type="pct"/>
            <w:shd w:val="clear" w:color="auto" w:fill="D9D9D9" w:themeFill="background1" w:themeFillShade="D9"/>
          </w:tcPr>
          <w:p w14:paraId="7289D544" w14:textId="77777777" w:rsidR="002216A6" w:rsidRPr="002216A6" w:rsidRDefault="002216A6" w:rsidP="00BB6B58">
            <w:pPr>
              <w:rPr>
                <w:b/>
                <w:bCs/>
              </w:rPr>
            </w:pPr>
            <w:r w:rsidRPr="002216A6">
              <w:rPr>
                <w:b/>
                <w:bCs/>
              </w:rPr>
              <w:t>Impairment loss</w:t>
            </w:r>
          </w:p>
          <w:p w14:paraId="2CC77D27" w14:textId="77777777" w:rsidR="002216A6" w:rsidRPr="002216A6" w:rsidRDefault="002216A6" w:rsidP="00BB6B58">
            <w:pPr>
              <w:rPr>
                <w:b/>
                <w:bCs/>
              </w:rPr>
            </w:pPr>
            <w:r w:rsidRPr="002216A6">
              <w:rPr>
                <w:b/>
                <w:bCs/>
              </w:rPr>
              <w:t>$’000</w:t>
            </w:r>
          </w:p>
        </w:tc>
        <w:tc>
          <w:tcPr>
            <w:tcW w:w="531" w:type="pct"/>
            <w:shd w:val="clear" w:color="auto" w:fill="D9D9D9" w:themeFill="background1" w:themeFillShade="D9"/>
          </w:tcPr>
          <w:p w14:paraId="7C1906EC" w14:textId="77777777" w:rsidR="002216A6" w:rsidRPr="002216A6" w:rsidRDefault="002216A6" w:rsidP="00BB6B58">
            <w:pPr>
              <w:rPr>
                <w:b/>
                <w:bCs/>
              </w:rPr>
            </w:pPr>
            <w:r w:rsidRPr="002216A6">
              <w:rPr>
                <w:b/>
                <w:bCs/>
              </w:rPr>
              <w:t>Total</w:t>
            </w:r>
          </w:p>
          <w:p w14:paraId="672B900E" w14:textId="77777777" w:rsidR="002216A6" w:rsidRPr="002216A6" w:rsidRDefault="002216A6" w:rsidP="00BB6B58">
            <w:pPr>
              <w:rPr>
                <w:b/>
                <w:bCs/>
              </w:rPr>
            </w:pPr>
            <w:r w:rsidRPr="002216A6">
              <w:rPr>
                <w:b/>
                <w:bCs/>
              </w:rPr>
              <w:t>$’000</w:t>
            </w:r>
          </w:p>
        </w:tc>
      </w:tr>
      <w:tr w:rsidR="002216A6" w:rsidRPr="002216A6" w14:paraId="52CD4201" w14:textId="77777777" w:rsidTr="002216A6">
        <w:trPr>
          <w:cantSplit/>
          <w:trHeight w:val="493"/>
        </w:trPr>
        <w:tc>
          <w:tcPr>
            <w:tcW w:w="2471" w:type="pct"/>
          </w:tcPr>
          <w:p w14:paraId="19D42FF4" w14:textId="77777777" w:rsidR="002216A6" w:rsidRPr="002216A6" w:rsidRDefault="002216A6" w:rsidP="002216A6">
            <w:r w:rsidRPr="002216A6">
              <w:t>Financial assets at amortised cost – other than on derecognition</w:t>
            </w:r>
          </w:p>
        </w:tc>
        <w:tc>
          <w:tcPr>
            <w:tcW w:w="642" w:type="pct"/>
          </w:tcPr>
          <w:p w14:paraId="7C405F6E" w14:textId="77777777" w:rsidR="002216A6" w:rsidRPr="002216A6" w:rsidRDefault="002216A6" w:rsidP="002216A6"/>
          <w:p w14:paraId="4C99FD37" w14:textId="77777777" w:rsidR="002216A6" w:rsidRPr="002216A6" w:rsidRDefault="002216A6" w:rsidP="002216A6">
            <w:r w:rsidRPr="002216A6">
              <w:t>(16,760)</w:t>
            </w:r>
          </w:p>
        </w:tc>
        <w:tc>
          <w:tcPr>
            <w:tcW w:w="661" w:type="pct"/>
          </w:tcPr>
          <w:p w14:paraId="4A94035E" w14:textId="77777777" w:rsidR="002216A6" w:rsidRPr="002216A6" w:rsidRDefault="002216A6" w:rsidP="002216A6"/>
          <w:p w14:paraId="2B520591" w14:textId="77777777" w:rsidR="002216A6" w:rsidRPr="002216A6" w:rsidRDefault="002216A6" w:rsidP="002216A6">
            <w:r w:rsidRPr="002216A6">
              <w:t>-</w:t>
            </w:r>
          </w:p>
        </w:tc>
        <w:tc>
          <w:tcPr>
            <w:tcW w:w="695" w:type="pct"/>
          </w:tcPr>
          <w:p w14:paraId="04AC4C0B" w14:textId="77777777" w:rsidR="002216A6" w:rsidRPr="002216A6" w:rsidRDefault="002216A6" w:rsidP="002216A6"/>
          <w:p w14:paraId="60EDF698" w14:textId="77777777" w:rsidR="002216A6" w:rsidRPr="002216A6" w:rsidRDefault="002216A6" w:rsidP="002216A6">
            <w:r w:rsidRPr="002216A6">
              <w:t>-</w:t>
            </w:r>
          </w:p>
        </w:tc>
        <w:tc>
          <w:tcPr>
            <w:tcW w:w="531" w:type="pct"/>
          </w:tcPr>
          <w:p w14:paraId="241A12B1" w14:textId="77777777" w:rsidR="002216A6" w:rsidRPr="002216A6" w:rsidRDefault="002216A6" w:rsidP="002216A6"/>
          <w:p w14:paraId="174BD23E" w14:textId="77777777" w:rsidR="002216A6" w:rsidRPr="002216A6" w:rsidRDefault="002216A6" w:rsidP="002216A6">
            <w:r w:rsidRPr="002216A6">
              <w:t>(16,760)</w:t>
            </w:r>
          </w:p>
        </w:tc>
      </w:tr>
      <w:tr w:rsidR="002216A6" w:rsidRPr="002216A6" w14:paraId="7DE303E3" w14:textId="77777777" w:rsidTr="002216A6">
        <w:trPr>
          <w:cantSplit/>
          <w:trHeight w:val="280"/>
        </w:trPr>
        <w:tc>
          <w:tcPr>
            <w:tcW w:w="2471" w:type="pct"/>
          </w:tcPr>
          <w:p w14:paraId="276A0405" w14:textId="77777777" w:rsidR="002216A6" w:rsidRPr="002216A6" w:rsidRDefault="002216A6" w:rsidP="002216A6">
            <w:pPr>
              <w:rPr>
                <w:b/>
                <w:bCs/>
              </w:rPr>
            </w:pPr>
            <w:r w:rsidRPr="002216A6">
              <w:rPr>
                <w:b/>
                <w:bCs/>
              </w:rPr>
              <w:t>Total contractual financial assets</w:t>
            </w:r>
          </w:p>
        </w:tc>
        <w:tc>
          <w:tcPr>
            <w:tcW w:w="642" w:type="pct"/>
          </w:tcPr>
          <w:p w14:paraId="2928FD9F" w14:textId="77777777" w:rsidR="002216A6" w:rsidRPr="002216A6" w:rsidRDefault="002216A6" w:rsidP="002216A6">
            <w:pPr>
              <w:rPr>
                <w:b/>
                <w:bCs/>
              </w:rPr>
            </w:pPr>
            <w:r w:rsidRPr="002216A6">
              <w:rPr>
                <w:b/>
                <w:bCs/>
              </w:rPr>
              <w:t>(16,760)</w:t>
            </w:r>
          </w:p>
        </w:tc>
        <w:tc>
          <w:tcPr>
            <w:tcW w:w="661" w:type="pct"/>
          </w:tcPr>
          <w:p w14:paraId="24969361" w14:textId="77777777" w:rsidR="002216A6" w:rsidRPr="002216A6" w:rsidRDefault="002216A6" w:rsidP="002216A6">
            <w:pPr>
              <w:rPr>
                <w:b/>
                <w:bCs/>
              </w:rPr>
            </w:pPr>
            <w:r w:rsidRPr="002216A6">
              <w:rPr>
                <w:b/>
                <w:bCs/>
              </w:rPr>
              <w:t>-</w:t>
            </w:r>
          </w:p>
        </w:tc>
        <w:tc>
          <w:tcPr>
            <w:tcW w:w="695" w:type="pct"/>
          </w:tcPr>
          <w:p w14:paraId="3FA0C92E" w14:textId="77777777" w:rsidR="002216A6" w:rsidRPr="002216A6" w:rsidRDefault="002216A6" w:rsidP="002216A6">
            <w:pPr>
              <w:rPr>
                <w:b/>
                <w:bCs/>
              </w:rPr>
            </w:pPr>
            <w:r w:rsidRPr="002216A6">
              <w:rPr>
                <w:b/>
                <w:bCs/>
              </w:rPr>
              <w:t>-</w:t>
            </w:r>
          </w:p>
        </w:tc>
        <w:tc>
          <w:tcPr>
            <w:tcW w:w="531" w:type="pct"/>
          </w:tcPr>
          <w:p w14:paraId="1652B47E" w14:textId="77777777" w:rsidR="002216A6" w:rsidRPr="002216A6" w:rsidRDefault="002216A6" w:rsidP="002216A6">
            <w:pPr>
              <w:rPr>
                <w:b/>
                <w:bCs/>
              </w:rPr>
            </w:pPr>
            <w:r w:rsidRPr="002216A6">
              <w:rPr>
                <w:b/>
                <w:bCs/>
              </w:rPr>
              <w:t>(16,760)</w:t>
            </w:r>
          </w:p>
        </w:tc>
      </w:tr>
    </w:tbl>
    <w:p w14:paraId="5A575BC7" w14:textId="3209DAF4" w:rsidR="002216A6" w:rsidRDefault="002216A6" w:rsidP="002216A6">
      <w:pPr>
        <w:pStyle w:val="Heading6"/>
      </w:pPr>
      <w:r w:rsidRPr="002216A6">
        <w:t>Contractual financial liabilities</w:t>
      </w:r>
    </w:p>
    <w:tbl>
      <w:tblPr>
        <w:tblStyle w:val="TableGrid"/>
        <w:tblW w:w="5000" w:type="pct"/>
        <w:tblLook w:val="01E0" w:firstRow="1" w:lastRow="1" w:firstColumn="1" w:lastColumn="1" w:noHBand="0" w:noVBand="0"/>
      </w:tblPr>
      <w:tblGrid>
        <w:gridCol w:w="4792"/>
        <w:gridCol w:w="1317"/>
        <w:gridCol w:w="1256"/>
        <w:gridCol w:w="1403"/>
        <w:gridCol w:w="1002"/>
      </w:tblGrid>
      <w:tr w:rsidR="002216A6" w:rsidRPr="002216A6" w14:paraId="082BB925" w14:textId="77777777" w:rsidTr="002216A6">
        <w:trPr>
          <w:cantSplit/>
          <w:trHeight w:val="594"/>
          <w:tblHeader/>
        </w:trPr>
        <w:tc>
          <w:tcPr>
            <w:tcW w:w="2452" w:type="pct"/>
            <w:shd w:val="clear" w:color="auto" w:fill="D9D9D9" w:themeFill="background1" w:themeFillShade="D9"/>
          </w:tcPr>
          <w:p w14:paraId="5A8DE361" w14:textId="77777777" w:rsidR="002216A6" w:rsidRPr="002216A6" w:rsidRDefault="002216A6" w:rsidP="00BB6B58">
            <w:pPr>
              <w:rPr>
                <w:b/>
                <w:bCs/>
              </w:rPr>
            </w:pPr>
            <w:r w:rsidRPr="002216A6">
              <w:rPr>
                <w:b/>
                <w:bCs/>
              </w:rPr>
              <w:t>Contractual financial assets</w:t>
            </w:r>
          </w:p>
        </w:tc>
        <w:tc>
          <w:tcPr>
            <w:tcW w:w="674" w:type="pct"/>
            <w:shd w:val="clear" w:color="auto" w:fill="D9D9D9" w:themeFill="background1" w:themeFillShade="D9"/>
          </w:tcPr>
          <w:p w14:paraId="1058ECAA" w14:textId="77777777" w:rsidR="002216A6" w:rsidRPr="002216A6" w:rsidRDefault="002216A6" w:rsidP="00BB6B58">
            <w:pPr>
              <w:rPr>
                <w:b/>
                <w:bCs/>
              </w:rPr>
            </w:pPr>
            <w:r w:rsidRPr="002216A6">
              <w:rPr>
                <w:b/>
                <w:bCs/>
              </w:rPr>
              <w:t>Net holding gain/(loss)</w:t>
            </w:r>
          </w:p>
          <w:p w14:paraId="3E7BE2DD" w14:textId="77777777" w:rsidR="002216A6" w:rsidRPr="002216A6" w:rsidRDefault="002216A6" w:rsidP="00BB6B58">
            <w:pPr>
              <w:rPr>
                <w:b/>
                <w:bCs/>
              </w:rPr>
            </w:pPr>
            <w:r w:rsidRPr="002216A6">
              <w:rPr>
                <w:b/>
                <w:bCs/>
              </w:rPr>
              <w:t>$’000</w:t>
            </w:r>
          </w:p>
        </w:tc>
        <w:tc>
          <w:tcPr>
            <w:tcW w:w="643" w:type="pct"/>
            <w:shd w:val="clear" w:color="auto" w:fill="D9D9D9" w:themeFill="background1" w:themeFillShade="D9"/>
          </w:tcPr>
          <w:p w14:paraId="31BB1F76" w14:textId="77777777" w:rsidR="002216A6" w:rsidRPr="002216A6" w:rsidRDefault="002216A6" w:rsidP="00BB6B58">
            <w:pPr>
              <w:rPr>
                <w:b/>
                <w:bCs/>
              </w:rPr>
            </w:pPr>
            <w:r w:rsidRPr="002216A6">
              <w:rPr>
                <w:b/>
                <w:bCs/>
              </w:rPr>
              <w:t>Total interest income/ (expense)</w:t>
            </w:r>
          </w:p>
          <w:p w14:paraId="72B2D046" w14:textId="77777777" w:rsidR="002216A6" w:rsidRPr="002216A6" w:rsidRDefault="002216A6" w:rsidP="00BB6B58">
            <w:pPr>
              <w:rPr>
                <w:b/>
                <w:bCs/>
              </w:rPr>
            </w:pPr>
            <w:r w:rsidRPr="002216A6">
              <w:rPr>
                <w:b/>
                <w:bCs/>
              </w:rPr>
              <w:t>$’000</w:t>
            </w:r>
          </w:p>
        </w:tc>
        <w:tc>
          <w:tcPr>
            <w:tcW w:w="718" w:type="pct"/>
            <w:shd w:val="clear" w:color="auto" w:fill="D9D9D9" w:themeFill="background1" w:themeFillShade="D9"/>
          </w:tcPr>
          <w:p w14:paraId="50ED0889" w14:textId="77777777" w:rsidR="002216A6" w:rsidRPr="002216A6" w:rsidRDefault="002216A6" w:rsidP="00BB6B58">
            <w:pPr>
              <w:rPr>
                <w:b/>
                <w:bCs/>
              </w:rPr>
            </w:pPr>
            <w:r w:rsidRPr="002216A6">
              <w:rPr>
                <w:b/>
                <w:bCs/>
              </w:rPr>
              <w:t>Impairment loss</w:t>
            </w:r>
          </w:p>
          <w:p w14:paraId="306D5A65" w14:textId="77777777" w:rsidR="002216A6" w:rsidRPr="002216A6" w:rsidRDefault="002216A6" w:rsidP="00BB6B58">
            <w:pPr>
              <w:rPr>
                <w:b/>
                <w:bCs/>
              </w:rPr>
            </w:pPr>
            <w:r w:rsidRPr="002216A6">
              <w:rPr>
                <w:b/>
                <w:bCs/>
              </w:rPr>
              <w:t>$’000</w:t>
            </w:r>
          </w:p>
        </w:tc>
        <w:tc>
          <w:tcPr>
            <w:tcW w:w="513" w:type="pct"/>
            <w:shd w:val="clear" w:color="auto" w:fill="D9D9D9" w:themeFill="background1" w:themeFillShade="D9"/>
          </w:tcPr>
          <w:p w14:paraId="6E319A5F" w14:textId="77777777" w:rsidR="002216A6" w:rsidRPr="002216A6" w:rsidRDefault="002216A6" w:rsidP="00BB6B58">
            <w:pPr>
              <w:rPr>
                <w:b/>
                <w:bCs/>
              </w:rPr>
            </w:pPr>
            <w:r w:rsidRPr="002216A6">
              <w:rPr>
                <w:b/>
                <w:bCs/>
              </w:rPr>
              <w:t>Total</w:t>
            </w:r>
          </w:p>
          <w:p w14:paraId="7FFC2BDD" w14:textId="77777777" w:rsidR="002216A6" w:rsidRPr="002216A6" w:rsidRDefault="002216A6" w:rsidP="00BB6B58">
            <w:pPr>
              <w:rPr>
                <w:b/>
                <w:bCs/>
              </w:rPr>
            </w:pPr>
            <w:r w:rsidRPr="002216A6">
              <w:rPr>
                <w:b/>
                <w:bCs/>
              </w:rPr>
              <w:t>$’000</w:t>
            </w:r>
          </w:p>
        </w:tc>
      </w:tr>
      <w:tr w:rsidR="002216A6" w:rsidRPr="002216A6" w14:paraId="7CADF134" w14:textId="77777777" w:rsidTr="002216A6">
        <w:trPr>
          <w:cantSplit/>
          <w:trHeight w:val="493"/>
        </w:trPr>
        <w:tc>
          <w:tcPr>
            <w:tcW w:w="2452" w:type="pct"/>
          </w:tcPr>
          <w:p w14:paraId="2F5032D2" w14:textId="77777777" w:rsidR="002216A6" w:rsidRPr="002216A6" w:rsidRDefault="002216A6" w:rsidP="00BB6B58">
            <w:r w:rsidRPr="002216A6">
              <w:t>Financial liabilities designated at fair value through profit/loss</w:t>
            </w:r>
          </w:p>
        </w:tc>
        <w:tc>
          <w:tcPr>
            <w:tcW w:w="674" w:type="pct"/>
          </w:tcPr>
          <w:p w14:paraId="32BA6D4B" w14:textId="77777777" w:rsidR="002216A6" w:rsidRPr="002216A6" w:rsidRDefault="002216A6" w:rsidP="00BB6B58"/>
          <w:p w14:paraId="34FFA945" w14:textId="77777777" w:rsidR="002216A6" w:rsidRPr="002216A6" w:rsidRDefault="002216A6" w:rsidP="00BB6B58">
            <w:r w:rsidRPr="002216A6">
              <w:t>(3,777)</w:t>
            </w:r>
          </w:p>
        </w:tc>
        <w:tc>
          <w:tcPr>
            <w:tcW w:w="643" w:type="pct"/>
          </w:tcPr>
          <w:p w14:paraId="4F0D796F" w14:textId="77777777" w:rsidR="002216A6" w:rsidRPr="002216A6" w:rsidRDefault="002216A6" w:rsidP="00BB6B58"/>
          <w:p w14:paraId="52F86819" w14:textId="77777777" w:rsidR="002216A6" w:rsidRPr="002216A6" w:rsidRDefault="002216A6" w:rsidP="00BB6B58">
            <w:r w:rsidRPr="002216A6">
              <w:t>-</w:t>
            </w:r>
          </w:p>
        </w:tc>
        <w:tc>
          <w:tcPr>
            <w:tcW w:w="718" w:type="pct"/>
          </w:tcPr>
          <w:p w14:paraId="1EBE5995" w14:textId="77777777" w:rsidR="002216A6" w:rsidRPr="002216A6" w:rsidRDefault="002216A6" w:rsidP="00BB6B58"/>
          <w:p w14:paraId="077F5C15" w14:textId="77777777" w:rsidR="002216A6" w:rsidRPr="002216A6" w:rsidRDefault="002216A6" w:rsidP="00BB6B58">
            <w:r w:rsidRPr="002216A6">
              <w:t>-</w:t>
            </w:r>
          </w:p>
        </w:tc>
        <w:tc>
          <w:tcPr>
            <w:tcW w:w="513" w:type="pct"/>
          </w:tcPr>
          <w:p w14:paraId="3BFC58E3" w14:textId="77777777" w:rsidR="002216A6" w:rsidRPr="002216A6" w:rsidRDefault="002216A6" w:rsidP="00BB6B58"/>
          <w:p w14:paraId="5AEACC56" w14:textId="77777777" w:rsidR="002216A6" w:rsidRPr="002216A6" w:rsidRDefault="002216A6" w:rsidP="00BB6B58">
            <w:r w:rsidRPr="002216A6">
              <w:t>(3,777)</w:t>
            </w:r>
          </w:p>
        </w:tc>
      </w:tr>
      <w:tr w:rsidR="002216A6" w:rsidRPr="002216A6" w14:paraId="6D30FD07" w14:textId="77777777" w:rsidTr="002216A6">
        <w:trPr>
          <w:cantSplit/>
          <w:trHeight w:val="280"/>
        </w:trPr>
        <w:tc>
          <w:tcPr>
            <w:tcW w:w="2452" w:type="pct"/>
          </w:tcPr>
          <w:p w14:paraId="380B62A9" w14:textId="77777777" w:rsidR="002216A6" w:rsidRPr="002216A6" w:rsidRDefault="002216A6" w:rsidP="00BB6B58">
            <w:pPr>
              <w:rPr>
                <w:b/>
                <w:bCs/>
              </w:rPr>
            </w:pPr>
            <w:r w:rsidRPr="002216A6">
              <w:rPr>
                <w:b/>
                <w:bCs/>
              </w:rPr>
              <w:t>Total contractual financial liabilities</w:t>
            </w:r>
          </w:p>
        </w:tc>
        <w:tc>
          <w:tcPr>
            <w:tcW w:w="674" w:type="pct"/>
          </w:tcPr>
          <w:p w14:paraId="27D4B028" w14:textId="77777777" w:rsidR="002216A6" w:rsidRPr="002216A6" w:rsidRDefault="002216A6" w:rsidP="00BB6B58">
            <w:pPr>
              <w:rPr>
                <w:b/>
                <w:bCs/>
              </w:rPr>
            </w:pPr>
            <w:r w:rsidRPr="002216A6">
              <w:rPr>
                <w:b/>
                <w:bCs/>
              </w:rPr>
              <w:t>(3,777)</w:t>
            </w:r>
          </w:p>
        </w:tc>
        <w:tc>
          <w:tcPr>
            <w:tcW w:w="643" w:type="pct"/>
          </w:tcPr>
          <w:p w14:paraId="2576C24E" w14:textId="77777777" w:rsidR="002216A6" w:rsidRPr="002216A6" w:rsidRDefault="002216A6" w:rsidP="00BB6B58">
            <w:pPr>
              <w:rPr>
                <w:b/>
                <w:bCs/>
              </w:rPr>
            </w:pPr>
            <w:r w:rsidRPr="002216A6">
              <w:rPr>
                <w:b/>
                <w:bCs/>
              </w:rPr>
              <w:t>-</w:t>
            </w:r>
          </w:p>
        </w:tc>
        <w:tc>
          <w:tcPr>
            <w:tcW w:w="718" w:type="pct"/>
          </w:tcPr>
          <w:p w14:paraId="5808E0A8" w14:textId="77777777" w:rsidR="002216A6" w:rsidRPr="002216A6" w:rsidRDefault="002216A6" w:rsidP="00BB6B58">
            <w:pPr>
              <w:rPr>
                <w:b/>
                <w:bCs/>
              </w:rPr>
            </w:pPr>
            <w:r w:rsidRPr="002216A6">
              <w:rPr>
                <w:b/>
                <w:bCs/>
              </w:rPr>
              <w:t>-</w:t>
            </w:r>
          </w:p>
        </w:tc>
        <w:tc>
          <w:tcPr>
            <w:tcW w:w="513" w:type="pct"/>
          </w:tcPr>
          <w:p w14:paraId="679F8151" w14:textId="77777777" w:rsidR="002216A6" w:rsidRPr="002216A6" w:rsidRDefault="002216A6" w:rsidP="00BB6B58">
            <w:pPr>
              <w:rPr>
                <w:b/>
                <w:bCs/>
              </w:rPr>
            </w:pPr>
            <w:r w:rsidRPr="002216A6">
              <w:rPr>
                <w:b/>
                <w:bCs/>
              </w:rPr>
              <w:t>(3,777)</w:t>
            </w:r>
          </w:p>
        </w:tc>
      </w:tr>
    </w:tbl>
    <w:p w14:paraId="4D33FBF8" w14:textId="45430164" w:rsidR="002216A6" w:rsidRDefault="002216A6" w:rsidP="002216A6">
      <w:r>
        <w:t>Note: Amounts disclosed in this table exclude holding gains and losses related to statutory financial assets and liabilities.</w:t>
      </w:r>
    </w:p>
    <w:p w14:paraId="2B0D3247" w14:textId="77777777" w:rsidR="002216A6" w:rsidRDefault="002216A6" w:rsidP="002216A6">
      <w:r>
        <w:t>The net holding gains or losses disclosed above are determined as follows:</w:t>
      </w:r>
    </w:p>
    <w:p w14:paraId="344E8B63" w14:textId="00CB9642" w:rsidR="002216A6" w:rsidRDefault="002216A6" w:rsidP="00384084">
      <w:pPr>
        <w:pStyle w:val="ListBullet"/>
      </w:pPr>
      <w:r>
        <w:t xml:space="preserve">for cash and cash equivalents, financial assets at amortised cost and debt instruments that are classified as financial assets at fair value through other comprehensive income, the net gain or </w:t>
      </w:r>
      <w:r>
        <w:lastRenderedPageBreak/>
        <w:t>loss is calculated by taking the movement in the fair value of the asset, the interest income, plus or minus foreign exchange gains or losses arising from revaluation of the financial assets, and minus any impairment recognised in the net result;</w:t>
      </w:r>
    </w:p>
    <w:p w14:paraId="44461448" w14:textId="230943B0" w:rsidR="002216A6" w:rsidRDefault="002216A6" w:rsidP="00384084">
      <w:pPr>
        <w:pStyle w:val="ListBullet"/>
      </w:pPr>
      <w:r>
        <w:t>for financial liabilities measured at amortised cost, the net gain or loss is calculated by taking the interest expense, plus or minus foreign exchange gains or losses arising from the revaluation of financial liabilities measured at amortised cost; and</w:t>
      </w:r>
    </w:p>
    <w:p w14:paraId="390D5401" w14:textId="4025E29F" w:rsidR="002216A6" w:rsidRDefault="002216A6" w:rsidP="00384084">
      <w:pPr>
        <w:pStyle w:val="ListBullet"/>
      </w:pPr>
      <w:r>
        <w:t>for financial asset and liabilities that are mandatorily measured at or designated at fair value through net result, the net gain or loss is calculated by taking the movement in the fair value of the financial asset or liability.</w:t>
      </w:r>
    </w:p>
    <w:p w14:paraId="0873C189" w14:textId="6D38EADC" w:rsidR="002216A6" w:rsidRDefault="002216A6" w:rsidP="002216A6">
      <w:pPr>
        <w:pStyle w:val="Heading4"/>
      </w:pPr>
      <w:r w:rsidRPr="002216A6">
        <w:t>8.1.2</w:t>
      </w:r>
      <w:r>
        <w:t xml:space="preserve"> </w:t>
      </w:r>
      <w:r w:rsidRPr="002216A6">
        <w:t>Financial risk management objectives and policies</w:t>
      </w:r>
    </w:p>
    <w:p w14:paraId="3B96F39B" w14:textId="59DDAB0B" w:rsidR="002216A6" w:rsidRDefault="002216A6" w:rsidP="002216A6">
      <w:pPr>
        <w:pStyle w:val="Heading4"/>
      </w:pPr>
      <w:r>
        <w:rPr>
          <w:noProof/>
          <w:sz w:val="22"/>
        </w:rPr>
        <w:drawing>
          <wp:inline distT="0" distB="0" distL="0" distR="0" wp14:anchorId="59FA9383" wp14:editId="7CF9DC95">
            <wp:extent cx="3686175" cy="2038350"/>
            <wp:effectExtent l="0" t="0" r="9525" b="0"/>
            <wp:docPr id="38" name="Picture 38" descr="Flow chart of financial risks. At the top of the chart is 'Financial risks'. Below that are 'Credit risk', 'Liquidity risk' and 'Market risk'. Below 'Market risk' are 'Interest rate risk', 'Foreign currency risk' and 'Equity price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low chart of financial risks. At the top of the chart is 'Financial risks'. Below that are 'Credit risk', 'Liquidity risk' and 'Market risk'. Below 'Market risk' are 'Interest rate risk', 'Foreign currency risk' and 'Equity price ris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6175" cy="2038350"/>
                    </a:xfrm>
                    <a:prstGeom prst="rect">
                      <a:avLst/>
                    </a:prstGeom>
                    <a:noFill/>
                    <a:ln>
                      <a:noFill/>
                    </a:ln>
                  </pic:spPr>
                </pic:pic>
              </a:graphicData>
            </a:graphic>
          </wp:inline>
        </w:drawing>
      </w:r>
    </w:p>
    <w:p w14:paraId="1697B130" w14:textId="77777777" w:rsidR="002216A6" w:rsidRDefault="002216A6" w:rsidP="002216A6">
      <w:r>
        <w:t>As a whole, Victoria Legal Aid’s financial risk management program seeks to manage these risks and the associated volatility of its financial performance.</w:t>
      </w:r>
    </w:p>
    <w:p w14:paraId="54752972" w14:textId="58FA4EF8" w:rsidR="002216A6" w:rsidRDefault="002216A6" w:rsidP="002216A6">
      <w:r>
        <w:t xml:space="preserve">Details of the significant accounting policies and methods adopted, including the criteria for recognition, the basis of measurement, and the basis on which income and expenses are recognised, with respect to each class of financial asset, financial liability and equity instrument above are disclosed in </w:t>
      </w:r>
      <w:hyperlink w:anchor="_8.3_Fair_value" w:history="1">
        <w:r w:rsidRPr="00E860C7">
          <w:rPr>
            <w:rStyle w:val="Hyperlink"/>
          </w:rPr>
          <w:t>note 8.3</w:t>
        </w:r>
      </w:hyperlink>
      <w:r>
        <w:t xml:space="preserve"> to the financial statements.</w:t>
      </w:r>
    </w:p>
    <w:p w14:paraId="2DC3DE4B" w14:textId="77777777" w:rsidR="002216A6" w:rsidRDefault="002216A6" w:rsidP="002216A6">
      <w:r>
        <w:t>The main purpose in holding financial instruments is to prudentially manage Victoria Legal Aid’s financial risks within the government policy parameters.</w:t>
      </w:r>
    </w:p>
    <w:p w14:paraId="4E33C1F4" w14:textId="77777777" w:rsidR="002216A6" w:rsidRDefault="002216A6" w:rsidP="002216A6">
      <w:r>
        <w:t>Victoria Legal Aid’s main financial risks include credit risk, liquidity risk, and interest rate risk. Victoria Legal Aid manages these financial risks in accordance with its Cash and Investments policy.</w:t>
      </w:r>
    </w:p>
    <w:p w14:paraId="32A49E42" w14:textId="77777777" w:rsidR="002216A6" w:rsidRDefault="002216A6" w:rsidP="002216A6">
      <w:r>
        <w:t>Victoria Legal Aid uses different methods to measure and manage the different risks to which it is exposed. Primary responsibility for the identification and management of financial risks rests with the Accountable Officer of Victoria Legal Aid.</w:t>
      </w:r>
    </w:p>
    <w:p w14:paraId="7058240A" w14:textId="77777777" w:rsidR="002216A6" w:rsidRDefault="002216A6" w:rsidP="002216A6">
      <w:r>
        <w:t>Victoria Legal Aid’s activities do not expose it to any significant financial risks other than interest rates held on deposit. Victoria Legal Aid does not enter into derivative financial instruments to manage its exposure to interest rate risk.</w:t>
      </w:r>
    </w:p>
    <w:p w14:paraId="363C36B8" w14:textId="49E7F8C3" w:rsidR="002216A6" w:rsidRDefault="002216A6" w:rsidP="002216A6">
      <w:r>
        <w:t>With respect to each class of financial asset and financial liability, details of the significant accounting policies and methods adopted, including the criteria for recognition, the basis of measurement, and the basis on which income and expenses, are recognised.</w:t>
      </w:r>
    </w:p>
    <w:p w14:paraId="3F0C072A" w14:textId="77777777" w:rsidR="002216A6" w:rsidRDefault="002216A6" w:rsidP="002216A6">
      <w:pPr>
        <w:pStyle w:val="Heading5"/>
      </w:pPr>
      <w:r>
        <w:lastRenderedPageBreak/>
        <w:t>Financial instruments: Credit risk</w:t>
      </w:r>
    </w:p>
    <w:p w14:paraId="4B7B9ECA" w14:textId="77777777" w:rsidR="002216A6" w:rsidRDefault="002216A6" w:rsidP="002216A6">
      <w:r>
        <w:t>Credit risk refers to the possibility that a borrower will default on its financial obligations as and when they fall due. Victoria Legal Aid’s exposure to credit risk arises from the potential default of a counter party on their contractual obligations resulting in financial loss to Victoria Legal Aid. Credit risk is measured at fair value and is monitored on a regular basis.</w:t>
      </w:r>
    </w:p>
    <w:p w14:paraId="60877EA0" w14:textId="77777777" w:rsidR="002216A6" w:rsidRDefault="002216A6" w:rsidP="002216A6">
      <w:r>
        <w:t>Victoria Legal Aid has a significant credit risk exposure associated with its client contributions receivable balance. These receivables are established on the basis of representation provided to clients and their ability to pay for such services following an assessment of their disposable income and net assets held. Services are provided where individuals do not have sufficient funds to afford privately funded legal representation. In this respect, the likelihood and timing of recovery may vary significantly between individual debtors. The services of a qualified actuary are utilised to establish the recoverable amount of these receivables.</w:t>
      </w:r>
    </w:p>
    <w:p w14:paraId="4911B8C2" w14:textId="36FFDE4E" w:rsidR="002216A6" w:rsidRDefault="002216A6" w:rsidP="002216A6">
      <w:r>
        <w:t>There has been no material change in Victoria Legal Aid’s credit risk profile in 2021–22.</w:t>
      </w:r>
    </w:p>
    <w:p w14:paraId="47E9D540" w14:textId="77777777" w:rsidR="002216A6" w:rsidRDefault="002216A6" w:rsidP="002216A6">
      <w:r>
        <w:t>The credit risk on liquid funds is limited because the counterparties are banks with high credit ratings assigned by international credit-rating agencies.</w:t>
      </w:r>
    </w:p>
    <w:p w14:paraId="27F7A1D6" w14:textId="798D41AB" w:rsidR="002216A6" w:rsidRDefault="002216A6" w:rsidP="002216A6">
      <w:r>
        <w:t>The carrying amount of the financial assets recorded in the financial statements, net of any allowances for losses, represents Victoria Legal Aid’s maximum exposure to credit risk without taking account of the value of any collateral obtained.</w:t>
      </w:r>
    </w:p>
    <w:p w14:paraId="3B1D31B6" w14:textId="6A38CCB5" w:rsidR="002216A6" w:rsidRDefault="002216A6" w:rsidP="002216A6">
      <w:pPr>
        <w:pStyle w:val="Heading5"/>
      </w:pPr>
      <w:r w:rsidRPr="002216A6">
        <w:t>Credit quality of financial assets</w:t>
      </w:r>
    </w:p>
    <w:p w14:paraId="20122C00" w14:textId="232CE6CC" w:rsidR="002216A6" w:rsidRDefault="002216A6" w:rsidP="002216A6">
      <w:pPr>
        <w:pStyle w:val="Heading6"/>
      </w:pPr>
      <w:r>
        <w:t>2022</w:t>
      </w:r>
    </w:p>
    <w:p w14:paraId="0C9EF1DC" w14:textId="502BF544" w:rsidR="002216A6" w:rsidRPr="002216A6" w:rsidRDefault="002216A6" w:rsidP="002216A6">
      <w:pPr>
        <w:rPr>
          <w:b/>
          <w:bCs/>
        </w:rPr>
      </w:pPr>
      <w:r w:rsidRPr="002216A6">
        <w:rPr>
          <w:b/>
          <w:bCs/>
        </w:rPr>
        <w:t>Financial assets with loss allowance measured at 12-month expected credit loss</w:t>
      </w:r>
    </w:p>
    <w:tbl>
      <w:tblPr>
        <w:tblStyle w:val="TableGrid"/>
        <w:tblW w:w="5000" w:type="pct"/>
        <w:tblLook w:val="01E0" w:firstRow="1" w:lastRow="1" w:firstColumn="1" w:lastColumn="1" w:noHBand="0" w:noVBand="0"/>
      </w:tblPr>
      <w:tblGrid>
        <w:gridCol w:w="4748"/>
        <w:gridCol w:w="1280"/>
        <w:gridCol w:w="1512"/>
        <w:gridCol w:w="1292"/>
        <w:gridCol w:w="938"/>
      </w:tblGrid>
      <w:tr w:rsidR="002216A6" w:rsidRPr="002216A6" w14:paraId="432C9346" w14:textId="77777777" w:rsidTr="002216A6">
        <w:trPr>
          <w:cantSplit/>
          <w:trHeight w:val="790"/>
          <w:tblHeader/>
        </w:trPr>
        <w:tc>
          <w:tcPr>
            <w:tcW w:w="2430" w:type="pct"/>
            <w:shd w:val="clear" w:color="auto" w:fill="D9D9D9" w:themeFill="background1" w:themeFillShade="D9"/>
          </w:tcPr>
          <w:p w14:paraId="53546F3E" w14:textId="416D2086" w:rsidR="002216A6" w:rsidRPr="002216A6" w:rsidRDefault="002216A6" w:rsidP="002216A6">
            <w:pPr>
              <w:rPr>
                <w:b/>
                <w:bCs/>
              </w:rPr>
            </w:pPr>
            <w:r w:rsidRPr="002216A6">
              <w:rPr>
                <w:b/>
                <w:bCs/>
              </w:rPr>
              <w:t xml:space="preserve">Financial assets </w:t>
            </w:r>
          </w:p>
        </w:tc>
        <w:tc>
          <w:tcPr>
            <w:tcW w:w="655" w:type="pct"/>
            <w:shd w:val="clear" w:color="auto" w:fill="D9D9D9" w:themeFill="background1" w:themeFillShade="D9"/>
          </w:tcPr>
          <w:p w14:paraId="07D9B0A1" w14:textId="77777777" w:rsidR="002216A6" w:rsidRPr="002216A6" w:rsidRDefault="002216A6" w:rsidP="002216A6">
            <w:pPr>
              <w:rPr>
                <w:b/>
                <w:bCs/>
              </w:rPr>
            </w:pPr>
            <w:r w:rsidRPr="002216A6">
              <w:rPr>
                <w:b/>
                <w:bCs/>
              </w:rPr>
              <w:t>Financial institution (double-A credit rating)</w:t>
            </w:r>
          </w:p>
          <w:p w14:paraId="693C89A5" w14:textId="4559C444" w:rsidR="002216A6" w:rsidRPr="002216A6" w:rsidRDefault="002216A6" w:rsidP="002216A6">
            <w:pPr>
              <w:rPr>
                <w:b/>
                <w:bCs/>
              </w:rPr>
            </w:pPr>
            <w:r w:rsidRPr="002216A6">
              <w:rPr>
                <w:b/>
                <w:bCs/>
              </w:rPr>
              <w:t>$’000</w:t>
            </w:r>
          </w:p>
        </w:tc>
        <w:tc>
          <w:tcPr>
            <w:tcW w:w="774" w:type="pct"/>
            <w:shd w:val="clear" w:color="auto" w:fill="D9D9D9" w:themeFill="background1" w:themeFillShade="D9"/>
          </w:tcPr>
          <w:p w14:paraId="505F6C5F" w14:textId="77777777" w:rsidR="002216A6" w:rsidRPr="002216A6" w:rsidRDefault="002216A6" w:rsidP="002216A6">
            <w:pPr>
              <w:rPr>
                <w:b/>
                <w:bCs/>
              </w:rPr>
            </w:pPr>
            <w:r w:rsidRPr="002216A6">
              <w:rPr>
                <w:b/>
                <w:bCs/>
              </w:rPr>
              <w:t>Government agencies (triple-A credit rating)</w:t>
            </w:r>
          </w:p>
          <w:p w14:paraId="52795CE7" w14:textId="77CD483B" w:rsidR="002216A6" w:rsidRPr="002216A6" w:rsidRDefault="002216A6" w:rsidP="002216A6">
            <w:pPr>
              <w:rPr>
                <w:b/>
                <w:bCs/>
              </w:rPr>
            </w:pPr>
            <w:r w:rsidRPr="002216A6">
              <w:rPr>
                <w:b/>
                <w:bCs/>
              </w:rPr>
              <w:t>$’000</w:t>
            </w:r>
          </w:p>
        </w:tc>
        <w:tc>
          <w:tcPr>
            <w:tcW w:w="661" w:type="pct"/>
            <w:shd w:val="clear" w:color="auto" w:fill="D9D9D9" w:themeFill="background1" w:themeFillShade="D9"/>
          </w:tcPr>
          <w:p w14:paraId="07DAD061" w14:textId="77777777" w:rsidR="002216A6" w:rsidRPr="002216A6" w:rsidRDefault="002216A6" w:rsidP="002216A6">
            <w:pPr>
              <w:rPr>
                <w:b/>
                <w:bCs/>
              </w:rPr>
            </w:pPr>
            <w:r w:rsidRPr="002216A6">
              <w:rPr>
                <w:b/>
                <w:bCs/>
              </w:rPr>
              <w:t>Rating not applicable</w:t>
            </w:r>
          </w:p>
          <w:p w14:paraId="03FFA9E5" w14:textId="7078BBDA" w:rsidR="002216A6" w:rsidRPr="002216A6" w:rsidRDefault="002216A6" w:rsidP="002216A6">
            <w:pPr>
              <w:rPr>
                <w:b/>
                <w:bCs/>
              </w:rPr>
            </w:pPr>
            <w:r w:rsidRPr="002216A6">
              <w:rPr>
                <w:b/>
                <w:bCs/>
              </w:rPr>
              <w:t>$’000</w:t>
            </w:r>
          </w:p>
        </w:tc>
        <w:tc>
          <w:tcPr>
            <w:tcW w:w="480" w:type="pct"/>
            <w:shd w:val="clear" w:color="auto" w:fill="D9D9D9" w:themeFill="background1" w:themeFillShade="D9"/>
          </w:tcPr>
          <w:p w14:paraId="3776523C" w14:textId="77777777" w:rsidR="002216A6" w:rsidRPr="002216A6" w:rsidRDefault="002216A6" w:rsidP="002216A6">
            <w:pPr>
              <w:rPr>
                <w:b/>
                <w:bCs/>
              </w:rPr>
            </w:pPr>
            <w:r w:rsidRPr="002216A6">
              <w:rPr>
                <w:b/>
                <w:bCs/>
              </w:rPr>
              <w:t>Total</w:t>
            </w:r>
          </w:p>
          <w:p w14:paraId="02CE6606" w14:textId="513D956C" w:rsidR="002216A6" w:rsidRPr="002216A6" w:rsidRDefault="002216A6" w:rsidP="002216A6">
            <w:pPr>
              <w:rPr>
                <w:b/>
                <w:bCs/>
              </w:rPr>
            </w:pPr>
            <w:r w:rsidRPr="002216A6">
              <w:rPr>
                <w:b/>
                <w:bCs/>
              </w:rPr>
              <w:t>$’000</w:t>
            </w:r>
          </w:p>
        </w:tc>
      </w:tr>
      <w:tr w:rsidR="002216A6" w:rsidRPr="002216A6" w14:paraId="41AC795B" w14:textId="77777777" w:rsidTr="002216A6">
        <w:trPr>
          <w:cantSplit/>
          <w:trHeight w:val="301"/>
        </w:trPr>
        <w:tc>
          <w:tcPr>
            <w:tcW w:w="2430" w:type="pct"/>
          </w:tcPr>
          <w:p w14:paraId="3D9D157D" w14:textId="77777777" w:rsidR="002216A6" w:rsidRPr="002216A6" w:rsidRDefault="002216A6" w:rsidP="002216A6">
            <w:r w:rsidRPr="002216A6">
              <w:t>Cash and deposits</w:t>
            </w:r>
          </w:p>
        </w:tc>
        <w:tc>
          <w:tcPr>
            <w:tcW w:w="655" w:type="pct"/>
          </w:tcPr>
          <w:p w14:paraId="4E4E344D" w14:textId="77777777" w:rsidR="002216A6" w:rsidRPr="002216A6" w:rsidRDefault="002216A6" w:rsidP="002216A6">
            <w:r w:rsidRPr="002216A6">
              <w:t>92,875</w:t>
            </w:r>
          </w:p>
        </w:tc>
        <w:tc>
          <w:tcPr>
            <w:tcW w:w="774" w:type="pct"/>
          </w:tcPr>
          <w:p w14:paraId="29394A49" w14:textId="77777777" w:rsidR="002216A6" w:rsidRPr="002216A6" w:rsidRDefault="002216A6" w:rsidP="002216A6">
            <w:r w:rsidRPr="002216A6">
              <w:t>-</w:t>
            </w:r>
          </w:p>
        </w:tc>
        <w:tc>
          <w:tcPr>
            <w:tcW w:w="661" w:type="pct"/>
          </w:tcPr>
          <w:p w14:paraId="15E3A3F8" w14:textId="77777777" w:rsidR="002216A6" w:rsidRPr="002216A6" w:rsidRDefault="002216A6" w:rsidP="002216A6">
            <w:r w:rsidRPr="002216A6">
              <w:t>-</w:t>
            </w:r>
          </w:p>
        </w:tc>
        <w:tc>
          <w:tcPr>
            <w:tcW w:w="480" w:type="pct"/>
          </w:tcPr>
          <w:p w14:paraId="59162594" w14:textId="77777777" w:rsidR="002216A6" w:rsidRPr="002216A6" w:rsidRDefault="002216A6" w:rsidP="002216A6">
            <w:r w:rsidRPr="002216A6">
              <w:t>92,875</w:t>
            </w:r>
          </w:p>
        </w:tc>
      </w:tr>
    </w:tbl>
    <w:p w14:paraId="1637DC7A" w14:textId="675AD867" w:rsidR="002216A6" w:rsidRPr="002216A6" w:rsidRDefault="002216A6" w:rsidP="002216A6">
      <w:pPr>
        <w:rPr>
          <w:b/>
          <w:bCs/>
        </w:rPr>
      </w:pPr>
      <w:r w:rsidRPr="002216A6">
        <w:rPr>
          <w:b/>
          <w:bCs/>
        </w:rPr>
        <w:t>Financial assets with loss allowance measured at lifetime expected credit loss</w:t>
      </w:r>
    </w:p>
    <w:tbl>
      <w:tblPr>
        <w:tblStyle w:val="TableGrid"/>
        <w:tblW w:w="5000" w:type="pct"/>
        <w:tblLook w:val="01E0" w:firstRow="1" w:lastRow="1" w:firstColumn="1" w:lastColumn="1" w:noHBand="0" w:noVBand="0"/>
      </w:tblPr>
      <w:tblGrid>
        <w:gridCol w:w="4674"/>
        <w:gridCol w:w="1280"/>
        <w:gridCol w:w="1512"/>
        <w:gridCol w:w="1292"/>
        <w:gridCol w:w="1012"/>
      </w:tblGrid>
      <w:tr w:rsidR="002216A6" w:rsidRPr="002216A6" w14:paraId="20A3E317" w14:textId="77777777" w:rsidTr="002216A6">
        <w:trPr>
          <w:cantSplit/>
          <w:trHeight w:val="790"/>
          <w:tblHeader/>
        </w:trPr>
        <w:tc>
          <w:tcPr>
            <w:tcW w:w="2455" w:type="pct"/>
            <w:shd w:val="clear" w:color="auto" w:fill="D9D9D9" w:themeFill="background1" w:themeFillShade="D9"/>
          </w:tcPr>
          <w:p w14:paraId="58E63AA2" w14:textId="77777777" w:rsidR="002216A6" w:rsidRPr="002216A6" w:rsidRDefault="002216A6" w:rsidP="00BB6B58">
            <w:pPr>
              <w:rPr>
                <w:b/>
                <w:bCs/>
              </w:rPr>
            </w:pPr>
            <w:r w:rsidRPr="002216A6">
              <w:rPr>
                <w:b/>
                <w:bCs/>
              </w:rPr>
              <w:t>Financial assets</w:t>
            </w:r>
          </w:p>
        </w:tc>
        <w:tc>
          <w:tcPr>
            <w:tcW w:w="625" w:type="pct"/>
            <w:shd w:val="clear" w:color="auto" w:fill="D9D9D9" w:themeFill="background1" w:themeFillShade="D9"/>
          </w:tcPr>
          <w:p w14:paraId="13643CC5" w14:textId="77777777" w:rsidR="002216A6" w:rsidRPr="002216A6" w:rsidRDefault="002216A6" w:rsidP="00BB6B58">
            <w:pPr>
              <w:rPr>
                <w:b/>
                <w:bCs/>
              </w:rPr>
            </w:pPr>
            <w:r w:rsidRPr="002216A6">
              <w:rPr>
                <w:b/>
                <w:bCs/>
              </w:rPr>
              <w:t>Financial institution (double-A credit rating)</w:t>
            </w:r>
          </w:p>
          <w:p w14:paraId="077C208B" w14:textId="77777777" w:rsidR="002216A6" w:rsidRPr="002216A6" w:rsidRDefault="002216A6" w:rsidP="00BB6B58">
            <w:pPr>
              <w:rPr>
                <w:b/>
                <w:bCs/>
              </w:rPr>
            </w:pPr>
            <w:r w:rsidRPr="002216A6">
              <w:rPr>
                <w:b/>
                <w:bCs/>
              </w:rPr>
              <w:t>$’000</w:t>
            </w:r>
          </w:p>
        </w:tc>
        <w:tc>
          <w:tcPr>
            <w:tcW w:w="730" w:type="pct"/>
            <w:shd w:val="clear" w:color="auto" w:fill="D9D9D9" w:themeFill="background1" w:themeFillShade="D9"/>
          </w:tcPr>
          <w:p w14:paraId="3FF93935" w14:textId="77777777" w:rsidR="002216A6" w:rsidRPr="002216A6" w:rsidRDefault="002216A6" w:rsidP="00BB6B58">
            <w:pPr>
              <w:rPr>
                <w:b/>
                <w:bCs/>
              </w:rPr>
            </w:pPr>
            <w:r w:rsidRPr="002216A6">
              <w:rPr>
                <w:b/>
                <w:bCs/>
              </w:rPr>
              <w:t>Government agencies (triple-A credit rating)</w:t>
            </w:r>
          </w:p>
          <w:p w14:paraId="57146F62" w14:textId="77777777" w:rsidR="002216A6" w:rsidRPr="002216A6" w:rsidRDefault="002216A6" w:rsidP="00BB6B58">
            <w:pPr>
              <w:rPr>
                <w:b/>
                <w:bCs/>
              </w:rPr>
            </w:pPr>
            <w:r w:rsidRPr="002216A6">
              <w:rPr>
                <w:b/>
                <w:bCs/>
              </w:rPr>
              <w:t>$’000</w:t>
            </w:r>
          </w:p>
        </w:tc>
        <w:tc>
          <w:tcPr>
            <w:tcW w:w="671" w:type="pct"/>
            <w:shd w:val="clear" w:color="auto" w:fill="D9D9D9" w:themeFill="background1" w:themeFillShade="D9"/>
          </w:tcPr>
          <w:p w14:paraId="4601E73B" w14:textId="77777777" w:rsidR="002216A6" w:rsidRPr="002216A6" w:rsidRDefault="002216A6" w:rsidP="00BB6B58">
            <w:pPr>
              <w:rPr>
                <w:b/>
                <w:bCs/>
              </w:rPr>
            </w:pPr>
            <w:r w:rsidRPr="002216A6">
              <w:rPr>
                <w:b/>
                <w:bCs/>
              </w:rPr>
              <w:t>Rating not applicable</w:t>
            </w:r>
          </w:p>
          <w:p w14:paraId="52109A19" w14:textId="77777777" w:rsidR="002216A6" w:rsidRPr="002216A6" w:rsidRDefault="002216A6" w:rsidP="00BB6B58">
            <w:pPr>
              <w:rPr>
                <w:b/>
                <w:bCs/>
              </w:rPr>
            </w:pPr>
            <w:r w:rsidRPr="002216A6">
              <w:rPr>
                <w:b/>
                <w:bCs/>
              </w:rPr>
              <w:t>$’000</w:t>
            </w:r>
          </w:p>
        </w:tc>
        <w:tc>
          <w:tcPr>
            <w:tcW w:w="518" w:type="pct"/>
            <w:shd w:val="clear" w:color="auto" w:fill="D9D9D9" w:themeFill="background1" w:themeFillShade="D9"/>
          </w:tcPr>
          <w:p w14:paraId="61F49EDA" w14:textId="77777777" w:rsidR="002216A6" w:rsidRPr="002216A6" w:rsidRDefault="002216A6" w:rsidP="00BB6B58">
            <w:pPr>
              <w:rPr>
                <w:b/>
                <w:bCs/>
              </w:rPr>
            </w:pPr>
            <w:r w:rsidRPr="002216A6">
              <w:rPr>
                <w:b/>
                <w:bCs/>
              </w:rPr>
              <w:t>Total</w:t>
            </w:r>
          </w:p>
          <w:p w14:paraId="007EEF02" w14:textId="77777777" w:rsidR="002216A6" w:rsidRPr="002216A6" w:rsidRDefault="002216A6" w:rsidP="00BB6B58">
            <w:pPr>
              <w:rPr>
                <w:b/>
                <w:bCs/>
              </w:rPr>
            </w:pPr>
            <w:r w:rsidRPr="002216A6">
              <w:rPr>
                <w:b/>
                <w:bCs/>
              </w:rPr>
              <w:t>$’000</w:t>
            </w:r>
          </w:p>
        </w:tc>
      </w:tr>
      <w:tr w:rsidR="002216A6" w:rsidRPr="002216A6" w14:paraId="79926E10" w14:textId="77777777" w:rsidTr="002216A6">
        <w:trPr>
          <w:cantSplit/>
          <w:trHeight w:val="493"/>
        </w:trPr>
        <w:tc>
          <w:tcPr>
            <w:tcW w:w="2455" w:type="pct"/>
          </w:tcPr>
          <w:p w14:paraId="2C046D77" w14:textId="77777777" w:rsidR="002216A6" w:rsidRPr="002216A6" w:rsidRDefault="002216A6" w:rsidP="00BB6B58">
            <w:r w:rsidRPr="002216A6">
              <w:t>Contractual receivables applying the simplified approach for impairment</w:t>
            </w:r>
          </w:p>
        </w:tc>
        <w:tc>
          <w:tcPr>
            <w:tcW w:w="625" w:type="pct"/>
          </w:tcPr>
          <w:p w14:paraId="40E8467F" w14:textId="77777777" w:rsidR="002216A6" w:rsidRPr="002216A6" w:rsidRDefault="002216A6" w:rsidP="00BB6B58"/>
          <w:p w14:paraId="29E54EEE" w14:textId="77777777" w:rsidR="002216A6" w:rsidRPr="002216A6" w:rsidRDefault="002216A6" w:rsidP="00BB6B58">
            <w:r w:rsidRPr="002216A6">
              <w:t>-</w:t>
            </w:r>
          </w:p>
        </w:tc>
        <w:tc>
          <w:tcPr>
            <w:tcW w:w="730" w:type="pct"/>
          </w:tcPr>
          <w:p w14:paraId="5D11BD4D" w14:textId="77777777" w:rsidR="002216A6" w:rsidRPr="002216A6" w:rsidRDefault="002216A6" w:rsidP="00BB6B58"/>
          <w:p w14:paraId="0C981FB2" w14:textId="77777777" w:rsidR="002216A6" w:rsidRPr="002216A6" w:rsidRDefault="002216A6" w:rsidP="00BB6B58">
            <w:r w:rsidRPr="002216A6">
              <w:t>-</w:t>
            </w:r>
          </w:p>
        </w:tc>
        <w:tc>
          <w:tcPr>
            <w:tcW w:w="671" w:type="pct"/>
          </w:tcPr>
          <w:p w14:paraId="4304B8A5" w14:textId="77777777" w:rsidR="002216A6" w:rsidRPr="002216A6" w:rsidRDefault="002216A6" w:rsidP="00BB6B58"/>
          <w:p w14:paraId="272C68A3" w14:textId="77777777" w:rsidR="002216A6" w:rsidRPr="002216A6" w:rsidRDefault="002216A6" w:rsidP="00BB6B58">
            <w:r w:rsidRPr="002216A6">
              <w:t>14,584</w:t>
            </w:r>
          </w:p>
        </w:tc>
        <w:tc>
          <w:tcPr>
            <w:tcW w:w="518" w:type="pct"/>
          </w:tcPr>
          <w:p w14:paraId="6DB6EEC2" w14:textId="77777777" w:rsidR="002216A6" w:rsidRPr="002216A6" w:rsidRDefault="002216A6" w:rsidP="00BB6B58"/>
          <w:p w14:paraId="1DF27580" w14:textId="77777777" w:rsidR="002216A6" w:rsidRPr="002216A6" w:rsidRDefault="002216A6" w:rsidP="00BB6B58">
            <w:r w:rsidRPr="002216A6">
              <w:t>14,584</w:t>
            </w:r>
          </w:p>
        </w:tc>
      </w:tr>
      <w:tr w:rsidR="002216A6" w:rsidRPr="002216A6" w14:paraId="3CC1E187" w14:textId="77777777" w:rsidTr="002216A6">
        <w:trPr>
          <w:cantSplit/>
          <w:trHeight w:val="280"/>
        </w:trPr>
        <w:tc>
          <w:tcPr>
            <w:tcW w:w="2455" w:type="pct"/>
          </w:tcPr>
          <w:p w14:paraId="01954F5B" w14:textId="77777777" w:rsidR="002216A6" w:rsidRPr="002216A6" w:rsidRDefault="002216A6" w:rsidP="00BB6B58">
            <w:pPr>
              <w:rPr>
                <w:b/>
                <w:bCs/>
              </w:rPr>
            </w:pPr>
            <w:r w:rsidRPr="002216A6">
              <w:rPr>
                <w:b/>
                <w:bCs/>
              </w:rPr>
              <w:lastRenderedPageBreak/>
              <w:t>Total financial assets</w:t>
            </w:r>
          </w:p>
        </w:tc>
        <w:tc>
          <w:tcPr>
            <w:tcW w:w="625" w:type="pct"/>
          </w:tcPr>
          <w:p w14:paraId="58120D21" w14:textId="77777777" w:rsidR="002216A6" w:rsidRPr="002216A6" w:rsidRDefault="002216A6" w:rsidP="00BB6B58">
            <w:pPr>
              <w:rPr>
                <w:b/>
                <w:bCs/>
              </w:rPr>
            </w:pPr>
            <w:r w:rsidRPr="002216A6">
              <w:rPr>
                <w:b/>
                <w:bCs/>
              </w:rPr>
              <w:t>92,875</w:t>
            </w:r>
          </w:p>
        </w:tc>
        <w:tc>
          <w:tcPr>
            <w:tcW w:w="730" w:type="pct"/>
          </w:tcPr>
          <w:p w14:paraId="478E983C" w14:textId="77777777" w:rsidR="002216A6" w:rsidRPr="002216A6" w:rsidRDefault="002216A6" w:rsidP="00BB6B58">
            <w:pPr>
              <w:rPr>
                <w:b/>
                <w:bCs/>
              </w:rPr>
            </w:pPr>
            <w:r w:rsidRPr="002216A6">
              <w:rPr>
                <w:b/>
                <w:bCs/>
              </w:rPr>
              <w:t>-</w:t>
            </w:r>
          </w:p>
        </w:tc>
        <w:tc>
          <w:tcPr>
            <w:tcW w:w="671" w:type="pct"/>
          </w:tcPr>
          <w:p w14:paraId="447314A8" w14:textId="77777777" w:rsidR="002216A6" w:rsidRPr="002216A6" w:rsidRDefault="002216A6" w:rsidP="00BB6B58">
            <w:pPr>
              <w:rPr>
                <w:b/>
                <w:bCs/>
              </w:rPr>
            </w:pPr>
            <w:r w:rsidRPr="002216A6">
              <w:rPr>
                <w:b/>
                <w:bCs/>
              </w:rPr>
              <w:t>14,584</w:t>
            </w:r>
          </w:p>
        </w:tc>
        <w:tc>
          <w:tcPr>
            <w:tcW w:w="518" w:type="pct"/>
          </w:tcPr>
          <w:p w14:paraId="0DEC493A" w14:textId="77777777" w:rsidR="002216A6" w:rsidRPr="002216A6" w:rsidRDefault="002216A6" w:rsidP="00BB6B58">
            <w:pPr>
              <w:rPr>
                <w:b/>
                <w:bCs/>
              </w:rPr>
            </w:pPr>
            <w:r w:rsidRPr="002216A6">
              <w:rPr>
                <w:b/>
                <w:bCs/>
              </w:rPr>
              <w:t>107,459</w:t>
            </w:r>
          </w:p>
        </w:tc>
      </w:tr>
    </w:tbl>
    <w:p w14:paraId="18571246" w14:textId="128580F6" w:rsidR="002216A6" w:rsidRDefault="002216A6" w:rsidP="002216A6">
      <w:pPr>
        <w:pStyle w:val="Heading6"/>
      </w:pPr>
      <w:r>
        <w:t>2021</w:t>
      </w:r>
    </w:p>
    <w:p w14:paraId="26B10D66" w14:textId="1696F671" w:rsidR="002216A6" w:rsidRPr="002216A6" w:rsidRDefault="002216A6" w:rsidP="002216A6">
      <w:pPr>
        <w:rPr>
          <w:b/>
          <w:bCs/>
        </w:rPr>
      </w:pPr>
      <w:r w:rsidRPr="002216A6">
        <w:rPr>
          <w:b/>
          <w:bCs/>
        </w:rPr>
        <w:t>Financial assets with loss allowance measured at 12-month expected credit loss</w:t>
      </w:r>
    </w:p>
    <w:tbl>
      <w:tblPr>
        <w:tblStyle w:val="TableGrid"/>
        <w:tblW w:w="5000" w:type="pct"/>
        <w:tblLook w:val="01E0" w:firstRow="1" w:lastRow="1" w:firstColumn="1" w:lastColumn="1" w:noHBand="0" w:noVBand="0"/>
      </w:tblPr>
      <w:tblGrid>
        <w:gridCol w:w="4763"/>
        <w:gridCol w:w="1280"/>
        <w:gridCol w:w="1512"/>
        <w:gridCol w:w="1292"/>
        <w:gridCol w:w="923"/>
      </w:tblGrid>
      <w:tr w:rsidR="002216A6" w:rsidRPr="002216A6" w14:paraId="5BCB8FDA" w14:textId="77777777" w:rsidTr="002216A6">
        <w:trPr>
          <w:cantSplit/>
          <w:trHeight w:val="805"/>
          <w:tblHeader/>
        </w:trPr>
        <w:tc>
          <w:tcPr>
            <w:tcW w:w="2461" w:type="pct"/>
            <w:shd w:val="clear" w:color="auto" w:fill="D9D9D9" w:themeFill="background1" w:themeFillShade="D9"/>
          </w:tcPr>
          <w:p w14:paraId="78A1EAA3" w14:textId="5D33A412" w:rsidR="002216A6" w:rsidRPr="002216A6" w:rsidRDefault="002216A6" w:rsidP="002216A6">
            <w:pPr>
              <w:rPr>
                <w:b/>
                <w:bCs/>
              </w:rPr>
            </w:pPr>
            <w:r w:rsidRPr="002216A6">
              <w:rPr>
                <w:b/>
                <w:bCs/>
              </w:rPr>
              <w:t>Financial assets</w:t>
            </w:r>
          </w:p>
        </w:tc>
        <w:tc>
          <w:tcPr>
            <w:tcW w:w="629" w:type="pct"/>
            <w:shd w:val="clear" w:color="auto" w:fill="D9D9D9" w:themeFill="background1" w:themeFillShade="D9"/>
          </w:tcPr>
          <w:p w14:paraId="0DE61229" w14:textId="77777777" w:rsidR="002216A6" w:rsidRPr="002216A6" w:rsidRDefault="002216A6" w:rsidP="002216A6">
            <w:pPr>
              <w:rPr>
                <w:b/>
                <w:bCs/>
              </w:rPr>
            </w:pPr>
            <w:r w:rsidRPr="002216A6">
              <w:rPr>
                <w:b/>
                <w:bCs/>
              </w:rPr>
              <w:t>Financial institution (double-A credit rating)</w:t>
            </w:r>
          </w:p>
          <w:p w14:paraId="76B35E1B" w14:textId="180E06DB" w:rsidR="002216A6" w:rsidRPr="002216A6" w:rsidRDefault="002216A6" w:rsidP="002216A6">
            <w:pPr>
              <w:rPr>
                <w:b/>
                <w:bCs/>
              </w:rPr>
            </w:pPr>
            <w:r w:rsidRPr="002216A6">
              <w:rPr>
                <w:b/>
                <w:bCs/>
              </w:rPr>
              <w:t>$’000</w:t>
            </w:r>
          </w:p>
        </w:tc>
        <w:tc>
          <w:tcPr>
            <w:tcW w:w="730" w:type="pct"/>
            <w:shd w:val="clear" w:color="auto" w:fill="D9D9D9" w:themeFill="background1" w:themeFillShade="D9"/>
          </w:tcPr>
          <w:p w14:paraId="22F2599C" w14:textId="77777777" w:rsidR="002216A6" w:rsidRPr="002216A6" w:rsidRDefault="002216A6" w:rsidP="002216A6">
            <w:pPr>
              <w:rPr>
                <w:b/>
                <w:bCs/>
              </w:rPr>
            </w:pPr>
            <w:r w:rsidRPr="002216A6">
              <w:rPr>
                <w:b/>
                <w:bCs/>
              </w:rPr>
              <w:t>Government agencies (triple-A credit rating)</w:t>
            </w:r>
          </w:p>
          <w:p w14:paraId="5A2E2B6A" w14:textId="46647CA1" w:rsidR="002216A6" w:rsidRPr="002216A6" w:rsidRDefault="002216A6" w:rsidP="002216A6">
            <w:pPr>
              <w:rPr>
                <w:b/>
                <w:bCs/>
              </w:rPr>
            </w:pPr>
            <w:r w:rsidRPr="002216A6">
              <w:rPr>
                <w:b/>
                <w:bCs/>
              </w:rPr>
              <w:t>$’000</w:t>
            </w:r>
          </w:p>
        </w:tc>
        <w:tc>
          <w:tcPr>
            <w:tcW w:w="675" w:type="pct"/>
            <w:shd w:val="clear" w:color="auto" w:fill="D9D9D9" w:themeFill="background1" w:themeFillShade="D9"/>
          </w:tcPr>
          <w:p w14:paraId="741C6E0F" w14:textId="214A2588" w:rsidR="002216A6" w:rsidRPr="002216A6" w:rsidRDefault="002216A6" w:rsidP="002216A6">
            <w:pPr>
              <w:rPr>
                <w:b/>
                <w:bCs/>
              </w:rPr>
            </w:pPr>
            <w:r w:rsidRPr="002216A6">
              <w:rPr>
                <w:b/>
                <w:bCs/>
              </w:rPr>
              <w:t>Rating not applicable</w:t>
            </w:r>
          </w:p>
          <w:p w14:paraId="361181B9" w14:textId="01B72CAA" w:rsidR="002216A6" w:rsidRPr="002216A6" w:rsidRDefault="002216A6" w:rsidP="002216A6">
            <w:pPr>
              <w:rPr>
                <w:b/>
                <w:bCs/>
              </w:rPr>
            </w:pPr>
            <w:r w:rsidRPr="002216A6">
              <w:rPr>
                <w:b/>
                <w:bCs/>
              </w:rPr>
              <w:t>$’000</w:t>
            </w:r>
          </w:p>
        </w:tc>
        <w:tc>
          <w:tcPr>
            <w:tcW w:w="505" w:type="pct"/>
            <w:shd w:val="clear" w:color="auto" w:fill="D9D9D9" w:themeFill="background1" w:themeFillShade="D9"/>
          </w:tcPr>
          <w:p w14:paraId="0AE434FE" w14:textId="77777777" w:rsidR="002216A6" w:rsidRPr="002216A6" w:rsidRDefault="002216A6" w:rsidP="002216A6">
            <w:pPr>
              <w:rPr>
                <w:b/>
                <w:bCs/>
              </w:rPr>
            </w:pPr>
            <w:r w:rsidRPr="002216A6">
              <w:rPr>
                <w:b/>
                <w:bCs/>
              </w:rPr>
              <w:t>Total</w:t>
            </w:r>
          </w:p>
          <w:p w14:paraId="2B5E4D63" w14:textId="6FD1A87F" w:rsidR="002216A6" w:rsidRPr="002216A6" w:rsidRDefault="002216A6" w:rsidP="002216A6">
            <w:pPr>
              <w:rPr>
                <w:b/>
                <w:bCs/>
              </w:rPr>
            </w:pPr>
            <w:r w:rsidRPr="002216A6">
              <w:rPr>
                <w:b/>
                <w:bCs/>
              </w:rPr>
              <w:t>$’000</w:t>
            </w:r>
          </w:p>
        </w:tc>
      </w:tr>
      <w:tr w:rsidR="002216A6" w:rsidRPr="002216A6" w14:paraId="15FCC497" w14:textId="77777777" w:rsidTr="002216A6">
        <w:trPr>
          <w:cantSplit/>
          <w:trHeight w:val="301"/>
        </w:trPr>
        <w:tc>
          <w:tcPr>
            <w:tcW w:w="2461" w:type="pct"/>
          </w:tcPr>
          <w:p w14:paraId="21C034BD" w14:textId="77777777" w:rsidR="002216A6" w:rsidRPr="002216A6" w:rsidRDefault="002216A6" w:rsidP="002216A6">
            <w:r w:rsidRPr="002216A6">
              <w:t>Cash and deposits</w:t>
            </w:r>
          </w:p>
        </w:tc>
        <w:tc>
          <w:tcPr>
            <w:tcW w:w="629" w:type="pct"/>
          </w:tcPr>
          <w:p w14:paraId="65B40568" w14:textId="77777777" w:rsidR="002216A6" w:rsidRPr="002216A6" w:rsidRDefault="002216A6" w:rsidP="002216A6">
            <w:r w:rsidRPr="002216A6">
              <w:t>79,556</w:t>
            </w:r>
          </w:p>
        </w:tc>
        <w:tc>
          <w:tcPr>
            <w:tcW w:w="730" w:type="pct"/>
          </w:tcPr>
          <w:p w14:paraId="46406350" w14:textId="77777777" w:rsidR="002216A6" w:rsidRPr="002216A6" w:rsidRDefault="002216A6" w:rsidP="002216A6">
            <w:r w:rsidRPr="002216A6">
              <w:t>-</w:t>
            </w:r>
          </w:p>
        </w:tc>
        <w:tc>
          <w:tcPr>
            <w:tcW w:w="675" w:type="pct"/>
          </w:tcPr>
          <w:p w14:paraId="2F2EC98F" w14:textId="77777777" w:rsidR="002216A6" w:rsidRPr="002216A6" w:rsidRDefault="002216A6" w:rsidP="002216A6">
            <w:r w:rsidRPr="002216A6">
              <w:t>-</w:t>
            </w:r>
          </w:p>
        </w:tc>
        <w:tc>
          <w:tcPr>
            <w:tcW w:w="505" w:type="pct"/>
          </w:tcPr>
          <w:p w14:paraId="30F73018" w14:textId="77777777" w:rsidR="002216A6" w:rsidRPr="002216A6" w:rsidRDefault="002216A6" w:rsidP="002216A6">
            <w:r w:rsidRPr="002216A6">
              <w:t>79,556</w:t>
            </w:r>
          </w:p>
        </w:tc>
      </w:tr>
    </w:tbl>
    <w:p w14:paraId="4FFE4CFA" w14:textId="7FAE2D8B" w:rsidR="002216A6" w:rsidRPr="002216A6" w:rsidRDefault="002216A6" w:rsidP="002216A6">
      <w:pPr>
        <w:rPr>
          <w:b/>
          <w:bCs/>
        </w:rPr>
      </w:pPr>
      <w:r w:rsidRPr="002216A6">
        <w:rPr>
          <w:b/>
          <w:bCs/>
        </w:rPr>
        <w:t>Financial assets with loss allowance measured at lifetime expected credit loss</w:t>
      </w:r>
    </w:p>
    <w:tbl>
      <w:tblPr>
        <w:tblStyle w:val="TableGrid"/>
        <w:tblW w:w="5000" w:type="pct"/>
        <w:tblLook w:val="01E0" w:firstRow="1" w:lastRow="1" w:firstColumn="1" w:lastColumn="1" w:noHBand="0" w:noVBand="0"/>
      </w:tblPr>
      <w:tblGrid>
        <w:gridCol w:w="4764"/>
        <w:gridCol w:w="1280"/>
        <w:gridCol w:w="1512"/>
        <w:gridCol w:w="1292"/>
        <w:gridCol w:w="922"/>
      </w:tblGrid>
      <w:tr w:rsidR="002216A6" w:rsidRPr="002216A6" w14:paraId="5AC724E9" w14:textId="77777777" w:rsidTr="002216A6">
        <w:trPr>
          <w:cantSplit/>
          <w:trHeight w:val="805"/>
          <w:tblHeader/>
        </w:trPr>
        <w:tc>
          <w:tcPr>
            <w:tcW w:w="2438" w:type="pct"/>
            <w:shd w:val="clear" w:color="auto" w:fill="D9D9D9" w:themeFill="background1" w:themeFillShade="D9"/>
          </w:tcPr>
          <w:p w14:paraId="7E6C6598" w14:textId="77777777" w:rsidR="002216A6" w:rsidRPr="002216A6" w:rsidRDefault="002216A6" w:rsidP="00BB6B58">
            <w:pPr>
              <w:rPr>
                <w:b/>
                <w:bCs/>
              </w:rPr>
            </w:pPr>
            <w:r w:rsidRPr="002216A6">
              <w:rPr>
                <w:b/>
                <w:bCs/>
              </w:rPr>
              <w:t>Financial assets</w:t>
            </w:r>
          </w:p>
        </w:tc>
        <w:tc>
          <w:tcPr>
            <w:tcW w:w="655" w:type="pct"/>
            <w:shd w:val="clear" w:color="auto" w:fill="D9D9D9" w:themeFill="background1" w:themeFillShade="D9"/>
          </w:tcPr>
          <w:p w14:paraId="1F827713" w14:textId="77777777" w:rsidR="002216A6" w:rsidRPr="002216A6" w:rsidRDefault="002216A6" w:rsidP="00BB6B58">
            <w:pPr>
              <w:rPr>
                <w:b/>
                <w:bCs/>
              </w:rPr>
            </w:pPr>
            <w:r w:rsidRPr="002216A6">
              <w:rPr>
                <w:b/>
                <w:bCs/>
              </w:rPr>
              <w:t>Financial institution (double-A credit rating)</w:t>
            </w:r>
          </w:p>
          <w:p w14:paraId="6B1EDB4F" w14:textId="77777777" w:rsidR="002216A6" w:rsidRPr="002216A6" w:rsidRDefault="002216A6" w:rsidP="00BB6B58">
            <w:pPr>
              <w:rPr>
                <w:b/>
                <w:bCs/>
              </w:rPr>
            </w:pPr>
            <w:r w:rsidRPr="002216A6">
              <w:rPr>
                <w:b/>
                <w:bCs/>
              </w:rPr>
              <w:t>$’000</w:t>
            </w:r>
          </w:p>
        </w:tc>
        <w:tc>
          <w:tcPr>
            <w:tcW w:w="774" w:type="pct"/>
            <w:shd w:val="clear" w:color="auto" w:fill="D9D9D9" w:themeFill="background1" w:themeFillShade="D9"/>
          </w:tcPr>
          <w:p w14:paraId="19D04383" w14:textId="77777777" w:rsidR="002216A6" w:rsidRPr="002216A6" w:rsidRDefault="002216A6" w:rsidP="00BB6B58">
            <w:pPr>
              <w:rPr>
                <w:b/>
                <w:bCs/>
              </w:rPr>
            </w:pPr>
            <w:r w:rsidRPr="002216A6">
              <w:rPr>
                <w:b/>
                <w:bCs/>
              </w:rPr>
              <w:t>Government agencies (triple-A credit rating)</w:t>
            </w:r>
          </w:p>
          <w:p w14:paraId="65BABBF3" w14:textId="77777777" w:rsidR="002216A6" w:rsidRPr="002216A6" w:rsidRDefault="002216A6" w:rsidP="00BB6B58">
            <w:pPr>
              <w:rPr>
                <w:b/>
                <w:bCs/>
              </w:rPr>
            </w:pPr>
            <w:r w:rsidRPr="002216A6">
              <w:rPr>
                <w:b/>
                <w:bCs/>
              </w:rPr>
              <w:t>$’000</w:t>
            </w:r>
          </w:p>
        </w:tc>
        <w:tc>
          <w:tcPr>
            <w:tcW w:w="661" w:type="pct"/>
            <w:shd w:val="clear" w:color="auto" w:fill="D9D9D9" w:themeFill="background1" w:themeFillShade="D9"/>
          </w:tcPr>
          <w:p w14:paraId="47C93E6E" w14:textId="77777777" w:rsidR="002216A6" w:rsidRPr="002216A6" w:rsidRDefault="002216A6" w:rsidP="00BB6B58">
            <w:pPr>
              <w:rPr>
                <w:b/>
                <w:bCs/>
              </w:rPr>
            </w:pPr>
            <w:r w:rsidRPr="002216A6">
              <w:rPr>
                <w:b/>
                <w:bCs/>
              </w:rPr>
              <w:t>Rating not applicable</w:t>
            </w:r>
          </w:p>
          <w:p w14:paraId="0E6CE40C" w14:textId="77777777" w:rsidR="002216A6" w:rsidRPr="002216A6" w:rsidRDefault="002216A6" w:rsidP="00BB6B58">
            <w:pPr>
              <w:rPr>
                <w:b/>
                <w:bCs/>
              </w:rPr>
            </w:pPr>
            <w:r w:rsidRPr="002216A6">
              <w:rPr>
                <w:b/>
                <w:bCs/>
              </w:rPr>
              <w:t>$’000</w:t>
            </w:r>
          </w:p>
        </w:tc>
        <w:tc>
          <w:tcPr>
            <w:tcW w:w="472" w:type="pct"/>
            <w:shd w:val="clear" w:color="auto" w:fill="D9D9D9" w:themeFill="background1" w:themeFillShade="D9"/>
          </w:tcPr>
          <w:p w14:paraId="02754AEC" w14:textId="77777777" w:rsidR="002216A6" w:rsidRPr="002216A6" w:rsidRDefault="002216A6" w:rsidP="00BB6B58">
            <w:pPr>
              <w:rPr>
                <w:b/>
                <w:bCs/>
              </w:rPr>
            </w:pPr>
            <w:r w:rsidRPr="002216A6">
              <w:rPr>
                <w:b/>
                <w:bCs/>
              </w:rPr>
              <w:t>Total</w:t>
            </w:r>
          </w:p>
          <w:p w14:paraId="68C7F9CD" w14:textId="77777777" w:rsidR="002216A6" w:rsidRPr="002216A6" w:rsidRDefault="002216A6" w:rsidP="00BB6B58">
            <w:pPr>
              <w:rPr>
                <w:b/>
                <w:bCs/>
              </w:rPr>
            </w:pPr>
            <w:r w:rsidRPr="002216A6">
              <w:rPr>
                <w:b/>
                <w:bCs/>
              </w:rPr>
              <w:t>$’000</w:t>
            </w:r>
          </w:p>
        </w:tc>
      </w:tr>
      <w:tr w:rsidR="002216A6" w:rsidRPr="002216A6" w14:paraId="755EEB2C" w14:textId="77777777" w:rsidTr="002216A6">
        <w:trPr>
          <w:cantSplit/>
          <w:trHeight w:val="493"/>
        </w:trPr>
        <w:tc>
          <w:tcPr>
            <w:tcW w:w="2438" w:type="pct"/>
          </w:tcPr>
          <w:p w14:paraId="5F1B9708" w14:textId="77777777" w:rsidR="002216A6" w:rsidRPr="002216A6" w:rsidRDefault="002216A6" w:rsidP="00BB6B58">
            <w:r w:rsidRPr="002216A6">
              <w:t>Contractual receivables applying the simplified approach for impairment</w:t>
            </w:r>
          </w:p>
        </w:tc>
        <w:tc>
          <w:tcPr>
            <w:tcW w:w="655" w:type="pct"/>
          </w:tcPr>
          <w:p w14:paraId="407E093D" w14:textId="77777777" w:rsidR="002216A6" w:rsidRPr="002216A6" w:rsidRDefault="002216A6" w:rsidP="00BB6B58"/>
          <w:p w14:paraId="3E354240" w14:textId="77777777" w:rsidR="002216A6" w:rsidRPr="002216A6" w:rsidRDefault="002216A6" w:rsidP="00BB6B58">
            <w:r w:rsidRPr="002216A6">
              <w:t>-</w:t>
            </w:r>
          </w:p>
        </w:tc>
        <w:tc>
          <w:tcPr>
            <w:tcW w:w="774" w:type="pct"/>
          </w:tcPr>
          <w:p w14:paraId="1C3B69F8" w14:textId="77777777" w:rsidR="002216A6" w:rsidRPr="002216A6" w:rsidRDefault="002216A6" w:rsidP="00BB6B58"/>
          <w:p w14:paraId="2E5D04F8" w14:textId="77777777" w:rsidR="002216A6" w:rsidRPr="002216A6" w:rsidRDefault="002216A6" w:rsidP="00BB6B58">
            <w:r w:rsidRPr="002216A6">
              <w:t>-</w:t>
            </w:r>
          </w:p>
        </w:tc>
        <w:tc>
          <w:tcPr>
            <w:tcW w:w="661" w:type="pct"/>
          </w:tcPr>
          <w:p w14:paraId="41946893" w14:textId="77777777" w:rsidR="002216A6" w:rsidRPr="002216A6" w:rsidRDefault="002216A6" w:rsidP="00BB6B58"/>
          <w:p w14:paraId="757C9801" w14:textId="77777777" w:rsidR="002216A6" w:rsidRPr="002216A6" w:rsidRDefault="002216A6" w:rsidP="00BB6B58">
            <w:r w:rsidRPr="002216A6">
              <w:t>17,208</w:t>
            </w:r>
          </w:p>
        </w:tc>
        <w:tc>
          <w:tcPr>
            <w:tcW w:w="472" w:type="pct"/>
          </w:tcPr>
          <w:p w14:paraId="47E05EF1" w14:textId="77777777" w:rsidR="002216A6" w:rsidRPr="002216A6" w:rsidRDefault="002216A6" w:rsidP="00BB6B58"/>
          <w:p w14:paraId="05A711B4" w14:textId="77777777" w:rsidR="002216A6" w:rsidRPr="002216A6" w:rsidRDefault="002216A6" w:rsidP="00BB6B58">
            <w:r w:rsidRPr="002216A6">
              <w:t>17,208</w:t>
            </w:r>
          </w:p>
        </w:tc>
      </w:tr>
      <w:tr w:rsidR="002216A6" w:rsidRPr="002216A6" w14:paraId="61CAE9F9" w14:textId="77777777" w:rsidTr="002216A6">
        <w:trPr>
          <w:cantSplit/>
          <w:trHeight w:val="280"/>
        </w:trPr>
        <w:tc>
          <w:tcPr>
            <w:tcW w:w="2438" w:type="pct"/>
          </w:tcPr>
          <w:p w14:paraId="5570ED72" w14:textId="77777777" w:rsidR="002216A6" w:rsidRPr="002216A6" w:rsidRDefault="002216A6" w:rsidP="00BB6B58">
            <w:pPr>
              <w:rPr>
                <w:b/>
                <w:bCs/>
              </w:rPr>
            </w:pPr>
            <w:r w:rsidRPr="002216A6">
              <w:rPr>
                <w:b/>
                <w:bCs/>
              </w:rPr>
              <w:t>Total financial assets</w:t>
            </w:r>
          </w:p>
        </w:tc>
        <w:tc>
          <w:tcPr>
            <w:tcW w:w="655" w:type="pct"/>
          </w:tcPr>
          <w:p w14:paraId="68520EFF" w14:textId="77777777" w:rsidR="002216A6" w:rsidRPr="002216A6" w:rsidRDefault="002216A6" w:rsidP="00BB6B58">
            <w:pPr>
              <w:rPr>
                <w:b/>
                <w:bCs/>
              </w:rPr>
            </w:pPr>
            <w:r w:rsidRPr="002216A6">
              <w:rPr>
                <w:b/>
                <w:bCs/>
              </w:rPr>
              <w:t>79,556</w:t>
            </w:r>
          </w:p>
        </w:tc>
        <w:tc>
          <w:tcPr>
            <w:tcW w:w="774" w:type="pct"/>
          </w:tcPr>
          <w:p w14:paraId="2F162BA6" w14:textId="77777777" w:rsidR="002216A6" w:rsidRPr="002216A6" w:rsidRDefault="002216A6" w:rsidP="00BB6B58">
            <w:pPr>
              <w:rPr>
                <w:b/>
                <w:bCs/>
              </w:rPr>
            </w:pPr>
            <w:r w:rsidRPr="002216A6">
              <w:rPr>
                <w:b/>
                <w:bCs/>
              </w:rPr>
              <w:t>-</w:t>
            </w:r>
          </w:p>
        </w:tc>
        <w:tc>
          <w:tcPr>
            <w:tcW w:w="661" w:type="pct"/>
          </w:tcPr>
          <w:p w14:paraId="00953F13" w14:textId="77777777" w:rsidR="002216A6" w:rsidRPr="002216A6" w:rsidRDefault="002216A6" w:rsidP="00BB6B58">
            <w:pPr>
              <w:rPr>
                <w:b/>
                <w:bCs/>
              </w:rPr>
            </w:pPr>
            <w:r w:rsidRPr="002216A6">
              <w:rPr>
                <w:b/>
                <w:bCs/>
              </w:rPr>
              <w:t>17,208</w:t>
            </w:r>
          </w:p>
        </w:tc>
        <w:tc>
          <w:tcPr>
            <w:tcW w:w="472" w:type="pct"/>
          </w:tcPr>
          <w:p w14:paraId="78A15F1E" w14:textId="77777777" w:rsidR="002216A6" w:rsidRPr="002216A6" w:rsidRDefault="002216A6" w:rsidP="00BB6B58">
            <w:pPr>
              <w:rPr>
                <w:b/>
                <w:bCs/>
              </w:rPr>
            </w:pPr>
            <w:r w:rsidRPr="002216A6">
              <w:rPr>
                <w:b/>
                <w:bCs/>
              </w:rPr>
              <w:t>96,764</w:t>
            </w:r>
          </w:p>
        </w:tc>
      </w:tr>
    </w:tbl>
    <w:p w14:paraId="62DCFB06" w14:textId="6420AAB5" w:rsidR="002216A6" w:rsidRDefault="002216A6" w:rsidP="002216A6">
      <w:r>
        <w:t>Notes: The total amounts disclosed here exclude statutory amounts (e.g. GST input tax credit recoverable).</w:t>
      </w:r>
    </w:p>
    <w:p w14:paraId="52970173" w14:textId="77777777" w:rsidR="002216A6" w:rsidRDefault="002216A6" w:rsidP="002216A6">
      <w:pPr>
        <w:pStyle w:val="Heading5"/>
      </w:pPr>
      <w:r>
        <w:t>Impairment of financial assets under AASB 9</w:t>
      </w:r>
    </w:p>
    <w:p w14:paraId="061F84AE" w14:textId="77777777" w:rsidR="002216A6" w:rsidRDefault="002216A6" w:rsidP="002216A6">
      <w:r>
        <w:t>Victoria Legal Aid records the allowance for expected credit loss for the relevant financial instruments, replacing AASB 139’s incurred loss approach with AASB 9’s Expected Credit Loss approach. Financial assets subject to AASB 9 impairment assessment include Victoria Legal Aid’s contractual receivables, and statutory receivables.</w:t>
      </w:r>
    </w:p>
    <w:p w14:paraId="464FE094" w14:textId="5441C34F" w:rsidR="002216A6" w:rsidRDefault="002216A6" w:rsidP="002216A6">
      <w:r>
        <w:t xml:space="preserve">Equity instruments are not subject to impairment under AASB 9. Other financial assets mandatorily measured or designated at fair value through net result are not subject to impairment assessment </w:t>
      </w:r>
      <w:r>
        <w:lastRenderedPageBreak/>
        <w:t>under AASB 9. While cash and cash equivalents are also subject to the impairment requirements of AASB 9, the identified impairment loss was immaterial.</w:t>
      </w:r>
    </w:p>
    <w:p w14:paraId="0167698F" w14:textId="77777777" w:rsidR="002216A6" w:rsidRDefault="002216A6" w:rsidP="002216A6">
      <w:pPr>
        <w:pStyle w:val="Heading5"/>
      </w:pPr>
      <w:r>
        <w:t xml:space="preserve">Contractual receivables at </w:t>
      </w:r>
      <w:r w:rsidRPr="002216A6">
        <w:t>amortised</w:t>
      </w:r>
      <w:r>
        <w:t xml:space="preserve"> cost</w:t>
      </w:r>
    </w:p>
    <w:p w14:paraId="77494A9E" w14:textId="77777777" w:rsidR="002216A6" w:rsidRDefault="002216A6" w:rsidP="002216A6">
      <w:r>
        <w:t>Victoria Legal Aid applies AASB 9 simplified approach for all contractual receivables to measure expected credit losses using a lifetime expected loss allowance based on the assumptions about risk of default and expected loss rates. Victoria Legal Aid has grouped contractual receivables on shared credit risk characteristics and days past due and select the expected credit loss rate based on Victoria Legal Aid’s past history, existing market conditions, as well as forward-looking estimates at the end of the financial year.</w:t>
      </w:r>
    </w:p>
    <w:p w14:paraId="7B76955F" w14:textId="3C98D099" w:rsidR="002216A6" w:rsidRDefault="002216A6" w:rsidP="002216A6">
      <w:r>
        <w:t>On this basis, Victoria Legal Aid determines the opening loss allowance on initial application date of AASB 9 and the closing loss allowance at end of the financial year as follows:</w:t>
      </w:r>
    </w:p>
    <w:p w14:paraId="4D8745BD" w14:textId="073896CA" w:rsidR="002216A6" w:rsidRPr="002216A6" w:rsidRDefault="002216A6" w:rsidP="002216A6">
      <w:pPr>
        <w:pStyle w:val="Heading6"/>
      </w:pPr>
      <w:r w:rsidRPr="002216A6">
        <w:t>2022</w:t>
      </w:r>
    </w:p>
    <w:tbl>
      <w:tblPr>
        <w:tblStyle w:val="TableGrid"/>
        <w:tblW w:w="5000" w:type="pct"/>
        <w:tblLook w:val="01E0" w:firstRow="1" w:lastRow="1" w:firstColumn="1" w:lastColumn="1" w:noHBand="0" w:noVBand="0"/>
      </w:tblPr>
      <w:tblGrid>
        <w:gridCol w:w="2355"/>
        <w:gridCol w:w="1350"/>
        <w:gridCol w:w="1225"/>
        <w:gridCol w:w="1249"/>
        <w:gridCol w:w="1305"/>
        <w:gridCol w:w="1309"/>
        <w:gridCol w:w="977"/>
      </w:tblGrid>
      <w:tr w:rsidR="002216A6" w:rsidRPr="002216A6" w14:paraId="0C9B1D89" w14:textId="77777777" w:rsidTr="002216A6">
        <w:trPr>
          <w:cantSplit/>
          <w:trHeight w:val="471"/>
          <w:tblHeader/>
        </w:trPr>
        <w:tc>
          <w:tcPr>
            <w:tcW w:w="1205" w:type="pct"/>
            <w:shd w:val="clear" w:color="auto" w:fill="D9D9D9" w:themeFill="background1" w:themeFillShade="D9"/>
          </w:tcPr>
          <w:p w14:paraId="6139CD6D" w14:textId="5EA6862E" w:rsidR="002216A6" w:rsidRPr="002216A6" w:rsidRDefault="002216A6" w:rsidP="002216A6">
            <w:pPr>
              <w:rPr>
                <w:b/>
                <w:bCs/>
              </w:rPr>
            </w:pPr>
            <w:r w:rsidRPr="002216A6">
              <w:rPr>
                <w:b/>
                <w:bCs/>
              </w:rPr>
              <w:t>30</w:t>
            </w:r>
            <w:r>
              <w:rPr>
                <w:b/>
                <w:bCs/>
              </w:rPr>
              <w:t xml:space="preserve"> </w:t>
            </w:r>
            <w:r w:rsidRPr="002216A6">
              <w:rPr>
                <w:b/>
                <w:bCs/>
              </w:rPr>
              <w:t>Jun</w:t>
            </w:r>
            <w:r>
              <w:rPr>
                <w:b/>
                <w:bCs/>
              </w:rPr>
              <w:t>e 20</w:t>
            </w:r>
            <w:r w:rsidRPr="002216A6">
              <w:rPr>
                <w:b/>
                <w:bCs/>
              </w:rPr>
              <w:t>22</w:t>
            </w:r>
          </w:p>
        </w:tc>
        <w:tc>
          <w:tcPr>
            <w:tcW w:w="691" w:type="pct"/>
            <w:shd w:val="clear" w:color="auto" w:fill="D9D9D9" w:themeFill="background1" w:themeFillShade="D9"/>
          </w:tcPr>
          <w:p w14:paraId="018AA85E" w14:textId="77777777" w:rsidR="002216A6" w:rsidRPr="002216A6" w:rsidRDefault="002216A6" w:rsidP="002216A6">
            <w:pPr>
              <w:rPr>
                <w:b/>
                <w:bCs/>
              </w:rPr>
            </w:pPr>
            <w:r w:rsidRPr="002216A6">
              <w:rPr>
                <w:b/>
                <w:bCs/>
              </w:rPr>
              <w:t>Current</w:t>
            </w:r>
          </w:p>
        </w:tc>
        <w:tc>
          <w:tcPr>
            <w:tcW w:w="627" w:type="pct"/>
            <w:shd w:val="clear" w:color="auto" w:fill="D9D9D9" w:themeFill="background1" w:themeFillShade="D9"/>
          </w:tcPr>
          <w:p w14:paraId="575712EC" w14:textId="4E28CF62" w:rsidR="002216A6" w:rsidRPr="002216A6" w:rsidRDefault="002216A6" w:rsidP="002216A6">
            <w:pPr>
              <w:rPr>
                <w:b/>
                <w:bCs/>
              </w:rPr>
            </w:pPr>
            <w:r w:rsidRPr="002216A6">
              <w:rPr>
                <w:b/>
                <w:bCs/>
              </w:rPr>
              <w:t>Less than 1 month</w:t>
            </w:r>
          </w:p>
        </w:tc>
        <w:tc>
          <w:tcPr>
            <w:tcW w:w="639" w:type="pct"/>
            <w:shd w:val="clear" w:color="auto" w:fill="D9D9D9" w:themeFill="background1" w:themeFillShade="D9"/>
          </w:tcPr>
          <w:p w14:paraId="427DC10D" w14:textId="54D9D37D" w:rsidR="002216A6" w:rsidRPr="002216A6" w:rsidRDefault="002216A6" w:rsidP="002216A6">
            <w:pPr>
              <w:rPr>
                <w:b/>
                <w:bCs/>
              </w:rPr>
            </w:pPr>
            <w:r w:rsidRPr="002216A6">
              <w:rPr>
                <w:b/>
                <w:bCs/>
              </w:rPr>
              <w:t>1–3 months</w:t>
            </w:r>
          </w:p>
        </w:tc>
        <w:tc>
          <w:tcPr>
            <w:tcW w:w="668" w:type="pct"/>
            <w:shd w:val="clear" w:color="auto" w:fill="D9D9D9" w:themeFill="background1" w:themeFillShade="D9"/>
          </w:tcPr>
          <w:p w14:paraId="2A3B2B0F" w14:textId="787EAB6C" w:rsidR="002216A6" w:rsidRPr="002216A6" w:rsidRDefault="002216A6" w:rsidP="002216A6">
            <w:pPr>
              <w:rPr>
                <w:b/>
                <w:bCs/>
              </w:rPr>
            </w:pPr>
            <w:r w:rsidRPr="002216A6">
              <w:rPr>
                <w:b/>
                <w:bCs/>
              </w:rPr>
              <w:t>3 months–1 year</w:t>
            </w:r>
          </w:p>
        </w:tc>
        <w:tc>
          <w:tcPr>
            <w:tcW w:w="670" w:type="pct"/>
            <w:shd w:val="clear" w:color="auto" w:fill="D9D9D9" w:themeFill="background1" w:themeFillShade="D9"/>
          </w:tcPr>
          <w:p w14:paraId="3AEFAA34" w14:textId="77777777" w:rsidR="002216A6" w:rsidRPr="002216A6" w:rsidRDefault="002216A6" w:rsidP="002216A6">
            <w:pPr>
              <w:rPr>
                <w:b/>
                <w:bCs/>
              </w:rPr>
            </w:pPr>
            <w:r w:rsidRPr="002216A6">
              <w:rPr>
                <w:b/>
                <w:bCs/>
              </w:rPr>
              <w:t>1+ years</w:t>
            </w:r>
          </w:p>
        </w:tc>
        <w:tc>
          <w:tcPr>
            <w:tcW w:w="500" w:type="pct"/>
            <w:shd w:val="clear" w:color="auto" w:fill="D9D9D9" w:themeFill="background1" w:themeFillShade="D9"/>
          </w:tcPr>
          <w:p w14:paraId="176158DF" w14:textId="77777777" w:rsidR="002216A6" w:rsidRPr="002216A6" w:rsidRDefault="002216A6" w:rsidP="002216A6">
            <w:pPr>
              <w:rPr>
                <w:b/>
                <w:bCs/>
              </w:rPr>
            </w:pPr>
            <w:r w:rsidRPr="002216A6">
              <w:rPr>
                <w:b/>
                <w:bCs/>
              </w:rPr>
              <w:t>Total</w:t>
            </w:r>
          </w:p>
        </w:tc>
      </w:tr>
      <w:tr w:rsidR="002216A6" w:rsidRPr="002216A6" w14:paraId="2A6070C6" w14:textId="77777777" w:rsidTr="002216A6">
        <w:trPr>
          <w:cantSplit/>
          <w:trHeight w:val="337"/>
        </w:trPr>
        <w:tc>
          <w:tcPr>
            <w:tcW w:w="1205" w:type="pct"/>
          </w:tcPr>
          <w:p w14:paraId="35C8BEED" w14:textId="77777777" w:rsidR="002216A6" w:rsidRPr="002216A6" w:rsidRDefault="002216A6" w:rsidP="002216A6">
            <w:r w:rsidRPr="002216A6">
              <w:t>Expected loss rate</w:t>
            </w:r>
          </w:p>
        </w:tc>
        <w:tc>
          <w:tcPr>
            <w:tcW w:w="691" w:type="pct"/>
          </w:tcPr>
          <w:p w14:paraId="71515FBD" w14:textId="77777777" w:rsidR="002216A6" w:rsidRPr="002216A6" w:rsidRDefault="002216A6" w:rsidP="002216A6">
            <w:r w:rsidRPr="002216A6">
              <w:t>0%</w:t>
            </w:r>
          </w:p>
        </w:tc>
        <w:tc>
          <w:tcPr>
            <w:tcW w:w="627" w:type="pct"/>
          </w:tcPr>
          <w:p w14:paraId="59D2C71A" w14:textId="77777777" w:rsidR="002216A6" w:rsidRPr="002216A6" w:rsidRDefault="002216A6" w:rsidP="002216A6">
            <w:r w:rsidRPr="002216A6">
              <w:t>0%</w:t>
            </w:r>
          </w:p>
        </w:tc>
        <w:tc>
          <w:tcPr>
            <w:tcW w:w="639" w:type="pct"/>
          </w:tcPr>
          <w:p w14:paraId="062D0A97" w14:textId="77777777" w:rsidR="002216A6" w:rsidRPr="002216A6" w:rsidRDefault="002216A6" w:rsidP="002216A6">
            <w:r w:rsidRPr="002216A6">
              <w:t>0%</w:t>
            </w:r>
          </w:p>
        </w:tc>
        <w:tc>
          <w:tcPr>
            <w:tcW w:w="668" w:type="pct"/>
          </w:tcPr>
          <w:p w14:paraId="08FBE3AE" w14:textId="77777777" w:rsidR="002216A6" w:rsidRPr="002216A6" w:rsidRDefault="002216A6" w:rsidP="002216A6">
            <w:r w:rsidRPr="002216A6">
              <w:t>8.0%</w:t>
            </w:r>
          </w:p>
        </w:tc>
        <w:tc>
          <w:tcPr>
            <w:tcW w:w="670" w:type="pct"/>
          </w:tcPr>
          <w:p w14:paraId="425A2CC1" w14:textId="77777777" w:rsidR="002216A6" w:rsidRPr="002216A6" w:rsidRDefault="002216A6" w:rsidP="002216A6">
            <w:r w:rsidRPr="002216A6">
              <w:t>54.2%</w:t>
            </w:r>
          </w:p>
        </w:tc>
        <w:tc>
          <w:tcPr>
            <w:tcW w:w="500" w:type="pct"/>
          </w:tcPr>
          <w:p w14:paraId="1873B7D7" w14:textId="2E8346DF" w:rsidR="002216A6" w:rsidRPr="002216A6" w:rsidRDefault="002216A6" w:rsidP="002216A6">
            <w:r>
              <w:t>-</w:t>
            </w:r>
          </w:p>
        </w:tc>
      </w:tr>
      <w:tr w:rsidR="002216A6" w:rsidRPr="002216A6" w14:paraId="120CAAAB" w14:textId="77777777" w:rsidTr="002216A6">
        <w:trPr>
          <w:cantSplit/>
          <w:trHeight w:val="493"/>
        </w:trPr>
        <w:tc>
          <w:tcPr>
            <w:tcW w:w="1205" w:type="pct"/>
          </w:tcPr>
          <w:p w14:paraId="50D32236" w14:textId="77777777" w:rsidR="002216A6" w:rsidRPr="002216A6" w:rsidRDefault="002216A6" w:rsidP="002216A6">
            <w:r w:rsidRPr="002216A6">
              <w:t xml:space="preserve">Gross carrying </w:t>
            </w:r>
            <w:proofErr w:type="gramStart"/>
            <w:r w:rsidRPr="002216A6">
              <w:t>amount</w:t>
            </w:r>
            <w:proofErr w:type="gramEnd"/>
            <w:r w:rsidRPr="002216A6">
              <w:t xml:space="preserve"> of contractual receivables</w:t>
            </w:r>
          </w:p>
        </w:tc>
        <w:tc>
          <w:tcPr>
            <w:tcW w:w="691" w:type="pct"/>
          </w:tcPr>
          <w:p w14:paraId="4ED459FE" w14:textId="77777777" w:rsidR="002216A6" w:rsidRPr="002216A6" w:rsidRDefault="002216A6" w:rsidP="002216A6"/>
          <w:p w14:paraId="438D4016" w14:textId="77777777" w:rsidR="002216A6" w:rsidRPr="002216A6" w:rsidRDefault="002216A6" w:rsidP="002216A6">
            <w:r w:rsidRPr="002216A6">
              <w:t>-</w:t>
            </w:r>
          </w:p>
        </w:tc>
        <w:tc>
          <w:tcPr>
            <w:tcW w:w="627" w:type="pct"/>
          </w:tcPr>
          <w:p w14:paraId="1CE06B87" w14:textId="77777777" w:rsidR="002216A6" w:rsidRPr="002216A6" w:rsidRDefault="002216A6" w:rsidP="002216A6"/>
          <w:p w14:paraId="6889E438" w14:textId="77777777" w:rsidR="002216A6" w:rsidRPr="002216A6" w:rsidRDefault="002216A6" w:rsidP="002216A6">
            <w:r w:rsidRPr="002216A6">
              <w:t>-</w:t>
            </w:r>
          </w:p>
        </w:tc>
        <w:tc>
          <w:tcPr>
            <w:tcW w:w="639" w:type="pct"/>
          </w:tcPr>
          <w:p w14:paraId="0D0531CE" w14:textId="77777777" w:rsidR="002216A6" w:rsidRPr="002216A6" w:rsidRDefault="002216A6" w:rsidP="002216A6"/>
          <w:p w14:paraId="1B54702C" w14:textId="77777777" w:rsidR="002216A6" w:rsidRPr="002216A6" w:rsidRDefault="002216A6" w:rsidP="002216A6">
            <w:r w:rsidRPr="002216A6">
              <w:t>-</w:t>
            </w:r>
          </w:p>
        </w:tc>
        <w:tc>
          <w:tcPr>
            <w:tcW w:w="668" w:type="pct"/>
          </w:tcPr>
          <w:p w14:paraId="116014A4" w14:textId="77777777" w:rsidR="002216A6" w:rsidRPr="002216A6" w:rsidRDefault="002216A6" w:rsidP="002216A6"/>
          <w:p w14:paraId="2E048416" w14:textId="77777777" w:rsidR="002216A6" w:rsidRPr="002216A6" w:rsidRDefault="002216A6" w:rsidP="002216A6">
            <w:r w:rsidRPr="002216A6">
              <w:t>3,910</w:t>
            </w:r>
          </w:p>
        </w:tc>
        <w:tc>
          <w:tcPr>
            <w:tcW w:w="670" w:type="pct"/>
          </w:tcPr>
          <w:p w14:paraId="7E4C15C8" w14:textId="77777777" w:rsidR="002216A6" w:rsidRPr="002216A6" w:rsidRDefault="002216A6" w:rsidP="002216A6"/>
          <w:p w14:paraId="47EC9909" w14:textId="77777777" w:rsidR="002216A6" w:rsidRPr="002216A6" w:rsidRDefault="002216A6" w:rsidP="002216A6">
            <w:r w:rsidRPr="002216A6">
              <w:t>23,981</w:t>
            </w:r>
          </w:p>
        </w:tc>
        <w:tc>
          <w:tcPr>
            <w:tcW w:w="500" w:type="pct"/>
          </w:tcPr>
          <w:p w14:paraId="5AB7C004" w14:textId="77777777" w:rsidR="002216A6" w:rsidRPr="002216A6" w:rsidRDefault="002216A6" w:rsidP="002216A6"/>
          <w:p w14:paraId="564E39CF" w14:textId="77777777" w:rsidR="002216A6" w:rsidRPr="002216A6" w:rsidRDefault="002216A6" w:rsidP="002216A6">
            <w:r w:rsidRPr="002216A6">
              <w:t>27,891</w:t>
            </w:r>
          </w:p>
        </w:tc>
      </w:tr>
      <w:tr w:rsidR="002216A6" w:rsidRPr="002216A6" w14:paraId="4FED65A8" w14:textId="77777777" w:rsidTr="002216A6">
        <w:trPr>
          <w:cantSplit/>
          <w:trHeight w:val="280"/>
        </w:trPr>
        <w:tc>
          <w:tcPr>
            <w:tcW w:w="1205" w:type="pct"/>
          </w:tcPr>
          <w:p w14:paraId="0AFC2E40" w14:textId="77777777" w:rsidR="002216A6" w:rsidRPr="002216A6" w:rsidRDefault="002216A6" w:rsidP="002216A6">
            <w:pPr>
              <w:rPr>
                <w:b/>
                <w:bCs/>
              </w:rPr>
            </w:pPr>
            <w:r w:rsidRPr="002216A6">
              <w:rPr>
                <w:b/>
                <w:bCs/>
              </w:rPr>
              <w:t>Loss allowance</w:t>
            </w:r>
          </w:p>
        </w:tc>
        <w:tc>
          <w:tcPr>
            <w:tcW w:w="691" w:type="pct"/>
          </w:tcPr>
          <w:p w14:paraId="078715B6" w14:textId="77777777" w:rsidR="002216A6" w:rsidRPr="002216A6" w:rsidRDefault="002216A6" w:rsidP="002216A6">
            <w:pPr>
              <w:rPr>
                <w:b/>
                <w:bCs/>
              </w:rPr>
            </w:pPr>
            <w:r w:rsidRPr="002216A6">
              <w:rPr>
                <w:b/>
                <w:bCs/>
              </w:rPr>
              <w:t>-</w:t>
            </w:r>
          </w:p>
        </w:tc>
        <w:tc>
          <w:tcPr>
            <w:tcW w:w="627" w:type="pct"/>
          </w:tcPr>
          <w:p w14:paraId="64588D07" w14:textId="77777777" w:rsidR="002216A6" w:rsidRPr="002216A6" w:rsidRDefault="002216A6" w:rsidP="002216A6">
            <w:pPr>
              <w:rPr>
                <w:b/>
                <w:bCs/>
              </w:rPr>
            </w:pPr>
            <w:r w:rsidRPr="002216A6">
              <w:rPr>
                <w:b/>
                <w:bCs/>
              </w:rPr>
              <w:t>-</w:t>
            </w:r>
          </w:p>
        </w:tc>
        <w:tc>
          <w:tcPr>
            <w:tcW w:w="639" w:type="pct"/>
          </w:tcPr>
          <w:p w14:paraId="3427424D" w14:textId="77777777" w:rsidR="002216A6" w:rsidRPr="002216A6" w:rsidRDefault="002216A6" w:rsidP="002216A6">
            <w:pPr>
              <w:rPr>
                <w:b/>
                <w:bCs/>
              </w:rPr>
            </w:pPr>
            <w:r w:rsidRPr="002216A6">
              <w:rPr>
                <w:b/>
                <w:bCs/>
              </w:rPr>
              <w:t>-</w:t>
            </w:r>
          </w:p>
        </w:tc>
        <w:tc>
          <w:tcPr>
            <w:tcW w:w="668" w:type="pct"/>
          </w:tcPr>
          <w:p w14:paraId="61274801" w14:textId="77777777" w:rsidR="002216A6" w:rsidRPr="002216A6" w:rsidRDefault="002216A6" w:rsidP="002216A6">
            <w:pPr>
              <w:rPr>
                <w:b/>
                <w:bCs/>
              </w:rPr>
            </w:pPr>
            <w:r w:rsidRPr="002216A6">
              <w:rPr>
                <w:b/>
                <w:bCs/>
              </w:rPr>
              <w:t>313</w:t>
            </w:r>
          </w:p>
        </w:tc>
        <w:tc>
          <w:tcPr>
            <w:tcW w:w="670" w:type="pct"/>
          </w:tcPr>
          <w:p w14:paraId="3B024BDE" w14:textId="77777777" w:rsidR="002216A6" w:rsidRPr="002216A6" w:rsidRDefault="002216A6" w:rsidP="002216A6">
            <w:pPr>
              <w:rPr>
                <w:b/>
                <w:bCs/>
              </w:rPr>
            </w:pPr>
            <w:r w:rsidRPr="002216A6">
              <w:rPr>
                <w:b/>
                <w:bCs/>
              </w:rPr>
              <w:t>12,994</w:t>
            </w:r>
          </w:p>
        </w:tc>
        <w:tc>
          <w:tcPr>
            <w:tcW w:w="500" w:type="pct"/>
          </w:tcPr>
          <w:p w14:paraId="62256700" w14:textId="77777777" w:rsidR="002216A6" w:rsidRPr="002216A6" w:rsidRDefault="002216A6" w:rsidP="002216A6">
            <w:pPr>
              <w:rPr>
                <w:b/>
                <w:bCs/>
              </w:rPr>
            </w:pPr>
            <w:r w:rsidRPr="002216A6">
              <w:rPr>
                <w:b/>
                <w:bCs/>
              </w:rPr>
              <w:t>13,307</w:t>
            </w:r>
          </w:p>
        </w:tc>
      </w:tr>
    </w:tbl>
    <w:p w14:paraId="7E978B7B" w14:textId="351FA437" w:rsidR="002216A6" w:rsidRDefault="002216A6" w:rsidP="002216A6">
      <w:pPr>
        <w:pStyle w:val="Heading6"/>
      </w:pPr>
      <w:r>
        <w:t>2021</w:t>
      </w:r>
    </w:p>
    <w:tbl>
      <w:tblPr>
        <w:tblStyle w:val="TableGrid"/>
        <w:tblW w:w="5000" w:type="pct"/>
        <w:tblLook w:val="01E0" w:firstRow="1" w:lastRow="1" w:firstColumn="1" w:lastColumn="1" w:noHBand="0" w:noVBand="0"/>
      </w:tblPr>
      <w:tblGrid>
        <w:gridCol w:w="2355"/>
        <w:gridCol w:w="1350"/>
        <w:gridCol w:w="1225"/>
        <w:gridCol w:w="1249"/>
        <w:gridCol w:w="1305"/>
        <w:gridCol w:w="1309"/>
        <w:gridCol w:w="977"/>
      </w:tblGrid>
      <w:tr w:rsidR="002216A6" w:rsidRPr="002216A6" w14:paraId="3C658B02" w14:textId="77777777" w:rsidTr="002216A6">
        <w:trPr>
          <w:cantSplit/>
          <w:trHeight w:val="599"/>
          <w:tblHeader/>
        </w:trPr>
        <w:tc>
          <w:tcPr>
            <w:tcW w:w="1205" w:type="pct"/>
            <w:shd w:val="clear" w:color="auto" w:fill="D9D9D9" w:themeFill="background1" w:themeFillShade="D9"/>
          </w:tcPr>
          <w:p w14:paraId="75D6F0D7" w14:textId="7B76351A" w:rsidR="002216A6" w:rsidRPr="002216A6" w:rsidRDefault="002216A6" w:rsidP="00BB6B58">
            <w:pPr>
              <w:rPr>
                <w:b/>
                <w:bCs/>
              </w:rPr>
            </w:pPr>
            <w:r w:rsidRPr="002216A6">
              <w:rPr>
                <w:b/>
                <w:bCs/>
              </w:rPr>
              <w:t>1</w:t>
            </w:r>
            <w:r>
              <w:rPr>
                <w:b/>
                <w:bCs/>
              </w:rPr>
              <w:t xml:space="preserve"> </w:t>
            </w:r>
            <w:r w:rsidRPr="002216A6">
              <w:rPr>
                <w:b/>
                <w:bCs/>
              </w:rPr>
              <w:t>Jul</w:t>
            </w:r>
            <w:r>
              <w:rPr>
                <w:b/>
                <w:bCs/>
              </w:rPr>
              <w:t>y 20</w:t>
            </w:r>
            <w:r w:rsidRPr="002216A6">
              <w:rPr>
                <w:b/>
                <w:bCs/>
              </w:rPr>
              <w:t>21</w:t>
            </w:r>
          </w:p>
        </w:tc>
        <w:tc>
          <w:tcPr>
            <w:tcW w:w="691" w:type="pct"/>
            <w:shd w:val="clear" w:color="auto" w:fill="D9D9D9" w:themeFill="background1" w:themeFillShade="D9"/>
          </w:tcPr>
          <w:p w14:paraId="7436028C" w14:textId="77777777" w:rsidR="002216A6" w:rsidRPr="002216A6" w:rsidRDefault="002216A6" w:rsidP="00BB6B58">
            <w:pPr>
              <w:rPr>
                <w:b/>
                <w:bCs/>
              </w:rPr>
            </w:pPr>
            <w:r w:rsidRPr="002216A6">
              <w:rPr>
                <w:b/>
                <w:bCs/>
              </w:rPr>
              <w:t>Current</w:t>
            </w:r>
          </w:p>
        </w:tc>
        <w:tc>
          <w:tcPr>
            <w:tcW w:w="627" w:type="pct"/>
            <w:shd w:val="clear" w:color="auto" w:fill="D9D9D9" w:themeFill="background1" w:themeFillShade="D9"/>
          </w:tcPr>
          <w:p w14:paraId="1EBE8ACC" w14:textId="07CA1D65" w:rsidR="002216A6" w:rsidRPr="002216A6" w:rsidRDefault="002216A6" w:rsidP="002216A6">
            <w:pPr>
              <w:rPr>
                <w:b/>
                <w:bCs/>
              </w:rPr>
            </w:pPr>
            <w:r w:rsidRPr="002216A6">
              <w:rPr>
                <w:b/>
                <w:bCs/>
              </w:rPr>
              <w:t>Less than 1 month</w:t>
            </w:r>
          </w:p>
        </w:tc>
        <w:tc>
          <w:tcPr>
            <w:tcW w:w="639" w:type="pct"/>
            <w:shd w:val="clear" w:color="auto" w:fill="D9D9D9" w:themeFill="background1" w:themeFillShade="D9"/>
          </w:tcPr>
          <w:p w14:paraId="30839E64" w14:textId="00F45962" w:rsidR="002216A6" w:rsidRPr="002216A6" w:rsidRDefault="002216A6" w:rsidP="00BB6B58">
            <w:pPr>
              <w:rPr>
                <w:b/>
                <w:bCs/>
              </w:rPr>
            </w:pPr>
            <w:r w:rsidRPr="002216A6">
              <w:rPr>
                <w:b/>
                <w:bCs/>
              </w:rPr>
              <w:t>1–3 months</w:t>
            </w:r>
          </w:p>
        </w:tc>
        <w:tc>
          <w:tcPr>
            <w:tcW w:w="668" w:type="pct"/>
            <w:shd w:val="clear" w:color="auto" w:fill="D9D9D9" w:themeFill="background1" w:themeFillShade="D9"/>
          </w:tcPr>
          <w:p w14:paraId="39F6FA8C" w14:textId="3A0691F1" w:rsidR="002216A6" w:rsidRPr="002216A6" w:rsidRDefault="002216A6" w:rsidP="00BB6B58">
            <w:pPr>
              <w:rPr>
                <w:b/>
                <w:bCs/>
              </w:rPr>
            </w:pPr>
            <w:r w:rsidRPr="002216A6">
              <w:rPr>
                <w:b/>
                <w:bCs/>
              </w:rPr>
              <w:t>3 months–1 year</w:t>
            </w:r>
          </w:p>
        </w:tc>
        <w:tc>
          <w:tcPr>
            <w:tcW w:w="670" w:type="pct"/>
            <w:shd w:val="clear" w:color="auto" w:fill="D9D9D9" w:themeFill="background1" w:themeFillShade="D9"/>
          </w:tcPr>
          <w:p w14:paraId="5791BECC" w14:textId="76BB559C" w:rsidR="002216A6" w:rsidRPr="002216A6" w:rsidRDefault="002216A6" w:rsidP="00BB6B58">
            <w:pPr>
              <w:rPr>
                <w:b/>
                <w:bCs/>
              </w:rPr>
            </w:pPr>
            <w:r w:rsidRPr="002216A6">
              <w:rPr>
                <w:b/>
                <w:bCs/>
              </w:rPr>
              <w:t>1–5 years</w:t>
            </w:r>
          </w:p>
        </w:tc>
        <w:tc>
          <w:tcPr>
            <w:tcW w:w="500" w:type="pct"/>
            <w:shd w:val="clear" w:color="auto" w:fill="D9D9D9" w:themeFill="background1" w:themeFillShade="D9"/>
          </w:tcPr>
          <w:p w14:paraId="0C1C7FF5" w14:textId="77777777" w:rsidR="002216A6" w:rsidRPr="002216A6" w:rsidRDefault="002216A6" w:rsidP="00BB6B58">
            <w:pPr>
              <w:rPr>
                <w:b/>
                <w:bCs/>
              </w:rPr>
            </w:pPr>
            <w:r w:rsidRPr="002216A6">
              <w:rPr>
                <w:b/>
                <w:bCs/>
              </w:rPr>
              <w:t>Total</w:t>
            </w:r>
          </w:p>
        </w:tc>
      </w:tr>
      <w:tr w:rsidR="002216A6" w:rsidRPr="002216A6" w14:paraId="10B2BED3" w14:textId="77777777" w:rsidTr="002216A6">
        <w:trPr>
          <w:cantSplit/>
          <w:trHeight w:val="352"/>
        </w:trPr>
        <w:tc>
          <w:tcPr>
            <w:tcW w:w="1205" w:type="pct"/>
          </w:tcPr>
          <w:p w14:paraId="1E929DA0" w14:textId="77777777" w:rsidR="002216A6" w:rsidRPr="002216A6" w:rsidRDefault="002216A6" w:rsidP="00BB6B58">
            <w:r w:rsidRPr="002216A6">
              <w:t>Expected loss rate</w:t>
            </w:r>
          </w:p>
        </w:tc>
        <w:tc>
          <w:tcPr>
            <w:tcW w:w="691" w:type="pct"/>
          </w:tcPr>
          <w:p w14:paraId="79B5CB0E" w14:textId="77777777" w:rsidR="002216A6" w:rsidRPr="002216A6" w:rsidRDefault="002216A6" w:rsidP="00BB6B58">
            <w:r w:rsidRPr="002216A6">
              <w:t>0%</w:t>
            </w:r>
          </w:p>
        </w:tc>
        <w:tc>
          <w:tcPr>
            <w:tcW w:w="627" w:type="pct"/>
          </w:tcPr>
          <w:p w14:paraId="4E3BC050" w14:textId="77777777" w:rsidR="002216A6" w:rsidRPr="002216A6" w:rsidRDefault="002216A6" w:rsidP="00BB6B58">
            <w:r w:rsidRPr="002216A6">
              <w:t>0%</w:t>
            </w:r>
          </w:p>
        </w:tc>
        <w:tc>
          <w:tcPr>
            <w:tcW w:w="639" w:type="pct"/>
          </w:tcPr>
          <w:p w14:paraId="654D8A03" w14:textId="77777777" w:rsidR="002216A6" w:rsidRPr="002216A6" w:rsidRDefault="002216A6" w:rsidP="00BB6B58">
            <w:r w:rsidRPr="002216A6">
              <w:t>0%</w:t>
            </w:r>
          </w:p>
        </w:tc>
        <w:tc>
          <w:tcPr>
            <w:tcW w:w="668" w:type="pct"/>
          </w:tcPr>
          <w:p w14:paraId="6AB483D5" w14:textId="77777777" w:rsidR="002216A6" w:rsidRPr="002216A6" w:rsidRDefault="002216A6" w:rsidP="00BB6B58">
            <w:r w:rsidRPr="002216A6">
              <w:t>9.0%</w:t>
            </w:r>
          </w:p>
        </w:tc>
        <w:tc>
          <w:tcPr>
            <w:tcW w:w="670" w:type="pct"/>
          </w:tcPr>
          <w:p w14:paraId="2A326E0D" w14:textId="77777777" w:rsidR="002216A6" w:rsidRPr="002216A6" w:rsidRDefault="002216A6" w:rsidP="00BB6B58">
            <w:r w:rsidRPr="002216A6">
              <w:t>45.7%</w:t>
            </w:r>
          </w:p>
        </w:tc>
        <w:tc>
          <w:tcPr>
            <w:tcW w:w="500" w:type="pct"/>
          </w:tcPr>
          <w:p w14:paraId="6BB4C33C" w14:textId="7D429D91" w:rsidR="002216A6" w:rsidRPr="002216A6" w:rsidRDefault="002216A6" w:rsidP="00BB6B58">
            <w:r>
              <w:t>-</w:t>
            </w:r>
          </w:p>
        </w:tc>
      </w:tr>
      <w:tr w:rsidR="002216A6" w:rsidRPr="002216A6" w14:paraId="75779F4A" w14:textId="77777777" w:rsidTr="002216A6">
        <w:trPr>
          <w:cantSplit/>
          <w:trHeight w:val="493"/>
        </w:trPr>
        <w:tc>
          <w:tcPr>
            <w:tcW w:w="1205" w:type="pct"/>
          </w:tcPr>
          <w:p w14:paraId="344F5907" w14:textId="77777777" w:rsidR="002216A6" w:rsidRPr="002216A6" w:rsidRDefault="002216A6" w:rsidP="00BB6B58">
            <w:r w:rsidRPr="002216A6">
              <w:t xml:space="preserve">Gross carrying </w:t>
            </w:r>
            <w:proofErr w:type="gramStart"/>
            <w:r w:rsidRPr="002216A6">
              <w:t>amount</w:t>
            </w:r>
            <w:proofErr w:type="gramEnd"/>
            <w:r w:rsidRPr="002216A6">
              <w:t xml:space="preserve"> of contractual receivables</w:t>
            </w:r>
          </w:p>
        </w:tc>
        <w:tc>
          <w:tcPr>
            <w:tcW w:w="691" w:type="pct"/>
          </w:tcPr>
          <w:p w14:paraId="63173A1B" w14:textId="77777777" w:rsidR="002216A6" w:rsidRPr="002216A6" w:rsidRDefault="002216A6" w:rsidP="00BB6B58"/>
          <w:p w14:paraId="0D1D127A" w14:textId="77777777" w:rsidR="002216A6" w:rsidRPr="002216A6" w:rsidRDefault="002216A6" w:rsidP="00BB6B58">
            <w:r w:rsidRPr="002216A6">
              <w:t>-</w:t>
            </w:r>
          </w:p>
        </w:tc>
        <w:tc>
          <w:tcPr>
            <w:tcW w:w="627" w:type="pct"/>
          </w:tcPr>
          <w:p w14:paraId="2F5A7EAE" w14:textId="77777777" w:rsidR="002216A6" w:rsidRPr="002216A6" w:rsidRDefault="002216A6" w:rsidP="00BB6B58"/>
          <w:p w14:paraId="3DBAA111" w14:textId="77777777" w:rsidR="002216A6" w:rsidRPr="002216A6" w:rsidRDefault="002216A6" w:rsidP="00BB6B58">
            <w:r w:rsidRPr="002216A6">
              <w:t>-</w:t>
            </w:r>
          </w:p>
        </w:tc>
        <w:tc>
          <w:tcPr>
            <w:tcW w:w="639" w:type="pct"/>
          </w:tcPr>
          <w:p w14:paraId="3BC1EA6F" w14:textId="77777777" w:rsidR="002216A6" w:rsidRPr="002216A6" w:rsidRDefault="002216A6" w:rsidP="00BB6B58"/>
          <w:p w14:paraId="194B7553" w14:textId="77777777" w:rsidR="002216A6" w:rsidRPr="002216A6" w:rsidRDefault="002216A6" w:rsidP="00BB6B58">
            <w:r w:rsidRPr="002216A6">
              <w:t>-</w:t>
            </w:r>
          </w:p>
        </w:tc>
        <w:tc>
          <w:tcPr>
            <w:tcW w:w="668" w:type="pct"/>
          </w:tcPr>
          <w:p w14:paraId="7EE0B230" w14:textId="77777777" w:rsidR="002216A6" w:rsidRPr="002216A6" w:rsidRDefault="002216A6" w:rsidP="00BB6B58"/>
          <w:p w14:paraId="0D20CEC1" w14:textId="77777777" w:rsidR="002216A6" w:rsidRPr="002216A6" w:rsidRDefault="002216A6" w:rsidP="00BB6B58">
            <w:r w:rsidRPr="002216A6">
              <w:t>7,895</w:t>
            </w:r>
          </w:p>
        </w:tc>
        <w:tc>
          <w:tcPr>
            <w:tcW w:w="670" w:type="pct"/>
          </w:tcPr>
          <w:p w14:paraId="3EA88A92" w14:textId="77777777" w:rsidR="002216A6" w:rsidRPr="002216A6" w:rsidRDefault="002216A6" w:rsidP="00BB6B58"/>
          <w:p w14:paraId="62D8CF50" w14:textId="77777777" w:rsidR="002216A6" w:rsidRPr="002216A6" w:rsidRDefault="002216A6" w:rsidP="00BB6B58">
            <w:r w:rsidRPr="002216A6">
              <w:t>18,471</w:t>
            </w:r>
          </w:p>
        </w:tc>
        <w:tc>
          <w:tcPr>
            <w:tcW w:w="500" w:type="pct"/>
          </w:tcPr>
          <w:p w14:paraId="32962CD2" w14:textId="77777777" w:rsidR="002216A6" w:rsidRPr="002216A6" w:rsidRDefault="002216A6" w:rsidP="00BB6B58"/>
          <w:p w14:paraId="46423853" w14:textId="77777777" w:rsidR="002216A6" w:rsidRPr="002216A6" w:rsidRDefault="002216A6" w:rsidP="00BB6B58">
            <w:r w:rsidRPr="002216A6">
              <w:t>26,366</w:t>
            </w:r>
          </w:p>
        </w:tc>
      </w:tr>
      <w:tr w:rsidR="002216A6" w:rsidRPr="002216A6" w14:paraId="5B5D24C1" w14:textId="77777777" w:rsidTr="002216A6">
        <w:trPr>
          <w:cantSplit/>
          <w:trHeight w:val="280"/>
        </w:trPr>
        <w:tc>
          <w:tcPr>
            <w:tcW w:w="1205" w:type="pct"/>
          </w:tcPr>
          <w:p w14:paraId="0926E39B" w14:textId="77777777" w:rsidR="002216A6" w:rsidRPr="002216A6" w:rsidRDefault="002216A6" w:rsidP="00BB6B58">
            <w:pPr>
              <w:rPr>
                <w:b/>
                <w:bCs/>
              </w:rPr>
            </w:pPr>
            <w:r w:rsidRPr="002216A6">
              <w:rPr>
                <w:b/>
                <w:bCs/>
              </w:rPr>
              <w:t>Loss allowance</w:t>
            </w:r>
          </w:p>
        </w:tc>
        <w:tc>
          <w:tcPr>
            <w:tcW w:w="691" w:type="pct"/>
          </w:tcPr>
          <w:p w14:paraId="33F65F64" w14:textId="77777777" w:rsidR="002216A6" w:rsidRPr="002216A6" w:rsidRDefault="002216A6" w:rsidP="00BB6B58">
            <w:pPr>
              <w:rPr>
                <w:b/>
                <w:bCs/>
              </w:rPr>
            </w:pPr>
            <w:r w:rsidRPr="002216A6">
              <w:rPr>
                <w:b/>
                <w:bCs/>
              </w:rPr>
              <w:t>-</w:t>
            </w:r>
          </w:p>
        </w:tc>
        <w:tc>
          <w:tcPr>
            <w:tcW w:w="627" w:type="pct"/>
          </w:tcPr>
          <w:p w14:paraId="0DB64E02" w14:textId="77777777" w:rsidR="002216A6" w:rsidRPr="002216A6" w:rsidRDefault="002216A6" w:rsidP="00BB6B58">
            <w:pPr>
              <w:rPr>
                <w:b/>
                <w:bCs/>
              </w:rPr>
            </w:pPr>
            <w:r w:rsidRPr="002216A6">
              <w:rPr>
                <w:b/>
                <w:bCs/>
              </w:rPr>
              <w:t>-</w:t>
            </w:r>
          </w:p>
        </w:tc>
        <w:tc>
          <w:tcPr>
            <w:tcW w:w="639" w:type="pct"/>
          </w:tcPr>
          <w:p w14:paraId="25DB4B90" w14:textId="77777777" w:rsidR="002216A6" w:rsidRPr="002216A6" w:rsidRDefault="002216A6" w:rsidP="00BB6B58">
            <w:pPr>
              <w:rPr>
                <w:b/>
                <w:bCs/>
              </w:rPr>
            </w:pPr>
            <w:r w:rsidRPr="002216A6">
              <w:rPr>
                <w:b/>
                <w:bCs/>
              </w:rPr>
              <w:t>-</w:t>
            </w:r>
          </w:p>
        </w:tc>
        <w:tc>
          <w:tcPr>
            <w:tcW w:w="668" w:type="pct"/>
          </w:tcPr>
          <w:p w14:paraId="68EEACED" w14:textId="77777777" w:rsidR="002216A6" w:rsidRPr="002216A6" w:rsidRDefault="002216A6" w:rsidP="00BB6B58">
            <w:pPr>
              <w:rPr>
                <w:b/>
                <w:bCs/>
              </w:rPr>
            </w:pPr>
            <w:r w:rsidRPr="002216A6">
              <w:rPr>
                <w:b/>
                <w:bCs/>
              </w:rPr>
              <w:t>711</w:t>
            </w:r>
          </w:p>
        </w:tc>
        <w:tc>
          <w:tcPr>
            <w:tcW w:w="670" w:type="pct"/>
          </w:tcPr>
          <w:p w14:paraId="276CE33B" w14:textId="77777777" w:rsidR="002216A6" w:rsidRPr="002216A6" w:rsidRDefault="002216A6" w:rsidP="00BB6B58">
            <w:pPr>
              <w:rPr>
                <w:b/>
                <w:bCs/>
              </w:rPr>
            </w:pPr>
            <w:r w:rsidRPr="002216A6">
              <w:rPr>
                <w:b/>
                <w:bCs/>
              </w:rPr>
              <w:t>8,447</w:t>
            </w:r>
          </w:p>
        </w:tc>
        <w:tc>
          <w:tcPr>
            <w:tcW w:w="500" w:type="pct"/>
          </w:tcPr>
          <w:p w14:paraId="17560DD3" w14:textId="77777777" w:rsidR="002216A6" w:rsidRPr="002216A6" w:rsidRDefault="002216A6" w:rsidP="00BB6B58">
            <w:pPr>
              <w:rPr>
                <w:b/>
                <w:bCs/>
              </w:rPr>
            </w:pPr>
            <w:r w:rsidRPr="002216A6">
              <w:rPr>
                <w:b/>
                <w:bCs/>
              </w:rPr>
              <w:t>9,158</w:t>
            </w:r>
          </w:p>
        </w:tc>
      </w:tr>
    </w:tbl>
    <w:p w14:paraId="33AA87EE" w14:textId="77777777" w:rsidR="002216A6" w:rsidRDefault="002216A6" w:rsidP="002216A6">
      <w:r>
        <w:t>Credit loss allowance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5C3BCD09" w14:textId="34C042A8" w:rsidR="002216A6" w:rsidRDefault="002216A6" w:rsidP="002216A6">
      <w:r>
        <w:t xml:space="preserve">In prior years, a provision for doubtful debts is recognised when there is objective evidence that the debts may not be </w:t>
      </w:r>
      <w:proofErr w:type="gramStart"/>
      <w:r>
        <w:t>collected</w:t>
      </w:r>
      <w:proofErr w:type="gramEnd"/>
      <w:r>
        <w:t xml:space="preserve"> and bad debts are written off when identified. A provision is made for estimated irrecoverable amounts from when there is objective evidence that an individual receivable is impaired. Bad debts are considered as written off by mutual consent with client.</w:t>
      </w:r>
    </w:p>
    <w:p w14:paraId="7D35B506" w14:textId="77777777" w:rsidR="002216A6" w:rsidRDefault="002216A6" w:rsidP="002216A6">
      <w:pPr>
        <w:pStyle w:val="Heading5"/>
      </w:pPr>
      <w:r>
        <w:lastRenderedPageBreak/>
        <w:t xml:space="preserve">Statutory </w:t>
      </w:r>
      <w:r w:rsidRPr="002216A6">
        <w:t>receivables</w:t>
      </w:r>
      <w:r>
        <w:t xml:space="preserve"> and debt investments at amortised cost</w:t>
      </w:r>
    </w:p>
    <w:p w14:paraId="106E9075" w14:textId="77777777" w:rsidR="002216A6" w:rsidRDefault="002216A6" w:rsidP="002216A6">
      <w:r>
        <w:t>Victoria Legal Aid’s non-contractual receivables arising from statutory requirements are not financial instruments. However, they are nevertheless recognised and measured in accordance with AASB 9 requirements as if those receivables are financial instruments.</w:t>
      </w:r>
    </w:p>
    <w:p w14:paraId="6A3FA025" w14:textId="4ECA05D1" w:rsidR="002216A6" w:rsidRDefault="002216A6" w:rsidP="002216A6">
      <w:r>
        <w:t>The statutory receivables are considered to have low credit risk, taking into account the counterparty’s credit rating, risk of default and capacity to meet contractual cash flow obligations in the near term. No loss allowance has been recognised.</w:t>
      </w:r>
    </w:p>
    <w:p w14:paraId="25EF9C5C" w14:textId="77777777" w:rsidR="002216A6" w:rsidRDefault="002216A6" w:rsidP="002216A6">
      <w:pPr>
        <w:pStyle w:val="Heading5"/>
      </w:pPr>
      <w:r>
        <w:t>Financial instruments: Liquidity risk</w:t>
      </w:r>
    </w:p>
    <w:p w14:paraId="744E44FE" w14:textId="77777777" w:rsidR="002216A6" w:rsidRDefault="002216A6" w:rsidP="002216A6">
      <w:r>
        <w:t>Liquidity risk is the risk that Victoria Legal Aid will be unable to meet its payment obligations when they fall due. Victoria Legal Aid operates under a commitment to making supplier payments within 10 days of invoice and in the event of a dispute, making payments also within 10 days from the date of resolution.</w:t>
      </w:r>
    </w:p>
    <w:p w14:paraId="79B9C0BA" w14:textId="77777777" w:rsidR="002216A6" w:rsidRDefault="002216A6" w:rsidP="002216A6">
      <w:r>
        <w:t>Victoria Legal Aid is exposed to liquidity risk mainly through the financial liabilities as disclosed in the face of the balance sheet and the amounts related to financial guarantees. Victoria Legal Aid manages its liquidity risk by:</w:t>
      </w:r>
    </w:p>
    <w:p w14:paraId="66239488" w14:textId="2DC4E0F1" w:rsidR="002216A6" w:rsidRDefault="002216A6" w:rsidP="00384084">
      <w:pPr>
        <w:pStyle w:val="ListBullet"/>
      </w:pPr>
      <w:r>
        <w:t>maintaining an adequate level of uncommitted funds that can be drawn at short notice to meet its short-term obligations</w:t>
      </w:r>
    </w:p>
    <w:p w14:paraId="7E061412" w14:textId="74F645B5" w:rsidR="002216A6" w:rsidRDefault="002216A6" w:rsidP="00384084">
      <w:pPr>
        <w:pStyle w:val="ListBullet"/>
      </w:pPr>
      <w:r>
        <w:t>holding funds in at call accounts in line with the Centralised Banking System arrangements</w:t>
      </w:r>
    </w:p>
    <w:p w14:paraId="4A3D019B" w14:textId="0BE8D891" w:rsidR="002216A6" w:rsidRDefault="002216A6" w:rsidP="00384084">
      <w:pPr>
        <w:pStyle w:val="ListBullet"/>
      </w:pPr>
      <w:r>
        <w:t>detailed forecasting to assess future cash commitments, and</w:t>
      </w:r>
    </w:p>
    <w:p w14:paraId="217375F2" w14:textId="024BB755" w:rsidR="002216A6" w:rsidRDefault="002216A6" w:rsidP="00384084">
      <w:pPr>
        <w:pStyle w:val="ListBullet"/>
      </w:pPr>
      <w:r>
        <w:t xml:space="preserve">a high credit rating for the State of Victoria (Moody’s Investor Services and Standard &amp; Poor’s </w:t>
      </w:r>
      <w:proofErr w:type="gramStart"/>
      <w:r>
        <w:t>double-A</w:t>
      </w:r>
      <w:proofErr w:type="gramEnd"/>
      <w:r>
        <w:t>).</w:t>
      </w:r>
    </w:p>
    <w:p w14:paraId="0B3A2E53" w14:textId="0F79353A" w:rsidR="002216A6" w:rsidRDefault="002216A6" w:rsidP="002216A6">
      <w:r>
        <w:t xml:space="preserve">Responsibility for liquidity risk management rests with the Board, who have built an appropriate liquidity risk management framework for the management of Victoria Legal Aid’s short, medium and long-term funding and liquidity. This framework takes into consideration that Victoria Legal Aid is prohibited by the </w:t>
      </w:r>
      <w:r w:rsidRPr="002216A6">
        <w:rPr>
          <w:i/>
          <w:iCs/>
        </w:rPr>
        <w:t>Legal Aid Act 1978</w:t>
      </w:r>
      <w:r>
        <w:t xml:space="preserve"> from incurring borrowing costs and, consequently, borrowing funds. Victoria Legal Aid manages its liquidity risk by maintaining adequate cash reserves, seeking to align expenditure to funding levels, by continuously monitoring forecasts and actual cash flows while matching the maturity profiles of financial assets and liabilities and an expectation of continuation of funding by the State and Commonwealth Governments.</w:t>
      </w:r>
    </w:p>
    <w:p w14:paraId="520FD056" w14:textId="77777777" w:rsidR="002216A6" w:rsidRDefault="002216A6" w:rsidP="002216A6">
      <w:pPr>
        <w:pStyle w:val="Heading5"/>
      </w:pPr>
      <w:r>
        <w:t>Financial instruments: Market risk</w:t>
      </w:r>
    </w:p>
    <w:p w14:paraId="11F5FED8" w14:textId="37FBA027" w:rsidR="002216A6" w:rsidRDefault="002216A6" w:rsidP="002216A6">
      <w:r>
        <w:t>Victoria Legal Aid’s exposures to market risk are primarily through interest rate risk. Objectives, policies and processes used to manage each of these risks are disclosed below.</w:t>
      </w:r>
    </w:p>
    <w:p w14:paraId="253E6A9B" w14:textId="77777777" w:rsidR="002216A6" w:rsidRDefault="002216A6" w:rsidP="002216A6">
      <w:pPr>
        <w:pStyle w:val="Heading5"/>
      </w:pPr>
      <w:r>
        <w:t>Sensitivity disclosure analysis and assumptions</w:t>
      </w:r>
    </w:p>
    <w:p w14:paraId="19EB9CB0" w14:textId="2F42536E" w:rsidR="002216A6" w:rsidRDefault="002216A6" w:rsidP="002216A6">
      <w:r>
        <w:t>Victoria Legal Aid’s sensitivity to market risk is determined based on the observed range of actual historical data for the preceding five-year period, with all variables other than the primary risk variable held constant. Sensitivity analysis shown are for illustrative purposes only.</w:t>
      </w:r>
    </w:p>
    <w:p w14:paraId="4F847566" w14:textId="77777777" w:rsidR="002B6FB4" w:rsidRDefault="002B6FB4">
      <w:pPr>
        <w:spacing w:after="0" w:line="240" w:lineRule="auto"/>
        <w:rPr>
          <w:b/>
        </w:rPr>
      </w:pPr>
      <w:r>
        <w:br w:type="page"/>
      </w:r>
    </w:p>
    <w:p w14:paraId="2EF2C5A3" w14:textId="55378F62" w:rsidR="002216A6" w:rsidRPr="002216A6" w:rsidRDefault="002216A6" w:rsidP="002216A6">
      <w:pPr>
        <w:pStyle w:val="Heading5"/>
      </w:pPr>
      <w:r w:rsidRPr="002216A6">
        <w:lastRenderedPageBreak/>
        <w:t>Financial instruments: Interest rate risk</w:t>
      </w:r>
    </w:p>
    <w:p w14:paraId="3294CF37" w14:textId="77777777" w:rsidR="002216A6" w:rsidRDefault="002216A6" w:rsidP="002216A6">
      <w:r>
        <w:t xml:space="preserve">Fair value interest rate risk is the risk that fair value of a financial instrument will fluctuate because of changes in market interest rates. Victoria Legal Aid does not hold any </w:t>
      </w:r>
      <w:proofErr w:type="gramStart"/>
      <w:r>
        <w:t>interest bearing</w:t>
      </w:r>
      <w:proofErr w:type="gramEnd"/>
      <w:r>
        <w:t xml:space="preserve"> financial instruments that are measured at fair value, and therefore has no exposure to fair value interest rate risk.</w:t>
      </w:r>
    </w:p>
    <w:p w14:paraId="11DE3205" w14:textId="77777777" w:rsidR="002216A6" w:rsidRDefault="002216A6" w:rsidP="002216A6">
      <w:r>
        <w:t>Cash flow interest rate risk is the risk that the future cash flows of a financial instrument will fluctuate because of changes in market interest rates. Victoria Legal Aid has minimal exposure to cash flow interest rate risks through cash and deposits through the use of the Centralised Banking System.</w:t>
      </w:r>
    </w:p>
    <w:p w14:paraId="1E876008" w14:textId="379CEF63" w:rsidR="002216A6" w:rsidRDefault="002216A6" w:rsidP="002216A6">
      <w:r>
        <w:t>The carrying amounts of financial assets and financial liabilities that are exposed to interest rates and Victoria Legal Aid’s sensitivity to interest rate risk are set out in the table that follows.</w:t>
      </w:r>
    </w:p>
    <w:p w14:paraId="1A9883A1" w14:textId="202D5F98" w:rsidR="002216A6" w:rsidRDefault="002216A6" w:rsidP="002216A6">
      <w:pPr>
        <w:pStyle w:val="Heading6"/>
      </w:pPr>
      <w:r w:rsidRPr="002216A6">
        <w:t>Interest rate exposure of financial instruments</w:t>
      </w:r>
    </w:p>
    <w:p w14:paraId="07B910BB" w14:textId="54ACD965" w:rsidR="002216A6" w:rsidRPr="002216A6" w:rsidRDefault="002216A6" w:rsidP="002216A6">
      <w:pPr>
        <w:rPr>
          <w:b/>
          <w:bCs/>
        </w:rPr>
      </w:pPr>
      <w:r w:rsidRPr="002216A6">
        <w:rPr>
          <w:b/>
          <w:bCs/>
        </w:rPr>
        <w:t>2022 Financial assets</w:t>
      </w:r>
    </w:p>
    <w:tbl>
      <w:tblPr>
        <w:tblStyle w:val="TableGrid"/>
        <w:tblW w:w="5000" w:type="pct"/>
        <w:tblLook w:val="01E0" w:firstRow="1" w:lastRow="1" w:firstColumn="1" w:lastColumn="1" w:noHBand="0" w:noVBand="0"/>
      </w:tblPr>
      <w:tblGrid>
        <w:gridCol w:w="2824"/>
        <w:gridCol w:w="1206"/>
        <w:gridCol w:w="1206"/>
        <w:gridCol w:w="1136"/>
        <w:gridCol w:w="1189"/>
        <w:gridCol w:w="1113"/>
        <w:gridCol w:w="1096"/>
      </w:tblGrid>
      <w:tr w:rsidR="002216A6" w:rsidRPr="002216A6" w14:paraId="16C5098A" w14:textId="77777777" w:rsidTr="002216A6">
        <w:trPr>
          <w:cantSplit/>
          <w:trHeight w:val="307"/>
          <w:tblHeader/>
        </w:trPr>
        <w:tc>
          <w:tcPr>
            <w:tcW w:w="1458" w:type="pct"/>
            <w:shd w:val="clear" w:color="auto" w:fill="D9D9D9" w:themeFill="background1" w:themeFillShade="D9"/>
          </w:tcPr>
          <w:p w14:paraId="19E1C147" w14:textId="0D89214B" w:rsidR="002216A6" w:rsidRPr="002216A6" w:rsidRDefault="002216A6" w:rsidP="002216A6">
            <w:pPr>
              <w:rPr>
                <w:b/>
                <w:bCs/>
              </w:rPr>
            </w:pPr>
            <w:r w:rsidRPr="002216A6">
              <w:rPr>
                <w:b/>
                <w:bCs/>
              </w:rPr>
              <w:t>Financial assets</w:t>
            </w:r>
          </w:p>
        </w:tc>
        <w:tc>
          <w:tcPr>
            <w:tcW w:w="586" w:type="pct"/>
            <w:shd w:val="clear" w:color="auto" w:fill="D9D9D9" w:themeFill="background1" w:themeFillShade="D9"/>
          </w:tcPr>
          <w:p w14:paraId="04C07F36" w14:textId="0008F91D" w:rsidR="002216A6" w:rsidRPr="002216A6" w:rsidRDefault="002216A6" w:rsidP="002216A6">
            <w:pPr>
              <w:rPr>
                <w:b/>
                <w:bCs/>
              </w:rPr>
            </w:pPr>
            <w:r w:rsidRPr="002216A6">
              <w:rPr>
                <w:b/>
                <w:bCs/>
              </w:rPr>
              <w:t>Weighted average interest rate (Notes)</w:t>
            </w:r>
          </w:p>
        </w:tc>
        <w:tc>
          <w:tcPr>
            <w:tcW w:w="586" w:type="pct"/>
            <w:shd w:val="clear" w:color="auto" w:fill="D9D9D9" w:themeFill="background1" w:themeFillShade="D9"/>
          </w:tcPr>
          <w:p w14:paraId="67DCF9DB" w14:textId="25191AD2" w:rsidR="002216A6" w:rsidRPr="002216A6" w:rsidRDefault="002216A6" w:rsidP="002216A6">
            <w:pPr>
              <w:rPr>
                <w:b/>
                <w:bCs/>
              </w:rPr>
            </w:pPr>
            <w:r w:rsidRPr="002216A6">
              <w:rPr>
                <w:b/>
                <w:bCs/>
              </w:rPr>
              <w:t>Weighted average interest rate (%)</w:t>
            </w:r>
          </w:p>
        </w:tc>
        <w:tc>
          <w:tcPr>
            <w:tcW w:w="594" w:type="pct"/>
            <w:shd w:val="clear" w:color="auto" w:fill="D9D9D9" w:themeFill="background1" w:themeFillShade="D9"/>
          </w:tcPr>
          <w:p w14:paraId="7727A1D7" w14:textId="4678B9A7" w:rsidR="002216A6" w:rsidRPr="002216A6" w:rsidRDefault="002216A6" w:rsidP="002216A6">
            <w:pPr>
              <w:rPr>
                <w:b/>
                <w:bCs/>
              </w:rPr>
            </w:pPr>
            <w:r w:rsidRPr="002216A6">
              <w:rPr>
                <w:b/>
                <w:bCs/>
              </w:rPr>
              <w:t>Carrying amount</w:t>
            </w:r>
          </w:p>
          <w:p w14:paraId="236A2C17" w14:textId="508771DA" w:rsidR="002216A6" w:rsidRPr="002216A6" w:rsidRDefault="002216A6" w:rsidP="002216A6">
            <w:pPr>
              <w:rPr>
                <w:b/>
                <w:bCs/>
              </w:rPr>
            </w:pPr>
            <w:r w:rsidRPr="002216A6">
              <w:rPr>
                <w:b/>
                <w:bCs/>
              </w:rPr>
              <w:t>$’000</w:t>
            </w:r>
          </w:p>
        </w:tc>
        <w:tc>
          <w:tcPr>
            <w:tcW w:w="621" w:type="pct"/>
            <w:shd w:val="clear" w:color="auto" w:fill="D9D9D9" w:themeFill="background1" w:themeFillShade="D9"/>
          </w:tcPr>
          <w:p w14:paraId="75D92D88" w14:textId="581D8A63" w:rsidR="002216A6" w:rsidRPr="002216A6" w:rsidRDefault="002216A6" w:rsidP="002216A6">
            <w:pPr>
              <w:rPr>
                <w:b/>
                <w:bCs/>
              </w:rPr>
            </w:pPr>
            <w:r w:rsidRPr="002216A6">
              <w:rPr>
                <w:b/>
                <w:bCs/>
              </w:rPr>
              <w:t xml:space="preserve">Fixed interest rate </w:t>
            </w:r>
          </w:p>
          <w:p w14:paraId="3B2A268D" w14:textId="49199796" w:rsidR="002216A6" w:rsidRPr="002216A6" w:rsidRDefault="002216A6" w:rsidP="002216A6">
            <w:pPr>
              <w:rPr>
                <w:b/>
                <w:bCs/>
              </w:rPr>
            </w:pPr>
            <w:r w:rsidRPr="002216A6">
              <w:rPr>
                <w:b/>
                <w:bCs/>
              </w:rPr>
              <w:t>$’000</w:t>
            </w:r>
          </w:p>
        </w:tc>
        <w:tc>
          <w:tcPr>
            <w:tcW w:w="582" w:type="pct"/>
            <w:shd w:val="clear" w:color="auto" w:fill="D9D9D9" w:themeFill="background1" w:themeFillShade="D9"/>
          </w:tcPr>
          <w:p w14:paraId="0C4D709F" w14:textId="77777777" w:rsidR="002216A6" w:rsidRPr="002216A6" w:rsidRDefault="002216A6" w:rsidP="002216A6">
            <w:pPr>
              <w:rPr>
                <w:b/>
                <w:bCs/>
              </w:rPr>
            </w:pPr>
            <w:r w:rsidRPr="002216A6">
              <w:rPr>
                <w:b/>
                <w:bCs/>
              </w:rPr>
              <w:t>Variable interest rate</w:t>
            </w:r>
          </w:p>
          <w:p w14:paraId="5B15D1E7" w14:textId="62F2810B" w:rsidR="002216A6" w:rsidRPr="002216A6" w:rsidRDefault="002216A6" w:rsidP="002216A6">
            <w:pPr>
              <w:rPr>
                <w:b/>
                <w:bCs/>
              </w:rPr>
            </w:pPr>
            <w:r w:rsidRPr="002216A6">
              <w:rPr>
                <w:b/>
                <w:bCs/>
              </w:rPr>
              <w:t>$’000</w:t>
            </w:r>
          </w:p>
        </w:tc>
        <w:tc>
          <w:tcPr>
            <w:tcW w:w="573" w:type="pct"/>
            <w:shd w:val="clear" w:color="auto" w:fill="D9D9D9" w:themeFill="background1" w:themeFillShade="D9"/>
          </w:tcPr>
          <w:p w14:paraId="142DF708" w14:textId="11648B44" w:rsidR="002216A6" w:rsidRPr="002216A6" w:rsidRDefault="002216A6" w:rsidP="002216A6">
            <w:pPr>
              <w:rPr>
                <w:b/>
                <w:bCs/>
              </w:rPr>
            </w:pPr>
            <w:r w:rsidRPr="002216A6">
              <w:rPr>
                <w:b/>
                <w:bCs/>
              </w:rPr>
              <w:t xml:space="preserve">Non-interest bearing </w:t>
            </w:r>
          </w:p>
          <w:p w14:paraId="6F226D39" w14:textId="64044DEA" w:rsidR="002216A6" w:rsidRPr="002216A6" w:rsidRDefault="002216A6" w:rsidP="002216A6">
            <w:pPr>
              <w:rPr>
                <w:b/>
                <w:bCs/>
              </w:rPr>
            </w:pPr>
            <w:r w:rsidRPr="002216A6">
              <w:rPr>
                <w:b/>
                <w:bCs/>
              </w:rPr>
              <w:t>$’000</w:t>
            </w:r>
          </w:p>
        </w:tc>
      </w:tr>
      <w:tr w:rsidR="002216A6" w:rsidRPr="002216A6" w14:paraId="047FC688" w14:textId="77777777" w:rsidTr="002216A6">
        <w:trPr>
          <w:cantSplit/>
          <w:trHeight w:val="303"/>
        </w:trPr>
        <w:tc>
          <w:tcPr>
            <w:tcW w:w="1458" w:type="pct"/>
          </w:tcPr>
          <w:p w14:paraId="470036CE" w14:textId="77777777" w:rsidR="002216A6" w:rsidRPr="002216A6" w:rsidRDefault="002216A6" w:rsidP="002216A6">
            <w:r w:rsidRPr="002216A6">
              <w:t>Cash at bank and on hand</w:t>
            </w:r>
          </w:p>
        </w:tc>
        <w:tc>
          <w:tcPr>
            <w:tcW w:w="586" w:type="pct"/>
          </w:tcPr>
          <w:p w14:paraId="6E435ADE" w14:textId="77777777" w:rsidR="002216A6" w:rsidRPr="002216A6" w:rsidRDefault="002216A6" w:rsidP="002216A6">
            <w:r w:rsidRPr="002216A6">
              <w:t>7.2</w:t>
            </w:r>
          </w:p>
        </w:tc>
        <w:tc>
          <w:tcPr>
            <w:tcW w:w="586" w:type="pct"/>
          </w:tcPr>
          <w:p w14:paraId="2901F547" w14:textId="77777777" w:rsidR="002216A6" w:rsidRPr="002216A6" w:rsidRDefault="002216A6" w:rsidP="002216A6">
            <w:r w:rsidRPr="002216A6">
              <w:t>0.33%</w:t>
            </w:r>
          </w:p>
        </w:tc>
        <w:tc>
          <w:tcPr>
            <w:tcW w:w="594" w:type="pct"/>
          </w:tcPr>
          <w:p w14:paraId="4B2B7DBC" w14:textId="77777777" w:rsidR="002216A6" w:rsidRPr="002216A6" w:rsidRDefault="002216A6" w:rsidP="002216A6">
            <w:r w:rsidRPr="002216A6">
              <w:t>91,609</w:t>
            </w:r>
          </w:p>
        </w:tc>
        <w:tc>
          <w:tcPr>
            <w:tcW w:w="621" w:type="pct"/>
          </w:tcPr>
          <w:p w14:paraId="5E836013" w14:textId="77777777" w:rsidR="002216A6" w:rsidRPr="002216A6" w:rsidRDefault="002216A6" w:rsidP="002216A6">
            <w:r w:rsidRPr="002216A6">
              <w:t>-</w:t>
            </w:r>
          </w:p>
        </w:tc>
        <w:tc>
          <w:tcPr>
            <w:tcW w:w="582" w:type="pct"/>
          </w:tcPr>
          <w:p w14:paraId="71099D61" w14:textId="77777777" w:rsidR="002216A6" w:rsidRPr="002216A6" w:rsidRDefault="002216A6" w:rsidP="002216A6">
            <w:r w:rsidRPr="002216A6">
              <w:t>91,609</w:t>
            </w:r>
          </w:p>
        </w:tc>
        <w:tc>
          <w:tcPr>
            <w:tcW w:w="573" w:type="pct"/>
          </w:tcPr>
          <w:p w14:paraId="18E78255" w14:textId="77777777" w:rsidR="002216A6" w:rsidRPr="002216A6" w:rsidRDefault="002216A6" w:rsidP="002216A6">
            <w:r w:rsidRPr="002216A6">
              <w:t>-</w:t>
            </w:r>
          </w:p>
        </w:tc>
      </w:tr>
      <w:tr w:rsidR="002216A6" w:rsidRPr="002216A6" w14:paraId="4448AC49" w14:textId="77777777" w:rsidTr="002216A6">
        <w:trPr>
          <w:cantSplit/>
          <w:trHeight w:val="503"/>
        </w:trPr>
        <w:tc>
          <w:tcPr>
            <w:tcW w:w="1458" w:type="pct"/>
          </w:tcPr>
          <w:p w14:paraId="34F0061B" w14:textId="77777777" w:rsidR="002216A6" w:rsidRPr="002216A6" w:rsidRDefault="002216A6" w:rsidP="002216A6">
            <w:r w:rsidRPr="002216A6">
              <w:t>Funds on deposit for IBAC matters</w:t>
            </w:r>
          </w:p>
        </w:tc>
        <w:tc>
          <w:tcPr>
            <w:tcW w:w="586" w:type="pct"/>
          </w:tcPr>
          <w:p w14:paraId="77270436" w14:textId="77777777" w:rsidR="002216A6" w:rsidRPr="002216A6" w:rsidRDefault="002216A6" w:rsidP="002216A6"/>
          <w:p w14:paraId="2ED9739E" w14:textId="77777777" w:rsidR="002216A6" w:rsidRPr="002216A6" w:rsidRDefault="002216A6" w:rsidP="002216A6">
            <w:r w:rsidRPr="002216A6">
              <w:t>7.2</w:t>
            </w:r>
          </w:p>
        </w:tc>
        <w:tc>
          <w:tcPr>
            <w:tcW w:w="586" w:type="pct"/>
          </w:tcPr>
          <w:p w14:paraId="673552BB" w14:textId="77777777" w:rsidR="002216A6" w:rsidRPr="002216A6" w:rsidRDefault="002216A6" w:rsidP="002216A6"/>
          <w:p w14:paraId="03B3C414" w14:textId="77777777" w:rsidR="002216A6" w:rsidRPr="002216A6" w:rsidRDefault="002216A6" w:rsidP="002216A6">
            <w:r w:rsidRPr="002216A6">
              <w:t>0.13%</w:t>
            </w:r>
          </w:p>
        </w:tc>
        <w:tc>
          <w:tcPr>
            <w:tcW w:w="594" w:type="pct"/>
          </w:tcPr>
          <w:p w14:paraId="2275D536" w14:textId="77777777" w:rsidR="002216A6" w:rsidRPr="002216A6" w:rsidRDefault="002216A6" w:rsidP="002216A6"/>
          <w:p w14:paraId="1D8136F6" w14:textId="77777777" w:rsidR="002216A6" w:rsidRPr="002216A6" w:rsidRDefault="002216A6" w:rsidP="002216A6">
            <w:r w:rsidRPr="002216A6">
              <w:t>1,266</w:t>
            </w:r>
          </w:p>
        </w:tc>
        <w:tc>
          <w:tcPr>
            <w:tcW w:w="621" w:type="pct"/>
          </w:tcPr>
          <w:p w14:paraId="012633A4" w14:textId="77777777" w:rsidR="002216A6" w:rsidRPr="002216A6" w:rsidRDefault="002216A6" w:rsidP="002216A6"/>
          <w:p w14:paraId="3197DDDD" w14:textId="77777777" w:rsidR="002216A6" w:rsidRPr="002216A6" w:rsidRDefault="002216A6" w:rsidP="002216A6">
            <w:r w:rsidRPr="002216A6">
              <w:t>-</w:t>
            </w:r>
          </w:p>
        </w:tc>
        <w:tc>
          <w:tcPr>
            <w:tcW w:w="582" w:type="pct"/>
          </w:tcPr>
          <w:p w14:paraId="2A274579" w14:textId="77777777" w:rsidR="002216A6" w:rsidRPr="002216A6" w:rsidRDefault="002216A6" w:rsidP="002216A6"/>
          <w:p w14:paraId="3FA0FE4C" w14:textId="77777777" w:rsidR="002216A6" w:rsidRPr="002216A6" w:rsidRDefault="002216A6" w:rsidP="002216A6">
            <w:r w:rsidRPr="002216A6">
              <w:t>1,266</w:t>
            </w:r>
          </w:p>
        </w:tc>
        <w:tc>
          <w:tcPr>
            <w:tcW w:w="573" w:type="pct"/>
          </w:tcPr>
          <w:p w14:paraId="1E4888CF" w14:textId="77777777" w:rsidR="002216A6" w:rsidRPr="002216A6" w:rsidRDefault="002216A6" w:rsidP="002216A6"/>
          <w:p w14:paraId="5FB52B3D" w14:textId="77777777" w:rsidR="002216A6" w:rsidRPr="002216A6" w:rsidRDefault="002216A6" w:rsidP="002216A6">
            <w:r w:rsidRPr="002216A6">
              <w:t>-</w:t>
            </w:r>
          </w:p>
        </w:tc>
      </w:tr>
      <w:tr w:rsidR="002216A6" w:rsidRPr="002216A6" w14:paraId="14C75A6D" w14:textId="77777777" w:rsidTr="002216A6">
        <w:trPr>
          <w:cantSplit/>
          <w:trHeight w:val="302"/>
        </w:trPr>
        <w:tc>
          <w:tcPr>
            <w:tcW w:w="1458" w:type="pct"/>
          </w:tcPr>
          <w:p w14:paraId="3306404A" w14:textId="42A1E7CD" w:rsidR="002216A6" w:rsidRPr="002216A6" w:rsidRDefault="002216A6" w:rsidP="002216A6">
            <w:r w:rsidRPr="002216A6">
              <w:t>Receivables</w:t>
            </w:r>
            <w:hyperlink w:anchor="interestratefinancial1" w:history="1">
              <w:r w:rsidRPr="00A8568A">
                <w:rPr>
                  <w:rStyle w:val="Hyperlink"/>
                </w:rPr>
                <w:t>*</w:t>
              </w:r>
            </w:hyperlink>
          </w:p>
        </w:tc>
        <w:tc>
          <w:tcPr>
            <w:tcW w:w="586" w:type="pct"/>
          </w:tcPr>
          <w:p w14:paraId="11DD3392" w14:textId="77777777" w:rsidR="002216A6" w:rsidRPr="002216A6" w:rsidRDefault="002216A6" w:rsidP="002216A6">
            <w:r w:rsidRPr="002216A6">
              <w:t>6.2</w:t>
            </w:r>
          </w:p>
        </w:tc>
        <w:tc>
          <w:tcPr>
            <w:tcW w:w="586" w:type="pct"/>
          </w:tcPr>
          <w:p w14:paraId="6E1035F6" w14:textId="5AACBC8E" w:rsidR="002216A6" w:rsidRPr="002216A6" w:rsidRDefault="002216A6" w:rsidP="002216A6">
            <w:r>
              <w:t>-</w:t>
            </w:r>
          </w:p>
        </w:tc>
        <w:tc>
          <w:tcPr>
            <w:tcW w:w="594" w:type="pct"/>
          </w:tcPr>
          <w:p w14:paraId="7EF31AF8" w14:textId="77777777" w:rsidR="002216A6" w:rsidRPr="002216A6" w:rsidRDefault="002216A6" w:rsidP="002216A6">
            <w:r w:rsidRPr="002216A6">
              <w:t>14,584</w:t>
            </w:r>
          </w:p>
        </w:tc>
        <w:tc>
          <w:tcPr>
            <w:tcW w:w="621" w:type="pct"/>
          </w:tcPr>
          <w:p w14:paraId="4F5E9EFE" w14:textId="77777777" w:rsidR="002216A6" w:rsidRPr="002216A6" w:rsidRDefault="002216A6" w:rsidP="002216A6">
            <w:r w:rsidRPr="002216A6">
              <w:t>-</w:t>
            </w:r>
          </w:p>
        </w:tc>
        <w:tc>
          <w:tcPr>
            <w:tcW w:w="582" w:type="pct"/>
          </w:tcPr>
          <w:p w14:paraId="7C065CB2" w14:textId="77777777" w:rsidR="002216A6" w:rsidRPr="002216A6" w:rsidRDefault="002216A6" w:rsidP="002216A6">
            <w:r w:rsidRPr="002216A6">
              <w:t>-</w:t>
            </w:r>
          </w:p>
        </w:tc>
        <w:tc>
          <w:tcPr>
            <w:tcW w:w="573" w:type="pct"/>
          </w:tcPr>
          <w:p w14:paraId="1B1F247C" w14:textId="77777777" w:rsidR="002216A6" w:rsidRPr="002216A6" w:rsidRDefault="002216A6" w:rsidP="002216A6">
            <w:r w:rsidRPr="002216A6">
              <w:t>14,584</w:t>
            </w:r>
          </w:p>
        </w:tc>
      </w:tr>
      <w:tr w:rsidR="002216A6" w:rsidRPr="002216A6" w14:paraId="4C799603" w14:textId="77777777" w:rsidTr="002216A6">
        <w:trPr>
          <w:cantSplit/>
          <w:trHeight w:val="280"/>
        </w:trPr>
        <w:tc>
          <w:tcPr>
            <w:tcW w:w="1458" w:type="pct"/>
          </w:tcPr>
          <w:p w14:paraId="3EE4D5F9" w14:textId="77777777" w:rsidR="002216A6" w:rsidRPr="002216A6" w:rsidRDefault="002216A6" w:rsidP="002216A6">
            <w:pPr>
              <w:rPr>
                <w:b/>
                <w:bCs/>
              </w:rPr>
            </w:pPr>
            <w:r w:rsidRPr="002216A6">
              <w:rPr>
                <w:b/>
                <w:bCs/>
              </w:rPr>
              <w:t>Total financial assets</w:t>
            </w:r>
          </w:p>
        </w:tc>
        <w:tc>
          <w:tcPr>
            <w:tcW w:w="586" w:type="pct"/>
          </w:tcPr>
          <w:p w14:paraId="6BF18B25" w14:textId="2FCA7957" w:rsidR="002216A6" w:rsidRPr="002216A6" w:rsidRDefault="002216A6" w:rsidP="002216A6">
            <w:pPr>
              <w:rPr>
                <w:b/>
                <w:bCs/>
              </w:rPr>
            </w:pPr>
            <w:r w:rsidRPr="002216A6">
              <w:rPr>
                <w:b/>
                <w:bCs/>
              </w:rPr>
              <w:t>-</w:t>
            </w:r>
          </w:p>
        </w:tc>
        <w:tc>
          <w:tcPr>
            <w:tcW w:w="586" w:type="pct"/>
          </w:tcPr>
          <w:p w14:paraId="2C73F48B" w14:textId="059DCBB6" w:rsidR="002216A6" w:rsidRPr="002216A6" w:rsidRDefault="002216A6" w:rsidP="002216A6">
            <w:pPr>
              <w:rPr>
                <w:b/>
                <w:bCs/>
              </w:rPr>
            </w:pPr>
            <w:r w:rsidRPr="002216A6">
              <w:rPr>
                <w:b/>
                <w:bCs/>
              </w:rPr>
              <w:t>-</w:t>
            </w:r>
          </w:p>
        </w:tc>
        <w:tc>
          <w:tcPr>
            <w:tcW w:w="594" w:type="pct"/>
          </w:tcPr>
          <w:p w14:paraId="777933C3" w14:textId="77777777" w:rsidR="002216A6" w:rsidRPr="002216A6" w:rsidRDefault="002216A6" w:rsidP="002216A6">
            <w:pPr>
              <w:rPr>
                <w:b/>
                <w:bCs/>
              </w:rPr>
            </w:pPr>
            <w:r w:rsidRPr="002216A6">
              <w:rPr>
                <w:b/>
                <w:bCs/>
              </w:rPr>
              <w:t>107,459</w:t>
            </w:r>
          </w:p>
        </w:tc>
        <w:tc>
          <w:tcPr>
            <w:tcW w:w="621" w:type="pct"/>
          </w:tcPr>
          <w:p w14:paraId="7FC3B3AD" w14:textId="77777777" w:rsidR="002216A6" w:rsidRPr="002216A6" w:rsidRDefault="002216A6" w:rsidP="002216A6">
            <w:pPr>
              <w:rPr>
                <w:b/>
                <w:bCs/>
              </w:rPr>
            </w:pPr>
            <w:r w:rsidRPr="002216A6">
              <w:rPr>
                <w:b/>
                <w:bCs/>
              </w:rPr>
              <w:t>-</w:t>
            </w:r>
          </w:p>
        </w:tc>
        <w:tc>
          <w:tcPr>
            <w:tcW w:w="582" w:type="pct"/>
          </w:tcPr>
          <w:p w14:paraId="11D0ED29" w14:textId="77777777" w:rsidR="002216A6" w:rsidRPr="002216A6" w:rsidRDefault="002216A6" w:rsidP="002216A6">
            <w:pPr>
              <w:rPr>
                <w:b/>
                <w:bCs/>
              </w:rPr>
            </w:pPr>
            <w:r w:rsidRPr="002216A6">
              <w:rPr>
                <w:b/>
                <w:bCs/>
              </w:rPr>
              <w:t>92,875</w:t>
            </w:r>
          </w:p>
        </w:tc>
        <w:tc>
          <w:tcPr>
            <w:tcW w:w="573" w:type="pct"/>
          </w:tcPr>
          <w:p w14:paraId="1726F45F" w14:textId="77777777" w:rsidR="002216A6" w:rsidRPr="002216A6" w:rsidRDefault="002216A6" w:rsidP="002216A6">
            <w:pPr>
              <w:rPr>
                <w:b/>
                <w:bCs/>
              </w:rPr>
            </w:pPr>
            <w:r w:rsidRPr="002216A6">
              <w:rPr>
                <w:b/>
                <w:bCs/>
              </w:rPr>
              <w:t>14,584</w:t>
            </w:r>
          </w:p>
        </w:tc>
      </w:tr>
    </w:tbl>
    <w:p w14:paraId="41827230" w14:textId="7CF1F305" w:rsidR="002216A6" w:rsidRPr="002216A6" w:rsidRDefault="002216A6" w:rsidP="002216A6">
      <w:pPr>
        <w:rPr>
          <w:b/>
          <w:bCs/>
        </w:rPr>
      </w:pPr>
      <w:r w:rsidRPr="002216A6">
        <w:rPr>
          <w:b/>
          <w:bCs/>
        </w:rPr>
        <w:t>2022 Financial liabilities</w:t>
      </w:r>
    </w:p>
    <w:tbl>
      <w:tblPr>
        <w:tblStyle w:val="TableGrid"/>
        <w:tblW w:w="5000" w:type="pct"/>
        <w:tblLook w:val="01E0" w:firstRow="1" w:lastRow="1" w:firstColumn="1" w:lastColumn="1" w:noHBand="0" w:noVBand="0"/>
      </w:tblPr>
      <w:tblGrid>
        <w:gridCol w:w="2825"/>
        <w:gridCol w:w="1206"/>
        <w:gridCol w:w="1206"/>
        <w:gridCol w:w="1135"/>
        <w:gridCol w:w="1188"/>
        <w:gridCol w:w="1114"/>
        <w:gridCol w:w="1096"/>
      </w:tblGrid>
      <w:tr w:rsidR="002216A6" w:rsidRPr="002216A6" w14:paraId="4A5CF6DF" w14:textId="77777777" w:rsidTr="002216A6">
        <w:trPr>
          <w:cantSplit/>
          <w:trHeight w:val="307"/>
          <w:tblHeader/>
        </w:trPr>
        <w:tc>
          <w:tcPr>
            <w:tcW w:w="1445" w:type="pct"/>
            <w:shd w:val="clear" w:color="auto" w:fill="D9D9D9" w:themeFill="background1" w:themeFillShade="D9"/>
          </w:tcPr>
          <w:p w14:paraId="31422FB8" w14:textId="527B2E51" w:rsidR="002216A6" w:rsidRPr="002216A6" w:rsidRDefault="002216A6" w:rsidP="00BB6B58">
            <w:pPr>
              <w:rPr>
                <w:b/>
                <w:bCs/>
              </w:rPr>
            </w:pPr>
            <w:r w:rsidRPr="002216A6">
              <w:rPr>
                <w:b/>
                <w:bCs/>
              </w:rPr>
              <w:t>Financial liabilities</w:t>
            </w:r>
          </w:p>
        </w:tc>
        <w:tc>
          <w:tcPr>
            <w:tcW w:w="617" w:type="pct"/>
            <w:shd w:val="clear" w:color="auto" w:fill="D9D9D9" w:themeFill="background1" w:themeFillShade="D9"/>
          </w:tcPr>
          <w:p w14:paraId="532D7425" w14:textId="77777777" w:rsidR="002216A6" w:rsidRPr="002216A6" w:rsidRDefault="002216A6" w:rsidP="00BB6B58">
            <w:pPr>
              <w:rPr>
                <w:b/>
                <w:bCs/>
              </w:rPr>
            </w:pPr>
            <w:r w:rsidRPr="002216A6">
              <w:rPr>
                <w:b/>
                <w:bCs/>
              </w:rPr>
              <w:t>Weighted average interest rate (Notes)</w:t>
            </w:r>
          </w:p>
        </w:tc>
        <w:tc>
          <w:tcPr>
            <w:tcW w:w="617" w:type="pct"/>
            <w:shd w:val="clear" w:color="auto" w:fill="D9D9D9" w:themeFill="background1" w:themeFillShade="D9"/>
          </w:tcPr>
          <w:p w14:paraId="11CD822A" w14:textId="77777777" w:rsidR="002216A6" w:rsidRPr="002216A6" w:rsidRDefault="002216A6" w:rsidP="00BB6B58">
            <w:pPr>
              <w:rPr>
                <w:b/>
                <w:bCs/>
              </w:rPr>
            </w:pPr>
            <w:r w:rsidRPr="002216A6">
              <w:rPr>
                <w:b/>
                <w:bCs/>
              </w:rPr>
              <w:t>Weighted average interest rate (%)</w:t>
            </w:r>
          </w:p>
        </w:tc>
        <w:tc>
          <w:tcPr>
            <w:tcW w:w="581" w:type="pct"/>
            <w:shd w:val="clear" w:color="auto" w:fill="D9D9D9" w:themeFill="background1" w:themeFillShade="D9"/>
          </w:tcPr>
          <w:p w14:paraId="14074D1E" w14:textId="77777777" w:rsidR="002216A6" w:rsidRPr="002216A6" w:rsidRDefault="002216A6" w:rsidP="00BB6B58">
            <w:pPr>
              <w:rPr>
                <w:b/>
                <w:bCs/>
              </w:rPr>
            </w:pPr>
            <w:r w:rsidRPr="002216A6">
              <w:rPr>
                <w:b/>
                <w:bCs/>
              </w:rPr>
              <w:t>Carrying amount</w:t>
            </w:r>
          </w:p>
          <w:p w14:paraId="772632CA" w14:textId="77777777" w:rsidR="002216A6" w:rsidRPr="002216A6" w:rsidRDefault="002216A6" w:rsidP="00BB6B58">
            <w:pPr>
              <w:rPr>
                <w:b/>
                <w:bCs/>
              </w:rPr>
            </w:pPr>
            <w:r w:rsidRPr="002216A6">
              <w:rPr>
                <w:b/>
                <w:bCs/>
              </w:rPr>
              <w:t>$’000</w:t>
            </w:r>
          </w:p>
        </w:tc>
        <w:tc>
          <w:tcPr>
            <w:tcW w:w="608" w:type="pct"/>
            <w:shd w:val="clear" w:color="auto" w:fill="D9D9D9" w:themeFill="background1" w:themeFillShade="D9"/>
          </w:tcPr>
          <w:p w14:paraId="0F7766BF" w14:textId="77777777" w:rsidR="002216A6" w:rsidRPr="002216A6" w:rsidRDefault="002216A6" w:rsidP="00BB6B58">
            <w:pPr>
              <w:rPr>
                <w:b/>
                <w:bCs/>
              </w:rPr>
            </w:pPr>
            <w:r w:rsidRPr="002216A6">
              <w:rPr>
                <w:b/>
                <w:bCs/>
              </w:rPr>
              <w:t xml:space="preserve">Fixed interest rate </w:t>
            </w:r>
          </w:p>
          <w:p w14:paraId="72AD6E7F" w14:textId="77777777" w:rsidR="002216A6" w:rsidRPr="002216A6" w:rsidRDefault="002216A6" w:rsidP="00BB6B58">
            <w:pPr>
              <w:rPr>
                <w:b/>
                <w:bCs/>
              </w:rPr>
            </w:pPr>
            <w:r w:rsidRPr="002216A6">
              <w:rPr>
                <w:b/>
                <w:bCs/>
              </w:rPr>
              <w:t>$’000</w:t>
            </w:r>
          </w:p>
        </w:tc>
        <w:tc>
          <w:tcPr>
            <w:tcW w:w="570" w:type="pct"/>
            <w:shd w:val="clear" w:color="auto" w:fill="D9D9D9" w:themeFill="background1" w:themeFillShade="D9"/>
          </w:tcPr>
          <w:p w14:paraId="0274F86C" w14:textId="77777777" w:rsidR="002216A6" w:rsidRPr="002216A6" w:rsidRDefault="002216A6" w:rsidP="00BB6B58">
            <w:pPr>
              <w:rPr>
                <w:b/>
                <w:bCs/>
              </w:rPr>
            </w:pPr>
            <w:r w:rsidRPr="002216A6">
              <w:rPr>
                <w:b/>
                <w:bCs/>
              </w:rPr>
              <w:t>Variable interest rate</w:t>
            </w:r>
          </w:p>
          <w:p w14:paraId="5C6B0B7E" w14:textId="77777777" w:rsidR="002216A6" w:rsidRPr="002216A6" w:rsidRDefault="002216A6" w:rsidP="00BB6B58">
            <w:pPr>
              <w:rPr>
                <w:b/>
                <w:bCs/>
              </w:rPr>
            </w:pPr>
            <w:r w:rsidRPr="002216A6">
              <w:rPr>
                <w:b/>
                <w:bCs/>
              </w:rPr>
              <w:t>$’000</w:t>
            </w:r>
          </w:p>
        </w:tc>
        <w:tc>
          <w:tcPr>
            <w:tcW w:w="561" w:type="pct"/>
            <w:shd w:val="clear" w:color="auto" w:fill="D9D9D9" w:themeFill="background1" w:themeFillShade="D9"/>
          </w:tcPr>
          <w:p w14:paraId="11A4CCD3" w14:textId="77777777" w:rsidR="002216A6" w:rsidRPr="002216A6" w:rsidRDefault="002216A6" w:rsidP="00BB6B58">
            <w:pPr>
              <w:rPr>
                <w:b/>
                <w:bCs/>
              </w:rPr>
            </w:pPr>
            <w:r w:rsidRPr="002216A6">
              <w:rPr>
                <w:b/>
                <w:bCs/>
              </w:rPr>
              <w:t xml:space="preserve">Non-interest bearing </w:t>
            </w:r>
          </w:p>
          <w:p w14:paraId="7A528248" w14:textId="77777777" w:rsidR="002216A6" w:rsidRPr="002216A6" w:rsidRDefault="002216A6" w:rsidP="00BB6B58">
            <w:pPr>
              <w:rPr>
                <w:b/>
                <w:bCs/>
              </w:rPr>
            </w:pPr>
            <w:r w:rsidRPr="002216A6">
              <w:rPr>
                <w:b/>
                <w:bCs/>
              </w:rPr>
              <w:t>$’000</w:t>
            </w:r>
          </w:p>
        </w:tc>
      </w:tr>
      <w:tr w:rsidR="002216A6" w:rsidRPr="002216A6" w14:paraId="54F2CB3B" w14:textId="77777777" w:rsidTr="002216A6">
        <w:trPr>
          <w:cantSplit/>
          <w:trHeight w:val="303"/>
        </w:trPr>
        <w:tc>
          <w:tcPr>
            <w:tcW w:w="1445" w:type="pct"/>
          </w:tcPr>
          <w:p w14:paraId="11E478E3" w14:textId="77777777" w:rsidR="002216A6" w:rsidRPr="002216A6" w:rsidRDefault="002216A6" w:rsidP="00BB6B58">
            <w:r w:rsidRPr="002216A6">
              <w:t>Case-related professional creditors</w:t>
            </w:r>
          </w:p>
        </w:tc>
        <w:tc>
          <w:tcPr>
            <w:tcW w:w="617" w:type="pct"/>
          </w:tcPr>
          <w:p w14:paraId="04FE61A1" w14:textId="77777777" w:rsidR="002216A6" w:rsidRPr="002216A6" w:rsidRDefault="002216A6" w:rsidP="00BB6B58">
            <w:r w:rsidRPr="002216A6">
              <w:t>6.3</w:t>
            </w:r>
          </w:p>
        </w:tc>
        <w:tc>
          <w:tcPr>
            <w:tcW w:w="617" w:type="pct"/>
          </w:tcPr>
          <w:p w14:paraId="2DF403B4" w14:textId="119CB513" w:rsidR="002216A6" w:rsidRPr="002216A6" w:rsidRDefault="002216A6" w:rsidP="00BB6B58">
            <w:r>
              <w:t>-</w:t>
            </w:r>
          </w:p>
        </w:tc>
        <w:tc>
          <w:tcPr>
            <w:tcW w:w="581" w:type="pct"/>
          </w:tcPr>
          <w:p w14:paraId="053EDC4C" w14:textId="77777777" w:rsidR="002216A6" w:rsidRPr="002216A6" w:rsidRDefault="002216A6" w:rsidP="00BB6B58">
            <w:r w:rsidRPr="002216A6">
              <w:t>13,502</w:t>
            </w:r>
          </w:p>
        </w:tc>
        <w:tc>
          <w:tcPr>
            <w:tcW w:w="608" w:type="pct"/>
          </w:tcPr>
          <w:p w14:paraId="57960329" w14:textId="77777777" w:rsidR="002216A6" w:rsidRPr="002216A6" w:rsidRDefault="002216A6" w:rsidP="00BB6B58">
            <w:r w:rsidRPr="002216A6">
              <w:t>-</w:t>
            </w:r>
          </w:p>
        </w:tc>
        <w:tc>
          <w:tcPr>
            <w:tcW w:w="570" w:type="pct"/>
          </w:tcPr>
          <w:p w14:paraId="31041489" w14:textId="77777777" w:rsidR="002216A6" w:rsidRPr="002216A6" w:rsidRDefault="002216A6" w:rsidP="00BB6B58">
            <w:r w:rsidRPr="002216A6">
              <w:t>-</w:t>
            </w:r>
          </w:p>
        </w:tc>
        <w:tc>
          <w:tcPr>
            <w:tcW w:w="561" w:type="pct"/>
          </w:tcPr>
          <w:p w14:paraId="0494A10B" w14:textId="77777777" w:rsidR="002216A6" w:rsidRPr="002216A6" w:rsidRDefault="002216A6" w:rsidP="00BB6B58">
            <w:r w:rsidRPr="002216A6">
              <w:t>13,502</w:t>
            </w:r>
          </w:p>
        </w:tc>
      </w:tr>
      <w:tr w:rsidR="002216A6" w:rsidRPr="002216A6" w14:paraId="6B7643F5" w14:textId="77777777" w:rsidTr="002216A6">
        <w:trPr>
          <w:cantSplit/>
          <w:trHeight w:val="307"/>
        </w:trPr>
        <w:tc>
          <w:tcPr>
            <w:tcW w:w="1445" w:type="pct"/>
          </w:tcPr>
          <w:p w14:paraId="016B8508" w14:textId="77777777" w:rsidR="002216A6" w:rsidRPr="002216A6" w:rsidRDefault="002216A6" w:rsidP="00BB6B58">
            <w:r w:rsidRPr="002216A6">
              <w:t>Funds on deposit for IBAC matters</w:t>
            </w:r>
          </w:p>
        </w:tc>
        <w:tc>
          <w:tcPr>
            <w:tcW w:w="617" w:type="pct"/>
          </w:tcPr>
          <w:p w14:paraId="14DB3B48" w14:textId="77777777" w:rsidR="002216A6" w:rsidRPr="002216A6" w:rsidRDefault="002216A6" w:rsidP="00BB6B58">
            <w:r w:rsidRPr="002216A6">
              <w:t>6.3</w:t>
            </w:r>
          </w:p>
        </w:tc>
        <w:tc>
          <w:tcPr>
            <w:tcW w:w="617" w:type="pct"/>
          </w:tcPr>
          <w:p w14:paraId="397DF58D" w14:textId="43DB56F8" w:rsidR="002216A6" w:rsidRPr="002216A6" w:rsidRDefault="002216A6" w:rsidP="00BB6B58">
            <w:r>
              <w:t>-</w:t>
            </w:r>
          </w:p>
        </w:tc>
        <w:tc>
          <w:tcPr>
            <w:tcW w:w="581" w:type="pct"/>
          </w:tcPr>
          <w:p w14:paraId="3041F0A3" w14:textId="77777777" w:rsidR="002216A6" w:rsidRPr="002216A6" w:rsidRDefault="002216A6" w:rsidP="00BB6B58">
            <w:r w:rsidRPr="002216A6">
              <w:t>1,266</w:t>
            </w:r>
          </w:p>
        </w:tc>
        <w:tc>
          <w:tcPr>
            <w:tcW w:w="608" w:type="pct"/>
          </w:tcPr>
          <w:p w14:paraId="6CB9673E" w14:textId="77777777" w:rsidR="002216A6" w:rsidRPr="002216A6" w:rsidRDefault="002216A6" w:rsidP="00BB6B58">
            <w:r w:rsidRPr="002216A6">
              <w:t>-</w:t>
            </w:r>
          </w:p>
        </w:tc>
        <w:tc>
          <w:tcPr>
            <w:tcW w:w="570" w:type="pct"/>
          </w:tcPr>
          <w:p w14:paraId="1FBAA10C" w14:textId="77777777" w:rsidR="002216A6" w:rsidRPr="002216A6" w:rsidRDefault="002216A6" w:rsidP="00BB6B58">
            <w:r w:rsidRPr="002216A6">
              <w:t>-</w:t>
            </w:r>
          </w:p>
        </w:tc>
        <w:tc>
          <w:tcPr>
            <w:tcW w:w="561" w:type="pct"/>
          </w:tcPr>
          <w:p w14:paraId="55C11603" w14:textId="77777777" w:rsidR="002216A6" w:rsidRPr="002216A6" w:rsidRDefault="002216A6" w:rsidP="00BB6B58">
            <w:r w:rsidRPr="002216A6">
              <w:t>1,266</w:t>
            </w:r>
          </w:p>
        </w:tc>
      </w:tr>
      <w:tr w:rsidR="002216A6" w:rsidRPr="002216A6" w14:paraId="52BBF90F" w14:textId="77777777" w:rsidTr="002216A6">
        <w:trPr>
          <w:cantSplit/>
          <w:trHeight w:val="303"/>
        </w:trPr>
        <w:tc>
          <w:tcPr>
            <w:tcW w:w="1445" w:type="pct"/>
          </w:tcPr>
          <w:p w14:paraId="331A0A29" w14:textId="77777777" w:rsidR="002216A6" w:rsidRPr="002216A6" w:rsidRDefault="002216A6" w:rsidP="00BB6B58">
            <w:r w:rsidRPr="002216A6">
              <w:t>Leases</w:t>
            </w:r>
          </w:p>
        </w:tc>
        <w:tc>
          <w:tcPr>
            <w:tcW w:w="617" w:type="pct"/>
          </w:tcPr>
          <w:p w14:paraId="09049FFD" w14:textId="77777777" w:rsidR="002216A6" w:rsidRPr="002216A6" w:rsidRDefault="002216A6" w:rsidP="00BB6B58">
            <w:r w:rsidRPr="002216A6">
              <w:t>7.1</w:t>
            </w:r>
          </w:p>
        </w:tc>
        <w:tc>
          <w:tcPr>
            <w:tcW w:w="617" w:type="pct"/>
          </w:tcPr>
          <w:p w14:paraId="117A5F44" w14:textId="77777777" w:rsidR="002216A6" w:rsidRPr="002216A6" w:rsidRDefault="002216A6" w:rsidP="00BB6B58">
            <w:r w:rsidRPr="002216A6">
              <w:t>3.99%</w:t>
            </w:r>
          </w:p>
        </w:tc>
        <w:tc>
          <w:tcPr>
            <w:tcW w:w="581" w:type="pct"/>
          </w:tcPr>
          <w:p w14:paraId="1EA56994" w14:textId="77777777" w:rsidR="002216A6" w:rsidRPr="002216A6" w:rsidRDefault="002216A6" w:rsidP="00BB6B58">
            <w:r w:rsidRPr="002216A6">
              <w:t>54,031</w:t>
            </w:r>
          </w:p>
        </w:tc>
        <w:tc>
          <w:tcPr>
            <w:tcW w:w="608" w:type="pct"/>
          </w:tcPr>
          <w:p w14:paraId="4AD01D3E" w14:textId="77777777" w:rsidR="002216A6" w:rsidRPr="002216A6" w:rsidRDefault="002216A6" w:rsidP="00BB6B58">
            <w:r w:rsidRPr="002216A6">
              <w:t>-</w:t>
            </w:r>
          </w:p>
        </w:tc>
        <w:tc>
          <w:tcPr>
            <w:tcW w:w="570" w:type="pct"/>
          </w:tcPr>
          <w:p w14:paraId="2CFEC27E" w14:textId="77777777" w:rsidR="002216A6" w:rsidRPr="002216A6" w:rsidRDefault="002216A6" w:rsidP="00BB6B58">
            <w:r w:rsidRPr="002216A6">
              <w:t>-</w:t>
            </w:r>
          </w:p>
        </w:tc>
        <w:tc>
          <w:tcPr>
            <w:tcW w:w="561" w:type="pct"/>
          </w:tcPr>
          <w:p w14:paraId="447835FD" w14:textId="77777777" w:rsidR="002216A6" w:rsidRPr="002216A6" w:rsidRDefault="002216A6" w:rsidP="00BB6B58">
            <w:r w:rsidRPr="002216A6">
              <w:t>54,031</w:t>
            </w:r>
          </w:p>
        </w:tc>
      </w:tr>
      <w:tr w:rsidR="002216A6" w:rsidRPr="002216A6" w14:paraId="286FB8B7" w14:textId="77777777" w:rsidTr="002216A6">
        <w:trPr>
          <w:cantSplit/>
          <w:trHeight w:val="302"/>
        </w:trPr>
        <w:tc>
          <w:tcPr>
            <w:tcW w:w="1445" w:type="pct"/>
          </w:tcPr>
          <w:p w14:paraId="104E9F9A" w14:textId="34B81B33" w:rsidR="002216A6" w:rsidRPr="002216A6" w:rsidRDefault="002216A6" w:rsidP="00BB6B58">
            <w:r w:rsidRPr="002216A6">
              <w:t>Sundry payables</w:t>
            </w:r>
            <w:hyperlink w:anchor="interestratefinancial1" w:history="1">
              <w:r w:rsidRPr="00A8568A">
                <w:rPr>
                  <w:rStyle w:val="Hyperlink"/>
                </w:rPr>
                <w:t>*</w:t>
              </w:r>
            </w:hyperlink>
          </w:p>
        </w:tc>
        <w:tc>
          <w:tcPr>
            <w:tcW w:w="617" w:type="pct"/>
          </w:tcPr>
          <w:p w14:paraId="334D80AE" w14:textId="77777777" w:rsidR="002216A6" w:rsidRPr="002216A6" w:rsidRDefault="002216A6" w:rsidP="00BB6B58">
            <w:r w:rsidRPr="002216A6">
              <w:t>6.3</w:t>
            </w:r>
          </w:p>
        </w:tc>
        <w:tc>
          <w:tcPr>
            <w:tcW w:w="617" w:type="pct"/>
          </w:tcPr>
          <w:p w14:paraId="3F4E73B8" w14:textId="50A4435B" w:rsidR="002216A6" w:rsidRPr="002216A6" w:rsidRDefault="002216A6" w:rsidP="00BB6B58">
            <w:r>
              <w:t>-</w:t>
            </w:r>
          </w:p>
        </w:tc>
        <w:tc>
          <w:tcPr>
            <w:tcW w:w="581" w:type="pct"/>
          </w:tcPr>
          <w:p w14:paraId="3FBA31E3" w14:textId="77777777" w:rsidR="002216A6" w:rsidRPr="002216A6" w:rsidRDefault="002216A6" w:rsidP="00BB6B58">
            <w:r w:rsidRPr="002216A6">
              <w:t>6,704</w:t>
            </w:r>
          </w:p>
        </w:tc>
        <w:tc>
          <w:tcPr>
            <w:tcW w:w="608" w:type="pct"/>
          </w:tcPr>
          <w:p w14:paraId="65189559" w14:textId="77777777" w:rsidR="002216A6" w:rsidRPr="002216A6" w:rsidRDefault="002216A6" w:rsidP="00BB6B58">
            <w:r w:rsidRPr="002216A6">
              <w:t>-</w:t>
            </w:r>
          </w:p>
        </w:tc>
        <w:tc>
          <w:tcPr>
            <w:tcW w:w="570" w:type="pct"/>
          </w:tcPr>
          <w:p w14:paraId="7B2666E6" w14:textId="77777777" w:rsidR="002216A6" w:rsidRPr="002216A6" w:rsidRDefault="002216A6" w:rsidP="00BB6B58">
            <w:r w:rsidRPr="002216A6">
              <w:t>-</w:t>
            </w:r>
          </w:p>
        </w:tc>
        <w:tc>
          <w:tcPr>
            <w:tcW w:w="561" w:type="pct"/>
          </w:tcPr>
          <w:p w14:paraId="0B467128" w14:textId="77777777" w:rsidR="002216A6" w:rsidRPr="002216A6" w:rsidRDefault="002216A6" w:rsidP="00BB6B58">
            <w:r w:rsidRPr="002216A6">
              <w:t>6,704</w:t>
            </w:r>
          </w:p>
        </w:tc>
      </w:tr>
      <w:tr w:rsidR="002216A6" w:rsidRPr="002216A6" w14:paraId="2941E151" w14:textId="77777777" w:rsidTr="002216A6">
        <w:trPr>
          <w:cantSplit/>
          <w:trHeight w:val="280"/>
        </w:trPr>
        <w:tc>
          <w:tcPr>
            <w:tcW w:w="1445" w:type="pct"/>
          </w:tcPr>
          <w:p w14:paraId="610E0C43" w14:textId="77777777" w:rsidR="002216A6" w:rsidRPr="002216A6" w:rsidRDefault="002216A6" w:rsidP="00BB6B58">
            <w:pPr>
              <w:rPr>
                <w:b/>
                <w:bCs/>
              </w:rPr>
            </w:pPr>
            <w:r w:rsidRPr="002216A6">
              <w:rPr>
                <w:b/>
                <w:bCs/>
              </w:rPr>
              <w:t>Total financial liabilities</w:t>
            </w:r>
          </w:p>
        </w:tc>
        <w:tc>
          <w:tcPr>
            <w:tcW w:w="617" w:type="pct"/>
          </w:tcPr>
          <w:p w14:paraId="72F940A0" w14:textId="7704A072" w:rsidR="002216A6" w:rsidRPr="002216A6" w:rsidRDefault="002216A6" w:rsidP="00BB6B58">
            <w:pPr>
              <w:rPr>
                <w:b/>
                <w:bCs/>
              </w:rPr>
            </w:pPr>
            <w:r w:rsidRPr="002216A6">
              <w:rPr>
                <w:b/>
                <w:bCs/>
              </w:rPr>
              <w:t>-</w:t>
            </w:r>
          </w:p>
        </w:tc>
        <w:tc>
          <w:tcPr>
            <w:tcW w:w="617" w:type="pct"/>
          </w:tcPr>
          <w:p w14:paraId="5F31359B" w14:textId="48B8DD0A" w:rsidR="002216A6" w:rsidRPr="002216A6" w:rsidRDefault="002216A6" w:rsidP="00BB6B58">
            <w:pPr>
              <w:rPr>
                <w:b/>
                <w:bCs/>
              </w:rPr>
            </w:pPr>
            <w:r w:rsidRPr="002216A6">
              <w:rPr>
                <w:b/>
                <w:bCs/>
              </w:rPr>
              <w:t>-</w:t>
            </w:r>
          </w:p>
        </w:tc>
        <w:tc>
          <w:tcPr>
            <w:tcW w:w="581" w:type="pct"/>
          </w:tcPr>
          <w:p w14:paraId="7DE26255" w14:textId="77777777" w:rsidR="002216A6" w:rsidRPr="002216A6" w:rsidRDefault="002216A6" w:rsidP="00BB6B58">
            <w:pPr>
              <w:rPr>
                <w:b/>
                <w:bCs/>
              </w:rPr>
            </w:pPr>
            <w:r w:rsidRPr="002216A6">
              <w:rPr>
                <w:b/>
                <w:bCs/>
              </w:rPr>
              <w:t>75,503</w:t>
            </w:r>
          </w:p>
        </w:tc>
        <w:tc>
          <w:tcPr>
            <w:tcW w:w="608" w:type="pct"/>
          </w:tcPr>
          <w:p w14:paraId="70E34DB6" w14:textId="77777777" w:rsidR="002216A6" w:rsidRPr="002216A6" w:rsidRDefault="002216A6" w:rsidP="00BB6B58">
            <w:pPr>
              <w:rPr>
                <w:b/>
                <w:bCs/>
              </w:rPr>
            </w:pPr>
            <w:r w:rsidRPr="002216A6">
              <w:rPr>
                <w:b/>
                <w:bCs/>
              </w:rPr>
              <w:t>-</w:t>
            </w:r>
          </w:p>
        </w:tc>
        <w:tc>
          <w:tcPr>
            <w:tcW w:w="570" w:type="pct"/>
          </w:tcPr>
          <w:p w14:paraId="5B29429D" w14:textId="77777777" w:rsidR="002216A6" w:rsidRPr="002216A6" w:rsidRDefault="002216A6" w:rsidP="00BB6B58">
            <w:pPr>
              <w:rPr>
                <w:b/>
                <w:bCs/>
              </w:rPr>
            </w:pPr>
            <w:r w:rsidRPr="002216A6">
              <w:rPr>
                <w:b/>
                <w:bCs/>
              </w:rPr>
              <w:t>-</w:t>
            </w:r>
          </w:p>
        </w:tc>
        <w:tc>
          <w:tcPr>
            <w:tcW w:w="561" w:type="pct"/>
          </w:tcPr>
          <w:p w14:paraId="58ED78D8" w14:textId="77777777" w:rsidR="002216A6" w:rsidRPr="002216A6" w:rsidRDefault="002216A6" w:rsidP="00BB6B58">
            <w:pPr>
              <w:rPr>
                <w:b/>
                <w:bCs/>
              </w:rPr>
            </w:pPr>
            <w:r w:rsidRPr="002216A6">
              <w:rPr>
                <w:b/>
                <w:bCs/>
              </w:rPr>
              <w:t>75,503</w:t>
            </w:r>
          </w:p>
        </w:tc>
      </w:tr>
    </w:tbl>
    <w:p w14:paraId="0491574B" w14:textId="29447DDE" w:rsidR="002216A6" w:rsidRDefault="002216A6" w:rsidP="002216A6">
      <w:r>
        <w:lastRenderedPageBreak/>
        <w:t xml:space="preserve">Note: </w:t>
      </w:r>
      <w:bookmarkStart w:id="380" w:name="interestratefinancial1"/>
      <w:bookmarkEnd w:id="380"/>
      <w:r>
        <w:t>* The carrying amounts disclosed here exclude statutory amounts (e.g. amounts owing from Victorian government and GST recoverable/payable).</w:t>
      </w:r>
    </w:p>
    <w:p w14:paraId="439D7B80" w14:textId="75A96A00" w:rsidR="002216A6" w:rsidRPr="002216A6" w:rsidRDefault="002216A6" w:rsidP="002216A6">
      <w:pPr>
        <w:rPr>
          <w:b/>
          <w:bCs/>
        </w:rPr>
      </w:pPr>
      <w:r w:rsidRPr="002216A6">
        <w:rPr>
          <w:b/>
          <w:bCs/>
        </w:rPr>
        <w:t>2021 Financial assets</w:t>
      </w:r>
    </w:p>
    <w:tbl>
      <w:tblPr>
        <w:tblStyle w:val="TableGrid"/>
        <w:tblW w:w="5000" w:type="pct"/>
        <w:tblLook w:val="01E0" w:firstRow="1" w:lastRow="1" w:firstColumn="1" w:lastColumn="1" w:noHBand="0" w:noVBand="0"/>
      </w:tblPr>
      <w:tblGrid>
        <w:gridCol w:w="2825"/>
        <w:gridCol w:w="1206"/>
        <w:gridCol w:w="1206"/>
        <w:gridCol w:w="1135"/>
        <w:gridCol w:w="1188"/>
        <w:gridCol w:w="1114"/>
        <w:gridCol w:w="1096"/>
      </w:tblGrid>
      <w:tr w:rsidR="002216A6" w:rsidRPr="002216A6" w14:paraId="0E24EA11" w14:textId="77777777" w:rsidTr="002216A6">
        <w:trPr>
          <w:cantSplit/>
          <w:trHeight w:val="307"/>
          <w:tblHeader/>
        </w:trPr>
        <w:tc>
          <w:tcPr>
            <w:tcW w:w="1446" w:type="pct"/>
            <w:shd w:val="clear" w:color="auto" w:fill="D9D9D9" w:themeFill="background1" w:themeFillShade="D9"/>
          </w:tcPr>
          <w:p w14:paraId="284ECA10" w14:textId="1A7AA39E" w:rsidR="002216A6" w:rsidRPr="002216A6" w:rsidRDefault="002216A6" w:rsidP="002216A6">
            <w:pPr>
              <w:rPr>
                <w:b/>
                <w:bCs/>
              </w:rPr>
            </w:pPr>
            <w:r w:rsidRPr="002216A6">
              <w:rPr>
                <w:b/>
                <w:bCs/>
              </w:rPr>
              <w:t>Financial assets</w:t>
            </w:r>
          </w:p>
        </w:tc>
        <w:tc>
          <w:tcPr>
            <w:tcW w:w="617" w:type="pct"/>
            <w:shd w:val="clear" w:color="auto" w:fill="D9D9D9" w:themeFill="background1" w:themeFillShade="D9"/>
          </w:tcPr>
          <w:p w14:paraId="71AA94CC" w14:textId="758C989F" w:rsidR="002216A6" w:rsidRPr="002216A6" w:rsidRDefault="002216A6" w:rsidP="002216A6">
            <w:pPr>
              <w:rPr>
                <w:b/>
                <w:bCs/>
              </w:rPr>
            </w:pPr>
            <w:r w:rsidRPr="002216A6">
              <w:rPr>
                <w:b/>
                <w:bCs/>
              </w:rPr>
              <w:t>Weighted average interest rate (Notes)</w:t>
            </w:r>
          </w:p>
        </w:tc>
        <w:tc>
          <w:tcPr>
            <w:tcW w:w="617" w:type="pct"/>
            <w:shd w:val="clear" w:color="auto" w:fill="D9D9D9" w:themeFill="background1" w:themeFillShade="D9"/>
          </w:tcPr>
          <w:p w14:paraId="381B5B85" w14:textId="3F0C2FD5" w:rsidR="002216A6" w:rsidRPr="002216A6" w:rsidRDefault="002216A6" w:rsidP="002216A6">
            <w:pPr>
              <w:rPr>
                <w:b/>
                <w:bCs/>
              </w:rPr>
            </w:pPr>
            <w:r w:rsidRPr="002216A6">
              <w:rPr>
                <w:b/>
                <w:bCs/>
              </w:rPr>
              <w:t>Weighted average interest rate (%)</w:t>
            </w:r>
          </w:p>
        </w:tc>
        <w:tc>
          <w:tcPr>
            <w:tcW w:w="581" w:type="pct"/>
            <w:shd w:val="clear" w:color="auto" w:fill="D9D9D9" w:themeFill="background1" w:themeFillShade="D9"/>
          </w:tcPr>
          <w:p w14:paraId="42AB23DA" w14:textId="77777777" w:rsidR="002216A6" w:rsidRPr="002216A6" w:rsidRDefault="002216A6" w:rsidP="002216A6">
            <w:pPr>
              <w:rPr>
                <w:b/>
                <w:bCs/>
              </w:rPr>
            </w:pPr>
            <w:r w:rsidRPr="002216A6">
              <w:rPr>
                <w:b/>
                <w:bCs/>
              </w:rPr>
              <w:t>Carrying amount</w:t>
            </w:r>
          </w:p>
          <w:p w14:paraId="0C92D3DD" w14:textId="3A8B2867" w:rsidR="002216A6" w:rsidRPr="002216A6" w:rsidRDefault="002216A6" w:rsidP="002216A6">
            <w:pPr>
              <w:rPr>
                <w:b/>
                <w:bCs/>
              </w:rPr>
            </w:pPr>
            <w:r w:rsidRPr="002216A6">
              <w:rPr>
                <w:b/>
                <w:bCs/>
              </w:rPr>
              <w:t>$’000</w:t>
            </w:r>
          </w:p>
        </w:tc>
        <w:tc>
          <w:tcPr>
            <w:tcW w:w="608" w:type="pct"/>
            <w:shd w:val="clear" w:color="auto" w:fill="D9D9D9" w:themeFill="background1" w:themeFillShade="D9"/>
          </w:tcPr>
          <w:p w14:paraId="4257E74B" w14:textId="77777777" w:rsidR="002216A6" w:rsidRPr="002216A6" w:rsidRDefault="002216A6" w:rsidP="002216A6">
            <w:pPr>
              <w:rPr>
                <w:b/>
                <w:bCs/>
              </w:rPr>
            </w:pPr>
            <w:r w:rsidRPr="002216A6">
              <w:rPr>
                <w:b/>
                <w:bCs/>
              </w:rPr>
              <w:t xml:space="preserve">Fixed interest rate </w:t>
            </w:r>
          </w:p>
          <w:p w14:paraId="77D670E4" w14:textId="4150EF0E" w:rsidR="002216A6" w:rsidRPr="002216A6" w:rsidRDefault="002216A6" w:rsidP="002216A6">
            <w:pPr>
              <w:rPr>
                <w:b/>
                <w:bCs/>
              </w:rPr>
            </w:pPr>
            <w:r w:rsidRPr="002216A6">
              <w:rPr>
                <w:b/>
                <w:bCs/>
              </w:rPr>
              <w:t>$’000</w:t>
            </w:r>
          </w:p>
        </w:tc>
        <w:tc>
          <w:tcPr>
            <w:tcW w:w="570" w:type="pct"/>
            <w:shd w:val="clear" w:color="auto" w:fill="D9D9D9" w:themeFill="background1" w:themeFillShade="D9"/>
          </w:tcPr>
          <w:p w14:paraId="53453139" w14:textId="77777777" w:rsidR="002216A6" w:rsidRPr="002216A6" w:rsidRDefault="002216A6" w:rsidP="002216A6">
            <w:pPr>
              <w:rPr>
                <w:b/>
                <w:bCs/>
              </w:rPr>
            </w:pPr>
            <w:r w:rsidRPr="002216A6">
              <w:rPr>
                <w:b/>
                <w:bCs/>
              </w:rPr>
              <w:t>Variable interest rate</w:t>
            </w:r>
          </w:p>
          <w:p w14:paraId="78B5D016" w14:textId="207E3239" w:rsidR="002216A6" w:rsidRPr="002216A6" w:rsidRDefault="002216A6" w:rsidP="002216A6">
            <w:pPr>
              <w:rPr>
                <w:b/>
                <w:bCs/>
              </w:rPr>
            </w:pPr>
            <w:r w:rsidRPr="002216A6">
              <w:rPr>
                <w:b/>
                <w:bCs/>
              </w:rPr>
              <w:t>$’000</w:t>
            </w:r>
          </w:p>
        </w:tc>
        <w:tc>
          <w:tcPr>
            <w:tcW w:w="561" w:type="pct"/>
            <w:shd w:val="clear" w:color="auto" w:fill="D9D9D9" w:themeFill="background1" w:themeFillShade="D9"/>
          </w:tcPr>
          <w:p w14:paraId="4B218633" w14:textId="77777777" w:rsidR="002216A6" w:rsidRPr="002216A6" w:rsidRDefault="002216A6" w:rsidP="002216A6">
            <w:pPr>
              <w:rPr>
                <w:b/>
                <w:bCs/>
              </w:rPr>
            </w:pPr>
            <w:r w:rsidRPr="002216A6">
              <w:rPr>
                <w:b/>
                <w:bCs/>
              </w:rPr>
              <w:t xml:space="preserve">Non-interest bearing </w:t>
            </w:r>
          </w:p>
          <w:p w14:paraId="71FCE688" w14:textId="602621A7" w:rsidR="002216A6" w:rsidRPr="002216A6" w:rsidRDefault="002216A6" w:rsidP="002216A6">
            <w:pPr>
              <w:rPr>
                <w:b/>
                <w:bCs/>
              </w:rPr>
            </w:pPr>
            <w:r w:rsidRPr="002216A6">
              <w:rPr>
                <w:b/>
                <w:bCs/>
              </w:rPr>
              <w:t>$’000</w:t>
            </w:r>
          </w:p>
        </w:tc>
      </w:tr>
      <w:tr w:rsidR="002216A6" w:rsidRPr="002216A6" w14:paraId="03120FF4" w14:textId="77777777" w:rsidTr="002216A6">
        <w:trPr>
          <w:cantSplit/>
          <w:trHeight w:val="303"/>
        </w:trPr>
        <w:tc>
          <w:tcPr>
            <w:tcW w:w="1446" w:type="pct"/>
          </w:tcPr>
          <w:p w14:paraId="3A64BAF9" w14:textId="77777777" w:rsidR="002216A6" w:rsidRPr="002216A6" w:rsidRDefault="002216A6" w:rsidP="002216A6">
            <w:r w:rsidRPr="002216A6">
              <w:t>Cash at bank and on hand</w:t>
            </w:r>
          </w:p>
        </w:tc>
        <w:tc>
          <w:tcPr>
            <w:tcW w:w="617" w:type="pct"/>
          </w:tcPr>
          <w:p w14:paraId="4565C609" w14:textId="77777777" w:rsidR="002216A6" w:rsidRPr="002216A6" w:rsidRDefault="002216A6" w:rsidP="002216A6">
            <w:r w:rsidRPr="002216A6">
              <w:t>7.2</w:t>
            </w:r>
          </w:p>
        </w:tc>
        <w:tc>
          <w:tcPr>
            <w:tcW w:w="617" w:type="pct"/>
          </w:tcPr>
          <w:p w14:paraId="6C6B3077" w14:textId="77777777" w:rsidR="002216A6" w:rsidRPr="002216A6" w:rsidRDefault="002216A6" w:rsidP="002216A6">
            <w:r w:rsidRPr="002216A6">
              <w:t>0.33%</w:t>
            </w:r>
          </w:p>
        </w:tc>
        <w:tc>
          <w:tcPr>
            <w:tcW w:w="581" w:type="pct"/>
          </w:tcPr>
          <w:p w14:paraId="672F4654" w14:textId="77777777" w:rsidR="002216A6" w:rsidRPr="002216A6" w:rsidRDefault="002216A6" w:rsidP="002216A6">
            <w:r w:rsidRPr="002216A6">
              <w:t>78,173</w:t>
            </w:r>
          </w:p>
        </w:tc>
        <w:tc>
          <w:tcPr>
            <w:tcW w:w="608" w:type="pct"/>
          </w:tcPr>
          <w:p w14:paraId="1BAA0386" w14:textId="77777777" w:rsidR="002216A6" w:rsidRPr="002216A6" w:rsidRDefault="002216A6" w:rsidP="002216A6">
            <w:r w:rsidRPr="002216A6">
              <w:t>-</w:t>
            </w:r>
          </w:p>
        </w:tc>
        <w:tc>
          <w:tcPr>
            <w:tcW w:w="570" w:type="pct"/>
          </w:tcPr>
          <w:p w14:paraId="6455DA95" w14:textId="77777777" w:rsidR="002216A6" w:rsidRPr="002216A6" w:rsidRDefault="002216A6" w:rsidP="002216A6">
            <w:r w:rsidRPr="002216A6">
              <w:t>78,173</w:t>
            </w:r>
          </w:p>
        </w:tc>
        <w:tc>
          <w:tcPr>
            <w:tcW w:w="561" w:type="pct"/>
          </w:tcPr>
          <w:p w14:paraId="4CAF7B17" w14:textId="77777777" w:rsidR="002216A6" w:rsidRPr="002216A6" w:rsidRDefault="002216A6" w:rsidP="002216A6">
            <w:r w:rsidRPr="002216A6">
              <w:t>-</w:t>
            </w:r>
          </w:p>
        </w:tc>
      </w:tr>
      <w:tr w:rsidR="002216A6" w:rsidRPr="002216A6" w14:paraId="19D7B105" w14:textId="77777777" w:rsidTr="002216A6">
        <w:trPr>
          <w:cantSplit/>
          <w:trHeight w:val="303"/>
        </w:trPr>
        <w:tc>
          <w:tcPr>
            <w:tcW w:w="1446" w:type="pct"/>
          </w:tcPr>
          <w:p w14:paraId="66FABB03" w14:textId="77777777" w:rsidR="002216A6" w:rsidRPr="002216A6" w:rsidRDefault="002216A6" w:rsidP="002216A6">
            <w:r w:rsidRPr="002216A6">
              <w:t>Funds on deposit for IBAC matters</w:t>
            </w:r>
          </w:p>
        </w:tc>
        <w:tc>
          <w:tcPr>
            <w:tcW w:w="617" w:type="pct"/>
          </w:tcPr>
          <w:p w14:paraId="3BE544D9" w14:textId="77777777" w:rsidR="002216A6" w:rsidRPr="002216A6" w:rsidRDefault="002216A6" w:rsidP="002216A6">
            <w:r w:rsidRPr="002216A6">
              <w:t>7.2</w:t>
            </w:r>
          </w:p>
        </w:tc>
        <w:tc>
          <w:tcPr>
            <w:tcW w:w="617" w:type="pct"/>
          </w:tcPr>
          <w:p w14:paraId="658F12BE" w14:textId="77777777" w:rsidR="002216A6" w:rsidRPr="002216A6" w:rsidRDefault="002216A6" w:rsidP="002216A6">
            <w:r w:rsidRPr="002216A6">
              <w:t>0.05%</w:t>
            </w:r>
          </w:p>
        </w:tc>
        <w:tc>
          <w:tcPr>
            <w:tcW w:w="581" w:type="pct"/>
          </w:tcPr>
          <w:p w14:paraId="3CCF0207" w14:textId="77777777" w:rsidR="002216A6" w:rsidRPr="002216A6" w:rsidRDefault="002216A6" w:rsidP="002216A6">
            <w:r w:rsidRPr="002216A6">
              <w:t>1,383</w:t>
            </w:r>
          </w:p>
        </w:tc>
        <w:tc>
          <w:tcPr>
            <w:tcW w:w="608" w:type="pct"/>
          </w:tcPr>
          <w:p w14:paraId="6C8D9BCF" w14:textId="77777777" w:rsidR="002216A6" w:rsidRPr="002216A6" w:rsidRDefault="002216A6" w:rsidP="002216A6">
            <w:r w:rsidRPr="002216A6">
              <w:t>-</w:t>
            </w:r>
          </w:p>
        </w:tc>
        <w:tc>
          <w:tcPr>
            <w:tcW w:w="570" w:type="pct"/>
          </w:tcPr>
          <w:p w14:paraId="0F9F492A" w14:textId="77777777" w:rsidR="002216A6" w:rsidRPr="002216A6" w:rsidRDefault="002216A6" w:rsidP="002216A6">
            <w:r w:rsidRPr="002216A6">
              <w:t>1,383</w:t>
            </w:r>
          </w:p>
        </w:tc>
        <w:tc>
          <w:tcPr>
            <w:tcW w:w="561" w:type="pct"/>
          </w:tcPr>
          <w:p w14:paraId="6CC69890" w14:textId="77777777" w:rsidR="002216A6" w:rsidRPr="002216A6" w:rsidRDefault="002216A6" w:rsidP="002216A6">
            <w:r w:rsidRPr="002216A6">
              <w:t>-</w:t>
            </w:r>
          </w:p>
        </w:tc>
      </w:tr>
      <w:tr w:rsidR="002216A6" w:rsidRPr="002216A6" w14:paraId="10264821" w14:textId="77777777" w:rsidTr="002216A6">
        <w:trPr>
          <w:cantSplit/>
          <w:trHeight w:val="302"/>
        </w:trPr>
        <w:tc>
          <w:tcPr>
            <w:tcW w:w="1446" w:type="pct"/>
          </w:tcPr>
          <w:p w14:paraId="02AEC517" w14:textId="6DD1187F" w:rsidR="002216A6" w:rsidRPr="002216A6" w:rsidRDefault="002216A6" w:rsidP="002216A6">
            <w:r w:rsidRPr="002216A6">
              <w:t>Receivables</w:t>
            </w:r>
            <w:hyperlink w:anchor="interestratefinancial2" w:history="1">
              <w:r w:rsidRPr="00A8568A">
                <w:rPr>
                  <w:rStyle w:val="Hyperlink"/>
                </w:rPr>
                <w:t>*</w:t>
              </w:r>
            </w:hyperlink>
          </w:p>
        </w:tc>
        <w:tc>
          <w:tcPr>
            <w:tcW w:w="617" w:type="pct"/>
          </w:tcPr>
          <w:p w14:paraId="05CBC6A5" w14:textId="77777777" w:rsidR="002216A6" w:rsidRPr="002216A6" w:rsidRDefault="002216A6" w:rsidP="002216A6">
            <w:r w:rsidRPr="002216A6">
              <w:t>6.2</w:t>
            </w:r>
          </w:p>
        </w:tc>
        <w:tc>
          <w:tcPr>
            <w:tcW w:w="617" w:type="pct"/>
          </w:tcPr>
          <w:p w14:paraId="75905FC3" w14:textId="54A12112" w:rsidR="002216A6" w:rsidRPr="002216A6" w:rsidRDefault="002216A6" w:rsidP="002216A6">
            <w:r>
              <w:t>-</w:t>
            </w:r>
          </w:p>
        </w:tc>
        <w:tc>
          <w:tcPr>
            <w:tcW w:w="581" w:type="pct"/>
          </w:tcPr>
          <w:p w14:paraId="3EB6B909" w14:textId="77777777" w:rsidR="002216A6" w:rsidRPr="002216A6" w:rsidRDefault="002216A6" w:rsidP="002216A6">
            <w:r w:rsidRPr="002216A6">
              <w:t>17,208</w:t>
            </w:r>
          </w:p>
        </w:tc>
        <w:tc>
          <w:tcPr>
            <w:tcW w:w="608" w:type="pct"/>
          </w:tcPr>
          <w:p w14:paraId="02E56CE8" w14:textId="77777777" w:rsidR="002216A6" w:rsidRPr="002216A6" w:rsidRDefault="002216A6" w:rsidP="002216A6">
            <w:r w:rsidRPr="002216A6">
              <w:t>-</w:t>
            </w:r>
          </w:p>
        </w:tc>
        <w:tc>
          <w:tcPr>
            <w:tcW w:w="570" w:type="pct"/>
          </w:tcPr>
          <w:p w14:paraId="368FC391" w14:textId="77777777" w:rsidR="002216A6" w:rsidRPr="002216A6" w:rsidRDefault="002216A6" w:rsidP="002216A6">
            <w:r w:rsidRPr="002216A6">
              <w:t>-</w:t>
            </w:r>
          </w:p>
        </w:tc>
        <w:tc>
          <w:tcPr>
            <w:tcW w:w="561" w:type="pct"/>
          </w:tcPr>
          <w:p w14:paraId="444E6FDD" w14:textId="77777777" w:rsidR="002216A6" w:rsidRPr="002216A6" w:rsidRDefault="002216A6" w:rsidP="002216A6">
            <w:r w:rsidRPr="002216A6">
              <w:t>17,208</w:t>
            </w:r>
          </w:p>
        </w:tc>
      </w:tr>
      <w:tr w:rsidR="002216A6" w:rsidRPr="002216A6" w14:paraId="186B6BD7" w14:textId="77777777" w:rsidTr="002216A6">
        <w:trPr>
          <w:cantSplit/>
          <w:trHeight w:val="280"/>
        </w:trPr>
        <w:tc>
          <w:tcPr>
            <w:tcW w:w="1446" w:type="pct"/>
          </w:tcPr>
          <w:p w14:paraId="27A9E179" w14:textId="77777777" w:rsidR="002216A6" w:rsidRPr="002216A6" w:rsidRDefault="002216A6" w:rsidP="002216A6">
            <w:pPr>
              <w:rPr>
                <w:b/>
                <w:bCs/>
              </w:rPr>
            </w:pPr>
            <w:r w:rsidRPr="002216A6">
              <w:rPr>
                <w:b/>
                <w:bCs/>
              </w:rPr>
              <w:t>Total financial assets</w:t>
            </w:r>
          </w:p>
        </w:tc>
        <w:tc>
          <w:tcPr>
            <w:tcW w:w="617" w:type="pct"/>
          </w:tcPr>
          <w:p w14:paraId="3B3B9D5F" w14:textId="44F06558" w:rsidR="002216A6" w:rsidRPr="002216A6" w:rsidRDefault="002216A6" w:rsidP="002216A6">
            <w:pPr>
              <w:rPr>
                <w:b/>
                <w:bCs/>
              </w:rPr>
            </w:pPr>
            <w:r w:rsidRPr="002216A6">
              <w:rPr>
                <w:b/>
                <w:bCs/>
              </w:rPr>
              <w:t>-</w:t>
            </w:r>
          </w:p>
        </w:tc>
        <w:tc>
          <w:tcPr>
            <w:tcW w:w="617" w:type="pct"/>
          </w:tcPr>
          <w:p w14:paraId="79112B1C" w14:textId="447E863B" w:rsidR="002216A6" w:rsidRPr="002216A6" w:rsidRDefault="002216A6" w:rsidP="002216A6">
            <w:pPr>
              <w:rPr>
                <w:b/>
                <w:bCs/>
              </w:rPr>
            </w:pPr>
            <w:r w:rsidRPr="002216A6">
              <w:rPr>
                <w:b/>
                <w:bCs/>
              </w:rPr>
              <w:t>-</w:t>
            </w:r>
          </w:p>
        </w:tc>
        <w:tc>
          <w:tcPr>
            <w:tcW w:w="581" w:type="pct"/>
          </w:tcPr>
          <w:p w14:paraId="22AFDD11" w14:textId="77777777" w:rsidR="002216A6" w:rsidRPr="002216A6" w:rsidRDefault="002216A6" w:rsidP="002216A6">
            <w:pPr>
              <w:rPr>
                <w:b/>
                <w:bCs/>
              </w:rPr>
            </w:pPr>
            <w:r w:rsidRPr="002216A6">
              <w:rPr>
                <w:b/>
                <w:bCs/>
              </w:rPr>
              <w:t>96,764</w:t>
            </w:r>
          </w:p>
        </w:tc>
        <w:tc>
          <w:tcPr>
            <w:tcW w:w="608" w:type="pct"/>
          </w:tcPr>
          <w:p w14:paraId="4FC08D72" w14:textId="77777777" w:rsidR="002216A6" w:rsidRPr="002216A6" w:rsidRDefault="002216A6" w:rsidP="002216A6">
            <w:pPr>
              <w:rPr>
                <w:b/>
                <w:bCs/>
              </w:rPr>
            </w:pPr>
            <w:r w:rsidRPr="002216A6">
              <w:rPr>
                <w:b/>
                <w:bCs/>
              </w:rPr>
              <w:t>-</w:t>
            </w:r>
          </w:p>
        </w:tc>
        <w:tc>
          <w:tcPr>
            <w:tcW w:w="570" w:type="pct"/>
          </w:tcPr>
          <w:p w14:paraId="28FF3811" w14:textId="77777777" w:rsidR="002216A6" w:rsidRPr="002216A6" w:rsidRDefault="002216A6" w:rsidP="002216A6">
            <w:pPr>
              <w:rPr>
                <w:b/>
                <w:bCs/>
              </w:rPr>
            </w:pPr>
            <w:r w:rsidRPr="002216A6">
              <w:rPr>
                <w:b/>
                <w:bCs/>
              </w:rPr>
              <w:t>79,556</w:t>
            </w:r>
          </w:p>
        </w:tc>
        <w:tc>
          <w:tcPr>
            <w:tcW w:w="561" w:type="pct"/>
          </w:tcPr>
          <w:p w14:paraId="62169BFF" w14:textId="77777777" w:rsidR="002216A6" w:rsidRPr="002216A6" w:rsidRDefault="002216A6" w:rsidP="002216A6">
            <w:pPr>
              <w:rPr>
                <w:b/>
                <w:bCs/>
              </w:rPr>
            </w:pPr>
            <w:r w:rsidRPr="002216A6">
              <w:rPr>
                <w:b/>
                <w:bCs/>
              </w:rPr>
              <w:t>17,208</w:t>
            </w:r>
          </w:p>
        </w:tc>
      </w:tr>
    </w:tbl>
    <w:p w14:paraId="7F548160" w14:textId="0AA206B5" w:rsidR="002216A6" w:rsidRPr="002216A6" w:rsidRDefault="002216A6" w:rsidP="002216A6">
      <w:pPr>
        <w:rPr>
          <w:b/>
          <w:bCs/>
        </w:rPr>
      </w:pPr>
      <w:r w:rsidRPr="002216A6">
        <w:rPr>
          <w:b/>
          <w:bCs/>
        </w:rPr>
        <w:t>2021 Financial liabilities</w:t>
      </w:r>
    </w:p>
    <w:tbl>
      <w:tblPr>
        <w:tblStyle w:val="TableGrid"/>
        <w:tblW w:w="5000" w:type="pct"/>
        <w:tblLook w:val="01E0" w:firstRow="1" w:lastRow="1" w:firstColumn="1" w:lastColumn="1" w:noHBand="0" w:noVBand="0"/>
      </w:tblPr>
      <w:tblGrid>
        <w:gridCol w:w="2825"/>
        <w:gridCol w:w="1206"/>
        <w:gridCol w:w="1206"/>
        <w:gridCol w:w="1135"/>
        <w:gridCol w:w="1188"/>
        <w:gridCol w:w="1114"/>
        <w:gridCol w:w="1096"/>
      </w:tblGrid>
      <w:tr w:rsidR="002216A6" w:rsidRPr="002216A6" w14:paraId="7DCD404C" w14:textId="77777777" w:rsidTr="002216A6">
        <w:trPr>
          <w:cantSplit/>
          <w:trHeight w:val="307"/>
          <w:tblHeader/>
        </w:trPr>
        <w:tc>
          <w:tcPr>
            <w:tcW w:w="1446" w:type="pct"/>
            <w:shd w:val="clear" w:color="auto" w:fill="D9D9D9" w:themeFill="background1" w:themeFillShade="D9"/>
          </w:tcPr>
          <w:p w14:paraId="62098BB0" w14:textId="0C3B2903" w:rsidR="002216A6" w:rsidRPr="002216A6" w:rsidRDefault="002216A6" w:rsidP="00BB6B58">
            <w:pPr>
              <w:rPr>
                <w:b/>
                <w:bCs/>
              </w:rPr>
            </w:pPr>
            <w:r w:rsidRPr="002216A6">
              <w:rPr>
                <w:b/>
                <w:bCs/>
              </w:rPr>
              <w:t>Financial liabilities</w:t>
            </w:r>
          </w:p>
        </w:tc>
        <w:tc>
          <w:tcPr>
            <w:tcW w:w="617" w:type="pct"/>
            <w:shd w:val="clear" w:color="auto" w:fill="D9D9D9" w:themeFill="background1" w:themeFillShade="D9"/>
          </w:tcPr>
          <w:p w14:paraId="2340D627" w14:textId="77777777" w:rsidR="002216A6" w:rsidRPr="002216A6" w:rsidRDefault="002216A6" w:rsidP="00BB6B58">
            <w:pPr>
              <w:rPr>
                <w:b/>
                <w:bCs/>
              </w:rPr>
            </w:pPr>
            <w:r w:rsidRPr="002216A6">
              <w:rPr>
                <w:b/>
                <w:bCs/>
              </w:rPr>
              <w:t>Weighted average interest rate (Notes)</w:t>
            </w:r>
          </w:p>
        </w:tc>
        <w:tc>
          <w:tcPr>
            <w:tcW w:w="617" w:type="pct"/>
            <w:shd w:val="clear" w:color="auto" w:fill="D9D9D9" w:themeFill="background1" w:themeFillShade="D9"/>
          </w:tcPr>
          <w:p w14:paraId="09644946" w14:textId="77777777" w:rsidR="002216A6" w:rsidRPr="002216A6" w:rsidRDefault="002216A6" w:rsidP="00BB6B58">
            <w:pPr>
              <w:rPr>
                <w:b/>
                <w:bCs/>
              </w:rPr>
            </w:pPr>
            <w:r w:rsidRPr="002216A6">
              <w:rPr>
                <w:b/>
                <w:bCs/>
              </w:rPr>
              <w:t>Weighted average interest rate (%)</w:t>
            </w:r>
          </w:p>
        </w:tc>
        <w:tc>
          <w:tcPr>
            <w:tcW w:w="581" w:type="pct"/>
            <w:shd w:val="clear" w:color="auto" w:fill="D9D9D9" w:themeFill="background1" w:themeFillShade="D9"/>
          </w:tcPr>
          <w:p w14:paraId="675BB142" w14:textId="77777777" w:rsidR="002216A6" w:rsidRPr="002216A6" w:rsidRDefault="002216A6" w:rsidP="00BB6B58">
            <w:pPr>
              <w:rPr>
                <w:b/>
                <w:bCs/>
              </w:rPr>
            </w:pPr>
            <w:r w:rsidRPr="002216A6">
              <w:rPr>
                <w:b/>
                <w:bCs/>
              </w:rPr>
              <w:t>Carrying amount</w:t>
            </w:r>
          </w:p>
          <w:p w14:paraId="43AC1EF9" w14:textId="77777777" w:rsidR="002216A6" w:rsidRPr="002216A6" w:rsidRDefault="002216A6" w:rsidP="00BB6B58">
            <w:pPr>
              <w:rPr>
                <w:b/>
                <w:bCs/>
              </w:rPr>
            </w:pPr>
            <w:r w:rsidRPr="002216A6">
              <w:rPr>
                <w:b/>
                <w:bCs/>
              </w:rPr>
              <w:t>$’000</w:t>
            </w:r>
          </w:p>
        </w:tc>
        <w:tc>
          <w:tcPr>
            <w:tcW w:w="608" w:type="pct"/>
            <w:shd w:val="clear" w:color="auto" w:fill="D9D9D9" w:themeFill="background1" w:themeFillShade="D9"/>
          </w:tcPr>
          <w:p w14:paraId="3D2D02CF" w14:textId="77777777" w:rsidR="002216A6" w:rsidRPr="002216A6" w:rsidRDefault="002216A6" w:rsidP="00BB6B58">
            <w:pPr>
              <w:rPr>
                <w:b/>
                <w:bCs/>
              </w:rPr>
            </w:pPr>
            <w:r w:rsidRPr="002216A6">
              <w:rPr>
                <w:b/>
                <w:bCs/>
              </w:rPr>
              <w:t xml:space="preserve">Fixed interest rate </w:t>
            </w:r>
          </w:p>
          <w:p w14:paraId="02D19C90" w14:textId="77777777" w:rsidR="002216A6" w:rsidRPr="002216A6" w:rsidRDefault="002216A6" w:rsidP="00BB6B58">
            <w:pPr>
              <w:rPr>
                <w:b/>
                <w:bCs/>
              </w:rPr>
            </w:pPr>
            <w:r w:rsidRPr="002216A6">
              <w:rPr>
                <w:b/>
                <w:bCs/>
              </w:rPr>
              <w:t>$’000</w:t>
            </w:r>
          </w:p>
        </w:tc>
        <w:tc>
          <w:tcPr>
            <w:tcW w:w="570" w:type="pct"/>
            <w:shd w:val="clear" w:color="auto" w:fill="D9D9D9" w:themeFill="background1" w:themeFillShade="D9"/>
          </w:tcPr>
          <w:p w14:paraId="3E70003A" w14:textId="77777777" w:rsidR="002216A6" w:rsidRPr="002216A6" w:rsidRDefault="002216A6" w:rsidP="00BB6B58">
            <w:pPr>
              <w:rPr>
                <w:b/>
                <w:bCs/>
              </w:rPr>
            </w:pPr>
            <w:r w:rsidRPr="002216A6">
              <w:rPr>
                <w:b/>
                <w:bCs/>
              </w:rPr>
              <w:t>Variable interest rate</w:t>
            </w:r>
          </w:p>
          <w:p w14:paraId="69C58896" w14:textId="77777777" w:rsidR="002216A6" w:rsidRPr="002216A6" w:rsidRDefault="002216A6" w:rsidP="00BB6B58">
            <w:pPr>
              <w:rPr>
                <w:b/>
                <w:bCs/>
              </w:rPr>
            </w:pPr>
            <w:r w:rsidRPr="002216A6">
              <w:rPr>
                <w:b/>
                <w:bCs/>
              </w:rPr>
              <w:t>$’000</w:t>
            </w:r>
          </w:p>
        </w:tc>
        <w:tc>
          <w:tcPr>
            <w:tcW w:w="561" w:type="pct"/>
            <w:shd w:val="clear" w:color="auto" w:fill="D9D9D9" w:themeFill="background1" w:themeFillShade="D9"/>
          </w:tcPr>
          <w:p w14:paraId="5A15D954" w14:textId="77777777" w:rsidR="002216A6" w:rsidRPr="002216A6" w:rsidRDefault="002216A6" w:rsidP="00BB6B58">
            <w:pPr>
              <w:rPr>
                <w:b/>
                <w:bCs/>
              </w:rPr>
            </w:pPr>
            <w:r w:rsidRPr="002216A6">
              <w:rPr>
                <w:b/>
                <w:bCs/>
              </w:rPr>
              <w:t xml:space="preserve">Non-interest bearing </w:t>
            </w:r>
          </w:p>
          <w:p w14:paraId="133F4881" w14:textId="77777777" w:rsidR="002216A6" w:rsidRPr="002216A6" w:rsidRDefault="002216A6" w:rsidP="00BB6B58">
            <w:pPr>
              <w:rPr>
                <w:b/>
                <w:bCs/>
              </w:rPr>
            </w:pPr>
            <w:r w:rsidRPr="002216A6">
              <w:rPr>
                <w:b/>
                <w:bCs/>
              </w:rPr>
              <w:t>$’000</w:t>
            </w:r>
          </w:p>
        </w:tc>
      </w:tr>
      <w:tr w:rsidR="002216A6" w:rsidRPr="002216A6" w14:paraId="2F0B3096" w14:textId="77777777" w:rsidTr="00BB6B58">
        <w:trPr>
          <w:cantSplit/>
          <w:trHeight w:val="303"/>
        </w:trPr>
        <w:tc>
          <w:tcPr>
            <w:tcW w:w="1446" w:type="pct"/>
          </w:tcPr>
          <w:p w14:paraId="46CC17BF" w14:textId="77777777" w:rsidR="002216A6" w:rsidRPr="002216A6" w:rsidRDefault="002216A6" w:rsidP="00BB6B58">
            <w:r w:rsidRPr="002216A6">
              <w:t>Case-related professional creditors</w:t>
            </w:r>
          </w:p>
        </w:tc>
        <w:tc>
          <w:tcPr>
            <w:tcW w:w="617" w:type="pct"/>
          </w:tcPr>
          <w:p w14:paraId="1EB7DB59" w14:textId="77777777" w:rsidR="002216A6" w:rsidRPr="002216A6" w:rsidRDefault="002216A6" w:rsidP="00BB6B58">
            <w:r w:rsidRPr="002216A6">
              <w:t>6.3</w:t>
            </w:r>
          </w:p>
        </w:tc>
        <w:tc>
          <w:tcPr>
            <w:tcW w:w="617" w:type="pct"/>
          </w:tcPr>
          <w:p w14:paraId="0E669A76" w14:textId="25CABC3C" w:rsidR="002216A6" w:rsidRPr="002216A6" w:rsidRDefault="002216A6" w:rsidP="00BB6B58">
            <w:r>
              <w:t>-</w:t>
            </w:r>
          </w:p>
        </w:tc>
        <w:tc>
          <w:tcPr>
            <w:tcW w:w="581" w:type="pct"/>
          </w:tcPr>
          <w:p w14:paraId="11404C07" w14:textId="77777777" w:rsidR="002216A6" w:rsidRPr="002216A6" w:rsidRDefault="002216A6" w:rsidP="00BB6B58">
            <w:r w:rsidRPr="002216A6">
              <w:t>11,250</w:t>
            </w:r>
          </w:p>
        </w:tc>
        <w:tc>
          <w:tcPr>
            <w:tcW w:w="608" w:type="pct"/>
          </w:tcPr>
          <w:p w14:paraId="6AB173FE" w14:textId="77777777" w:rsidR="002216A6" w:rsidRPr="002216A6" w:rsidRDefault="002216A6" w:rsidP="00BB6B58">
            <w:r w:rsidRPr="002216A6">
              <w:t>-</w:t>
            </w:r>
          </w:p>
        </w:tc>
        <w:tc>
          <w:tcPr>
            <w:tcW w:w="570" w:type="pct"/>
          </w:tcPr>
          <w:p w14:paraId="34BBD41B" w14:textId="77777777" w:rsidR="002216A6" w:rsidRPr="002216A6" w:rsidRDefault="002216A6" w:rsidP="00BB6B58">
            <w:r w:rsidRPr="002216A6">
              <w:t>-</w:t>
            </w:r>
          </w:p>
        </w:tc>
        <w:tc>
          <w:tcPr>
            <w:tcW w:w="561" w:type="pct"/>
          </w:tcPr>
          <w:p w14:paraId="24C4DAD0" w14:textId="77777777" w:rsidR="002216A6" w:rsidRPr="002216A6" w:rsidRDefault="002216A6" w:rsidP="00BB6B58">
            <w:r w:rsidRPr="002216A6">
              <w:t>11,250</w:t>
            </w:r>
          </w:p>
        </w:tc>
      </w:tr>
      <w:tr w:rsidR="002216A6" w:rsidRPr="002216A6" w14:paraId="7BE73EA3" w14:textId="77777777" w:rsidTr="00BB6B58">
        <w:trPr>
          <w:cantSplit/>
          <w:trHeight w:val="307"/>
        </w:trPr>
        <w:tc>
          <w:tcPr>
            <w:tcW w:w="1446" w:type="pct"/>
          </w:tcPr>
          <w:p w14:paraId="5B53A7DB" w14:textId="77777777" w:rsidR="002216A6" w:rsidRPr="002216A6" w:rsidRDefault="002216A6" w:rsidP="00BB6B58">
            <w:r w:rsidRPr="002216A6">
              <w:t>Funds on deposit for IBAC matters</w:t>
            </w:r>
          </w:p>
        </w:tc>
        <w:tc>
          <w:tcPr>
            <w:tcW w:w="617" w:type="pct"/>
          </w:tcPr>
          <w:p w14:paraId="335B73B2" w14:textId="77777777" w:rsidR="002216A6" w:rsidRPr="002216A6" w:rsidRDefault="002216A6" w:rsidP="00BB6B58">
            <w:r w:rsidRPr="002216A6">
              <w:t>6.3</w:t>
            </w:r>
          </w:p>
        </w:tc>
        <w:tc>
          <w:tcPr>
            <w:tcW w:w="617" w:type="pct"/>
          </w:tcPr>
          <w:p w14:paraId="56724629" w14:textId="6DA40297" w:rsidR="002216A6" w:rsidRPr="002216A6" w:rsidRDefault="002216A6" w:rsidP="00BB6B58">
            <w:r>
              <w:t>-</w:t>
            </w:r>
          </w:p>
        </w:tc>
        <w:tc>
          <w:tcPr>
            <w:tcW w:w="581" w:type="pct"/>
          </w:tcPr>
          <w:p w14:paraId="78FA6C35" w14:textId="77777777" w:rsidR="002216A6" w:rsidRPr="002216A6" w:rsidRDefault="002216A6" w:rsidP="00BB6B58">
            <w:r w:rsidRPr="002216A6">
              <w:t>1,383</w:t>
            </w:r>
          </w:p>
        </w:tc>
        <w:tc>
          <w:tcPr>
            <w:tcW w:w="608" w:type="pct"/>
          </w:tcPr>
          <w:p w14:paraId="3A161AE0" w14:textId="77777777" w:rsidR="002216A6" w:rsidRPr="002216A6" w:rsidRDefault="002216A6" w:rsidP="00BB6B58">
            <w:r w:rsidRPr="002216A6">
              <w:t>-</w:t>
            </w:r>
          </w:p>
        </w:tc>
        <w:tc>
          <w:tcPr>
            <w:tcW w:w="570" w:type="pct"/>
          </w:tcPr>
          <w:p w14:paraId="7D11D352" w14:textId="77777777" w:rsidR="002216A6" w:rsidRPr="002216A6" w:rsidRDefault="002216A6" w:rsidP="00BB6B58">
            <w:r w:rsidRPr="002216A6">
              <w:t>-</w:t>
            </w:r>
          </w:p>
        </w:tc>
        <w:tc>
          <w:tcPr>
            <w:tcW w:w="561" w:type="pct"/>
          </w:tcPr>
          <w:p w14:paraId="2FE4E9BA" w14:textId="77777777" w:rsidR="002216A6" w:rsidRPr="002216A6" w:rsidRDefault="002216A6" w:rsidP="00BB6B58">
            <w:r w:rsidRPr="002216A6">
              <w:t>1,383</w:t>
            </w:r>
          </w:p>
        </w:tc>
      </w:tr>
      <w:tr w:rsidR="002216A6" w:rsidRPr="002216A6" w14:paraId="0069E566" w14:textId="77777777" w:rsidTr="00BB6B58">
        <w:trPr>
          <w:cantSplit/>
          <w:trHeight w:val="303"/>
        </w:trPr>
        <w:tc>
          <w:tcPr>
            <w:tcW w:w="1446" w:type="pct"/>
          </w:tcPr>
          <w:p w14:paraId="715AEAA6" w14:textId="77777777" w:rsidR="002216A6" w:rsidRPr="002216A6" w:rsidRDefault="002216A6" w:rsidP="00BB6B58">
            <w:r w:rsidRPr="002216A6">
              <w:t>Leases</w:t>
            </w:r>
          </w:p>
        </w:tc>
        <w:tc>
          <w:tcPr>
            <w:tcW w:w="617" w:type="pct"/>
          </w:tcPr>
          <w:p w14:paraId="47E8D0D3" w14:textId="77777777" w:rsidR="002216A6" w:rsidRPr="002216A6" w:rsidRDefault="002216A6" w:rsidP="00BB6B58">
            <w:r w:rsidRPr="002216A6">
              <w:t>7.1</w:t>
            </w:r>
          </w:p>
        </w:tc>
        <w:tc>
          <w:tcPr>
            <w:tcW w:w="617" w:type="pct"/>
          </w:tcPr>
          <w:p w14:paraId="49A0057E" w14:textId="77777777" w:rsidR="002216A6" w:rsidRPr="002216A6" w:rsidRDefault="002216A6" w:rsidP="00BB6B58">
            <w:r w:rsidRPr="002216A6">
              <w:t>4.00%</w:t>
            </w:r>
          </w:p>
        </w:tc>
        <w:tc>
          <w:tcPr>
            <w:tcW w:w="581" w:type="pct"/>
          </w:tcPr>
          <w:p w14:paraId="1AFFA09F" w14:textId="77777777" w:rsidR="002216A6" w:rsidRPr="002216A6" w:rsidRDefault="002216A6" w:rsidP="00BB6B58">
            <w:r w:rsidRPr="002216A6">
              <w:t>61,723</w:t>
            </w:r>
          </w:p>
        </w:tc>
        <w:tc>
          <w:tcPr>
            <w:tcW w:w="608" w:type="pct"/>
          </w:tcPr>
          <w:p w14:paraId="5BC1B22D" w14:textId="77777777" w:rsidR="002216A6" w:rsidRPr="002216A6" w:rsidRDefault="002216A6" w:rsidP="00BB6B58">
            <w:r w:rsidRPr="002216A6">
              <w:t>-</w:t>
            </w:r>
          </w:p>
        </w:tc>
        <w:tc>
          <w:tcPr>
            <w:tcW w:w="570" w:type="pct"/>
          </w:tcPr>
          <w:p w14:paraId="30DD4DF4" w14:textId="77777777" w:rsidR="002216A6" w:rsidRPr="002216A6" w:rsidRDefault="002216A6" w:rsidP="00BB6B58">
            <w:r w:rsidRPr="002216A6">
              <w:t>-</w:t>
            </w:r>
          </w:p>
        </w:tc>
        <w:tc>
          <w:tcPr>
            <w:tcW w:w="561" w:type="pct"/>
          </w:tcPr>
          <w:p w14:paraId="350448CE" w14:textId="77777777" w:rsidR="002216A6" w:rsidRPr="002216A6" w:rsidRDefault="002216A6" w:rsidP="00BB6B58">
            <w:r w:rsidRPr="002216A6">
              <w:t>61,723</w:t>
            </w:r>
          </w:p>
        </w:tc>
      </w:tr>
      <w:tr w:rsidR="002216A6" w:rsidRPr="002216A6" w14:paraId="67879BE4" w14:textId="77777777" w:rsidTr="00BB6B58">
        <w:trPr>
          <w:cantSplit/>
          <w:trHeight w:val="302"/>
        </w:trPr>
        <w:tc>
          <w:tcPr>
            <w:tcW w:w="1446" w:type="pct"/>
          </w:tcPr>
          <w:p w14:paraId="7992365E" w14:textId="528CA6C5" w:rsidR="002216A6" w:rsidRPr="002216A6" w:rsidRDefault="002216A6" w:rsidP="00BB6B58">
            <w:r w:rsidRPr="002216A6">
              <w:t>Sundry payables</w:t>
            </w:r>
            <w:hyperlink w:anchor="interestratefinancial2" w:history="1">
              <w:r w:rsidRPr="00A8568A">
                <w:rPr>
                  <w:rStyle w:val="Hyperlink"/>
                </w:rPr>
                <w:t>*</w:t>
              </w:r>
            </w:hyperlink>
          </w:p>
        </w:tc>
        <w:tc>
          <w:tcPr>
            <w:tcW w:w="617" w:type="pct"/>
          </w:tcPr>
          <w:p w14:paraId="793CBCD1" w14:textId="77777777" w:rsidR="002216A6" w:rsidRPr="002216A6" w:rsidRDefault="002216A6" w:rsidP="00BB6B58">
            <w:r w:rsidRPr="002216A6">
              <w:t>6.3</w:t>
            </w:r>
          </w:p>
        </w:tc>
        <w:tc>
          <w:tcPr>
            <w:tcW w:w="617" w:type="pct"/>
          </w:tcPr>
          <w:p w14:paraId="2A249224" w14:textId="48044EEB" w:rsidR="002216A6" w:rsidRPr="002216A6" w:rsidRDefault="002216A6" w:rsidP="00BB6B58">
            <w:r>
              <w:t>-</w:t>
            </w:r>
          </w:p>
        </w:tc>
        <w:tc>
          <w:tcPr>
            <w:tcW w:w="581" w:type="pct"/>
          </w:tcPr>
          <w:p w14:paraId="58073E6D" w14:textId="77777777" w:rsidR="002216A6" w:rsidRPr="002216A6" w:rsidRDefault="002216A6" w:rsidP="00BB6B58">
            <w:r w:rsidRPr="002216A6">
              <w:t>7,303</w:t>
            </w:r>
          </w:p>
        </w:tc>
        <w:tc>
          <w:tcPr>
            <w:tcW w:w="608" w:type="pct"/>
          </w:tcPr>
          <w:p w14:paraId="28F2C326" w14:textId="77777777" w:rsidR="002216A6" w:rsidRPr="002216A6" w:rsidRDefault="002216A6" w:rsidP="00BB6B58">
            <w:r w:rsidRPr="002216A6">
              <w:t>-</w:t>
            </w:r>
          </w:p>
        </w:tc>
        <w:tc>
          <w:tcPr>
            <w:tcW w:w="570" w:type="pct"/>
          </w:tcPr>
          <w:p w14:paraId="043563B2" w14:textId="77777777" w:rsidR="002216A6" w:rsidRPr="002216A6" w:rsidRDefault="002216A6" w:rsidP="00BB6B58">
            <w:r w:rsidRPr="002216A6">
              <w:t>-</w:t>
            </w:r>
          </w:p>
        </w:tc>
        <w:tc>
          <w:tcPr>
            <w:tcW w:w="561" w:type="pct"/>
          </w:tcPr>
          <w:p w14:paraId="0F3E63CE" w14:textId="77777777" w:rsidR="002216A6" w:rsidRPr="002216A6" w:rsidRDefault="002216A6" w:rsidP="00BB6B58">
            <w:r w:rsidRPr="002216A6">
              <w:t>7,303</w:t>
            </w:r>
          </w:p>
        </w:tc>
      </w:tr>
      <w:tr w:rsidR="002216A6" w:rsidRPr="002216A6" w14:paraId="497F1161" w14:textId="77777777" w:rsidTr="00BB6B58">
        <w:trPr>
          <w:cantSplit/>
          <w:trHeight w:val="280"/>
        </w:trPr>
        <w:tc>
          <w:tcPr>
            <w:tcW w:w="1446" w:type="pct"/>
          </w:tcPr>
          <w:p w14:paraId="587473A9" w14:textId="77777777" w:rsidR="002216A6" w:rsidRPr="002216A6" w:rsidRDefault="002216A6" w:rsidP="00BB6B58">
            <w:pPr>
              <w:rPr>
                <w:b/>
                <w:bCs/>
              </w:rPr>
            </w:pPr>
            <w:r w:rsidRPr="002216A6">
              <w:rPr>
                <w:b/>
                <w:bCs/>
              </w:rPr>
              <w:t>Total financial liabilities</w:t>
            </w:r>
          </w:p>
        </w:tc>
        <w:tc>
          <w:tcPr>
            <w:tcW w:w="617" w:type="pct"/>
          </w:tcPr>
          <w:p w14:paraId="06860193" w14:textId="0B1EFC3D" w:rsidR="002216A6" w:rsidRPr="002216A6" w:rsidRDefault="002216A6" w:rsidP="00BB6B58">
            <w:pPr>
              <w:rPr>
                <w:b/>
                <w:bCs/>
              </w:rPr>
            </w:pPr>
            <w:r w:rsidRPr="002216A6">
              <w:rPr>
                <w:b/>
                <w:bCs/>
              </w:rPr>
              <w:t>-</w:t>
            </w:r>
          </w:p>
        </w:tc>
        <w:tc>
          <w:tcPr>
            <w:tcW w:w="617" w:type="pct"/>
          </w:tcPr>
          <w:p w14:paraId="5DF71C72" w14:textId="68547525" w:rsidR="002216A6" w:rsidRPr="002216A6" w:rsidRDefault="002216A6" w:rsidP="00BB6B58">
            <w:pPr>
              <w:rPr>
                <w:b/>
                <w:bCs/>
              </w:rPr>
            </w:pPr>
            <w:r w:rsidRPr="002216A6">
              <w:rPr>
                <w:b/>
                <w:bCs/>
              </w:rPr>
              <w:t>-</w:t>
            </w:r>
          </w:p>
        </w:tc>
        <w:tc>
          <w:tcPr>
            <w:tcW w:w="581" w:type="pct"/>
          </w:tcPr>
          <w:p w14:paraId="6C0B3C85" w14:textId="77777777" w:rsidR="002216A6" w:rsidRPr="002216A6" w:rsidRDefault="002216A6" w:rsidP="00BB6B58">
            <w:pPr>
              <w:rPr>
                <w:b/>
                <w:bCs/>
              </w:rPr>
            </w:pPr>
            <w:r w:rsidRPr="002216A6">
              <w:rPr>
                <w:b/>
                <w:bCs/>
              </w:rPr>
              <w:t>81,659</w:t>
            </w:r>
          </w:p>
        </w:tc>
        <w:tc>
          <w:tcPr>
            <w:tcW w:w="608" w:type="pct"/>
          </w:tcPr>
          <w:p w14:paraId="061DA4DE" w14:textId="77777777" w:rsidR="002216A6" w:rsidRPr="002216A6" w:rsidRDefault="002216A6" w:rsidP="00BB6B58">
            <w:pPr>
              <w:rPr>
                <w:b/>
                <w:bCs/>
              </w:rPr>
            </w:pPr>
            <w:r w:rsidRPr="002216A6">
              <w:rPr>
                <w:b/>
                <w:bCs/>
              </w:rPr>
              <w:t>-</w:t>
            </w:r>
          </w:p>
        </w:tc>
        <w:tc>
          <w:tcPr>
            <w:tcW w:w="570" w:type="pct"/>
          </w:tcPr>
          <w:p w14:paraId="3A4A9784" w14:textId="77777777" w:rsidR="002216A6" w:rsidRPr="002216A6" w:rsidRDefault="002216A6" w:rsidP="00BB6B58">
            <w:pPr>
              <w:rPr>
                <w:b/>
                <w:bCs/>
              </w:rPr>
            </w:pPr>
            <w:r w:rsidRPr="002216A6">
              <w:rPr>
                <w:b/>
                <w:bCs/>
              </w:rPr>
              <w:t>-</w:t>
            </w:r>
          </w:p>
        </w:tc>
        <w:tc>
          <w:tcPr>
            <w:tcW w:w="561" w:type="pct"/>
          </w:tcPr>
          <w:p w14:paraId="5AA365A3" w14:textId="77777777" w:rsidR="002216A6" w:rsidRPr="002216A6" w:rsidRDefault="002216A6" w:rsidP="00BB6B58">
            <w:pPr>
              <w:rPr>
                <w:b/>
                <w:bCs/>
              </w:rPr>
            </w:pPr>
            <w:r w:rsidRPr="002216A6">
              <w:rPr>
                <w:b/>
                <w:bCs/>
              </w:rPr>
              <w:t>81,659</w:t>
            </w:r>
          </w:p>
        </w:tc>
      </w:tr>
    </w:tbl>
    <w:p w14:paraId="04E81131" w14:textId="57B2DFAD" w:rsidR="002216A6" w:rsidRDefault="002216A6" w:rsidP="002216A6">
      <w:r>
        <w:t xml:space="preserve">Note: </w:t>
      </w:r>
      <w:bookmarkStart w:id="381" w:name="interestratefinancial2"/>
      <w:bookmarkEnd w:id="381"/>
      <w:r>
        <w:t>* The carrying amounts disclosed here exclude statutory amounts (e.g. amounts owing from Victorian government and GST recoverable/payable).</w:t>
      </w:r>
    </w:p>
    <w:p w14:paraId="460B2B33" w14:textId="3B66EAAB" w:rsidR="002216A6" w:rsidRDefault="002216A6" w:rsidP="002216A6">
      <w:pPr>
        <w:pStyle w:val="Heading5"/>
      </w:pPr>
      <w:r w:rsidRPr="002216A6">
        <w:t>Interest rate risk sensitivity</w:t>
      </w:r>
    </w:p>
    <w:p w14:paraId="7645725E" w14:textId="47DCB61F" w:rsidR="002216A6" w:rsidRDefault="002216A6" w:rsidP="002216A6">
      <w:pPr>
        <w:pStyle w:val="Heading6"/>
      </w:pPr>
      <w:r>
        <w:t xml:space="preserve">2022 </w:t>
      </w:r>
      <w:r w:rsidRPr="002216A6">
        <w:t>Contractual financial assets</w:t>
      </w:r>
    </w:p>
    <w:tbl>
      <w:tblPr>
        <w:tblStyle w:val="TableGrid"/>
        <w:tblW w:w="5000" w:type="pct"/>
        <w:tblLook w:val="01E0" w:firstRow="1" w:lastRow="1" w:firstColumn="1" w:lastColumn="1" w:noHBand="0" w:noVBand="0"/>
      </w:tblPr>
      <w:tblGrid>
        <w:gridCol w:w="4189"/>
        <w:gridCol w:w="1800"/>
        <w:gridCol w:w="1944"/>
        <w:gridCol w:w="1837"/>
      </w:tblGrid>
      <w:tr w:rsidR="002216A6" w:rsidRPr="002216A6" w14:paraId="263621C6" w14:textId="77777777" w:rsidTr="002216A6">
        <w:trPr>
          <w:cantSplit/>
          <w:trHeight w:val="617"/>
          <w:tblHeader/>
        </w:trPr>
        <w:tc>
          <w:tcPr>
            <w:tcW w:w="2144" w:type="pct"/>
            <w:shd w:val="clear" w:color="auto" w:fill="D9D9D9" w:themeFill="background1" w:themeFillShade="D9"/>
          </w:tcPr>
          <w:p w14:paraId="3619E150" w14:textId="542A6778" w:rsidR="002216A6" w:rsidRPr="002216A6" w:rsidRDefault="002216A6" w:rsidP="002216A6">
            <w:pPr>
              <w:rPr>
                <w:b/>
                <w:bCs/>
              </w:rPr>
            </w:pPr>
            <w:r w:rsidRPr="002216A6">
              <w:rPr>
                <w:b/>
                <w:bCs/>
              </w:rPr>
              <w:t>Contractual financial assets</w:t>
            </w:r>
          </w:p>
        </w:tc>
        <w:tc>
          <w:tcPr>
            <w:tcW w:w="921" w:type="pct"/>
            <w:shd w:val="clear" w:color="auto" w:fill="D9D9D9" w:themeFill="background1" w:themeFillShade="D9"/>
          </w:tcPr>
          <w:p w14:paraId="16D25D51" w14:textId="77777777" w:rsidR="002216A6" w:rsidRPr="002216A6" w:rsidRDefault="002216A6" w:rsidP="002216A6">
            <w:pPr>
              <w:rPr>
                <w:b/>
                <w:bCs/>
              </w:rPr>
            </w:pPr>
            <w:r w:rsidRPr="002216A6">
              <w:rPr>
                <w:b/>
                <w:bCs/>
              </w:rPr>
              <w:t>Carrying amount</w:t>
            </w:r>
          </w:p>
        </w:tc>
        <w:tc>
          <w:tcPr>
            <w:tcW w:w="995" w:type="pct"/>
            <w:shd w:val="clear" w:color="auto" w:fill="D9D9D9" w:themeFill="background1" w:themeFillShade="D9"/>
          </w:tcPr>
          <w:p w14:paraId="431A4C91" w14:textId="4D6F3DD4" w:rsidR="002216A6" w:rsidRPr="002216A6" w:rsidRDefault="002216A6" w:rsidP="002216A6">
            <w:pPr>
              <w:rPr>
                <w:b/>
                <w:bCs/>
              </w:rPr>
            </w:pPr>
            <w:r w:rsidRPr="002216A6">
              <w:rPr>
                <w:b/>
                <w:bCs/>
              </w:rPr>
              <w:t>-100 basis points Net</w:t>
            </w:r>
            <w:r>
              <w:rPr>
                <w:b/>
                <w:bCs/>
              </w:rPr>
              <w:t xml:space="preserve"> </w:t>
            </w:r>
            <w:r w:rsidRPr="002216A6">
              <w:rPr>
                <w:b/>
                <w:bCs/>
              </w:rPr>
              <w:t>result</w:t>
            </w:r>
          </w:p>
        </w:tc>
        <w:tc>
          <w:tcPr>
            <w:tcW w:w="940" w:type="pct"/>
            <w:shd w:val="clear" w:color="auto" w:fill="D9D9D9" w:themeFill="background1" w:themeFillShade="D9"/>
          </w:tcPr>
          <w:p w14:paraId="68BFEEB9" w14:textId="096AC2E9" w:rsidR="002216A6" w:rsidRPr="002216A6" w:rsidRDefault="002216A6" w:rsidP="002216A6">
            <w:pPr>
              <w:rPr>
                <w:b/>
                <w:bCs/>
              </w:rPr>
            </w:pPr>
            <w:r w:rsidRPr="002216A6">
              <w:rPr>
                <w:b/>
                <w:bCs/>
              </w:rPr>
              <w:t>+ 100 basis points Net</w:t>
            </w:r>
            <w:r>
              <w:rPr>
                <w:b/>
                <w:bCs/>
              </w:rPr>
              <w:t xml:space="preserve"> </w:t>
            </w:r>
            <w:r w:rsidRPr="002216A6">
              <w:rPr>
                <w:b/>
                <w:bCs/>
              </w:rPr>
              <w:t>result</w:t>
            </w:r>
          </w:p>
        </w:tc>
      </w:tr>
      <w:tr w:rsidR="002216A6" w:rsidRPr="002216A6" w14:paraId="520070FD" w14:textId="77777777" w:rsidTr="002216A6">
        <w:trPr>
          <w:cantSplit/>
          <w:trHeight w:val="332"/>
        </w:trPr>
        <w:tc>
          <w:tcPr>
            <w:tcW w:w="2144" w:type="pct"/>
          </w:tcPr>
          <w:p w14:paraId="3A6F5D64" w14:textId="77777777" w:rsidR="002216A6" w:rsidRPr="002216A6" w:rsidRDefault="002216A6" w:rsidP="002216A6">
            <w:r w:rsidRPr="002216A6">
              <w:t>Cash at bank and on hand</w:t>
            </w:r>
          </w:p>
        </w:tc>
        <w:tc>
          <w:tcPr>
            <w:tcW w:w="921" w:type="pct"/>
          </w:tcPr>
          <w:p w14:paraId="5D5E8816" w14:textId="77777777" w:rsidR="002216A6" w:rsidRPr="002216A6" w:rsidRDefault="002216A6" w:rsidP="002216A6">
            <w:r w:rsidRPr="002216A6">
              <w:t>91,609</w:t>
            </w:r>
          </w:p>
        </w:tc>
        <w:tc>
          <w:tcPr>
            <w:tcW w:w="995" w:type="pct"/>
          </w:tcPr>
          <w:p w14:paraId="0E97AE21" w14:textId="77777777" w:rsidR="002216A6" w:rsidRPr="002216A6" w:rsidRDefault="002216A6" w:rsidP="002216A6">
            <w:r w:rsidRPr="002216A6">
              <w:t>(916)</w:t>
            </w:r>
          </w:p>
        </w:tc>
        <w:tc>
          <w:tcPr>
            <w:tcW w:w="940" w:type="pct"/>
          </w:tcPr>
          <w:p w14:paraId="6BFFDE4F" w14:textId="77777777" w:rsidR="002216A6" w:rsidRPr="002216A6" w:rsidRDefault="002216A6" w:rsidP="002216A6">
            <w:r w:rsidRPr="002216A6">
              <w:t>916</w:t>
            </w:r>
          </w:p>
        </w:tc>
      </w:tr>
      <w:tr w:rsidR="002216A6" w:rsidRPr="002216A6" w14:paraId="3E2505A9" w14:textId="77777777" w:rsidTr="002216A6">
        <w:trPr>
          <w:cantSplit/>
          <w:trHeight w:val="502"/>
        </w:trPr>
        <w:tc>
          <w:tcPr>
            <w:tcW w:w="2144" w:type="pct"/>
          </w:tcPr>
          <w:p w14:paraId="75FB7026" w14:textId="77777777" w:rsidR="002216A6" w:rsidRPr="002216A6" w:rsidRDefault="002216A6" w:rsidP="002216A6">
            <w:r w:rsidRPr="002216A6">
              <w:lastRenderedPageBreak/>
              <w:t>Fund on Deposit for IBAC matters</w:t>
            </w:r>
          </w:p>
        </w:tc>
        <w:tc>
          <w:tcPr>
            <w:tcW w:w="921" w:type="pct"/>
          </w:tcPr>
          <w:p w14:paraId="0BC35406" w14:textId="77777777" w:rsidR="002216A6" w:rsidRPr="002216A6" w:rsidRDefault="002216A6" w:rsidP="002216A6">
            <w:r w:rsidRPr="002216A6">
              <w:t>1,266</w:t>
            </w:r>
          </w:p>
        </w:tc>
        <w:tc>
          <w:tcPr>
            <w:tcW w:w="995" w:type="pct"/>
          </w:tcPr>
          <w:p w14:paraId="14948085" w14:textId="77777777" w:rsidR="002216A6" w:rsidRPr="002216A6" w:rsidRDefault="002216A6" w:rsidP="002216A6">
            <w:r w:rsidRPr="002216A6">
              <w:t>(13)</w:t>
            </w:r>
          </w:p>
        </w:tc>
        <w:tc>
          <w:tcPr>
            <w:tcW w:w="940" w:type="pct"/>
          </w:tcPr>
          <w:p w14:paraId="1B8AFD52" w14:textId="77777777" w:rsidR="002216A6" w:rsidRPr="002216A6" w:rsidRDefault="002216A6" w:rsidP="002216A6">
            <w:r w:rsidRPr="002216A6">
              <w:t>13</w:t>
            </w:r>
          </w:p>
        </w:tc>
      </w:tr>
    </w:tbl>
    <w:p w14:paraId="5264EE82" w14:textId="2A83F9EA" w:rsidR="002216A6" w:rsidRDefault="002216A6" w:rsidP="002216A6">
      <w:pPr>
        <w:pStyle w:val="Heading6"/>
      </w:pPr>
      <w:r>
        <w:t xml:space="preserve">2021 </w:t>
      </w:r>
      <w:r w:rsidRPr="002216A6">
        <w:t>Contractual financial assets</w:t>
      </w:r>
    </w:p>
    <w:tbl>
      <w:tblPr>
        <w:tblStyle w:val="TableGrid"/>
        <w:tblW w:w="5000" w:type="pct"/>
        <w:tblLook w:val="01E0" w:firstRow="1" w:lastRow="1" w:firstColumn="1" w:lastColumn="1" w:noHBand="0" w:noVBand="0"/>
      </w:tblPr>
      <w:tblGrid>
        <w:gridCol w:w="3955"/>
        <w:gridCol w:w="2067"/>
        <w:gridCol w:w="1835"/>
        <w:gridCol w:w="1913"/>
      </w:tblGrid>
      <w:tr w:rsidR="002216A6" w:rsidRPr="002216A6" w14:paraId="7E6E1E9B" w14:textId="77777777" w:rsidTr="002216A6">
        <w:trPr>
          <w:cantSplit/>
          <w:trHeight w:val="617"/>
          <w:tblHeader/>
        </w:trPr>
        <w:tc>
          <w:tcPr>
            <w:tcW w:w="2024" w:type="pct"/>
            <w:shd w:val="clear" w:color="auto" w:fill="D9D9D9" w:themeFill="background1" w:themeFillShade="D9"/>
          </w:tcPr>
          <w:p w14:paraId="0F6ED683" w14:textId="0AADC95A" w:rsidR="002216A6" w:rsidRPr="002216A6" w:rsidRDefault="002216A6" w:rsidP="002216A6">
            <w:pPr>
              <w:rPr>
                <w:b/>
                <w:bCs/>
              </w:rPr>
            </w:pPr>
            <w:r w:rsidRPr="002216A6">
              <w:rPr>
                <w:b/>
                <w:bCs/>
              </w:rPr>
              <w:t>Contractual financial assets</w:t>
            </w:r>
          </w:p>
        </w:tc>
        <w:tc>
          <w:tcPr>
            <w:tcW w:w="1058" w:type="pct"/>
            <w:shd w:val="clear" w:color="auto" w:fill="D9D9D9" w:themeFill="background1" w:themeFillShade="D9"/>
          </w:tcPr>
          <w:p w14:paraId="7E720E07" w14:textId="77777777" w:rsidR="002216A6" w:rsidRPr="002216A6" w:rsidRDefault="002216A6" w:rsidP="002216A6">
            <w:pPr>
              <w:rPr>
                <w:b/>
                <w:bCs/>
              </w:rPr>
            </w:pPr>
            <w:r w:rsidRPr="002216A6">
              <w:rPr>
                <w:b/>
                <w:bCs/>
              </w:rPr>
              <w:t>Carrying amount</w:t>
            </w:r>
          </w:p>
        </w:tc>
        <w:tc>
          <w:tcPr>
            <w:tcW w:w="939" w:type="pct"/>
            <w:shd w:val="clear" w:color="auto" w:fill="D9D9D9" w:themeFill="background1" w:themeFillShade="D9"/>
          </w:tcPr>
          <w:p w14:paraId="701A6BB9" w14:textId="201B0702" w:rsidR="002216A6" w:rsidRPr="002216A6" w:rsidRDefault="002216A6" w:rsidP="002216A6">
            <w:pPr>
              <w:rPr>
                <w:b/>
                <w:bCs/>
              </w:rPr>
            </w:pPr>
            <w:r w:rsidRPr="002216A6">
              <w:rPr>
                <w:b/>
                <w:bCs/>
              </w:rPr>
              <w:t>-100 basis points Net result</w:t>
            </w:r>
          </w:p>
        </w:tc>
        <w:tc>
          <w:tcPr>
            <w:tcW w:w="979" w:type="pct"/>
            <w:shd w:val="clear" w:color="auto" w:fill="D9D9D9" w:themeFill="background1" w:themeFillShade="D9"/>
          </w:tcPr>
          <w:p w14:paraId="5ABF7812" w14:textId="434D2C3B" w:rsidR="002216A6" w:rsidRPr="002216A6" w:rsidRDefault="002216A6" w:rsidP="002216A6">
            <w:pPr>
              <w:rPr>
                <w:b/>
                <w:bCs/>
              </w:rPr>
            </w:pPr>
            <w:r w:rsidRPr="002216A6">
              <w:rPr>
                <w:b/>
                <w:bCs/>
              </w:rPr>
              <w:t>+ 100 basis points Net result</w:t>
            </w:r>
          </w:p>
        </w:tc>
      </w:tr>
      <w:tr w:rsidR="002216A6" w:rsidRPr="002216A6" w14:paraId="09825AE3" w14:textId="77777777" w:rsidTr="002216A6">
        <w:trPr>
          <w:cantSplit/>
          <w:trHeight w:val="332"/>
        </w:trPr>
        <w:tc>
          <w:tcPr>
            <w:tcW w:w="2024" w:type="pct"/>
          </w:tcPr>
          <w:p w14:paraId="49F67CC3" w14:textId="77777777" w:rsidR="002216A6" w:rsidRPr="002216A6" w:rsidRDefault="002216A6" w:rsidP="002216A6">
            <w:r w:rsidRPr="002216A6">
              <w:t>Cash at bank and on hand</w:t>
            </w:r>
          </w:p>
        </w:tc>
        <w:tc>
          <w:tcPr>
            <w:tcW w:w="1058" w:type="pct"/>
          </w:tcPr>
          <w:p w14:paraId="5047B4C7" w14:textId="77777777" w:rsidR="002216A6" w:rsidRPr="002216A6" w:rsidRDefault="002216A6" w:rsidP="002216A6">
            <w:r w:rsidRPr="002216A6">
              <w:t>78,173</w:t>
            </w:r>
          </w:p>
        </w:tc>
        <w:tc>
          <w:tcPr>
            <w:tcW w:w="939" w:type="pct"/>
          </w:tcPr>
          <w:p w14:paraId="69EF0F3B" w14:textId="77777777" w:rsidR="002216A6" w:rsidRPr="002216A6" w:rsidRDefault="002216A6" w:rsidP="002216A6">
            <w:r w:rsidRPr="002216A6">
              <w:t>(782)</w:t>
            </w:r>
          </w:p>
        </w:tc>
        <w:tc>
          <w:tcPr>
            <w:tcW w:w="979" w:type="pct"/>
          </w:tcPr>
          <w:p w14:paraId="13283B94" w14:textId="77777777" w:rsidR="002216A6" w:rsidRPr="002216A6" w:rsidRDefault="002216A6" w:rsidP="002216A6">
            <w:r w:rsidRPr="002216A6">
              <w:t>782</w:t>
            </w:r>
          </w:p>
        </w:tc>
      </w:tr>
      <w:tr w:rsidR="002216A6" w:rsidRPr="002216A6" w14:paraId="7A26BE27" w14:textId="77777777" w:rsidTr="002216A6">
        <w:trPr>
          <w:cantSplit/>
          <w:trHeight w:val="502"/>
        </w:trPr>
        <w:tc>
          <w:tcPr>
            <w:tcW w:w="2024" w:type="pct"/>
          </w:tcPr>
          <w:p w14:paraId="68E559D4" w14:textId="77777777" w:rsidR="002216A6" w:rsidRPr="002216A6" w:rsidRDefault="002216A6" w:rsidP="002216A6">
            <w:r w:rsidRPr="002216A6">
              <w:t>Fund on Deposit for IBAC matters</w:t>
            </w:r>
          </w:p>
        </w:tc>
        <w:tc>
          <w:tcPr>
            <w:tcW w:w="1058" w:type="pct"/>
          </w:tcPr>
          <w:p w14:paraId="0579BE76" w14:textId="77777777" w:rsidR="002216A6" w:rsidRPr="002216A6" w:rsidRDefault="002216A6" w:rsidP="002216A6">
            <w:r w:rsidRPr="002216A6">
              <w:t>1,383</w:t>
            </w:r>
          </w:p>
        </w:tc>
        <w:tc>
          <w:tcPr>
            <w:tcW w:w="939" w:type="pct"/>
          </w:tcPr>
          <w:p w14:paraId="6843C15D" w14:textId="77777777" w:rsidR="002216A6" w:rsidRPr="002216A6" w:rsidRDefault="002216A6" w:rsidP="002216A6">
            <w:r w:rsidRPr="002216A6">
              <w:t>(14)</w:t>
            </w:r>
          </w:p>
        </w:tc>
        <w:tc>
          <w:tcPr>
            <w:tcW w:w="979" w:type="pct"/>
          </w:tcPr>
          <w:p w14:paraId="500C124C" w14:textId="77777777" w:rsidR="002216A6" w:rsidRPr="002216A6" w:rsidRDefault="002216A6" w:rsidP="002216A6">
            <w:r w:rsidRPr="002216A6">
              <w:t>14</w:t>
            </w:r>
          </w:p>
        </w:tc>
      </w:tr>
    </w:tbl>
    <w:p w14:paraId="792D919A" w14:textId="4601F998" w:rsidR="002216A6" w:rsidRDefault="002216A6" w:rsidP="002216A6">
      <w:r>
        <w:t>Interest rate analysis is based upon the investment term of financial assets not exceeding one year. Investments are all on fixed interest rates. Minimum and maximum exposures are calculated at shifts of 100 basis points. A net decrease in interest translates into a fall in revenue as investment income is reduced.</w:t>
      </w:r>
    </w:p>
    <w:p w14:paraId="6437BD79" w14:textId="76648531" w:rsidR="002216A6" w:rsidRDefault="002216A6" w:rsidP="002216A6">
      <w:pPr>
        <w:pStyle w:val="Heading3"/>
      </w:pPr>
      <w:bookmarkStart w:id="382" w:name="_8.2_Contingent_assets"/>
      <w:bookmarkStart w:id="383" w:name="_Toc119228589"/>
      <w:bookmarkEnd w:id="382"/>
      <w:r>
        <w:t>8.2 Contingent assets and contingent liabilities</w:t>
      </w:r>
      <w:bookmarkEnd w:id="383"/>
    </w:p>
    <w:p w14:paraId="6D19BCCE" w14:textId="09569C45" w:rsidR="002216A6" w:rsidRDefault="002216A6" w:rsidP="002216A6">
      <w:r>
        <w:t>Contingent assets and contingent liabilities are not recognised in the balance sheet but are disclosed and, if quantifiable, are measured at nominal value. Contingent assets and liabilities are presented inclusive of GST receivable or payable respectively.</w:t>
      </w:r>
    </w:p>
    <w:p w14:paraId="0F6D2B31" w14:textId="77777777" w:rsidR="002216A6" w:rsidRDefault="002216A6" w:rsidP="002216A6">
      <w:pPr>
        <w:pStyle w:val="Heading4"/>
      </w:pPr>
      <w:r>
        <w:t>Contingent assets</w:t>
      </w:r>
    </w:p>
    <w:p w14:paraId="6A1EB01E" w14:textId="77777777" w:rsidR="002216A6" w:rsidRDefault="002216A6" w:rsidP="002216A6">
      <w:r>
        <w:t>Contingent assets are possible assets that arise from past events, whose existence will be confirmed only by the occurrence or non-occurrence of one or more uncertain future events not wholly within the control of the entity.</w:t>
      </w:r>
    </w:p>
    <w:p w14:paraId="530BED17" w14:textId="5AB5B318" w:rsidR="002216A6" w:rsidRDefault="002216A6" w:rsidP="002216A6">
      <w:r>
        <w:t>These are classified as either quantifiable, where the potential economic benefit is known, or non-quantifiable.</w:t>
      </w:r>
    </w:p>
    <w:p w14:paraId="0B9376CE" w14:textId="77777777" w:rsidR="002216A6" w:rsidRDefault="002216A6" w:rsidP="002216A6">
      <w:pPr>
        <w:pStyle w:val="Heading4"/>
      </w:pPr>
      <w:r>
        <w:t xml:space="preserve">Contingent </w:t>
      </w:r>
      <w:r w:rsidRPr="002216A6">
        <w:t>liabilities</w:t>
      </w:r>
    </w:p>
    <w:p w14:paraId="33418272" w14:textId="77777777" w:rsidR="002216A6" w:rsidRDefault="002216A6" w:rsidP="002216A6">
      <w:r>
        <w:t>Contingent liabilities are:</w:t>
      </w:r>
    </w:p>
    <w:p w14:paraId="73361F6F" w14:textId="391EABD7" w:rsidR="002216A6" w:rsidRPr="002216A6" w:rsidRDefault="002216A6" w:rsidP="00384084">
      <w:pPr>
        <w:pStyle w:val="ListBullet"/>
      </w:pPr>
      <w:r>
        <w:t xml:space="preserve">possible obligations that arise from past events, whose existence will be confirmed only by </w:t>
      </w:r>
      <w:r w:rsidRPr="002216A6">
        <w:t>the occurrence or non- occurrence of one or more uncertain future events not wholly within the control of the entity</w:t>
      </w:r>
      <w:r>
        <w:t>,</w:t>
      </w:r>
      <w:r w:rsidRPr="002216A6">
        <w:t xml:space="preserve"> or</w:t>
      </w:r>
    </w:p>
    <w:p w14:paraId="7E60E539" w14:textId="39199035" w:rsidR="002216A6" w:rsidRPr="002216A6" w:rsidRDefault="002216A6" w:rsidP="00384084">
      <w:pPr>
        <w:pStyle w:val="ListBullet"/>
      </w:pPr>
      <w:r w:rsidRPr="002216A6">
        <w:t>present obligations that arise from past events but are not recognised because:</w:t>
      </w:r>
    </w:p>
    <w:p w14:paraId="6646BE4E" w14:textId="7CAC3323" w:rsidR="002216A6" w:rsidRPr="002216A6" w:rsidRDefault="002216A6" w:rsidP="00384084">
      <w:pPr>
        <w:pStyle w:val="ListBullet2"/>
      </w:pPr>
      <w:r>
        <w:t xml:space="preserve">it is not probable that an outflow of resources embodying economic benefits will be required </w:t>
      </w:r>
      <w:r w:rsidRPr="002216A6">
        <w:t>to settle the obligations</w:t>
      </w:r>
      <w:r>
        <w:t>,</w:t>
      </w:r>
      <w:r w:rsidRPr="002216A6">
        <w:t xml:space="preserve"> or</w:t>
      </w:r>
    </w:p>
    <w:p w14:paraId="42FFA741" w14:textId="3A45DF58" w:rsidR="002216A6" w:rsidRPr="002216A6" w:rsidRDefault="002216A6" w:rsidP="00384084">
      <w:pPr>
        <w:pStyle w:val="ListBullet2"/>
      </w:pPr>
      <w:r w:rsidRPr="002216A6">
        <w:t>the amount of the obligations cannot be measured with sufficient reliability. Contingent liabilities are also classified as either quantifiable or non-quantifiable.</w:t>
      </w:r>
    </w:p>
    <w:p w14:paraId="64C0382F" w14:textId="2596180D" w:rsidR="002216A6" w:rsidRDefault="002216A6" w:rsidP="002216A6">
      <w:pPr>
        <w:pStyle w:val="Heading4"/>
      </w:pPr>
      <w:r>
        <w:lastRenderedPageBreak/>
        <w:t>Non-quantifiable contingent liabilities</w:t>
      </w:r>
    </w:p>
    <w:p w14:paraId="3D385F88" w14:textId="77777777" w:rsidR="002216A6" w:rsidRDefault="002216A6" w:rsidP="002216A6">
      <w:r>
        <w:t>A number of potential obligations are non-quantifiable at this time arising from:</w:t>
      </w:r>
    </w:p>
    <w:p w14:paraId="36B5B2EF" w14:textId="6BD974A2" w:rsidR="002216A6" w:rsidRPr="002216A6" w:rsidRDefault="002216A6" w:rsidP="00384084">
      <w:pPr>
        <w:pStyle w:val="ListBullet"/>
      </w:pPr>
      <w:r w:rsidRPr="002216A6">
        <w:t>indemnities provided in relation to transactions, including financial arrangements and consultancy services, as well as for directors and administrators</w:t>
      </w:r>
    </w:p>
    <w:p w14:paraId="739E3C15" w14:textId="68B31B10" w:rsidR="002216A6" w:rsidRPr="002216A6" w:rsidRDefault="002216A6" w:rsidP="00384084">
      <w:pPr>
        <w:pStyle w:val="ListBullet"/>
      </w:pPr>
      <w:r w:rsidRPr="002216A6">
        <w:t>performance guarantees, warranties, letters of comfort and the like</w:t>
      </w:r>
    </w:p>
    <w:p w14:paraId="1873F9DA" w14:textId="6B1AFA85" w:rsidR="002216A6" w:rsidRPr="002216A6" w:rsidRDefault="002216A6" w:rsidP="00384084">
      <w:pPr>
        <w:pStyle w:val="ListBullet"/>
      </w:pPr>
      <w:r w:rsidRPr="002216A6">
        <w:t>deeds in respect of certain obligations</w:t>
      </w:r>
      <w:r>
        <w:t>,</w:t>
      </w:r>
      <w:r w:rsidRPr="002216A6">
        <w:t xml:space="preserve"> and</w:t>
      </w:r>
    </w:p>
    <w:p w14:paraId="3444DC5D" w14:textId="692FDA60" w:rsidR="002216A6" w:rsidRDefault="002216A6" w:rsidP="00384084">
      <w:pPr>
        <w:pStyle w:val="ListBullet"/>
      </w:pPr>
      <w:r w:rsidRPr="002216A6">
        <w:t>unclaimed monies, which may be subject to future claims by the general public against the</w:t>
      </w:r>
      <w:r>
        <w:t xml:space="preserve"> State.</w:t>
      </w:r>
    </w:p>
    <w:p w14:paraId="7160B63C" w14:textId="0509AC5E" w:rsidR="002216A6" w:rsidRDefault="002216A6" w:rsidP="002216A6">
      <w:r>
        <w:t>Victoria Legal Aid does not have any contingent assets, contingent liabilities or claims of a material nature at 30 June 2022 which have not already been disclosed in these financial statements (</w:t>
      </w:r>
      <w:proofErr w:type="gramStart"/>
      <w:r>
        <w:t>2021:Nil</w:t>
      </w:r>
      <w:proofErr w:type="gramEnd"/>
      <w:r>
        <w:t>).</w:t>
      </w:r>
    </w:p>
    <w:p w14:paraId="263C157B" w14:textId="59E26174" w:rsidR="002216A6" w:rsidRDefault="002216A6" w:rsidP="002216A6">
      <w:pPr>
        <w:pStyle w:val="Heading3"/>
      </w:pPr>
      <w:bookmarkStart w:id="384" w:name="_8.3_Fair_value"/>
      <w:bookmarkStart w:id="385" w:name="_Toc119228590"/>
      <w:bookmarkEnd w:id="384"/>
      <w:r>
        <w:t>8.3 Fair value determination</w:t>
      </w:r>
      <w:bookmarkEnd w:id="385"/>
    </w:p>
    <w:p w14:paraId="6A10E8EC" w14:textId="77777777" w:rsidR="002216A6" w:rsidRPr="002216A6" w:rsidRDefault="002216A6" w:rsidP="002216A6">
      <w:pPr>
        <w:rPr>
          <w:b/>
          <w:bCs/>
        </w:rPr>
      </w:pPr>
      <w:r w:rsidRPr="002216A6">
        <w:rPr>
          <w:b/>
          <w:bCs/>
        </w:rPr>
        <w:t>Significant judgement: Fair value measurements of assets and liabilities</w:t>
      </w:r>
    </w:p>
    <w:p w14:paraId="25C48C63" w14:textId="77777777" w:rsidR="002216A6" w:rsidRDefault="002216A6" w:rsidP="002216A6">
      <w:r>
        <w:t>Fair value determination requires judgement and the use of assumptions. This section discloses the most significant assumptions used in determining fair values. Changes to assumptions could have a material impact on the results and financial position of Victoria Legal Aid.</w:t>
      </w:r>
    </w:p>
    <w:p w14:paraId="24174A58" w14:textId="2F999C71" w:rsidR="002216A6" w:rsidRDefault="002216A6" w:rsidP="002216A6">
      <w:r>
        <w:t>This section sets out the information on how Victoria Legal Aid determined fair value for financial reporting purposes. Fair value is the price that would be received to sell an asset or paid to transfer a liability in an orderly transaction between market participants at the measurement date.</w:t>
      </w:r>
    </w:p>
    <w:p w14:paraId="70D0173E" w14:textId="77777777" w:rsidR="002216A6" w:rsidRDefault="002216A6" w:rsidP="002216A6">
      <w:r>
        <w:t>The following assets and liabilities are carried at fair value:</w:t>
      </w:r>
    </w:p>
    <w:p w14:paraId="7A18A8DF" w14:textId="3F6BB16A" w:rsidR="002216A6" w:rsidRDefault="002216A6" w:rsidP="00384084">
      <w:pPr>
        <w:pStyle w:val="ListBullet"/>
      </w:pPr>
      <w:r>
        <w:t>financial assets and liabilities at fair value through operating result</w:t>
      </w:r>
    </w:p>
    <w:p w14:paraId="1F135CE3" w14:textId="4DB4FC4F" w:rsidR="002216A6" w:rsidRDefault="002216A6" w:rsidP="00384084">
      <w:pPr>
        <w:pStyle w:val="ListBullet"/>
      </w:pPr>
      <w:r>
        <w:t>property, plant and equipment</w:t>
      </w:r>
    </w:p>
    <w:p w14:paraId="44DF3D44" w14:textId="4225CE64" w:rsidR="002216A6" w:rsidRDefault="002216A6" w:rsidP="00384084">
      <w:pPr>
        <w:pStyle w:val="ListBullet"/>
      </w:pPr>
      <w:r>
        <w:t>intangible assets</w:t>
      </w:r>
    </w:p>
    <w:p w14:paraId="433E3A83" w14:textId="77777777" w:rsidR="002216A6" w:rsidRDefault="002216A6" w:rsidP="002216A6">
      <w:r>
        <w:t>In addition, the fair values of other assets and liabilities that are carried at amortised cost, also need to be determined for disclosure purposes.</w:t>
      </w:r>
    </w:p>
    <w:p w14:paraId="49021BD8" w14:textId="2181F63E" w:rsidR="002216A6" w:rsidRDefault="002216A6" w:rsidP="002216A6">
      <w:r>
        <w:t>Victoria Legal Aid determines the policies and procedures for determining fair values for both financial and non-financial assets and liabilities as required.</w:t>
      </w:r>
    </w:p>
    <w:p w14:paraId="70F2F82B" w14:textId="77777777" w:rsidR="002216A6" w:rsidRDefault="002216A6" w:rsidP="002216A6">
      <w:pPr>
        <w:pStyle w:val="Heading4"/>
      </w:pPr>
      <w:r>
        <w:t xml:space="preserve">Fair </w:t>
      </w:r>
      <w:r w:rsidRPr="002216A6">
        <w:t>value</w:t>
      </w:r>
      <w:r>
        <w:t xml:space="preserve"> hierarchy</w:t>
      </w:r>
    </w:p>
    <w:p w14:paraId="34278D7F" w14:textId="77777777" w:rsidR="002216A6" w:rsidRDefault="002216A6" w:rsidP="002216A6">
      <w:r>
        <w:t xml:space="preserve">In determining fair </w:t>
      </w:r>
      <w:proofErr w:type="gramStart"/>
      <w:r>
        <w:t>values</w:t>
      </w:r>
      <w:proofErr w:type="gramEnd"/>
      <w:r>
        <w:t xml:space="preserve"> a number of inputs are used. To increase consistency and comparability in the financial statements, these inputs are categorised into three levels, also known as the fair value hierarchy. The levels are as follows:</w:t>
      </w:r>
    </w:p>
    <w:p w14:paraId="6C6C0EFC" w14:textId="298AF2DA" w:rsidR="002216A6" w:rsidRDefault="002216A6" w:rsidP="00384084">
      <w:pPr>
        <w:pStyle w:val="ListBullet"/>
      </w:pPr>
      <w:r>
        <w:t>Level 1 – quoted (unadjusted) market prices in active markets for identical assets or liabilities</w:t>
      </w:r>
    </w:p>
    <w:p w14:paraId="0887CF30" w14:textId="62AA3843" w:rsidR="002216A6" w:rsidRDefault="002216A6" w:rsidP="00384084">
      <w:pPr>
        <w:pStyle w:val="ListBullet"/>
      </w:pPr>
      <w:r>
        <w:t>Level 2 – valuation techniques for which the lowest level input that is significant to the fair value measurement is directly or indirectly observable; and</w:t>
      </w:r>
    </w:p>
    <w:p w14:paraId="5D241ECE" w14:textId="46AFDA8D" w:rsidR="002216A6" w:rsidRDefault="002216A6" w:rsidP="00384084">
      <w:pPr>
        <w:pStyle w:val="ListBullet"/>
      </w:pPr>
      <w:r>
        <w:t>Level 3 – valuation techniques for which the lowest level input that is significant to the fair value measurement is unobservable.</w:t>
      </w:r>
    </w:p>
    <w:p w14:paraId="27B7238B" w14:textId="5293582E" w:rsidR="002216A6" w:rsidRDefault="002216A6" w:rsidP="002216A6">
      <w:r>
        <w:lastRenderedPageBreak/>
        <w:t>For the purpose of fair value disclosures, Victoria Legal Aid has determined classes of assets and liabilities on the basis of the nature, characteristics and risks of the asset or liability and the level of the fair value hierarchy as explained above.</w:t>
      </w:r>
    </w:p>
    <w:p w14:paraId="37DB55D3" w14:textId="77777777" w:rsidR="002216A6" w:rsidRDefault="002216A6" w:rsidP="002216A6">
      <w:pPr>
        <w:pStyle w:val="Heading4"/>
      </w:pPr>
      <w:r>
        <w:t xml:space="preserve">How this </w:t>
      </w:r>
      <w:r w:rsidRPr="002216A6">
        <w:t>section</w:t>
      </w:r>
      <w:r>
        <w:t xml:space="preserve"> is structured</w:t>
      </w:r>
    </w:p>
    <w:p w14:paraId="747860AE" w14:textId="77777777" w:rsidR="002216A6" w:rsidRDefault="002216A6" w:rsidP="002216A6">
      <w:r>
        <w:t>For those assets and liabilities for which fair values are determined, the following disclosures are provided:</w:t>
      </w:r>
    </w:p>
    <w:p w14:paraId="4921FC08" w14:textId="3E644104" w:rsidR="002216A6" w:rsidRDefault="002216A6" w:rsidP="00384084">
      <w:pPr>
        <w:pStyle w:val="ListBullet"/>
      </w:pPr>
      <w:r>
        <w:t>carrying amount and the fair value (which would be the same for those assets measured at fair value), and</w:t>
      </w:r>
    </w:p>
    <w:p w14:paraId="37CE8C75" w14:textId="345DFC81" w:rsidR="002216A6" w:rsidRDefault="002216A6" w:rsidP="00384084">
      <w:pPr>
        <w:pStyle w:val="ListBullet"/>
      </w:pPr>
      <w:r>
        <w:t>which level of the fair value hierarchy was used to determine the fair value.</w:t>
      </w:r>
    </w:p>
    <w:p w14:paraId="3A34A7C5" w14:textId="3E46931E" w:rsidR="002216A6" w:rsidRDefault="002216A6" w:rsidP="002216A6">
      <w:r>
        <w:t xml:space="preserve">This section is divided between disclosures in connection with fair value determination for financial instruments (refer to </w:t>
      </w:r>
      <w:hyperlink w:anchor="_8.1_Financial_instruments" w:history="1">
        <w:r w:rsidRPr="00A8568A">
          <w:rPr>
            <w:rStyle w:val="Hyperlink"/>
          </w:rPr>
          <w:t>note 8.1</w:t>
        </w:r>
      </w:hyperlink>
      <w:r>
        <w:t xml:space="preserve">) and non-financial physical assets (refer to </w:t>
      </w:r>
      <w:hyperlink w:anchor="_5.1_Property,_plant" w:history="1">
        <w:r w:rsidRPr="00A8568A">
          <w:rPr>
            <w:rStyle w:val="Hyperlink"/>
          </w:rPr>
          <w:t>note 5.1</w:t>
        </w:r>
      </w:hyperlink>
      <w:r>
        <w:t>).</w:t>
      </w:r>
    </w:p>
    <w:p w14:paraId="11150E15" w14:textId="5E4D4712" w:rsidR="002216A6" w:rsidRDefault="002216A6" w:rsidP="002216A6">
      <w:pPr>
        <w:pStyle w:val="Heading4"/>
      </w:pPr>
      <w:r>
        <w:t xml:space="preserve">8.3.1 </w:t>
      </w:r>
      <w:r w:rsidRPr="002216A6">
        <w:t>Fair</w:t>
      </w:r>
      <w:r>
        <w:t xml:space="preserve"> value determination of financial assets and liabilities</w:t>
      </w:r>
    </w:p>
    <w:p w14:paraId="6FC9E31D" w14:textId="77777777" w:rsidR="002216A6" w:rsidRDefault="002216A6" w:rsidP="002216A6">
      <w:r>
        <w:t>The fair values and net fair values of financial instrument assets and liabilities are determined as follows:</w:t>
      </w:r>
    </w:p>
    <w:p w14:paraId="2F1AC52D" w14:textId="4F61B8C1" w:rsidR="002216A6" w:rsidRDefault="002216A6" w:rsidP="00384084">
      <w:pPr>
        <w:pStyle w:val="ListBullet"/>
      </w:pPr>
      <w:r>
        <w:t>Level 1 – the fair value of financial instrument with standard terms and conditions and traded in active liquid markets are determined with reference to quoted market prices</w:t>
      </w:r>
    </w:p>
    <w:p w14:paraId="310B09B8" w14:textId="6F32D408" w:rsidR="002216A6" w:rsidRDefault="002216A6" w:rsidP="00384084">
      <w:pPr>
        <w:pStyle w:val="ListBullet"/>
      </w:pPr>
      <w:r>
        <w:t>Level 2 – the fair value is determined using inputs other than quoted prices that are observable for the financial asset or liability, either directly or indirectly</w:t>
      </w:r>
    </w:p>
    <w:p w14:paraId="0F809E6E" w14:textId="0A3E15AF" w:rsidR="002216A6" w:rsidRDefault="002216A6" w:rsidP="00384084">
      <w:pPr>
        <w:pStyle w:val="ListBullet"/>
      </w:pPr>
      <w:r>
        <w:t>Level 3 – the fair value is determined in accordance with generally accepted pricing models based on discounted cash flow analysis using unobservable market inputs.</w:t>
      </w:r>
    </w:p>
    <w:p w14:paraId="544A997B" w14:textId="77777777" w:rsidR="002216A6" w:rsidRDefault="002216A6" w:rsidP="002216A6">
      <w:r>
        <w:t>The net fair value of other monetary financial assets and financial liabilities is based upon market prices where a market exists or by discounting the expected future cash flows by the current interest rates for assets and liabilities with similar risk profiles.</w:t>
      </w:r>
    </w:p>
    <w:p w14:paraId="4CEEF460" w14:textId="41EF2F79" w:rsidR="002216A6" w:rsidRDefault="002216A6" w:rsidP="002216A6">
      <w:r>
        <w:t>Victoria Legal Aid currently holds a range of financial instruments that are recorded in the financial statements where the carrying amounts approximate to fair value, due to their short-term nature or with the expectation that they will be paid in full by the end of the 2021–22 reporting period.</w:t>
      </w:r>
    </w:p>
    <w:p w14:paraId="331368AD" w14:textId="0FFD14B8" w:rsidR="002216A6" w:rsidRDefault="002216A6" w:rsidP="002216A6">
      <w:r>
        <w:t>These financial instruments include:</w:t>
      </w:r>
    </w:p>
    <w:tbl>
      <w:tblPr>
        <w:tblStyle w:val="TableGrid"/>
        <w:tblW w:w="5000" w:type="pct"/>
        <w:tblLook w:val="01E0" w:firstRow="1" w:lastRow="1" w:firstColumn="1" w:lastColumn="1" w:noHBand="0" w:noVBand="0"/>
      </w:tblPr>
      <w:tblGrid>
        <w:gridCol w:w="4885"/>
        <w:gridCol w:w="4885"/>
      </w:tblGrid>
      <w:tr w:rsidR="002216A6" w:rsidRPr="002216A6" w14:paraId="1B021475" w14:textId="77777777" w:rsidTr="002216A6">
        <w:trPr>
          <w:cantSplit/>
          <w:trHeight w:val="302"/>
          <w:tblHeader/>
        </w:trPr>
        <w:tc>
          <w:tcPr>
            <w:tcW w:w="2500" w:type="pct"/>
            <w:shd w:val="clear" w:color="auto" w:fill="D9D9D9" w:themeFill="background1" w:themeFillShade="D9"/>
          </w:tcPr>
          <w:p w14:paraId="746B8C59" w14:textId="77777777" w:rsidR="002216A6" w:rsidRPr="002216A6" w:rsidRDefault="002216A6" w:rsidP="002216A6">
            <w:pPr>
              <w:rPr>
                <w:b/>
                <w:bCs/>
              </w:rPr>
            </w:pPr>
            <w:r w:rsidRPr="002216A6">
              <w:rPr>
                <w:b/>
                <w:bCs/>
              </w:rPr>
              <w:t>Financial Assets</w:t>
            </w:r>
          </w:p>
        </w:tc>
        <w:tc>
          <w:tcPr>
            <w:tcW w:w="2500" w:type="pct"/>
            <w:shd w:val="clear" w:color="auto" w:fill="D9D9D9" w:themeFill="background1" w:themeFillShade="D9"/>
          </w:tcPr>
          <w:p w14:paraId="5CF41623" w14:textId="77777777" w:rsidR="002216A6" w:rsidRPr="002216A6" w:rsidRDefault="002216A6" w:rsidP="002216A6">
            <w:pPr>
              <w:rPr>
                <w:b/>
                <w:bCs/>
              </w:rPr>
            </w:pPr>
            <w:r w:rsidRPr="002216A6">
              <w:rPr>
                <w:b/>
                <w:bCs/>
              </w:rPr>
              <w:t>Financial Liabilities</w:t>
            </w:r>
          </w:p>
        </w:tc>
      </w:tr>
      <w:tr w:rsidR="002216A6" w:rsidRPr="002216A6" w14:paraId="055AEF36" w14:textId="77777777" w:rsidTr="002216A6">
        <w:trPr>
          <w:cantSplit/>
          <w:trHeight w:val="1192"/>
        </w:trPr>
        <w:tc>
          <w:tcPr>
            <w:tcW w:w="2500" w:type="pct"/>
          </w:tcPr>
          <w:p w14:paraId="39D79AE1" w14:textId="77777777" w:rsidR="002216A6" w:rsidRPr="002216A6" w:rsidRDefault="002216A6" w:rsidP="002216A6">
            <w:r w:rsidRPr="002216A6">
              <w:t>Cash and deposits</w:t>
            </w:r>
          </w:p>
        </w:tc>
        <w:tc>
          <w:tcPr>
            <w:tcW w:w="2500" w:type="pct"/>
          </w:tcPr>
          <w:p w14:paraId="1F5D836E" w14:textId="77777777" w:rsidR="002216A6" w:rsidRPr="002216A6" w:rsidRDefault="002216A6" w:rsidP="002216A6">
            <w:r w:rsidRPr="002216A6">
              <w:t>Payables:</w:t>
            </w:r>
          </w:p>
          <w:p w14:paraId="6187D6B2" w14:textId="77777777" w:rsidR="002216A6" w:rsidRPr="002216A6" w:rsidRDefault="002216A6" w:rsidP="002216A6">
            <w:r w:rsidRPr="002216A6">
              <w:t>For supplies and services</w:t>
            </w:r>
          </w:p>
          <w:p w14:paraId="33444C4C" w14:textId="77777777" w:rsidR="002216A6" w:rsidRPr="002216A6" w:rsidRDefault="002216A6" w:rsidP="002216A6">
            <w:r w:rsidRPr="002216A6">
              <w:t>Case related professional payables</w:t>
            </w:r>
          </w:p>
          <w:p w14:paraId="5E2FCD15" w14:textId="77777777" w:rsidR="002216A6" w:rsidRPr="002216A6" w:rsidRDefault="002216A6" w:rsidP="002216A6">
            <w:r w:rsidRPr="002216A6">
              <w:t>Leases</w:t>
            </w:r>
          </w:p>
          <w:p w14:paraId="6ADB97C9" w14:textId="77777777" w:rsidR="002216A6" w:rsidRPr="002216A6" w:rsidRDefault="002216A6" w:rsidP="002216A6">
            <w:r w:rsidRPr="002216A6">
              <w:t>Other payables</w:t>
            </w:r>
          </w:p>
        </w:tc>
      </w:tr>
      <w:tr w:rsidR="002216A6" w:rsidRPr="002216A6" w14:paraId="1B5D0C88" w14:textId="77777777" w:rsidTr="002216A6">
        <w:trPr>
          <w:cantSplit/>
          <w:trHeight w:val="759"/>
        </w:trPr>
        <w:tc>
          <w:tcPr>
            <w:tcW w:w="2500" w:type="pct"/>
          </w:tcPr>
          <w:p w14:paraId="0C97A165" w14:textId="77777777" w:rsidR="002216A6" w:rsidRPr="002216A6" w:rsidRDefault="002216A6" w:rsidP="002216A6">
            <w:r w:rsidRPr="002216A6">
              <w:lastRenderedPageBreak/>
              <w:t>Receivables:</w:t>
            </w:r>
          </w:p>
          <w:p w14:paraId="30174AB4" w14:textId="77777777" w:rsidR="002216A6" w:rsidRPr="002216A6" w:rsidRDefault="002216A6" w:rsidP="002216A6">
            <w:r w:rsidRPr="002216A6">
              <w:t>Client contribution receivables</w:t>
            </w:r>
          </w:p>
          <w:p w14:paraId="089998E9" w14:textId="77777777" w:rsidR="002216A6" w:rsidRPr="002216A6" w:rsidRDefault="002216A6" w:rsidP="002216A6">
            <w:r w:rsidRPr="002216A6">
              <w:t>Other receivables</w:t>
            </w:r>
          </w:p>
        </w:tc>
        <w:tc>
          <w:tcPr>
            <w:tcW w:w="2500" w:type="pct"/>
          </w:tcPr>
          <w:p w14:paraId="078BDAFF" w14:textId="3E5EBF69" w:rsidR="002216A6" w:rsidRPr="002216A6" w:rsidRDefault="002216A6" w:rsidP="002216A6">
            <w:r>
              <w:t>-</w:t>
            </w:r>
          </w:p>
        </w:tc>
      </w:tr>
    </w:tbl>
    <w:p w14:paraId="7B108F90" w14:textId="77D9EF15" w:rsidR="002216A6" w:rsidRDefault="002216A6" w:rsidP="002216A6">
      <w:r w:rsidRPr="002216A6">
        <w:t>Where the fair value of the financial instruments is different from the carrying amounts, the following information has been included to disclose the difference.</w:t>
      </w:r>
    </w:p>
    <w:p w14:paraId="7EB5EA37" w14:textId="7E0DAD59" w:rsidR="000224E4" w:rsidRDefault="000224E4" w:rsidP="000224E4">
      <w:pPr>
        <w:pStyle w:val="Heading5"/>
      </w:pPr>
      <w:r>
        <w:t>2022 Financial assets</w:t>
      </w:r>
    </w:p>
    <w:tbl>
      <w:tblPr>
        <w:tblStyle w:val="TableGrid"/>
        <w:tblW w:w="5000" w:type="pct"/>
        <w:tblLook w:val="01E0" w:firstRow="1" w:lastRow="1" w:firstColumn="1" w:lastColumn="1" w:noHBand="0" w:noVBand="0"/>
      </w:tblPr>
      <w:tblGrid>
        <w:gridCol w:w="3639"/>
        <w:gridCol w:w="2360"/>
        <w:gridCol w:w="2018"/>
        <w:gridCol w:w="1753"/>
      </w:tblGrid>
      <w:tr w:rsidR="000224E4" w:rsidRPr="000224E4" w14:paraId="17BBC92D" w14:textId="77777777" w:rsidTr="000224E4">
        <w:trPr>
          <w:cantSplit/>
          <w:trHeight w:val="307"/>
          <w:tblHeader/>
        </w:trPr>
        <w:tc>
          <w:tcPr>
            <w:tcW w:w="1862" w:type="pct"/>
            <w:shd w:val="clear" w:color="auto" w:fill="D9D9D9" w:themeFill="background1" w:themeFillShade="D9"/>
          </w:tcPr>
          <w:p w14:paraId="72B85B3D" w14:textId="15A33448" w:rsidR="000224E4" w:rsidRPr="000224E4" w:rsidRDefault="000224E4" w:rsidP="000224E4">
            <w:pPr>
              <w:rPr>
                <w:b/>
                <w:bCs/>
              </w:rPr>
            </w:pPr>
            <w:r w:rsidRPr="000224E4">
              <w:rPr>
                <w:b/>
                <w:bCs/>
              </w:rPr>
              <w:t>Financial assets</w:t>
            </w:r>
          </w:p>
        </w:tc>
        <w:tc>
          <w:tcPr>
            <w:tcW w:w="1208" w:type="pct"/>
            <w:shd w:val="clear" w:color="auto" w:fill="D9D9D9" w:themeFill="background1" w:themeFillShade="D9"/>
          </w:tcPr>
          <w:p w14:paraId="23AC64EB" w14:textId="7CBEC8B1" w:rsidR="000224E4" w:rsidRPr="000224E4" w:rsidRDefault="000224E4" w:rsidP="000224E4">
            <w:pPr>
              <w:rPr>
                <w:b/>
                <w:bCs/>
              </w:rPr>
            </w:pPr>
            <w:r w:rsidRPr="000224E4">
              <w:rPr>
                <w:b/>
                <w:bCs/>
              </w:rPr>
              <w:t>Carrying amount</w:t>
            </w:r>
          </w:p>
          <w:p w14:paraId="259127E6" w14:textId="35C6B8CD" w:rsidR="000224E4" w:rsidRPr="000224E4" w:rsidRDefault="000224E4" w:rsidP="000224E4">
            <w:pPr>
              <w:rPr>
                <w:b/>
                <w:bCs/>
              </w:rPr>
            </w:pPr>
            <w:r w:rsidRPr="000224E4">
              <w:rPr>
                <w:b/>
                <w:bCs/>
              </w:rPr>
              <w:t>$’000</w:t>
            </w:r>
          </w:p>
        </w:tc>
        <w:tc>
          <w:tcPr>
            <w:tcW w:w="1033" w:type="pct"/>
            <w:shd w:val="clear" w:color="auto" w:fill="D9D9D9" w:themeFill="background1" w:themeFillShade="D9"/>
          </w:tcPr>
          <w:p w14:paraId="159DAC70" w14:textId="7220E314" w:rsidR="000224E4" w:rsidRPr="000224E4" w:rsidRDefault="000224E4" w:rsidP="000224E4">
            <w:pPr>
              <w:rPr>
                <w:b/>
                <w:bCs/>
              </w:rPr>
            </w:pPr>
            <w:r w:rsidRPr="000224E4">
              <w:rPr>
                <w:b/>
                <w:bCs/>
              </w:rPr>
              <w:t>Fair value at end of period using Level 1</w:t>
            </w:r>
            <w:hyperlink w:anchor="fairvaluedetermination2" w:history="1">
              <w:r w:rsidRPr="00A8568A">
                <w:rPr>
                  <w:rStyle w:val="Hyperlink"/>
                  <w:b/>
                  <w:bCs/>
                </w:rPr>
                <w:t>**</w:t>
              </w:r>
            </w:hyperlink>
          </w:p>
          <w:p w14:paraId="4CB47C65" w14:textId="68DD8755" w:rsidR="000224E4" w:rsidRPr="000224E4" w:rsidRDefault="000224E4" w:rsidP="000224E4">
            <w:pPr>
              <w:rPr>
                <w:b/>
                <w:bCs/>
              </w:rPr>
            </w:pPr>
            <w:r w:rsidRPr="000224E4">
              <w:rPr>
                <w:b/>
                <w:bCs/>
              </w:rPr>
              <w:t>$’000</w:t>
            </w:r>
          </w:p>
        </w:tc>
        <w:tc>
          <w:tcPr>
            <w:tcW w:w="897" w:type="pct"/>
            <w:shd w:val="clear" w:color="auto" w:fill="D9D9D9" w:themeFill="background1" w:themeFillShade="D9"/>
          </w:tcPr>
          <w:p w14:paraId="0687D182" w14:textId="3C0B5BBB" w:rsidR="000224E4" w:rsidRPr="000224E4" w:rsidRDefault="000224E4" w:rsidP="000224E4">
            <w:pPr>
              <w:rPr>
                <w:b/>
                <w:bCs/>
              </w:rPr>
            </w:pPr>
            <w:r w:rsidRPr="000224E4">
              <w:rPr>
                <w:b/>
                <w:bCs/>
              </w:rPr>
              <w:t>Fair value at end of period using Level 2</w:t>
            </w:r>
            <w:hyperlink w:anchor="fairvaluedetermination2" w:history="1">
              <w:r w:rsidRPr="00A8568A">
                <w:rPr>
                  <w:rStyle w:val="Hyperlink"/>
                  <w:b/>
                  <w:bCs/>
                </w:rPr>
                <w:t>**</w:t>
              </w:r>
            </w:hyperlink>
          </w:p>
          <w:p w14:paraId="4315005D" w14:textId="40CCA94D" w:rsidR="000224E4" w:rsidRPr="000224E4" w:rsidRDefault="000224E4" w:rsidP="000224E4">
            <w:pPr>
              <w:rPr>
                <w:b/>
                <w:bCs/>
              </w:rPr>
            </w:pPr>
            <w:r w:rsidRPr="000224E4">
              <w:rPr>
                <w:b/>
                <w:bCs/>
              </w:rPr>
              <w:t>$’000</w:t>
            </w:r>
          </w:p>
        </w:tc>
      </w:tr>
      <w:tr w:rsidR="000224E4" w:rsidRPr="000224E4" w14:paraId="61677B13" w14:textId="77777777" w:rsidTr="000224E4">
        <w:trPr>
          <w:cantSplit/>
          <w:trHeight w:val="303"/>
        </w:trPr>
        <w:tc>
          <w:tcPr>
            <w:tcW w:w="1862" w:type="pct"/>
          </w:tcPr>
          <w:p w14:paraId="6E9F37F1" w14:textId="77777777" w:rsidR="000224E4" w:rsidRPr="000224E4" w:rsidRDefault="000224E4" w:rsidP="000224E4">
            <w:r w:rsidRPr="000224E4">
              <w:t>Cash at bank and on hand</w:t>
            </w:r>
          </w:p>
        </w:tc>
        <w:tc>
          <w:tcPr>
            <w:tcW w:w="1208" w:type="pct"/>
          </w:tcPr>
          <w:p w14:paraId="6D3209FD" w14:textId="77777777" w:rsidR="000224E4" w:rsidRPr="000224E4" w:rsidRDefault="000224E4" w:rsidP="000224E4">
            <w:r w:rsidRPr="000224E4">
              <w:t>91,609</w:t>
            </w:r>
          </w:p>
        </w:tc>
        <w:tc>
          <w:tcPr>
            <w:tcW w:w="1033" w:type="pct"/>
          </w:tcPr>
          <w:p w14:paraId="33B62F6A" w14:textId="77777777" w:rsidR="000224E4" w:rsidRPr="000224E4" w:rsidRDefault="000224E4" w:rsidP="000224E4">
            <w:r w:rsidRPr="000224E4">
              <w:t>91,609</w:t>
            </w:r>
          </w:p>
        </w:tc>
        <w:tc>
          <w:tcPr>
            <w:tcW w:w="897" w:type="pct"/>
          </w:tcPr>
          <w:p w14:paraId="6F45BCC3" w14:textId="77777777" w:rsidR="000224E4" w:rsidRPr="000224E4" w:rsidRDefault="000224E4" w:rsidP="000224E4">
            <w:r w:rsidRPr="000224E4">
              <w:t>-</w:t>
            </w:r>
          </w:p>
        </w:tc>
      </w:tr>
      <w:tr w:rsidR="000224E4" w:rsidRPr="000224E4" w14:paraId="1602D6A7" w14:textId="77777777" w:rsidTr="000224E4">
        <w:trPr>
          <w:cantSplit/>
          <w:trHeight w:val="502"/>
        </w:trPr>
        <w:tc>
          <w:tcPr>
            <w:tcW w:w="1862" w:type="pct"/>
          </w:tcPr>
          <w:p w14:paraId="59E97A04" w14:textId="77777777" w:rsidR="000224E4" w:rsidRPr="000224E4" w:rsidRDefault="000224E4" w:rsidP="000224E4">
            <w:r w:rsidRPr="000224E4">
              <w:t>Funds on deposit for IBAC matters</w:t>
            </w:r>
          </w:p>
        </w:tc>
        <w:tc>
          <w:tcPr>
            <w:tcW w:w="1208" w:type="pct"/>
          </w:tcPr>
          <w:p w14:paraId="6F1B95A0" w14:textId="77777777" w:rsidR="000224E4" w:rsidRPr="000224E4" w:rsidRDefault="000224E4" w:rsidP="000224E4">
            <w:r w:rsidRPr="000224E4">
              <w:t>1,266</w:t>
            </w:r>
          </w:p>
        </w:tc>
        <w:tc>
          <w:tcPr>
            <w:tcW w:w="1033" w:type="pct"/>
          </w:tcPr>
          <w:p w14:paraId="38840051" w14:textId="77777777" w:rsidR="000224E4" w:rsidRPr="000224E4" w:rsidRDefault="000224E4" w:rsidP="000224E4">
            <w:r w:rsidRPr="000224E4">
              <w:t>1,266</w:t>
            </w:r>
          </w:p>
        </w:tc>
        <w:tc>
          <w:tcPr>
            <w:tcW w:w="897" w:type="pct"/>
          </w:tcPr>
          <w:p w14:paraId="7A93DFEF" w14:textId="77777777" w:rsidR="000224E4" w:rsidRPr="000224E4" w:rsidRDefault="000224E4" w:rsidP="000224E4">
            <w:r w:rsidRPr="000224E4">
              <w:t>-</w:t>
            </w:r>
          </w:p>
        </w:tc>
      </w:tr>
      <w:tr w:rsidR="000224E4" w:rsidRPr="000224E4" w14:paraId="28AE37F3" w14:textId="77777777" w:rsidTr="000224E4">
        <w:trPr>
          <w:cantSplit/>
          <w:trHeight w:val="302"/>
        </w:trPr>
        <w:tc>
          <w:tcPr>
            <w:tcW w:w="1862" w:type="pct"/>
          </w:tcPr>
          <w:p w14:paraId="05F17DD8" w14:textId="29B79A1A" w:rsidR="000224E4" w:rsidRPr="000224E4" w:rsidRDefault="000224E4" w:rsidP="000224E4">
            <w:r w:rsidRPr="000224E4">
              <w:t>Receivables</w:t>
            </w:r>
            <w:hyperlink w:anchor="fairvaluedetermination1" w:history="1">
              <w:r w:rsidRPr="00A8568A">
                <w:rPr>
                  <w:rStyle w:val="Hyperlink"/>
                </w:rPr>
                <w:t>*</w:t>
              </w:r>
            </w:hyperlink>
          </w:p>
        </w:tc>
        <w:tc>
          <w:tcPr>
            <w:tcW w:w="1208" w:type="pct"/>
          </w:tcPr>
          <w:p w14:paraId="1C756B49" w14:textId="77777777" w:rsidR="000224E4" w:rsidRPr="000224E4" w:rsidRDefault="000224E4" w:rsidP="000224E4">
            <w:r w:rsidRPr="000224E4">
              <w:t>14,584</w:t>
            </w:r>
          </w:p>
        </w:tc>
        <w:tc>
          <w:tcPr>
            <w:tcW w:w="1033" w:type="pct"/>
          </w:tcPr>
          <w:p w14:paraId="5FA1A29D" w14:textId="77777777" w:rsidR="000224E4" w:rsidRPr="000224E4" w:rsidRDefault="000224E4" w:rsidP="000224E4">
            <w:r w:rsidRPr="000224E4">
              <w:t>-</w:t>
            </w:r>
          </w:p>
        </w:tc>
        <w:tc>
          <w:tcPr>
            <w:tcW w:w="897" w:type="pct"/>
          </w:tcPr>
          <w:p w14:paraId="56E84BBB" w14:textId="77777777" w:rsidR="000224E4" w:rsidRPr="000224E4" w:rsidRDefault="000224E4" w:rsidP="000224E4">
            <w:r w:rsidRPr="000224E4">
              <w:t>14,584</w:t>
            </w:r>
          </w:p>
        </w:tc>
      </w:tr>
      <w:tr w:rsidR="000224E4" w:rsidRPr="000224E4" w14:paraId="1BF3AAE0" w14:textId="77777777" w:rsidTr="000224E4">
        <w:trPr>
          <w:cantSplit/>
          <w:trHeight w:val="280"/>
        </w:trPr>
        <w:tc>
          <w:tcPr>
            <w:tcW w:w="1862" w:type="pct"/>
          </w:tcPr>
          <w:p w14:paraId="3EA53826" w14:textId="0105BD89" w:rsidR="000224E4" w:rsidRPr="000224E4" w:rsidRDefault="000224E4" w:rsidP="000224E4">
            <w:pPr>
              <w:rPr>
                <w:b/>
                <w:bCs/>
              </w:rPr>
            </w:pPr>
            <w:r w:rsidRPr="000224E4">
              <w:rPr>
                <w:b/>
                <w:bCs/>
              </w:rPr>
              <w:t>Total</w:t>
            </w:r>
          </w:p>
        </w:tc>
        <w:tc>
          <w:tcPr>
            <w:tcW w:w="1208" w:type="pct"/>
          </w:tcPr>
          <w:p w14:paraId="6367DF99" w14:textId="77777777" w:rsidR="000224E4" w:rsidRPr="000224E4" w:rsidRDefault="000224E4" w:rsidP="000224E4">
            <w:pPr>
              <w:rPr>
                <w:b/>
                <w:bCs/>
              </w:rPr>
            </w:pPr>
            <w:r w:rsidRPr="000224E4">
              <w:rPr>
                <w:b/>
                <w:bCs/>
              </w:rPr>
              <w:t>107,459</w:t>
            </w:r>
          </w:p>
        </w:tc>
        <w:tc>
          <w:tcPr>
            <w:tcW w:w="1033" w:type="pct"/>
          </w:tcPr>
          <w:p w14:paraId="22F9C999" w14:textId="77777777" w:rsidR="000224E4" w:rsidRPr="000224E4" w:rsidRDefault="000224E4" w:rsidP="000224E4">
            <w:pPr>
              <w:rPr>
                <w:b/>
                <w:bCs/>
              </w:rPr>
            </w:pPr>
            <w:r w:rsidRPr="000224E4">
              <w:rPr>
                <w:b/>
                <w:bCs/>
              </w:rPr>
              <w:t>92,875</w:t>
            </w:r>
          </w:p>
        </w:tc>
        <w:tc>
          <w:tcPr>
            <w:tcW w:w="897" w:type="pct"/>
          </w:tcPr>
          <w:p w14:paraId="63B7C454" w14:textId="77777777" w:rsidR="000224E4" w:rsidRPr="000224E4" w:rsidRDefault="000224E4" w:rsidP="000224E4">
            <w:pPr>
              <w:rPr>
                <w:b/>
                <w:bCs/>
              </w:rPr>
            </w:pPr>
            <w:r w:rsidRPr="000224E4">
              <w:rPr>
                <w:b/>
                <w:bCs/>
              </w:rPr>
              <w:t>14,584</w:t>
            </w:r>
          </w:p>
        </w:tc>
      </w:tr>
    </w:tbl>
    <w:p w14:paraId="0ACDB215" w14:textId="67BCF762" w:rsidR="000224E4" w:rsidRDefault="000224E4" w:rsidP="000224E4">
      <w:pPr>
        <w:pStyle w:val="Heading5"/>
      </w:pPr>
      <w:r>
        <w:t xml:space="preserve">2022 </w:t>
      </w:r>
      <w:r w:rsidRPr="000224E4">
        <w:t>Financial liabilities</w:t>
      </w:r>
    </w:p>
    <w:tbl>
      <w:tblPr>
        <w:tblStyle w:val="TableGrid"/>
        <w:tblW w:w="5000" w:type="pct"/>
        <w:tblLook w:val="01E0" w:firstRow="1" w:lastRow="1" w:firstColumn="1" w:lastColumn="1" w:noHBand="0" w:noVBand="0"/>
      </w:tblPr>
      <w:tblGrid>
        <w:gridCol w:w="3639"/>
        <w:gridCol w:w="2360"/>
        <w:gridCol w:w="2018"/>
        <w:gridCol w:w="1753"/>
      </w:tblGrid>
      <w:tr w:rsidR="000224E4" w:rsidRPr="000224E4" w14:paraId="34B32008" w14:textId="77777777" w:rsidTr="000224E4">
        <w:trPr>
          <w:cantSplit/>
          <w:trHeight w:val="307"/>
          <w:tblHeader/>
        </w:trPr>
        <w:tc>
          <w:tcPr>
            <w:tcW w:w="1862" w:type="pct"/>
            <w:shd w:val="clear" w:color="auto" w:fill="D9D9D9" w:themeFill="background1" w:themeFillShade="D9"/>
          </w:tcPr>
          <w:p w14:paraId="425E24EF" w14:textId="0866A360" w:rsidR="000224E4" w:rsidRPr="000224E4" w:rsidRDefault="000224E4" w:rsidP="00BB6B58">
            <w:pPr>
              <w:rPr>
                <w:b/>
                <w:bCs/>
              </w:rPr>
            </w:pPr>
            <w:r w:rsidRPr="000224E4">
              <w:rPr>
                <w:b/>
                <w:bCs/>
              </w:rPr>
              <w:t>Financial liabilities</w:t>
            </w:r>
          </w:p>
        </w:tc>
        <w:tc>
          <w:tcPr>
            <w:tcW w:w="1208" w:type="pct"/>
            <w:shd w:val="clear" w:color="auto" w:fill="D9D9D9" w:themeFill="background1" w:themeFillShade="D9"/>
          </w:tcPr>
          <w:p w14:paraId="30BBC136" w14:textId="77777777" w:rsidR="000224E4" w:rsidRPr="000224E4" w:rsidRDefault="000224E4" w:rsidP="00BB6B58">
            <w:pPr>
              <w:rPr>
                <w:b/>
                <w:bCs/>
              </w:rPr>
            </w:pPr>
            <w:r w:rsidRPr="000224E4">
              <w:rPr>
                <w:b/>
                <w:bCs/>
              </w:rPr>
              <w:t>Carrying amount</w:t>
            </w:r>
          </w:p>
          <w:p w14:paraId="2DF00D09" w14:textId="77777777" w:rsidR="000224E4" w:rsidRPr="000224E4" w:rsidRDefault="000224E4" w:rsidP="00BB6B58">
            <w:pPr>
              <w:rPr>
                <w:b/>
                <w:bCs/>
              </w:rPr>
            </w:pPr>
            <w:r w:rsidRPr="000224E4">
              <w:rPr>
                <w:b/>
                <w:bCs/>
              </w:rPr>
              <w:t>$’000</w:t>
            </w:r>
          </w:p>
        </w:tc>
        <w:tc>
          <w:tcPr>
            <w:tcW w:w="1033" w:type="pct"/>
            <w:shd w:val="clear" w:color="auto" w:fill="D9D9D9" w:themeFill="background1" w:themeFillShade="D9"/>
          </w:tcPr>
          <w:p w14:paraId="6D30D2A1" w14:textId="6B970FBD" w:rsidR="000224E4" w:rsidRPr="000224E4" w:rsidRDefault="000224E4" w:rsidP="00BB6B58">
            <w:pPr>
              <w:rPr>
                <w:b/>
                <w:bCs/>
              </w:rPr>
            </w:pPr>
            <w:r w:rsidRPr="000224E4">
              <w:rPr>
                <w:b/>
                <w:bCs/>
              </w:rPr>
              <w:t>Fair value at end of period using Level 1</w:t>
            </w:r>
            <w:hyperlink w:anchor="fairvaluedetermination2" w:history="1">
              <w:r w:rsidRPr="00A8568A">
                <w:rPr>
                  <w:rStyle w:val="Hyperlink"/>
                  <w:b/>
                  <w:bCs/>
                </w:rPr>
                <w:t>**</w:t>
              </w:r>
            </w:hyperlink>
          </w:p>
          <w:p w14:paraId="050D6BD2" w14:textId="77777777" w:rsidR="000224E4" w:rsidRPr="000224E4" w:rsidRDefault="000224E4" w:rsidP="00BB6B58">
            <w:pPr>
              <w:rPr>
                <w:b/>
                <w:bCs/>
              </w:rPr>
            </w:pPr>
            <w:r w:rsidRPr="000224E4">
              <w:rPr>
                <w:b/>
                <w:bCs/>
              </w:rPr>
              <w:t>$’000</w:t>
            </w:r>
          </w:p>
        </w:tc>
        <w:tc>
          <w:tcPr>
            <w:tcW w:w="897" w:type="pct"/>
            <w:shd w:val="clear" w:color="auto" w:fill="D9D9D9" w:themeFill="background1" w:themeFillShade="D9"/>
          </w:tcPr>
          <w:p w14:paraId="6EEDF82E" w14:textId="68DB11DF" w:rsidR="000224E4" w:rsidRPr="000224E4" w:rsidRDefault="000224E4" w:rsidP="00BB6B58">
            <w:pPr>
              <w:rPr>
                <w:b/>
                <w:bCs/>
              </w:rPr>
            </w:pPr>
            <w:r w:rsidRPr="000224E4">
              <w:rPr>
                <w:b/>
                <w:bCs/>
              </w:rPr>
              <w:t>Fair value at end of period using Level 2</w:t>
            </w:r>
            <w:hyperlink w:anchor="fairvaluedetermination2" w:history="1">
              <w:r w:rsidRPr="00A8568A">
                <w:rPr>
                  <w:rStyle w:val="Hyperlink"/>
                  <w:b/>
                  <w:bCs/>
                </w:rPr>
                <w:t>**</w:t>
              </w:r>
            </w:hyperlink>
          </w:p>
          <w:p w14:paraId="3A56F2F3" w14:textId="77777777" w:rsidR="000224E4" w:rsidRPr="000224E4" w:rsidRDefault="000224E4" w:rsidP="00BB6B58">
            <w:pPr>
              <w:rPr>
                <w:b/>
                <w:bCs/>
              </w:rPr>
            </w:pPr>
            <w:r w:rsidRPr="000224E4">
              <w:rPr>
                <w:b/>
                <w:bCs/>
              </w:rPr>
              <w:t>$’000</w:t>
            </w:r>
          </w:p>
        </w:tc>
      </w:tr>
      <w:tr w:rsidR="000224E4" w:rsidRPr="000224E4" w14:paraId="76D3C829" w14:textId="77777777" w:rsidTr="00BB6B58">
        <w:trPr>
          <w:cantSplit/>
          <w:trHeight w:val="503"/>
        </w:trPr>
        <w:tc>
          <w:tcPr>
            <w:tcW w:w="1862" w:type="pct"/>
          </w:tcPr>
          <w:p w14:paraId="206B47D0" w14:textId="77777777" w:rsidR="000224E4" w:rsidRPr="000224E4" w:rsidRDefault="000224E4" w:rsidP="00BB6B58">
            <w:r w:rsidRPr="000224E4">
              <w:t>Case-related professional creditors</w:t>
            </w:r>
          </w:p>
        </w:tc>
        <w:tc>
          <w:tcPr>
            <w:tcW w:w="1208" w:type="pct"/>
          </w:tcPr>
          <w:p w14:paraId="1E1A0F2B" w14:textId="77777777" w:rsidR="000224E4" w:rsidRPr="000224E4" w:rsidRDefault="000224E4" w:rsidP="00BB6B58">
            <w:r w:rsidRPr="000224E4">
              <w:t>13,502</w:t>
            </w:r>
          </w:p>
        </w:tc>
        <w:tc>
          <w:tcPr>
            <w:tcW w:w="1033" w:type="pct"/>
          </w:tcPr>
          <w:p w14:paraId="5C366448" w14:textId="77777777" w:rsidR="000224E4" w:rsidRPr="000224E4" w:rsidRDefault="000224E4" w:rsidP="00BB6B58">
            <w:r w:rsidRPr="000224E4">
              <w:t>-</w:t>
            </w:r>
          </w:p>
        </w:tc>
        <w:tc>
          <w:tcPr>
            <w:tcW w:w="897" w:type="pct"/>
          </w:tcPr>
          <w:p w14:paraId="23831545" w14:textId="77777777" w:rsidR="000224E4" w:rsidRPr="000224E4" w:rsidRDefault="000224E4" w:rsidP="00BB6B58">
            <w:r w:rsidRPr="000224E4">
              <w:t>13,502</w:t>
            </w:r>
          </w:p>
        </w:tc>
      </w:tr>
      <w:tr w:rsidR="000224E4" w:rsidRPr="000224E4" w14:paraId="14D8D59E" w14:textId="77777777" w:rsidTr="00BB6B58">
        <w:trPr>
          <w:cantSplit/>
          <w:trHeight w:val="507"/>
        </w:trPr>
        <w:tc>
          <w:tcPr>
            <w:tcW w:w="1862" w:type="pct"/>
          </w:tcPr>
          <w:p w14:paraId="35B2D3C4" w14:textId="77777777" w:rsidR="000224E4" w:rsidRPr="000224E4" w:rsidRDefault="000224E4" w:rsidP="00BB6B58">
            <w:r w:rsidRPr="000224E4">
              <w:t>Funds on deposit for IBAC matters</w:t>
            </w:r>
          </w:p>
        </w:tc>
        <w:tc>
          <w:tcPr>
            <w:tcW w:w="1208" w:type="pct"/>
          </w:tcPr>
          <w:p w14:paraId="59C4DAC5" w14:textId="77777777" w:rsidR="000224E4" w:rsidRPr="000224E4" w:rsidRDefault="000224E4" w:rsidP="00BB6B58">
            <w:r w:rsidRPr="000224E4">
              <w:t>1,266</w:t>
            </w:r>
          </w:p>
        </w:tc>
        <w:tc>
          <w:tcPr>
            <w:tcW w:w="1033" w:type="pct"/>
          </w:tcPr>
          <w:p w14:paraId="3D5DAEF3" w14:textId="77777777" w:rsidR="000224E4" w:rsidRPr="000224E4" w:rsidRDefault="000224E4" w:rsidP="00BB6B58">
            <w:r w:rsidRPr="000224E4">
              <w:t>1,266</w:t>
            </w:r>
          </w:p>
        </w:tc>
        <w:tc>
          <w:tcPr>
            <w:tcW w:w="897" w:type="pct"/>
          </w:tcPr>
          <w:p w14:paraId="75212D6E" w14:textId="77777777" w:rsidR="000224E4" w:rsidRPr="000224E4" w:rsidRDefault="000224E4" w:rsidP="00BB6B58">
            <w:r w:rsidRPr="000224E4">
              <w:t>-</w:t>
            </w:r>
          </w:p>
        </w:tc>
      </w:tr>
      <w:tr w:rsidR="000224E4" w:rsidRPr="000224E4" w14:paraId="2C368DB2" w14:textId="77777777" w:rsidTr="00BB6B58">
        <w:trPr>
          <w:cantSplit/>
          <w:trHeight w:val="303"/>
        </w:trPr>
        <w:tc>
          <w:tcPr>
            <w:tcW w:w="1862" w:type="pct"/>
          </w:tcPr>
          <w:p w14:paraId="5D87BD3A" w14:textId="77777777" w:rsidR="000224E4" w:rsidRPr="000224E4" w:rsidRDefault="000224E4" w:rsidP="00BB6B58">
            <w:r w:rsidRPr="000224E4">
              <w:t>Leases</w:t>
            </w:r>
          </w:p>
        </w:tc>
        <w:tc>
          <w:tcPr>
            <w:tcW w:w="1208" w:type="pct"/>
          </w:tcPr>
          <w:p w14:paraId="3B734811" w14:textId="77777777" w:rsidR="000224E4" w:rsidRPr="000224E4" w:rsidRDefault="000224E4" w:rsidP="00BB6B58">
            <w:r w:rsidRPr="000224E4">
              <w:t>54,031</w:t>
            </w:r>
          </w:p>
        </w:tc>
        <w:tc>
          <w:tcPr>
            <w:tcW w:w="1033" w:type="pct"/>
          </w:tcPr>
          <w:p w14:paraId="50A08087" w14:textId="77777777" w:rsidR="000224E4" w:rsidRPr="000224E4" w:rsidRDefault="000224E4" w:rsidP="00BB6B58">
            <w:r w:rsidRPr="000224E4">
              <w:t>-</w:t>
            </w:r>
          </w:p>
        </w:tc>
        <w:tc>
          <w:tcPr>
            <w:tcW w:w="897" w:type="pct"/>
          </w:tcPr>
          <w:p w14:paraId="386F9868" w14:textId="77777777" w:rsidR="000224E4" w:rsidRPr="000224E4" w:rsidRDefault="000224E4" w:rsidP="00BB6B58">
            <w:r w:rsidRPr="000224E4">
              <w:t>54,031</w:t>
            </w:r>
          </w:p>
        </w:tc>
      </w:tr>
      <w:tr w:rsidR="000224E4" w:rsidRPr="000224E4" w14:paraId="61E97993" w14:textId="77777777" w:rsidTr="00BB6B58">
        <w:trPr>
          <w:cantSplit/>
          <w:trHeight w:val="302"/>
        </w:trPr>
        <w:tc>
          <w:tcPr>
            <w:tcW w:w="1862" w:type="pct"/>
          </w:tcPr>
          <w:p w14:paraId="43E6BD2E" w14:textId="22E4C314" w:rsidR="000224E4" w:rsidRPr="000224E4" w:rsidRDefault="000224E4" w:rsidP="00BB6B58">
            <w:r w:rsidRPr="000224E4">
              <w:t>Payables</w:t>
            </w:r>
            <w:hyperlink w:anchor="fairvaluedetermination1" w:history="1">
              <w:r w:rsidRPr="00A8568A">
                <w:rPr>
                  <w:rStyle w:val="Hyperlink"/>
                </w:rPr>
                <w:t>*</w:t>
              </w:r>
            </w:hyperlink>
          </w:p>
        </w:tc>
        <w:tc>
          <w:tcPr>
            <w:tcW w:w="1208" w:type="pct"/>
          </w:tcPr>
          <w:p w14:paraId="05F46D8C" w14:textId="77777777" w:rsidR="000224E4" w:rsidRPr="000224E4" w:rsidRDefault="000224E4" w:rsidP="00BB6B58">
            <w:r w:rsidRPr="000224E4">
              <w:t>6,704</w:t>
            </w:r>
          </w:p>
        </w:tc>
        <w:tc>
          <w:tcPr>
            <w:tcW w:w="1033" w:type="pct"/>
          </w:tcPr>
          <w:p w14:paraId="0D1B538D" w14:textId="77777777" w:rsidR="000224E4" w:rsidRPr="000224E4" w:rsidRDefault="000224E4" w:rsidP="00BB6B58">
            <w:r w:rsidRPr="000224E4">
              <w:t>-</w:t>
            </w:r>
          </w:p>
        </w:tc>
        <w:tc>
          <w:tcPr>
            <w:tcW w:w="897" w:type="pct"/>
          </w:tcPr>
          <w:p w14:paraId="6C610AD5" w14:textId="77777777" w:rsidR="000224E4" w:rsidRPr="000224E4" w:rsidRDefault="000224E4" w:rsidP="00BB6B58">
            <w:r w:rsidRPr="000224E4">
              <w:t>6,704</w:t>
            </w:r>
          </w:p>
        </w:tc>
      </w:tr>
      <w:tr w:rsidR="000224E4" w:rsidRPr="000224E4" w14:paraId="142BABEE" w14:textId="77777777" w:rsidTr="00BB6B58">
        <w:trPr>
          <w:cantSplit/>
          <w:trHeight w:val="280"/>
        </w:trPr>
        <w:tc>
          <w:tcPr>
            <w:tcW w:w="1862" w:type="pct"/>
          </w:tcPr>
          <w:p w14:paraId="54E9E154" w14:textId="6667AAB9" w:rsidR="000224E4" w:rsidRPr="000224E4" w:rsidRDefault="000224E4" w:rsidP="00BB6B58">
            <w:pPr>
              <w:rPr>
                <w:b/>
                <w:bCs/>
              </w:rPr>
            </w:pPr>
            <w:r w:rsidRPr="000224E4">
              <w:rPr>
                <w:b/>
                <w:bCs/>
              </w:rPr>
              <w:t>Total</w:t>
            </w:r>
          </w:p>
        </w:tc>
        <w:tc>
          <w:tcPr>
            <w:tcW w:w="1208" w:type="pct"/>
          </w:tcPr>
          <w:p w14:paraId="2B76470E" w14:textId="77777777" w:rsidR="000224E4" w:rsidRPr="000224E4" w:rsidRDefault="000224E4" w:rsidP="00BB6B58">
            <w:pPr>
              <w:rPr>
                <w:b/>
                <w:bCs/>
              </w:rPr>
            </w:pPr>
            <w:r w:rsidRPr="000224E4">
              <w:rPr>
                <w:b/>
                <w:bCs/>
              </w:rPr>
              <w:t>75,503</w:t>
            </w:r>
          </w:p>
        </w:tc>
        <w:tc>
          <w:tcPr>
            <w:tcW w:w="1033" w:type="pct"/>
          </w:tcPr>
          <w:p w14:paraId="7390C15E" w14:textId="77777777" w:rsidR="000224E4" w:rsidRPr="000224E4" w:rsidRDefault="000224E4" w:rsidP="00BB6B58">
            <w:pPr>
              <w:rPr>
                <w:b/>
                <w:bCs/>
              </w:rPr>
            </w:pPr>
            <w:r w:rsidRPr="000224E4">
              <w:rPr>
                <w:b/>
                <w:bCs/>
              </w:rPr>
              <w:t>1,266</w:t>
            </w:r>
          </w:p>
        </w:tc>
        <w:tc>
          <w:tcPr>
            <w:tcW w:w="897" w:type="pct"/>
          </w:tcPr>
          <w:p w14:paraId="135738D3" w14:textId="77777777" w:rsidR="000224E4" w:rsidRPr="000224E4" w:rsidRDefault="000224E4" w:rsidP="00BB6B58">
            <w:pPr>
              <w:rPr>
                <w:b/>
                <w:bCs/>
              </w:rPr>
            </w:pPr>
            <w:r w:rsidRPr="000224E4">
              <w:rPr>
                <w:b/>
                <w:bCs/>
              </w:rPr>
              <w:t>74,237</w:t>
            </w:r>
          </w:p>
        </w:tc>
      </w:tr>
    </w:tbl>
    <w:p w14:paraId="2D0F5A92" w14:textId="77777777" w:rsidR="000224E4" w:rsidRDefault="000224E4" w:rsidP="000224E4">
      <w:r>
        <w:t>Note:</w:t>
      </w:r>
    </w:p>
    <w:p w14:paraId="41124CF5" w14:textId="1E3492FB" w:rsidR="000224E4" w:rsidRDefault="000224E4" w:rsidP="000224E4">
      <w:pPr>
        <w:pStyle w:val="ListBullet"/>
        <w:numPr>
          <w:ilvl w:val="0"/>
          <w:numId w:val="0"/>
        </w:numPr>
      </w:pPr>
      <w:bookmarkStart w:id="386" w:name="fairvaluedetermination1"/>
      <w:bookmarkEnd w:id="386"/>
      <w:r>
        <w:t>* The carrying amounts disclosed here exclude statutory amounts (e.g. amounts owing from Victorian government and GST recoverable/payable)</w:t>
      </w:r>
    </w:p>
    <w:p w14:paraId="1171A9CD" w14:textId="0188884C" w:rsidR="000224E4" w:rsidRPr="000224E4" w:rsidRDefault="000224E4" w:rsidP="000224E4">
      <w:bookmarkStart w:id="387" w:name="fairvaluedetermination2"/>
      <w:bookmarkEnd w:id="387"/>
      <w:r>
        <w:t>** There were no significant transfers between level 1 and level 2 during the year.</w:t>
      </w:r>
    </w:p>
    <w:p w14:paraId="70DCB864" w14:textId="09E42BD1" w:rsidR="000224E4" w:rsidRDefault="000224E4" w:rsidP="000224E4">
      <w:pPr>
        <w:pStyle w:val="Heading5"/>
      </w:pPr>
      <w:r>
        <w:lastRenderedPageBreak/>
        <w:t>2021 Financial assets</w:t>
      </w:r>
    </w:p>
    <w:tbl>
      <w:tblPr>
        <w:tblStyle w:val="TableGrid"/>
        <w:tblW w:w="5000" w:type="pct"/>
        <w:tblLook w:val="01E0" w:firstRow="1" w:lastRow="1" w:firstColumn="1" w:lastColumn="1" w:noHBand="0" w:noVBand="0"/>
      </w:tblPr>
      <w:tblGrid>
        <w:gridCol w:w="3639"/>
        <w:gridCol w:w="2362"/>
        <w:gridCol w:w="2018"/>
        <w:gridCol w:w="1751"/>
      </w:tblGrid>
      <w:tr w:rsidR="000224E4" w:rsidRPr="000224E4" w14:paraId="4429B2A5" w14:textId="77777777" w:rsidTr="000224E4">
        <w:trPr>
          <w:cantSplit/>
          <w:trHeight w:val="307"/>
          <w:tblHeader/>
        </w:trPr>
        <w:tc>
          <w:tcPr>
            <w:tcW w:w="1862" w:type="pct"/>
            <w:shd w:val="clear" w:color="auto" w:fill="D9D9D9" w:themeFill="background1" w:themeFillShade="D9"/>
          </w:tcPr>
          <w:p w14:paraId="508BCBC7" w14:textId="0FD8E012" w:rsidR="000224E4" w:rsidRPr="000224E4" w:rsidRDefault="000224E4" w:rsidP="00BB6B58">
            <w:pPr>
              <w:rPr>
                <w:b/>
                <w:bCs/>
              </w:rPr>
            </w:pPr>
            <w:r w:rsidRPr="000224E4">
              <w:rPr>
                <w:b/>
                <w:bCs/>
              </w:rPr>
              <w:t xml:space="preserve">Financial </w:t>
            </w:r>
            <w:r>
              <w:rPr>
                <w:b/>
                <w:bCs/>
              </w:rPr>
              <w:t>assets</w:t>
            </w:r>
          </w:p>
        </w:tc>
        <w:tc>
          <w:tcPr>
            <w:tcW w:w="1209" w:type="pct"/>
            <w:shd w:val="clear" w:color="auto" w:fill="D9D9D9" w:themeFill="background1" w:themeFillShade="D9"/>
          </w:tcPr>
          <w:p w14:paraId="1E1574E0" w14:textId="77777777" w:rsidR="000224E4" w:rsidRPr="000224E4" w:rsidRDefault="000224E4" w:rsidP="00BB6B58">
            <w:pPr>
              <w:rPr>
                <w:b/>
                <w:bCs/>
              </w:rPr>
            </w:pPr>
            <w:r w:rsidRPr="000224E4">
              <w:rPr>
                <w:b/>
                <w:bCs/>
              </w:rPr>
              <w:t>Carrying amount</w:t>
            </w:r>
          </w:p>
          <w:p w14:paraId="38317836" w14:textId="77777777" w:rsidR="000224E4" w:rsidRPr="000224E4" w:rsidRDefault="000224E4" w:rsidP="00BB6B58">
            <w:pPr>
              <w:rPr>
                <w:b/>
                <w:bCs/>
              </w:rPr>
            </w:pPr>
            <w:r w:rsidRPr="000224E4">
              <w:rPr>
                <w:b/>
                <w:bCs/>
              </w:rPr>
              <w:t>$’000</w:t>
            </w:r>
          </w:p>
        </w:tc>
        <w:tc>
          <w:tcPr>
            <w:tcW w:w="1033" w:type="pct"/>
            <w:shd w:val="clear" w:color="auto" w:fill="D9D9D9" w:themeFill="background1" w:themeFillShade="D9"/>
          </w:tcPr>
          <w:p w14:paraId="5CDD8A5B" w14:textId="3EBFC8CF" w:rsidR="000224E4" w:rsidRPr="000224E4" w:rsidRDefault="000224E4" w:rsidP="00BB6B58">
            <w:pPr>
              <w:rPr>
                <w:b/>
                <w:bCs/>
              </w:rPr>
            </w:pPr>
            <w:r w:rsidRPr="000224E4">
              <w:rPr>
                <w:b/>
                <w:bCs/>
              </w:rPr>
              <w:t>Fair value at end of period using Level 1</w:t>
            </w:r>
            <w:hyperlink w:anchor="fairvaluedetermination4" w:history="1">
              <w:r w:rsidRPr="00A8568A">
                <w:rPr>
                  <w:rStyle w:val="Hyperlink"/>
                  <w:b/>
                  <w:bCs/>
                </w:rPr>
                <w:t>**</w:t>
              </w:r>
            </w:hyperlink>
          </w:p>
          <w:p w14:paraId="3A119DA0" w14:textId="77777777" w:rsidR="000224E4" w:rsidRPr="000224E4" w:rsidRDefault="000224E4" w:rsidP="00BB6B58">
            <w:pPr>
              <w:rPr>
                <w:b/>
                <w:bCs/>
              </w:rPr>
            </w:pPr>
            <w:r w:rsidRPr="000224E4">
              <w:rPr>
                <w:b/>
                <w:bCs/>
              </w:rPr>
              <w:t>$’000</w:t>
            </w:r>
          </w:p>
        </w:tc>
        <w:tc>
          <w:tcPr>
            <w:tcW w:w="896" w:type="pct"/>
            <w:shd w:val="clear" w:color="auto" w:fill="D9D9D9" w:themeFill="background1" w:themeFillShade="D9"/>
          </w:tcPr>
          <w:p w14:paraId="50D8D16D" w14:textId="4A779F0F" w:rsidR="000224E4" w:rsidRPr="000224E4" w:rsidRDefault="000224E4" w:rsidP="00BB6B58">
            <w:pPr>
              <w:rPr>
                <w:b/>
                <w:bCs/>
              </w:rPr>
            </w:pPr>
            <w:r w:rsidRPr="000224E4">
              <w:rPr>
                <w:b/>
                <w:bCs/>
              </w:rPr>
              <w:t>Fair value at end of period using Level 2</w:t>
            </w:r>
            <w:hyperlink w:anchor="fairvaluedetermination4" w:history="1">
              <w:r w:rsidRPr="00A8568A">
                <w:rPr>
                  <w:rStyle w:val="Hyperlink"/>
                  <w:b/>
                  <w:bCs/>
                </w:rPr>
                <w:t>**</w:t>
              </w:r>
            </w:hyperlink>
          </w:p>
          <w:p w14:paraId="28E71552" w14:textId="77777777" w:rsidR="000224E4" w:rsidRPr="000224E4" w:rsidRDefault="000224E4" w:rsidP="00BB6B58">
            <w:pPr>
              <w:rPr>
                <w:b/>
                <w:bCs/>
              </w:rPr>
            </w:pPr>
            <w:r w:rsidRPr="000224E4">
              <w:rPr>
                <w:b/>
                <w:bCs/>
              </w:rPr>
              <w:t>$’000</w:t>
            </w:r>
          </w:p>
        </w:tc>
      </w:tr>
      <w:tr w:rsidR="000224E4" w:rsidRPr="000224E4" w14:paraId="1F698C3D" w14:textId="77777777" w:rsidTr="000224E4">
        <w:trPr>
          <w:trHeight w:val="303"/>
        </w:trPr>
        <w:tc>
          <w:tcPr>
            <w:tcW w:w="1862" w:type="pct"/>
          </w:tcPr>
          <w:p w14:paraId="769DF3F6" w14:textId="77777777" w:rsidR="000224E4" w:rsidRPr="000224E4" w:rsidRDefault="000224E4" w:rsidP="000224E4">
            <w:r w:rsidRPr="000224E4">
              <w:t>Cash at bank and on hand</w:t>
            </w:r>
          </w:p>
        </w:tc>
        <w:tc>
          <w:tcPr>
            <w:tcW w:w="1209" w:type="pct"/>
          </w:tcPr>
          <w:p w14:paraId="54FD3F56" w14:textId="77777777" w:rsidR="000224E4" w:rsidRPr="000224E4" w:rsidRDefault="000224E4" w:rsidP="000224E4">
            <w:r w:rsidRPr="000224E4">
              <w:t>78,173</w:t>
            </w:r>
          </w:p>
        </w:tc>
        <w:tc>
          <w:tcPr>
            <w:tcW w:w="1033" w:type="pct"/>
          </w:tcPr>
          <w:p w14:paraId="1273BB95" w14:textId="77777777" w:rsidR="000224E4" w:rsidRPr="000224E4" w:rsidRDefault="000224E4" w:rsidP="000224E4">
            <w:r w:rsidRPr="000224E4">
              <w:t>78,173</w:t>
            </w:r>
          </w:p>
        </w:tc>
        <w:tc>
          <w:tcPr>
            <w:tcW w:w="896" w:type="pct"/>
          </w:tcPr>
          <w:p w14:paraId="7CF007D6" w14:textId="77777777" w:rsidR="000224E4" w:rsidRPr="000224E4" w:rsidRDefault="000224E4" w:rsidP="000224E4">
            <w:r w:rsidRPr="000224E4">
              <w:t>-</w:t>
            </w:r>
          </w:p>
        </w:tc>
      </w:tr>
      <w:tr w:rsidR="000224E4" w:rsidRPr="000224E4" w14:paraId="0D9290B6" w14:textId="77777777" w:rsidTr="000224E4">
        <w:trPr>
          <w:trHeight w:val="502"/>
        </w:trPr>
        <w:tc>
          <w:tcPr>
            <w:tcW w:w="1862" w:type="pct"/>
          </w:tcPr>
          <w:p w14:paraId="2F35BE6D" w14:textId="77777777" w:rsidR="000224E4" w:rsidRPr="000224E4" w:rsidRDefault="000224E4" w:rsidP="000224E4">
            <w:r w:rsidRPr="000224E4">
              <w:t>Funds on deposit for IBAC matters</w:t>
            </w:r>
          </w:p>
        </w:tc>
        <w:tc>
          <w:tcPr>
            <w:tcW w:w="1209" w:type="pct"/>
          </w:tcPr>
          <w:p w14:paraId="534E88D3" w14:textId="77777777" w:rsidR="000224E4" w:rsidRPr="000224E4" w:rsidRDefault="000224E4" w:rsidP="000224E4">
            <w:r w:rsidRPr="000224E4">
              <w:t>1,383</w:t>
            </w:r>
          </w:p>
        </w:tc>
        <w:tc>
          <w:tcPr>
            <w:tcW w:w="1033" w:type="pct"/>
          </w:tcPr>
          <w:p w14:paraId="6DDAA272" w14:textId="77777777" w:rsidR="000224E4" w:rsidRPr="000224E4" w:rsidRDefault="000224E4" w:rsidP="000224E4">
            <w:r w:rsidRPr="000224E4">
              <w:t>1,383</w:t>
            </w:r>
          </w:p>
        </w:tc>
        <w:tc>
          <w:tcPr>
            <w:tcW w:w="896" w:type="pct"/>
          </w:tcPr>
          <w:p w14:paraId="7148B69D" w14:textId="77777777" w:rsidR="000224E4" w:rsidRPr="000224E4" w:rsidRDefault="000224E4" w:rsidP="000224E4">
            <w:r w:rsidRPr="000224E4">
              <w:t>-</w:t>
            </w:r>
          </w:p>
        </w:tc>
      </w:tr>
      <w:tr w:rsidR="000224E4" w:rsidRPr="000224E4" w14:paraId="3F86E01B" w14:textId="77777777" w:rsidTr="000224E4">
        <w:trPr>
          <w:trHeight w:val="302"/>
        </w:trPr>
        <w:tc>
          <w:tcPr>
            <w:tcW w:w="1862" w:type="pct"/>
          </w:tcPr>
          <w:p w14:paraId="4AC64A58" w14:textId="2963ABF0" w:rsidR="000224E4" w:rsidRPr="000224E4" w:rsidRDefault="000224E4" w:rsidP="000224E4">
            <w:r w:rsidRPr="000224E4">
              <w:t>Receivables</w:t>
            </w:r>
            <w:hyperlink w:anchor="fairvaluedetermination3" w:history="1">
              <w:r w:rsidRPr="00A8568A">
                <w:rPr>
                  <w:rStyle w:val="Hyperlink"/>
                </w:rPr>
                <w:t>*</w:t>
              </w:r>
            </w:hyperlink>
          </w:p>
        </w:tc>
        <w:tc>
          <w:tcPr>
            <w:tcW w:w="1209" w:type="pct"/>
          </w:tcPr>
          <w:p w14:paraId="751AF57B" w14:textId="77777777" w:rsidR="000224E4" w:rsidRPr="000224E4" w:rsidRDefault="000224E4" w:rsidP="000224E4">
            <w:r w:rsidRPr="000224E4">
              <w:t>17,208</w:t>
            </w:r>
          </w:p>
        </w:tc>
        <w:tc>
          <w:tcPr>
            <w:tcW w:w="1033" w:type="pct"/>
          </w:tcPr>
          <w:p w14:paraId="264853CA" w14:textId="77777777" w:rsidR="000224E4" w:rsidRPr="000224E4" w:rsidRDefault="000224E4" w:rsidP="000224E4">
            <w:r w:rsidRPr="000224E4">
              <w:t>-</w:t>
            </w:r>
          </w:p>
        </w:tc>
        <w:tc>
          <w:tcPr>
            <w:tcW w:w="896" w:type="pct"/>
          </w:tcPr>
          <w:p w14:paraId="3FC339A2" w14:textId="77777777" w:rsidR="000224E4" w:rsidRPr="000224E4" w:rsidRDefault="000224E4" w:rsidP="000224E4">
            <w:r w:rsidRPr="000224E4">
              <w:t>17,208</w:t>
            </w:r>
          </w:p>
        </w:tc>
      </w:tr>
      <w:tr w:rsidR="000224E4" w:rsidRPr="000224E4" w14:paraId="0864B089" w14:textId="77777777" w:rsidTr="000224E4">
        <w:trPr>
          <w:trHeight w:val="280"/>
        </w:trPr>
        <w:tc>
          <w:tcPr>
            <w:tcW w:w="1862" w:type="pct"/>
          </w:tcPr>
          <w:p w14:paraId="345046FF" w14:textId="546F4BAA" w:rsidR="000224E4" w:rsidRPr="000224E4" w:rsidRDefault="000224E4" w:rsidP="000224E4">
            <w:pPr>
              <w:rPr>
                <w:b/>
                <w:bCs/>
              </w:rPr>
            </w:pPr>
            <w:r w:rsidRPr="000224E4">
              <w:rPr>
                <w:b/>
                <w:bCs/>
              </w:rPr>
              <w:t>Total</w:t>
            </w:r>
          </w:p>
        </w:tc>
        <w:tc>
          <w:tcPr>
            <w:tcW w:w="1209" w:type="pct"/>
          </w:tcPr>
          <w:p w14:paraId="30F219DD" w14:textId="77777777" w:rsidR="000224E4" w:rsidRPr="000224E4" w:rsidRDefault="000224E4" w:rsidP="000224E4">
            <w:pPr>
              <w:rPr>
                <w:b/>
                <w:bCs/>
              </w:rPr>
            </w:pPr>
            <w:r w:rsidRPr="000224E4">
              <w:rPr>
                <w:b/>
                <w:bCs/>
              </w:rPr>
              <w:t>96,764</w:t>
            </w:r>
          </w:p>
        </w:tc>
        <w:tc>
          <w:tcPr>
            <w:tcW w:w="1033" w:type="pct"/>
          </w:tcPr>
          <w:p w14:paraId="52D70C13" w14:textId="77777777" w:rsidR="000224E4" w:rsidRPr="000224E4" w:rsidRDefault="000224E4" w:rsidP="000224E4">
            <w:pPr>
              <w:rPr>
                <w:b/>
                <w:bCs/>
              </w:rPr>
            </w:pPr>
            <w:r w:rsidRPr="000224E4">
              <w:rPr>
                <w:b/>
                <w:bCs/>
              </w:rPr>
              <w:t>79,556</w:t>
            </w:r>
          </w:p>
        </w:tc>
        <w:tc>
          <w:tcPr>
            <w:tcW w:w="896" w:type="pct"/>
          </w:tcPr>
          <w:p w14:paraId="1EF7181C" w14:textId="77777777" w:rsidR="000224E4" w:rsidRPr="000224E4" w:rsidRDefault="000224E4" w:rsidP="000224E4">
            <w:pPr>
              <w:rPr>
                <w:b/>
                <w:bCs/>
              </w:rPr>
            </w:pPr>
            <w:r w:rsidRPr="000224E4">
              <w:rPr>
                <w:b/>
                <w:bCs/>
              </w:rPr>
              <w:t>17,208</w:t>
            </w:r>
          </w:p>
        </w:tc>
      </w:tr>
    </w:tbl>
    <w:p w14:paraId="7803DF24" w14:textId="724D9615" w:rsidR="000224E4" w:rsidRDefault="000224E4" w:rsidP="000224E4">
      <w:pPr>
        <w:pStyle w:val="Heading5"/>
      </w:pPr>
      <w:r>
        <w:t xml:space="preserve">2021 </w:t>
      </w:r>
      <w:r w:rsidRPr="000224E4">
        <w:t>Financial liabilities</w:t>
      </w:r>
    </w:p>
    <w:tbl>
      <w:tblPr>
        <w:tblStyle w:val="TableGrid"/>
        <w:tblW w:w="5000" w:type="pct"/>
        <w:tblLook w:val="01E0" w:firstRow="1" w:lastRow="1" w:firstColumn="1" w:lastColumn="1" w:noHBand="0" w:noVBand="0"/>
      </w:tblPr>
      <w:tblGrid>
        <w:gridCol w:w="3639"/>
        <w:gridCol w:w="2362"/>
        <w:gridCol w:w="2018"/>
        <w:gridCol w:w="1751"/>
      </w:tblGrid>
      <w:tr w:rsidR="000224E4" w:rsidRPr="000224E4" w14:paraId="53D8FB79" w14:textId="77777777" w:rsidTr="00BB6B58">
        <w:trPr>
          <w:cantSplit/>
          <w:trHeight w:val="307"/>
          <w:tblHeader/>
        </w:trPr>
        <w:tc>
          <w:tcPr>
            <w:tcW w:w="1862" w:type="pct"/>
            <w:shd w:val="clear" w:color="auto" w:fill="D9D9D9" w:themeFill="background1" w:themeFillShade="D9"/>
          </w:tcPr>
          <w:p w14:paraId="6B8D5606" w14:textId="6C3EFE9A" w:rsidR="000224E4" w:rsidRPr="000224E4" w:rsidRDefault="000224E4" w:rsidP="00BB6B58">
            <w:pPr>
              <w:rPr>
                <w:b/>
                <w:bCs/>
              </w:rPr>
            </w:pPr>
            <w:r w:rsidRPr="000224E4">
              <w:rPr>
                <w:b/>
                <w:bCs/>
              </w:rPr>
              <w:t>Financial liabilities</w:t>
            </w:r>
          </w:p>
        </w:tc>
        <w:tc>
          <w:tcPr>
            <w:tcW w:w="1209" w:type="pct"/>
            <w:shd w:val="clear" w:color="auto" w:fill="D9D9D9" w:themeFill="background1" w:themeFillShade="D9"/>
          </w:tcPr>
          <w:p w14:paraId="282A15FF" w14:textId="77777777" w:rsidR="000224E4" w:rsidRPr="000224E4" w:rsidRDefault="000224E4" w:rsidP="00BB6B58">
            <w:pPr>
              <w:rPr>
                <w:b/>
                <w:bCs/>
              </w:rPr>
            </w:pPr>
            <w:r w:rsidRPr="000224E4">
              <w:rPr>
                <w:b/>
                <w:bCs/>
              </w:rPr>
              <w:t>Carrying amount</w:t>
            </w:r>
          </w:p>
          <w:p w14:paraId="719AAE2D" w14:textId="77777777" w:rsidR="000224E4" w:rsidRPr="000224E4" w:rsidRDefault="000224E4" w:rsidP="00BB6B58">
            <w:pPr>
              <w:rPr>
                <w:b/>
                <w:bCs/>
              </w:rPr>
            </w:pPr>
            <w:r w:rsidRPr="000224E4">
              <w:rPr>
                <w:b/>
                <w:bCs/>
              </w:rPr>
              <w:t>$’000</w:t>
            </w:r>
          </w:p>
        </w:tc>
        <w:tc>
          <w:tcPr>
            <w:tcW w:w="1033" w:type="pct"/>
            <w:shd w:val="clear" w:color="auto" w:fill="D9D9D9" w:themeFill="background1" w:themeFillShade="D9"/>
          </w:tcPr>
          <w:p w14:paraId="5618ECAE" w14:textId="00A88B4A" w:rsidR="000224E4" w:rsidRPr="000224E4" w:rsidRDefault="000224E4" w:rsidP="00BB6B58">
            <w:pPr>
              <w:rPr>
                <w:b/>
                <w:bCs/>
              </w:rPr>
            </w:pPr>
            <w:r w:rsidRPr="000224E4">
              <w:rPr>
                <w:b/>
                <w:bCs/>
              </w:rPr>
              <w:t>Fair value at end of period using Level 1</w:t>
            </w:r>
            <w:hyperlink w:anchor="fairvaluedetermination4" w:history="1">
              <w:r w:rsidRPr="00A8568A">
                <w:rPr>
                  <w:rStyle w:val="Hyperlink"/>
                  <w:b/>
                  <w:bCs/>
                </w:rPr>
                <w:t>**</w:t>
              </w:r>
            </w:hyperlink>
          </w:p>
          <w:p w14:paraId="153CC4A0" w14:textId="77777777" w:rsidR="000224E4" w:rsidRPr="000224E4" w:rsidRDefault="000224E4" w:rsidP="00BB6B58">
            <w:pPr>
              <w:rPr>
                <w:b/>
                <w:bCs/>
              </w:rPr>
            </w:pPr>
            <w:r w:rsidRPr="000224E4">
              <w:rPr>
                <w:b/>
                <w:bCs/>
              </w:rPr>
              <w:t>$’000</w:t>
            </w:r>
          </w:p>
        </w:tc>
        <w:tc>
          <w:tcPr>
            <w:tcW w:w="896" w:type="pct"/>
            <w:shd w:val="clear" w:color="auto" w:fill="D9D9D9" w:themeFill="background1" w:themeFillShade="D9"/>
          </w:tcPr>
          <w:p w14:paraId="574FF9CD" w14:textId="1DCF5B99" w:rsidR="000224E4" w:rsidRPr="000224E4" w:rsidRDefault="000224E4" w:rsidP="00BB6B58">
            <w:pPr>
              <w:rPr>
                <w:b/>
                <w:bCs/>
              </w:rPr>
            </w:pPr>
            <w:r w:rsidRPr="000224E4">
              <w:rPr>
                <w:b/>
                <w:bCs/>
              </w:rPr>
              <w:t>Fair value at end of period using Level 2</w:t>
            </w:r>
            <w:hyperlink w:anchor="fairvaluedetermination4" w:history="1">
              <w:r w:rsidRPr="00A8568A">
                <w:rPr>
                  <w:rStyle w:val="Hyperlink"/>
                  <w:b/>
                  <w:bCs/>
                </w:rPr>
                <w:t>**</w:t>
              </w:r>
            </w:hyperlink>
          </w:p>
          <w:p w14:paraId="322F18D9" w14:textId="77777777" w:rsidR="000224E4" w:rsidRPr="000224E4" w:rsidRDefault="000224E4" w:rsidP="00BB6B58">
            <w:pPr>
              <w:rPr>
                <w:b/>
                <w:bCs/>
              </w:rPr>
            </w:pPr>
            <w:r w:rsidRPr="000224E4">
              <w:rPr>
                <w:b/>
                <w:bCs/>
              </w:rPr>
              <w:t>$’000</w:t>
            </w:r>
          </w:p>
        </w:tc>
      </w:tr>
      <w:tr w:rsidR="000224E4" w:rsidRPr="000224E4" w14:paraId="3341231A" w14:textId="77777777" w:rsidTr="00BB6B58">
        <w:trPr>
          <w:trHeight w:val="503"/>
        </w:trPr>
        <w:tc>
          <w:tcPr>
            <w:tcW w:w="1862" w:type="pct"/>
          </w:tcPr>
          <w:p w14:paraId="1E0C9D13" w14:textId="77777777" w:rsidR="000224E4" w:rsidRPr="000224E4" w:rsidRDefault="000224E4" w:rsidP="00BB6B58">
            <w:r w:rsidRPr="000224E4">
              <w:t>Case-related professional creditors</w:t>
            </w:r>
          </w:p>
        </w:tc>
        <w:tc>
          <w:tcPr>
            <w:tcW w:w="1209" w:type="pct"/>
          </w:tcPr>
          <w:p w14:paraId="497C05DC" w14:textId="77777777" w:rsidR="000224E4" w:rsidRPr="000224E4" w:rsidRDefault="000224E4" w:rsidP="00BB6B58">
            <w:r w:rsidRPr="000224E4">
              <w:t>11,250</w:t>
            </w:r>
          </w:p>
        </w:tc>
        <w:tc>
          <w:tcPr>
            <w:tcW w:w="1033" w:type="pct"/>
          </w:tcPr>
          <w:p w14:paraId="455BBF36" w14:textId="77777777" w:rsidR="000224E4" w:rsidRPr="000224E4" w:rsidRDefault="000224E4" w:rsidP="00BB6B58">
            <w:r w:rsidRPr="000224E4">
              <w:t>-</w:t>
            </w:r>
          </w:p>
        </w:tc>
        <w:tc>
          <w:tcPr>
            <w:tcW w:w="896" w:type="pct"/>
          </w:tcPr>
          <w:p w14:paraId="3D2799B9" w14:textId="77777777" w:rsidR="000224E4" w:rsidRPr="000224E4" w:rsidRDefault="000224E4" w:rsidP="00BB6B58">
            <w:r w:rsidRPr="000224E4">
              <w:t>11,250</w:t>
            </w:r>
          </w:p>
        </w:tc>
      </w:tr>
      <w:tr w:rsidR="000224E4" w:rsidRPr="000224E4" w14:paraId="3F542585" w14:textId="77777777" w:rsidTr="00BB6B58">
        <w:trPr>
          <w:trHeight w:val="507"/>
        </w:trPr>
        <w:tc>
          <w:tcPr>
            <w:tcW w:w="1862" w:type="pct"/>
          </w:tcPr>
          <w:p w14:paraId="64EC6E91" w14:textId="77777777" w:rsidR="000224E4" w:rsidRPr="000224E4" w:rsidRDefault="000224E4" w:rsidP="00BB6B58">
            <w:r w:rsidRPr="000224E4">
              <w:t>Funds on deposit for IBAC matters</w:t>
            </w:r>
          </w:p>
        </w:tc>
        <w:tc>
          <w:tcPr>
            <w:tcW w:w="1209" w:type="pct"/>
          </w:tcPr>
          <w:p w14:paraId="75F3B673" w14:textId="77777777" w:rsidR="000224E4" w:rsidRPr="000224E4" w:rsidRDefault="000224E4" w:rsidP="00BB6B58">
            <w:r w:rsidRPr="000224E4">
              <w:t>1,383</w:t>
            </w:r>
          </w:p>
        </w:tc>
        <w:tc>
          <w:tcPr>
            <w:tcW w:w="1033" w:type="pct"/>
          </w:tcPr>
          <w:p w14:paraId="43E1985D" w14:textId="77777777" w:rsidR="000224E4" w:rsidRPr="000224E4" w:rsidRDefault="000224E4" w:rsidP="00BB6B58">
            <w:r w:rsidRPr="000224E4">
              <w:t>1,383</w:t>
            </w:r>
          </w:p>
        </w:tc>
        <w:tc>
          <w:tcPr>
            <w:tcW w:w="896" w:type="pct"/>
          </w:tcPr>
          <w:p w14:paraId="2FDFFF5B" w14:textId="77777777" w:rsidR="000224E4" w:rsidRPr="000224E4" w:rsidRDefault="000224E4" w:rsidP="00BB6B58">
            <w:r w:rsidRPr="000224E4">
              <w:t>-</w:t>
            </w:r>
          </w:p>
        </w:tc>
      </w:tr>
      <w:tr w:rsidR="000224E4" w:rsidRPr="000224E4" w14:paraId="0FF3FEEC" w14:textId="77777777" w:rsidTr="00BB6B58">
        <w:trPr>
          <w:trHeight w:val="303"/>
        </w:trPr>
        <w:tc>
          <w:tcPr>
            <w:tcW w:w="1862" w:type="pct"/>
          </w:tcPr>
          <w:p w14:paraId="1A302288" w14:textId="77777777" w:rsidR="000224E4" w:rsidRPr="000224E4" w:rsidRDefault="000224E4" w:rsidP="00BB6B58">
            <w:r w:rsidRPr="000224E4">
              <w:t>Leases</w:t>
            </w:r>
          </w:p>
        </w:tc>
        <w:tc>
          <w:tcPr>
            <w:tcW w:w="1209" w:type="pct"/>
          </w:tcPr>
          <w:p w14:paraId="43A96C42" w14:textId="77777777" w:rsidR="000224E4" w:rsidRPr="000224E4" w:rsidRDefault="000224E4" w:rsidP="00BB6B58">
            <w:r w:rsidRPr="000224E4">
              <w:t>61,723</w:t>
            </w:r>
          </w:p>
        </w:tc>
        <w:tc>
          <w:tcPr>
            <w:tcW w:w="1033" w:type="pct"/>
          </w:tcPr>
          <w:p w14:paraId="55AB0A4C" w14:textId="77777777" w:rsidR="000224E4" w:rsidRPr="000224E4" w:rsidRDefault="000224E4" w:rsidP="00BB6B58">
            <w:r w:rsidRPr="000224E4">
              <w:t>-</w:t>
            </w:r>
          </w:p>
        </w:tc>
        <w:tc>
          <w:tcPr>
            <w:tcW w:w="896" w:type="pct"/>
          </w:tcPr>
          <w:p w14:paraId="1DB6FC26" w14:textId="77777777" w:rsidR="000224E4" w:rsidRPr="000224E4" w:rsidRDefault="000224E4" w:rsidP="00BB6B58">
            <w:r w:rsidRPr="000224E4">
              <w:t>61,723</w:t>
            </w:r>
          </w:p>
        </w:tc>
      </w:tr>
      <w:tr w:rsidR="000224E4" w:rsidRPr="000224E4" w14:paraId="0706C5A3" w14:textId="77777777" w:rsidTr="00BB6B58">
        <w:trPr>
          <w:trHeight w:val="302"/>
        </w:trPr>
        <w:tc>
          <w:tcPr>
            <w:tcW w:w="1862" w:type="pct"/>
          </w:tcPr>
          <w:p w14:paraId="1E87514B" w14:textId="3E41C3B0" w:rsidR="000224E4" w:rsidRPr="000224E4" w:rsidRDefault="000224E4" w:rsidP="00BB6B58">
            <w:r w:rsidRPr="000224E4">
              <w:t>Payables</w:t>
            </w:r>
            <w:hyperlink w:anchor="fairvaluedetermination3" w:history="1">
              <w:r w:rsidRPr="00A8568A">
                <w:rPr>
                  <w:rStyle w:val="Hyperlink"/>
                </w:rPr>
                <w:t>*</w:t>
              </w:r>
            </w:hyperlink>
          </w:p>
        </w:tc>
        <w:tc>
          <w:tcPr>
            <w:tcW w:w="1209" w:type="pct"/>
          </w:tcPr>
          <w:p w14:paraId="48466E81" w14:textId="77777777" w:rsidR="000224E4" w:rsidRPr="000224E4" w:rsidRDefault="000224E4" w:rsidP="00BB6B58">
            <w:r w:rsidRPr="000224E4">
              <w:t>7,303</w:t>
            </w:r>
          </w:p>
        </w:tc>
        <w:tc>
          <w:tcPr>
            <w:tcW w:w="1033" w:type="pct"/>
          </w:tcPr>
          <w:p w14:paraId="510A36E9" w14:textId="77777777" w:rsidR="000224E4" w:rsidRPr="000224E4" w:rsidRDefault="000224E4" w:rsidP="00BB6B58">
            <w:r w:rsidRPr="000224E4">
              <w:t>-</w:t>
            </w:r>
          </w:p>
        </w:tc>
        <w:tc>
          <w:tcPr>
            <w:tcW w:w="896" w:type="pct"/>
          </w:tcPr>
          <w:p w14:paraId="0FE95FA4" w14:textId="77777777" w:rsidR="000224E4" w:rsidRPr="000224E4" w:rsidRDefault="000224E4" w:rsidP="00BB6B58">
            <w:r w:rsidRPr="000224E4">
              <w:t>7,303</w:t>
            </w:r>
          </w:p>
        </w:tc>
      </w:tr>
      <w:tr w:rsidR="000224E4" w:rsidRPr="000224E4" w14:paraId="0EFCC05C" w14:textId="77777777" w:rsidTr="00BB6B58">
        <w:trPr>
          <w:trHeight w:val="280"/>
        </w:trPr>
        <w:tc>
          <w:tcPr>
            <w:tcW w:w="1862" w:type="pct"/>
          </w:tcPr>
          <w:p w14:paraId="29D8B464" w14:textId="16B590F9" w:rsidR="000224E4" w:rsidRPr="000224E4" w:rsidRDefault="000224E4" w:rsidP="00BB6B58">
            <w:pPr>
              <w:rPr>
                <w:b/>
                <w:bCs/>
              </w:rPr>
            </w:pPr>
            <w:r w:rsidRPr="000224E4">
              <w:rPr>
                <w:b/>
                <w:bCs/>
              </w:rPr>
              <w:t>Total</w:t>
            </w:r>
          </w:p>
        </w:tc>
        <w:tc>
          <w:tcPr>
            <w:tcW w:w="1209" w:type="pct"/>
          </w:tcPr>
          <w:p w14:paraId="798D2050" w14:textId="77777777" w:rsidR="000224E4" w:rsidRPr="000224E4" w:rsidRDefault="000224E4" w:rsidP="00BB6B58">
            <w:pPr>
              <w:rPr>
                <w:b/>
                <w:bCs/>
              </w:rPr>
            </w:pPr>
            <w:r w:rsidRPr="000224E4">
              <w:rPr>
                <w:b/>
                <w:bCs/>
              </w:rPr>
              <w:t>81,659</w:t>
            </w:r>
          </w:p>
        </w:tc>
        <w:tc>
          <w:tcPr>
            <w:tcW w:w="1033" w:type="pct"/>
          </w:tcPr>
          <w:p w14:paraId="361DA1E9" w14:textId="77777777" w:rsidR="000224E4" w:rsidRPr="000224E4" w:rsidRDefault="000224E4" w:rsidP="00BB6B58">
            <w:pPr>
              <w:rPr>
                <w:b/>
                <w:bCs/>
              </w:rPr>
            </w:pPr>
            <w:r w:rsidRPr="000224E4">
              <w:rPr>
                <w:b/>
                <w:bCs/>
              </w:rPr>
              <w:t>1,383</w:t>
            </w:r>
          </w:p>
        </w:tc>
        <w:tc>
          <w:tcPr>
            <w:tcW w:w="896" w:type="pct"/>
          </w:tcPr>
          <w:p w14:paraId="29D9436F" w14:textId="77777777" w:rsidR="000224E4" w:rsidRPr="000224E4" w:rsidRDefault="000224E4" w:rsidP="00BB6B58">
            <w:pPr>
              <w:rPr>
                <w:b/>
                <w:bCs/>
              </w:rPr>
            </w:pPr>
            <w:r w:rsidRPr="000224E4">
              <w:rPr>
                <w:b/>
                <w:bCs/>
              </w:rPr>
              <w:t>80,276</w:t>
            </w:r>
          </w:p>
        </w:tc>
      </w:tr>
    </w:tbl>
    <w:p w14:paraId="33F07189" w14:textId="77777777" w:rsidR="000224E4" w:rsidRDefault="000224E4" w:rsidP="000224E4">
      <w:r>
        <w:t>Note:</w:t>
      </w:r>
    </w:p>
    <w:p w14:paraId="2A406625" w14:textId="77777777" w:rsidR="000224E4" w:rsidRDefault="000224E4" w:rsidP="000224E4">
      <w:pPr>
        <w:pStyle w:val="ListBullet"/>
        <w:numPr>
          <w:ilvl w:val="0"/>
          <w:numId w:val="0"/>
        </w:numPr>
      </w:pPr>
      <w:bookmarkStart w:id="388" w:name="fairvaluedetermination3"/>
      <w:bookmarkEnd w:id="388"/>
      <w:r>
        <w:t>* The carrying amounts disclosed here exclude statutory amounts (e.g. amounts owing from Victorian government and GST recoverable/payable)</w:t>
      </w:r>
    </w:p>
    <w:p w14:paraId="039B56F6" w14:textId="5EBC6018" w:rsidR="000224E4" w:rsidRDefault="000224E4" w:rsidP="000224E4">
      <w:bookmarkStart w:id="389" w:name="fairvaluedetermination4"/>
      <w:bookmarkEnd w:id="389"/>
      <w:r>
        <w:t>** There were no significant transfers between level 1 and level 2 during the year.</w:t>
      </w:r>
    </w:p>
    <w:p w14:paraId="7BBF5CBF" w14:textId="38BA611C" w:rsidR="000224E4" w:rsidRDefault="000224E4" w:rsidP="000224E4">
      <w:pPr>
        <w:pStyle w:val="Heading4"/>
      </w:pPr>
      <w:r w:rsidRPr="000224E4">
        <w:t>8.3.2</w:t>
      </w:r>
      <w:r>
        <w:t xml:space="preserve"> </w:t>
      </w:r>
      <w:r w:rsidRPr="000224E4">
        <w:t>Fair value determination of non-financial physical assets</w:t>
      </w:r>
    </w:p>
    <w:p w14:paraId="6FDC73E6" w14:textId="77777777" w:rsidR="00F561CE" w:rsidRDefault="00F561CE">
      <w:pPr>
        <w:spacing w:after="0" w:line="240" w:lineRule="auto"/>
        <w:rPr>
          <w:b/>
        </w:rPr>
      </w:pPr>
      <w:r>
        <w:br w:type="page"/>
      </w:r>
    </w:p>
    <w:p w14:paraId="612C511A" w14:textId="70B521BE" w:rsidR="000224E4" w:rsidRDefault="000224E4" w:rsidP="000224E4">
      <w:pPr>
        <w:pStyle w:val="Heading5"/>
      </w:pPr>
      <w:r>
        <w:lastRenderedPageBreak/>
        <w:t>2022</w:t>
      </w:r>
    </w:p>
    <w:tbl>
      <w:tblPr>
        <w:tblStyle w:val="TableGrid"/>
        <w:tblW w:w="5000" w:type="pct"/>
        <w:tblLook w:val="01E0" w:firstRow="1" w:lastRow="1" w:firstColumn="1" w:lastColumn="1" w:noHBand="0" w:noVBand="0"/>
      </w:tblPr>
      <w:tblGrid>
        <w:gridCol w:w="3793"/>
        <w:gridCol w:w="2198"/>
        <w:gridCol w:w="2325"/>
        <w:gridCol w:w="1454"/>
      </w:tblGrid>
      <w:tr w:rsidR="000224E4" w:rsidRPr="000224E4" w14:paraId="68FF3E73" w14:textId="77777777" w:rsidTr="000224E4">
        <w:trPr>
          <w:cantSplit/>
          <w:trHeight w:val="309"/>
          <w:tblHeader/>
        </w:trPr>
        <w:tc>
          <w:tcPr>
            <w:tcW w:w="1941" w:type="pct"/>
            <w:shd w:val="clear" w:color="auto" w:fill="D9D9D9" w:themeFill="background1" w:themeFillShade="D9"/>
          </w:tcPr>
          <w:p w14:paraId="5BDAD3DE" w14:textId="349225BC" w:rsidR="000224E4" w:rsidRPr="000224E4" w:rsidRDefault="000224E4" w:rsidP="000224E4">
            <w:pPr>
              <w:rPr>
                <w:b/>
                <w:bCs/>
              </w:rPr>
            </w:pPr>
            <w:r w:rsidRPr="000224E4">
              <w:rPr>
                <w:b/>
                <w:bCs/>
              </w:rPr>
              <w:t>Non-financial physical assets</w:t>
            </w:r>
          </w:p>
        </w:tc>
        <w:tc>
          <w:tcPr>
            <w:tcW w:w="1125" w:type="pct"/>
            <w:shd w:val="clear" w:color="auto" w:fill="D9D9D9" w:themeFill="background1" w:themeFillShade="D9"/>
          </w:tcPr>
          <w:p w14:paraId="48C97294" w14:textId="733D78DF" w:rsidR="000224E4" w:rsidRPr="000224E4" w:rsidRDefault="000224E4" w:rsidP="000224E4">
            <w:pPr>
              <w:rPr>
                <w:b/>
                <w:bCs/>
              </w:rPr>
            </w:pPr>
            <w:r w:rsidRPr="000224E4">
              <w:rPr>
                <w:b/>
                <w:bCs/>
              </w:rPr>
              <w:t>Carrying amount</w:t>
            </w:r>
          </w:p>
          <w:p w14:paraId="74FED66B" w14:textId="6636362E" w:rsidR="000224E4" w:rsidRPr="000224E4" w:rsidRDefault="000224E4" w:rsidP="000224E4">
            <w:pPr>
              <w:rPr>
                <w:b/>
                <w:bCs/>
              </w:rPr>
            </w:pPr>
            <w:r w:rsidRPr="000224E4">
              <w:rPr>
                <w:b/>
                <w:bCs/>
              </w:rPr>
              <w:t>$’000</w:t>
            </w:r>
          </w:p>
        </w:tc>
        <w:tc>
          <w:tcPr>
            <w:tcW w:w="1190" w:type="pct"/>
            <w:shd w:val="clear" w:color="auto" w:fill="D9D9D9" w:themeFill="background1" w:themeFillShade="D9"/>
          </w:tcPr>
          <w:p w14:paraId="39ECAEC5" w14:textId="450B497A" w:rsidR="000224E4" w:rsidRPr="000224E4" w:rsidRDefault="000224E4" w:rsidP="000224E4">
            <w:pPr>
              <w:rPr>
                <w:b/>
                <w:bCs/>
              </w:rPr>
            </w:pPr>
            <w:r w:rsidRPr="000224E4">
              <w:rPr>
                <w:b/>
                <w:bCs/>
              </w:rPr>
              <w:t>Fair value at end of period using Level 2</w:t>
            </w:r>
            <w:hyperlink w:anchor="nonfinancial1" w:history="1">
              <w:r w:rsidRPr="00A8568A">
                <w:rPr>
                  <w:rStyle w:val="Hyperlink"/>
                  <w:b/>
                  <w:bCs/>
                </w:rPr>
                <w:t>*</w:t>
              </w:r>
            </w:hyperlink>
          </w:p>
          <w:p w14:paraId="6F74C0DA" w14:textId="47F97C4E" w:rsidR="000224E4" w:rsidRPr="000224E4" w:rsidRDefault="000224E4" w:rsidP="000224E4">
            <w:pPr>
              <w:rPr>
                <w:b/>
                <w:bCs/>
              </w:rPr>
            </w:pPr>
            <w:r w:rsidRPr="000224E4">
              <w:rPr>
                <w:b/>
                <w:bCs/>
              </w:rPr>
              <w:t>$’000</w:t>
            </w:r>
          </w:p>
        </w:tc>
        <w:tc>
          <w:tcPr>
            <w:tcW w:w="744" w:type="pct"/>
            <w:shd w:val="clear" w:color="auto" w:fill="D9D9D9" w:themeFill="background1" w:themeFillShade="D9"/>
          </w:tcPr>
          <w:p w14:paraId="069D8869" w14:textId="2E11346F" w:rsidR="000224E4" w:rsidRPr="000224E4" w:rsidRDefault="000224E4" w:rsidP="000224E4">
            <w:pPr>
              <w:rPr>
                <w:b/>
                <w:bCs/>
              </w:rPr>
            </w:pPr>
            <w:r w:rsidRPr="000224E4">
              <w:rPr>
                <w:b/>
                <w:bCs/>
              </w:rPr>
              <w:t>Fair value at end of period using Level 3</w:t>
            </w:r>
            <w:hyperlink w:anchor="nonfinancial1" w:history="1">
              <w:r w:rsidRPr="00A8568A">
                <w:rPr>
                  <w:rStyle w:val="Hyperlink"/>
                  <w:b/>
                  <w:bCs/>
                </w:rPr>
                <w:t>*</w:t>
              </w:r>
            </w:hyperlink>
          </w:p>
          <w:p w14:paraId="6D17604E" w14:textId="32306B9F" w:rsidR="000224E4" w:rsidRPr="000224E4" w:rsidRDefault="000224E4" w:rsidP="000224E4">
            <w:pPr>
              <w:rPr>
                <w:b/>
                <w:bCs/>
              </w:rPr>
            </w:pPr>
            <w:r w:rsidRPr="000224E4">
              <w:rPr>
                <w:b/>
                <w:bCs/>
              </w:rPr>
              <w:t>$’000</w:t>
            </w:r>
          </w:p>
        </w:tc>
      </w:tr>
      <w:tr w:rsidR="000224E4" w:rsidRPr="000224E4" w14:paraId="367A6956" w14:textId="77777777" w:rsidTr="000224E4">
        <w:trPr>
          <w:cantSplit/>
          <w:trHeight w:val="532"/>
        </w:trPr>
        <w:tc>
          <w:tcPr>
            <w:tcW w:w="1941" w:type="pct"/>
          </w:tcPr>
          <w:p w14:paraId="230BC3DB" w14:textId="77777777" w:rsidR="000224E4" w:rsidRPr="000224E4" w:rsidRDefault="000224E4" w:rsidP="000224E4">
            <w:r w:rsidRPr="000224E4">
              <w:t>Information technology equipment</w:t>
            </w:r>
          </w:p>
        </w:tc>
        <w:tc>
          <w:tcPr>
            <w:tcW w:w="1125" w:type="pct"/>
          </w:tcPr>
          <w:p w14:paraId="6E6B8136" w14:textId="77777777" w:rsidR="000224E4" w:rsidRPr="000224E4" w:rsidRDefault="000224E4" w:rsidP="000224E4">
            <w:r w:rsidRPr="000224E4">
              <w:t>929</w:t>
            </w:r>
          </w:p>
        </w:tc>
        <w:tc>
          <w:tcPr>
            <w:tcW w:w="1190" w:type="pct"/>
          </w:tcPr>
          <w:p w14:paraId="628EB1EA" w14:textId="77777777" w:rsidR="000224E4" w:rsidRPr="000224E4" w:rsidRDefault="000224E4" w:rsidP="000224E4">
            <w:r w:rsidRPr="000224E4">
              <w:t>-</w:t>
            </w:r>
          </w:p>
        </w:tc>
        <w:tc>
          <w:tcPr>
            <w:tcW w:w="744" w:type="pct"/>
          </w:tcPr>
          <w:p w14:paraId="64491782" w14:textId="77777777" w:rsidR="000224E4" w:rsidRPr="000224E4" w:rsidRDefault="000224E4" w:rsidP="000224E4">
            <w:r w:rsidRPr="000224E4">
              <w:t>929</w:t>
            </w:r>
          </w:p>
        </w:tc>
      </w:tr>
      <w:tr w:rsidR="000224E4" w:rsidRPr="000224E4" w14:paraId="3F80B225" w14:textId="77777777" w:rsidTr="000224E4">
        <w:trPr>
          <w:cantSplit/>
          <w:trHeight w:val="507"/>
        </w:trPr>
        <w:tc>
          <w:tcPr>
            <w:tcW w:w="1941" w:type="pct"/>
          </w:tcPr>
          <w:p w14:paraId="1127DD10" w14:textId="77777777" w:rsidR="000224E4" w:rsidRPr="000224E4" w:rsidRDefault="000224E4" w:rsidP="000224E4">
            <w:r w:rsidRPr="000224E4">
              <w:t>Building leases and leasehold improvement</w:t>
            </w:r>
          </w:p>
        </w:tc>
        <w:tc>
          <w:tcPr>
            <w:tcW w:w="1125" w:type="pct"/>
          </w:tcPr>
          <w:p w14:paraId="7A4BD9AF" w14:textId="77777777" w:rsidR="000224E4" w:rsidRPr="000224E4" w:rsidRDefault="000224E4" w:rsidP="000224E4">
            <w:r w:rsidRPr="000224E4">
              <w:t>50,035</w:t>
            </w:r>
          </w:p>
        </w:tc>
        <w:tc>
          <w:tcPr>
            <w:tcW w:w="1190" w:type="pct"/>
          </w:tcPr>
          <w:p w14:paraId="36E1F732" w14:textId="77777777" w:rsidR="000224E4" w:rsidRPr="000224E4" w:rsidRDefault="000224E4" w:rsidP="000224E4">
            <w:r w:rsidRPr="000224E4">
              <w:t>-</w:t>
            </w:r>
          </w:p>
        </w:tc>
        <w:tc>
          <w:tcPr>
            <w:tcW w:w="744" w:type="pct"/>
          </w:tcPr>
          <w:p w14:paraId="292A4BD7" w14:textId="77777777" w:rsidR="000224E4" w:rsidRPr="000224E4" w:rsidRDefault="000224E4" w:rsidP="000224E4">
            <w:r w:rsidRPr="000224E4">
              <w:t>50,035</w:t>
            </w:r>
          </w:p>
        </w:tc>
      </w:tr>
      <w:tr w:rsidR="000224E4" w:rsidRPr="000224E4" w14:paraId="4C314B20" w14:textId="77777777" w:rsidTr="000224E4">
        <w:trPr>
          <w:cantSplit/>
          <w:trHeight w:val="507"/>
        </w:trPr>
        <w:tc>
          <w:tcPr>
            <w:tcW w:w="1941" w:type="pct"/>
          </w:tcPr>
          <w:p w14:paraId="473F00F8" w14:textId="77777777" w:rsidR="000224E4" w:rsidRPr="000224E4" w:rsidRDefault="000224E4" w:rsidP="000224E4">
            <w:r w:rsidRPr="000224E4">
              <w:t>Furniture, fixtures and fittings</w:t>
            </w:r>
          </w:p>
        </w:tc>
        <w:tc>
          <w:tcPr>
            <w:tcW w:w="1125" w:type="pct"/>
          </w:tcPr>
          <w:p w14:paraId="5CCEB349" w14:textId="77777777" w:rsidR="000224E4" w:rsidRPr="000224E4" w:rsidRDefault="000224E4" w:rsidP="000224E4">
            <w:r w:rsidRPr="000224E4">
              <w:t>112</w:t>
            </w:r>
          </w:p>
        </w:tc>
        <w:tc>
          <w:tcPr>
            <w:tcW w:w="1190" w:type="pct"/>
          </w:tcPr>
          <w:p w14:paraId="04F51101" w14:textId="77777777" w:rsidR="000224E4" w:rsidRPr="000224E4" w:rsidRDefault="000224E4" w:rsidP="000224E4">
            <w:r w:rsidRPr="000224E4">
              <w:t>-</w:t>
            </w:r>
          </w:p>
        </w:tc>
        <w:tc>
          <w:tcPr>
            <w:tcW w:w="744" w:type="pct"/>
          </w:tcPr>
          <w:p w14:paraId="5952B445" w14:textId="77777777" w:rsidR="000224E4" w:rsidRPr="000224E4" w:rsidRDefault="000224E4" w:rsidP="000224E4">
            <w:r w:rsidRPr="000224E4">
              <w:t>112</w:t>
            </w:r>
          </w:p>
        </w:tc>
      </w:tr>
      <w:tr w:rsidR="000224E4" w:rsidRPr="000224E4" w14:paraId="1404DE8B" w14:textId="77777777" w:rsidTr="000224E4">
        <w:trPr>
          <w:cantSplit/>
          <w:trHeight w:val="507"/>
        </w:trPr>
        <w:tc>
          <w:tcPr>
            <w:tcW w:w="1941" w:type="pct"/>
          </w:tcPr>
          <w:p w14:paraId="1A1BDC73" w14:textId="545D0566" w:rsidR="000224E4" w:rsidRPr="000224E4" w:rsidRDefault="000224E4" w:rsidP="000224E4">
            <w:r w:rsidRPr="000224E4">
              <w:t>Motor Vehicle leases and motor vehicles</w:t>
            </w:r>
            <w:hyperlink w:anchor="nonfinancial2" w:history="1">
              <w:r w:rsidRPr="00A8568A">
                <w:rPr>
                  <w:rStyle w:val="Hyperlink"/>
                </w:rPr>
                <w:t>**</w:t>
              </w:r>
            </w:hyperlink>
          </w:p>
        </w:tc>
        <w:tc>
          <w:tcPr>
            <w:tcW w:w="1125" w:type="pct"/>
          </w:tcPr>
          <w:p w14:paraId="1FE96E2E" w14:textId="77777777" w:rsidR="000224E4" w:rsidRPr="000224E4" w:rsidRDefault="000224E4" w:rsidP="000224E4">
            <w:r w:rsidRPr="000224E4">
              <w:t>323</w:t>
            </w:r>
          </w:p>
        </w:tc>
        <w:tc>
          <w:tcPr>
            <w:tcW w:w="1190" w:type="pct"/>
          </w:tcPr>
          <w:p w14:paraId="5067D74C" w14:textId="77777777" w:rsidR="000224E4" w:rsidRPr="000224E4" w:rsidRDefault="000224E4" w:rsidP="000224E4">
            <w:r w:rsidRPr="000224E4">
              <w:t>-</w:t>
            </w:r>
          </w:p>
        </w:tc>
        <w:tc>
          <w:tcPr>
            <w:tcW w:w="744" w:type="pct"/>
          </w:tcPr>
          <w:p w14:paraId="4305E560" w14:textId="77777777" w:rsidR="000224E4" w:rsidRPr="000224E4" w:rsidRDefault="000224E4" w:rsidP="000224E4">
            <w:r w:rsidRPr="000224E4">
              <w:t>323</w:t>
            </w:r>
          </w:p>
        </w:tc>
      </w:tr>
      <w:tr w:rsidR="000224E4" w:rsidRPr="000224E4" w14:paraId="42583060" w14:textId="77777777" w:rsidTr="000224E4">
        <w:trPr>
          <w:cantSplit/>
          <w:trHeight w:val="502"/>
        </w:trPr>
        <w:tc>
          <w:tcPr>
            <w:tcW w:w="1941" w:type="pct"/>
          </w:tcPr>
          <w:p w14:paraId="19DA42E1" w14:textId="77777777" w:rsidR="000224E4" w:rsidRPr="000224E4" w:rsidRDefault="000224E4" w:rsidP="000224E4">
            <w:r w:rsidRPr="000224E4">
              <w:t>Office machines and equipment</w:t>
            </w:r>
          </w:p>
        </w:tc>
        <w:tc>
          <w:tcPr>
            <w:tcW w:w="1125" w:type="pct"/>
          </w:tcPr>
          <w:p w14:paraId="0E97E1E0" w14:textId="77777777" w:rsidR="000224E4" w:rsidRPr="000224E4" w:rsidRDefault="000224E4" w:rsidP="000224E4">
            <w:r w:rsidRPr="000224E4">
              <w:t>12</w:t>
            </w:r>
          </w:p>
        </w:tc>
        <w:tc>
          <w:tcPr>
            <w:tcW w:w="1190" w:type="pct"/>
          </w:tcPr>
          <w:p w14:paraId="50DDBDEF" w14:textId="77777777" w:rsidR="000224E4" w:rsidRPr="000224E4" w:rsidRDefault="000224E4" w:rsidP="000224E4">
            <w:r w:rsidRPr="000224E4">
              <w:t>-</w:t>
            </w:r>
          </w:p>
        </w:tc>
        <w:tc>
          <w:tcPr>
            <w:tcW w:w="744" w:type="pct"/>
          </w:tcPr>
          <w:p w14:paraId="697C0065" w14:textId="77777777" w:rsidR="000224E4" w:rsidRPr="000224E4" w:rsidRDefault="000224E4" w:rsidP="000224E4">
            <w:r w:rsidRPr="000224E4">
              <w:t>12</w:t>
            </w:r>
          </w:p>
        </w:tc>
      </w:tr>
      <w:tr w:rsidR="000224E4" w:rsidRPr="000224E4" w14:paraId="3D55DD4C" w14:textId="77777777" w:rsidTr="000224E4">
        <w:trPr>
          <w:cantSplit/>
          <w:trHeight w:val="302"/>
        </w:trPr>
        <w:tc>
          <w:tcPr>
            <w:tcW w:w="1941" w:type="pct"/>
          </w:tcPr>
          <w:p w14:paraId="4C44B2B5" w14:textId="77777777" w:rsidR="000224E4" w:rsidRPr="000224E4" w:rsidRDefault="000224E4" w:rsidP="000224E4">
            <w:r w:rsidRPr="000224E4">
              <w:t>Cultural assets</w:t>
            </w:r>
          </w:p>
        </w:tc>
        <w:tc>
          <w:tcPr>
            <w:tcW w:w="1125" w:type="pct"/>
          </w:tcPr>
          <w:p w14:paraId="0288AFCF" w14:textId="77777777" w:rsidR="000224E4" w:rsidRPr="000224E4" w:rsidRDefault="000224E4" w:rsidP="000224E4">
            <w:r w:rsidRPr="000224E4">
              <w:t>180</w:t>
            </w:r>
          </w:p>
        </w:tc>
        <w:tc>
          <w:tcPr>
            <w:tcW w:w="1190" w:type="pct"/>
          </w:tcPr>
          <w:p w14:paraId="50CD5ACF" w14:textId="77777777" w:rsidR="000224E4" w:rsidRPr="000224E4" w:rsidRDefault="000224E4" w:rsidP="000224E4">
            <w:r w:rsidRPr="000224E4">
              <w:t>180</w:t>
            </w:r>
          </w:p>
        </w:tc>
        <w:tc>
          <w:tcPr>
            <w:tcW w:w="744" w:type="pct"/>
          </w:tcPr>
          <w:p w14:paraId="7121A365" w14:textId="77777777" w:rsidR="000224E4" w:rsidRPr="000224E4" w:rsidRDefault="000224E4" w:rsidP="000224E4">
            <w:r w:rsidRPr="000224E4">
              <w:t>-</w:t>
            </w:r>
          </w:p>
        </w:tc>
      </w:tr>
      <w:tr w:rsidR="000224E4" w:rsidRPr="000224E4" w14:paraId="4D80861D" w14:textId="77777777" w:rsidTr="000224E4">
        <w:trPr>
          <w:cantSplit/>
          <w:trHeight w:val="297"/>
        </w:trPr>
        <w:tc>
          <w:tcPr>
            <w:tcW w:w="1941" w:type="pct"/>
          </w:tcPr>
          <w:p w14:paraId="22178208" w14:textId="140EE0C2" w:rsidR="000224E4" w:rsidRPr="000224E4" w:rsidRDefault="000224E4" w:rsidP="000224E4">
            <w:pPr>
              <w:rPr>
                <w:b/>
                <w:bCs/>
              </w:rPr>
            </w:pPr>
            <w:r w:rsidRPr="000224E4">
              <w:rPr>
                <w:b/>
                <w:bCs/>
              </w:rPr>
              <w:t>Total</w:t>
            </w:r>
          </w:p>
        </w:tc>
        <w:tc>
          <w:tcPr>
            <w:tcW w:w="1125" w:type="pct"/>
          </w:tcPr>
          <w:p w14:paraId="7AE42313" w14:textId="77777777" w:rsidR="000224E4" w:rsidRPr="000224E4" w:rsidRDefault="000224E4" w:rsidP="000224E4">
            <w:pPr>
              <w:rPr>
                <w:b/>
                <w:bCs/>
              </w:rPr>
            </w:pPr>
            <w:r w:rsidRPr="000224E4">
              <w:rPr>
                <w:b/>
                <w:bCs/>
              </w:rPr>
              <w:t>51,591</w:t>
            </w:r>
          </w:p>
        </w:tc>
        <w:tc>
          <w:tcPr>
            <w:tcW w:w="1190" w:type="pct"/>
          </w:tcPr>
          <w:p w14:paraId="1D229C9F" w14:textId="77777777" w:rsidR="000224E4" w:rsidRPr="000224E4" w:rsidRDefault="000224E4" w:rsidP="000224E4">
            <w:pPr>
              <w:rPr>
                <w:b/>
                <w:bCs/>
              </w:rPr>
            </w:pPr>
            <w:r w:rsidRPr="000224E4">
              <w:rPr>
                <w:b/>
                <w:bCs/>
              </w:rPr>
              <w:t>180</w:t>
            </w:r>
          </w:p>
        </w:tc>
        <w:tc>
          <w:tcPr>
            <w:tcW w:w="744" w:type="pct"/>
          </w:tcPr>
          <w:p w14:paraId="53DF3808" w14:textId="77777777" w:rsidR="000224E4" w:rsidRPr="000224E4" w:rsidRDefault="000224E4" w:rsidP="000224E4">
            <w:pPr>
              <w:rPr>
                <w:b/>
                <w:bCs/>
              </w:rPr>
            </w:pPr>
            <w:r w:rsidRPr="000224E4">
              <w:rPr>
                <w:b/>
                <w:bCs/>
              </w:rPr>
              <w:t>51,411</w:t>
            </w:r>
          </w:p>
        </w:tc>
      </w:tr>
    </w:tbl>
    <w:p w14:paraId="355BF108" w14:textId="5B9BEC52" w:rsidR="000224E4" w:rsidRDefault="000224E4" w:rsidP="000224E4">
      <w:pPr>
        <w:pStyle w:val="Heading5"/>
      </w:pPr>
      <w:r>
        <w:t>2021</w:t>
      </w:r>
    </w:p>
    <w:tbl>
      <w:tblPr>
        <w:tblStyle w:val="TableGrid"/>
        <w:tblW w:w="5000" w:type="pct"/>
        <w:tblLook w:val="01E0" w:firstRow="1" w:lastRow="1" w:firstColumn="1" w:lastColumn="1" w:noHBand="0" w:noVBand="0"/>
      </w:tblPr>
      <w:tblGrid>
        <w:gridCol w:w="3795"/>
        <w:gridCol w:w="2202"/>
        <w:gridCol w:w="2089"/>
        <w:gridCol w:w="1684"/>
      </w:tblGrid>
      <w:tr w:rsidR="000224E4" w:rsidRPr="000224E4" w14:paraId="17445094" w14:textId="77777777" w:rsidTr="000224E4">
        <w:trPr>
          <w:cantSplit/>
          <w:trHeight w:val="309"/>
          <w:tblHeader/>
        </w:trPr>
        <w:tc>
          <w:tcPr>
            <w:tcW w:w="1942" w:type="pct"/>
            <w:shd w:val="clear" w:color="auto" w:fill="D9D9D9" w:themeFill="background1" w:themeFillShade="D9"/>
          </w:tcPr>
          <w:p w14:paraId="473B1B0E" w14:textId="7D53AE9E" w:rsidR="000224E4" w:rsidRPr="000224E4" w:rsidRDefault="000224E4" w:rsidP="000224E4">
            <w:pPr>
              <w:rPr>
                <w:b/>
                <w:bCs/>
              </w:rPr>
            </w:pPr>
            <w:r w:rsidRPr="000224E4">
              <w:rPr>
                <w:b/>
                <w:bCs/>
              </w:rPr>
              <w:t>Non-financial physical assets</w:t>
            </w:r>
          </w:p>
        </w:tc>
        <w:tc>
          <w:tcPr>
            <w:tcW w:w="1127" w:type="pct"/>
            <w:shd w:val="clear" w:color="auto" w:fill="D9D9D9" w:themeFill="background1" w:themeFillShade="D9"/>
          </w:tcPr>
          <w:p w14:paraId="750C1CD9" w14:textId="77777777" w:rsidR="000224E4" w:rsidRPr="000224E4" w:rsidRDefault="000224E4" w:rsidP="000224E4">
            <w:pPr>
              <w:rPr>
                <w:b/>
                <w:bCs/>
              </w:rPr>
            </w:pPr>
            <w:r w:rsidRPr="000224E4">
              <w:rPr>
                <w:b/>
                <w:bCs/>
              </w:rPr>
              <w:t>Carrying amount</w:t>
            </w:r>
          </w:p>
          <w:p w14:paraId="5E82C7F9" w14:textId="6CBBA558" w:rsidR="000224E4" w:rsidRPr="000224E4" w:rsidRDefault="000224E4" w:rsidP="000224E4">
            <w:pPr>
              <w:rPr>
                <w:b/>
                <w:bCs/>
              </w:rPr>
            </w:pPr>
            <w:r w:rsidRPr="000224E4">
              <w:rPr>
                <w:b/>
                <w:bCs/>
              </w:rPr>
              <w:t>$’000</w:t>
            </w:r>
          </w:p>
        </w:tc>
        <w:tc>
          <w:tcPr>
            <w:tcW w:w="1069" w:type="pct"/>
            <w:shd w:val="clear" w:color="auto" w:fill="D9D9D9" w:themeFill="background1" w:themeFillShade="D9"/>
          </w:tcPr>
          <w:p w14:paraId="06845A9C" w14:textId="219C6E11" w:rsidR="000224E4" w:rsidRPr="000224E4" w:rsidRDefault="000224E4" w:rsidP="000224E4">
            <w:pPr>
              <w:rPr>
                <w:b/>
                <w:bCs/>
              </w:rPr>
            </w:pPr>
            <w:r w:rsidRPr="000224E4">
              <w:rPr>
                <w:b/>
                <w:bCs/>
              </w:rPr>
              <w:t>Fair value at end of period using Level 2</w:t>
            </w:r>
            <w:hyperlink w:anchor="nonfinancial1" w:history="1">
              <w:r w:rsidRPr="00A8568A">
                <w:rPr>
                  <w:rStyle w:val="Hyperlink"/>
                  <w:b/>
                  <w:bCs/>
                </w:rPr>
                <w:t>*</w:t>
              </w:r>
            </w:hyperlink>
          </w:p>
          <w:p w14:paraId="5A3E92BE" w14:textId="1E94D6C9" w:rsidR="000224E4" w:rsidRPr="000224E4" w:rsidRDefault="000224E4" w:rsidP="000224E4">
            <w:pPr>
              <w:rPr>
                <w:b/>
                <w:bCs/>
              </w:rPr>
            </w:pPr>
            <w:r w:rsidRPr="000224E4">
              <w:rPr>
                <w:b/>
                <w:bCs/>
              </w:rPr>
              <w:t>$’000</w:t>
            </w:r>
          </w:p>
        </w:tc>
        <w:tc>
          <w:tcPr>
            <w:tcW w:w="862" w:type="pct"/>
            <w:shd w:val="clear" w:color="auto" w:fill="D9D9D9" w:themeFill="background1" w:themeFillShade="D9"/>
          </w:tcPr>
          <w:p w14:paraId="05E21D75" w14:textId="0F6B368F" w:rsidR="000224E4" w:rsidRPr="000224E4" w:rsidRDefault="000224E4" w:rsidP="000224E4">
            <w:pPr>
              <w:rPr>
                <w:b/>
                <w:bCs/>
              </w:rPr>
            </w:pPr>
            <w:r w:rsidRPr="000224E4">
              <w:rPr>
                <w:b/>
                <w:bCs/>
              </w:rPr>
              <w:t>Fair value at end of period using Level 3</w:t>
            </w:r>
            <w:hyperlink w:anchor="nonfinancial1" w:history="1">
              <w:r w:rsidRPr="00A8568A">
                <w:rPr>
                  <w:rStyle w:val="Hyperlink"/>
                  <w:b/>
                  <w:bCs/>
                </w:rPr>
                <w:t>*</w:t>
              </w:r>
            </w:hyperlink>
          </w:p>
          <w:p w14:paraId="2D906375" w14:textId="4E90B997" w:rsidR="000224E4" w:rsidRPr="000224E4" w:rsidRDefault="000224E4" w:rsidP="000224E4">
            <w:pPr>
              <w:rPr>
                <w:b/>
                <w:bCs/>
              </w:rPr>
            </w:pPr>
            <w:r w:rsidRPr="000224E4">
              <w:rPr>
                <w:b/>
                <w:bCs/>
              </w:rPr>
              <w:t>$’000</w:t>
            </w:r>
          </w:p>
        </w:tc>
      </w:tr>
      <w:tr w:rsidR="000224E4" w:rsidRPr="000224E4" w14:paraId="12FC321E" w14:textId="77777777" w:rsidTr="000224E4">
        <w:trPr>
          <w:cantSplit/>
          <w:trHeight w:val="532"/>
        </w:trPr>
        <w:tc>
          <w:tcPr>
            <w:tcW w:w="1942" w:type="pct"/>
          </w:tcPr>
          <w:p w14:paraId="32D405C6" w14:textId="77777777" w:rsidR="000224E4" w:rsidRPr="000224E4" w:rsidRDefault="000224E4" w:rsidP="000224E4">
            <w:r w:rsidRPr="000224E4">
              <w:t>Information technology equipment</w:t>
            </w:r>
          </w:p>
        </w:tc>
        <w:tc>
          <w:tcPr>
            <w:tcW w:w="1127" w:type="pct"/>
          </w:tcPr>
          <w:p w14:paraId="3A1F6FC3" w14:textId="77777777" w:rsidR="000224E4" w:rsidRPr="000224E4" w:rsidRDefault="000224E4" w:rsidP="000224E4">
            <w:r w:rsidRPr="000224E4">
              <w:t>950</w:t>
            </w:r>
          </w:p>
        </w:tc>
        <w:tc>
          <w:tcPr>
            <w:tcW w:w="1069" w:type="pct"/>
          </w:tcPr>
          <w:p w14:paraId="5D7DDB42" w14:textId="77777777" w:rsidR="000224E4" w:rsidRPr="000224E4" w:rsidRDefault="000224E4" w:rsidP="000224E4">
            <w:r w:rsidRPr="000224E4">
              <w:t>-</w:t>
            </w:r>
          </w:p>
        </w:tc>
        <w:tc>
          <w:tcPr>
            <w:tcW w:w="862" w:type="pct"/>
          </w:tcPr>
          <w:p w14:paraId="0A2D9D67" w14:textId="77777777" w:rsidR="000224E4" w:rsidRPr="000224E4" w:rsidRDefault="000224E4" w:rsidP="000224E4">
            <w:r w:rsidRPr="000224E4">
              <w:t>950</w:t>
            </w:r>
          </w:p>
        </w:tc>
      </w:tr>
      <w:tr w:rsidR="000224E4" w:rsidRPr="000224E4" w14:paraId="2A4D4358" w14:textId="77777777" w:rsidTr="000224E4">
        <w:trPr>
          <w:cantSplit/>
          <w:trHeight w:val="507"/>
        </w:trPr>
        <w:tc>
          <w:tcPr>
            <w:tcW w:w="1942" w:type="pct"/>
          </w:tcPr>
          <w:p w14:paraId="701B5720" w14:textId="77777777" w:rsidR="000224E4" w:rsidRPr="000224E4" w:rsidRDefault="000224E4" w:rsidP="000224E4">
            <w:r w:rsidRPr="000224E4">
              <w:t>Building leases and leasehold improvement</w:t>
            </w:r>
          </w:p>
        </w:tc>
        <w:tc>
          <w:tcPr>
            <w:tcW w:w="1127" w:type="pct"/>
          </w:tcPr>
          <w:p w14:paraId="192A06F4" w14:textId="77777777" w:rsidR="000224E4" w:rsidRPr="000224E4" w:rsidRDefault="000224E4" w:rsidP="000224E4">
            <w:r w:rsidRPr="000224E4">
              <w:t>61,223</w:t>
            </w:r>
          </w:p>
        </w:tc>
        <w:tc>
          <w:tcPr>
            <w:tcW w:w="1069" w:type="pct"/>
          </w:tcPr>
          <w:p w14:paraId="1180F7C9" w14:textId="77777777" w:rsidR="000224E4" w:rsidRPr="000224E4" w:rsidRDefault="000224E4" w:rsidP="000224E4">
            <w:r w:rsidRPr="000224E4">
              <w:t>-</w:t>
            </w:r>
          </w:p>
        </w:tc>
        <w:tc>
          <w:tcPr>
            <w:tcW w:w="862" w:type="pct"/>
          </w:tcPr>
          <w:p w14:paraId="13010C9B" w14:textId="77777777" w:rsidR="000224E4" w:rsidRPr="000224E4" w:rsidRDefault="000224E4" w:rsidP="000224E4">
            <w:r w:rsidRPr="000224E4">
              <w:t>61,223</w:t>
            </w:r>
          </w:p>
        </w:tc>
      </w:tr>
      <w:tr w:rsidR="000224E4" w:rsidRPr="000224E4" w14:paraId="6A03D42C" w14:textId="77777777" w:rsidTr="000224E4">
        <w:trPr>
          <w:cantSplit/>
          <w:trHeight w:val="507"/>
        </w:trPr>
        <w:tc>
          <w:tcPr>
            <w:tcW w:w="1942" w:type="pct"/>
          </w:tcPr>
          <w:p w14:paraId="711D40D0" w14:textId="77777777" w:rsidR="000224E4" w:rsidRPr="000224E4" w:rsidRDefault="000224E4" w:rsidP="000224E4">
            <w:r w:rsidRPr="000224E4">
              <w:t>Furniture, fixtures and fittings</w:t>
            </w:r>
          </w:p>
        </w:tc>
        <w:tc>
          <w:tcPr>
            <w:tcW w:w="1127" w:type="pct"/>
          </w:tcPr>
          <w:p w14:paraId="6F98134A" w14:textId="77777777" w:rsidR="000224E4" w:rsidRPr="000224E4" w:rsidRDefault="000224E4" w:rsidP="000224E4">
            <w:r w:rsidRPr="000224E4">
              <w:t>101</w:t>
            </w:r>
          </w:p>
        </w:tc>
        <w:tc>
          <w:tcPr>
            <w:tcW w:w="1069" w:type="pct"/>
          </w:tcPr>
          <w:p w14:paraId="169A2FE6" w14:textId="77777777" w:rsidR="000224E4" w:rsidRPr="000224E4" w:rsidRDefault="000224E4" w:rsidP="000224E4">
            <w:r w:rsidRPr="000224E4">
              <w:t>-</w:t>
            </w:r>
          </w:p>
        </w:tc>
        <w:tc>
          <w:tcPr>
            <w:tcW w:w="862" w:type="pct"/>
          </w:tcPr>
          <w:p w14:paraId="21DE58DD" w14:textId="77777777" w:rsidR="000224E4" w:rsidRPr="000224E4" w:rsidRDefault="000224E4" w:rsidP="000224E4">
            <w:r w:rsidRPr="000224E4">
              <w:t>101</w:t>
            </w:r>
          </w:p>
        </w:tc>
      </w:tr>
      <w:tr w:rsidR="000224E4" w:rsidRPr="000224E4" w14:paraId="6A7F4DAA" w14:textId="77777777" w:rsidTr="000224E4">
        <w:trPr>
          <w:cantSplit/>
          <w:trHeight w:val="507"/>
        </w:trPr>
        <w:tc>
          <w:tcPr>
            <w:tcW w:w="1942" w:type="pct"/>
          </w:tcPr>
          <w:p w14:paraId="2FEF9D89" w14:textId="473EB21A" w:rsidR="000224E4" w:rsidRPr="000224E4" w:rsidRDefault="000224E4" w:rsidP="000224E4">
            <w:r w:rsidRPr="000224E4">
              <w:t>Motor Vehicle leases and motor vehicles</w:t>
            </w:r>
            <w:hyperlink w:anchor="nonfinancial2" w:history="1">
              <w:r w:rsidRPr="00A8568A">
                <w:rPr>
                  <w:rStyle w:val="Hyperlink"/>
                </w:rPr>
                <w:t>**</w:t>
              </w:r>
            </w:hyperlink>
          </w:p>
        </w:tc>
        <w:tc>
          <w:tcPr>
            <w:tcW w:w="1127" w:type="pct"/>
          </w:tcPr>
          <w:p w14:paraId="12BCA6FA" w14:textId="77777777" w:rsidR="000224E4" w:rsidRPr="000224E4" w:rsidRDefault="000224E4" w:rsidP="000224E4">
            <w:r w:rsidRPr="000224E4">
              <w:t>320</w:t>
            </w:r>
          </w:p>
        </w:tc>
        <w:tc>
          <w:tcPr>
            <w:tcW w:w="1069" w:type="pct"/>
          </w:tcPr>
          <w:p w14:paraId="45482CA2" w14:textId="77777777" w:rsidR="000224E4" w:rsidRPr="000224E4" w:rsidRDefault="000224E4" w:rsidP="000224E4">
            <w:r w:rsidRPr="000224E4">
              <w:t>-</w:t>
            </w:r>
          </w:p>
        </w:tc>
        <w:tc>
          <w:tcPr>
            <w:tcW w:w="862" w:type="pct"/>
          </w:tcPr>
          <w:p w14:paraId="7F228618" w14:textId="77777777" w:rsidR="000224E4" w:rsidRPr="000224E4" w:rsidRDefault="000224E4" w:rsidP="000224E4">
            <w:r w:rsidRPr="000224E4">
              <w:t>320</w:t>
            </w:r>
          </w:p>
        </w:tc>
      </w:tr>
      <w:tr w:rsidR="000224E4" w:rsidRPr="000224E4" w14:paraId="2B784693" w14:textId="77777777" w:rsidTr="000224E4">
        <w:trPr>
          <w:cantSplit/>
          <w:trHeight w:val="502"/>
        </w:trPr>
        <w:tc>
          <w:tcPr>
            <w:tcW w:w="1942" w:type="pct"/>
          </w:tcPr>
          <w:p w14:paraId="30D351D8" w14:textId="77777777" w:rsidR="000224E4" w:rsidRPr="000224E4" w:rsidRDefault="000224E4" w:rsidP="000224E4">
            <w:r w:rsidRPr="000224E4">
              <w:t>Office machines and equipment</w:t>
            </w:r>
          </w:p>
        </w:tc>
        <w:tc>
          <w:tcPr>
            <w:tcW w:w="1127" w:type="pct"/>
          </w:tcPr>
          <w:p w14:paraId="4A6B6D1A" w14:textId="77777777" w:rsidR="000224E4" w:rsidRPr="000224E4" w:rsidRDefault="000224E4" w:rsidP="000224E4">
            <w:r w:rsidRPr="000224E4">
              <w:t>-</w:t>
            </w:r>
          </w:p>
        </w:tc>
        <w:tc>
          <w:tcPr>
            <w:tcW w:w="1069" w:type="pct"/>
          </w:tcPr>
          <w:p w14:paraId="005B1789" w14:textId="77777777" w:rsidR="000224E4" w:rsidRPr="000224E4" w:rsidRDefault="000224E4" w:rsidP="000224E4">
            <w:r w:rsidRPr="000224E4">
              <w:t>-</w:t>
            </w:r>
          </w:p>
        </w:tc>
        <w:tc>
          <w:tcPr>
            <w:tcW w:w="862" w:type="pct"/>
          </w:tcPr>
          <w:p w14:paraId="168FF35F" w14:textId="77777777" w:rsidR="000224E4" w:rsidRPr="000224E4" w:rsidRDefault="000224E4" w:rsidP="000224E4">
            <w:r w:rsidRPr="000224E4">
              <w:t>-</w:t>
            </w:r>
          </w:p>
        </w:tc>
      </w:tr>
      <w:tr w:rsidR="000224E4" w:rsidRPr="000224E4" w14:paraId="310D4195" w14:textId="77777777" w:rsidTr="000224E4">
        <w:trPr>
          <w:cantSplit/>
          <w:trHeight w:val="302"/>
        </w:trPr>
        <w:tc>
          <w:tcPr>
            <w:tcW w:w="1942" w:type="pct"/>
          </w:tcPr>
          <w:p w14:paraId="40383EAF" w14:textId="77777777" w:rsidR="000224E4" w:rsidRPr="000224E4" w:rsidRDefault="000224E4" w:rsidP="000224E4">
            <w:r w:rsidRPr="000224E4">
              <w:t>Cultural assets</w:t>
            </w:r>
          </w:p>
        </w:tc>
        <w:tc>
          <w:tcPr>
            <w:tcW w:w="1127" w:type="pct"/>
          </w:tcPr>
          <w:p w14:paraId="541505D7" w14:textId="77777777" w:rsidR="000224E4" w:rsidRPr="000224E4" w:rsidRDefault="000224E4" w:rsidP="000224E4">
            <w:r w:rsidRPr="000224E4">
              <w:t>180</w:t>
            </w:r>
          </w:p>
        </w:tc>
        <w:tc>
          <w:tcPr>
            <w:tcW w:w="1069" w:type="pct"/>
          </w:tcPr>
          <w:p w14:paraId="458DF706" w14:textId="77777777" w:rsidR="000224E4" w:rsidRPr="000224E4" w:rsidRDefault="000224E4" w:rsidP="000224E4">
            <w:r w:rsidRPr="000224E4">
              <w:t>180</w:t>
            </w:r>
          </w:p>
        </w:tc>
        <w:tc>
          <w:tcPr>
            <w:tcW w:w="862" w:type="pct"/>
          </w:tcPr>
          <w:p w14:paraId="724A8CEC" w14:textId="77777777" w:rsidR="000224E4" w:rsidRPr="000224E4" w:rsidRDefault="000224E4" w:rsidP="000224E4">
            <w:r w:rsidRPr="000224E4">
              <w:t>-</w:t>
            </w:r>
          </w:p>
        </w:tc>
      </w:tr>
      <w:tr w:rsidR="000224E4" w:rsidRPr="000224E4" w14:paraId="2B62C809" w14:textId="77777777" w:rsidTr="000224E4">
        <w:trPr>
          <w:cantSplit/>
          <w:trHeight w:val="297"/>
        </w:trPr>
        <w:tc>
          <w:tcPr>
            <w:tcW w:w="1942" w:type="pct"/>
          </w:tcPr>
          <w:p w14:paraId="6499B0BE" w14:textId="0AECEB9A" w:rsidR="000224E4" w:rsidRPr="000224E4" w:rsidRDefault="000224E4" w:rsidP="000224E4">
            <w:pPr>
              <w:rPr>
                <w:b/>
                <w:bCs/>
              </w:rPr>
            </w:pPr>
            <w:r w:rsidRPr="000224E4">
              <w:rPr>
                <w:b/>
                <w:bCs/>
              </w:rPr>
              <w:t>Total</w:t>
            </w:r>
          </w:p>
        </w:tc>
        <w:tc>
          <w:tcPr>
            <w:tcW w:w="1127" w:type="pct"/>
          </w:tcPr>
          <w:p w14:paraId="2DA937E4" w14:textId="77777777" w:rsidR="000224E4" w:rsidRPr="000224E4" w:rsidRDefault="000224E4" w:rsidP="000224E4">
            <w:pPr>
              <w:rPr>
                <w:b/>
                <w:bCs/>
              </w:rPr>
            </w:pPr>
            <w:r w:rsidRPr="000224E4">
              <w:rPr>
                <w:b/>
                <w:bCs/>
              </w:rPr>
              <w:t>62,774</w:t>
            </w:r>
          </w:p>
        </w:tc>
        <w:tc>
          <w:tcPr>
            <w:tcW w:w="1069" w:type="pct"/>
          </w:tcPr>
          <w:p w14:paraId="4FD1ED3C" w14:textId="77777777" w:rsidR="000224E4" w:rsidRPr="000224E4" w:rsidRDefault="000224E4" w:rsidP="000224E4">
            <w:pPr>
              <w:rPr>
                <w:b/>
                <w:bCs/>
              </w:rPr>
            </w:pPr>
            <w:r w:rsidRPr="000224E4">
              <w:rPr>
                <w:b/>
                <w:bCs/>
              </w:rPr>
              <w:t>180</w:t>
            </w:r>
          </w:p>
        </w:tc>
        <w:tc>
          <w:tcPr>
            <w:tcW w:w="862" w:type="pct"/>
          </w:tcPr>
          <w:p w14:paraId="4386F49B" w14:textId="77777777" w:rsidR="000224E4" w:rsidRPr="000224E4" w:rsidRDefault="000224E4" w:rsidP="000224E4">
            <w:pPr>
              <w:rPr>
                <w:b/>
                <w:bCs/>
              </w:rPr>
            </w:pPr>
            <w:r w:rsidRPr="000224E4">
              <w:rPr>
                <w:b/>
                <w:bCs/>
              </w:rPr>
              <w:t>62,594</w:t>
            </w:r>
          </w:p>
        </w:tc>
      </w:tr>
    </w:tbl>
    <w:p w14:paraId="72A47AF0" w14:textId="50382C5E" w:rsidR="000224E4" w:rsidRDefault="000224E4" w:rsidP="000224E4">
      <w:bookmarkStart w:id="390" w:name="nonfinancial1"/>
      <w:bookmarkEnd w:id="390"/>
      <w:r>
        <w:t>* Classified in accordance with the fair value hierarchy.</w:t>
      </w:r>
    </w:p>
    <w:p w14:paraId="07C5DD29" w14:textId="36E60601" w:rsidR="000224E4" w:rsidRDefault="000224E4" w:rsidP="000224E4">
      <w:bookmarkStart w:id="391" w:name="nonfinancial2"/>
      <w:bookmarkEnd w:id="391"/>
      <w:r>
        <w:lastRenderedPageBreak/>
        <w:t>** Vehicles are categorised to Level 3 assets if the current replacement cost is used in estimating the fair value. However, entities should consult with an independent valuer in determining whether a market approach is appropriate for vehicles with an active resale market available. If yes, a Level 2 categorisation for such vehicles would be appropriate.</w:t>
      </w:r>
    </w:p>
    <w:p w14:paraId="2320C123" w14:textId="77777777" w:rsidR="000224E4" w:rsidRDefault="000224E4" w:rsidP="000224E4">
      <w:r>
        <w:t>There have been no transfers between levels during the period.</w:t>
      </w:r>
    </w:p>
    <w:p w14:paraId="31811A46" w14:textId="3A9E2B70" w:rsidR="000224E4" w:rsidRDefault="000224E4" w:rsidP="000224E4">
      <w:r>
        <w:t>To the extent that artworks do not contain significant, unobservable adjustments, these are classified as Level 2 under the market approach.</w:t>
      </w:r>
    </w:p>
    <w:p w14:paraId="50C8C5E8" w14:textId="77777777" w:rsidR="007959DA" w:rsidRDefault="007959DA" w:rsidP="007959DA">
      <w:r>
        <w:t>Information Technology Equipment is equipment excluding intangibles and is held at fair value. When equipment is specialised in use, such that it is rarely sold other than as part of a going concern, fair value is determined using the depreciated replacement cost method.</w:t>
      </w:r>
    </w:p>
    <w:p w14:paraId="415D351D" w14:textId="77777777" w:rsidR="007959DA" w:rsidRDefault="007959DA" w:rsidP="007959DA">
      <w:r>
        <w:t>Furniture, Fixtures and Fittings is held at fair value. When plant and equipment is specialised in use, such that it is rarely sold other than as part of a going concern, fair value is determined using the depreciated replacement cost method.</w:t>
      </w:r>
    </w:p>
    <w:p w14:paraId="2FCB7F97" w14:textId="77777777" w:rsidR="007959DA" w:rsidRDefault="007959DA" w:rsidP="007959DA">
      <w:r>
        <w:t>Building leases and leasehold improvement are held at fair value and reported in line with AASB 16 Leases.</w:t>
      </w:r>
    </w:p>
    <w:p w14:paraId="2CEA8678" w14:textId="77777777" w:rsidR="007959DA" w:rsidRDefault="007959DA" w:rsidP="007959DA">
      <w:r>
        <w:t>Motor Vehicles Leases and Motor Vehicles owned by Victoria Legal Aid are valued using the current replacement cost method. Victoria Legal Aid is transitioning to a leasing model, but previously acquired new vehicles and at times disposes of them before the end of their economic life. The process of acquisition, use and disposal in the market is managed by experienced fleet managers in Victoria Legal Aid who set relevant depreciation rates during use to reflect the utilisation of the vehicles.</w:t>
      </w:r>
    </w:p>
    <w:p w14:paraId="3C356F6D" w14:textId="77777777" w:rsidR="007959DA" w:rsidRDefault="007959DA" w:rsidP="007959DA">
      <w:r>
        <w:t>Victoria Legal Aid has commenced transition to a leasing model. Vehicles under lease are reported in line with AASB 16 Leases.</w:t>
      </w:r>
    </w:p>
    <w:p w14:paraId="69008D86" w14:textId="77777777" w:rsidR="007959DA" w:rsidRDefault="007959DA" w:rsidP="007959DA">
      <w:r>
        <w:t>Office Machines and equipment are held at fair value. When plant and equipment is specialised in use, such that it is rarely sold other than as part of a going concern, fair value is determined using the depreciated replacement cost method.</w:t>
      </w:r>
    </w:p>
    <w:p w14:paraId="55424138" w14:textId="77777777" w:rsidR="007959DA" w:rsidRDefault="007959DA" w:rsidP="007959DA">
      <w:r>
        <w:t>Cultural Assets refer to artwork that is valued using the market approach, whereby assets are compared to recent comparable sales or sales of comparable assets that are considered to have nominal value. A valuation of the cultural assets was conducted during the year by the Valuer-General Victoria, which resulted in an increase in value of $0.03 million.</w:t>
      </w:r>
    </w:p>
    <w:p w14:paraId="69CCDEA1" w14:textId="77777777" w:rsidR="007959DA" w:rsidRDefault="007959DA" w:rsidP="007959DA">
      <w:r>
        <w:t>There were no changes in valuation techniques throughout the period to 30 June 2022.</w:t>
      </w:r>
    </w:p>
    <w:p w14:paraId="7385A5CB" w14:textId="77777777" w:rsidR="007959DA" w:rsidRDefault="007959DA" w:rsidP="007959DA">
      <w:r>
        <w:t>For all assets measured at fair value, the current use is considered the highest and best use.</w:t>
      </w:r>
    </w:p>
    <w:p w14:paraId="2F319A94" w14:textId="35FA7358" w:rsidR="000224E4" w:rsidRDefault="007959DA" w:rsidP="007959DA">
      <w:r>
        <w:t>Description of significant unobservable inputs to Level 3 valuations.</w:t>
      </w:r>
    </w:p>
    <w:tbl>
      <w:tblPr>
        <w:tblStyle w:val="TableGrid"/>
        <w:tblW w:w="5000" w:type="pct"/>
        <w:tblLook w:val="01E0" w:firstRow="1" w:lastRow="1" w:firstColumn="1" w:lastColumn="1" w:noHBand="0" w:noVBand="0"/>
      </w:tblPr>
      <w:tblGrid>
        <w:gridCol w:w="3258"/>
        <w:gridCol w:w="3257"/>
        <w:gridCol w:w="3255"/>
      </w:tblGrid>
      <w:tr w:rsidR="007959DA" w:rsidRPr="007959DA" w14:paraId="730AE355" w14:textId="77777777" w:rsidTr="007959DA">
        <w:trPr>
          <w:cantSplit/>
          <w:trHeight w:val="297"/>
          <w:tblHeader/>
        </w:trPr>
        <w:tc>
          <w:tcPr>
            <w:tcW w:w="1667" w:type="pct"/>
            <w:shd w:val="clear" w:color="auto" w:fill="D9D9D9" w:themeFill="background1" w:themeFillShade="D9"/>
          </w:tcPr>
          <w:p w14:paraId="649C9CBA" w14:textId="77777777" w:rsidR="007959DA" w:rsidRPr="007959DA" w:rsidRDefault="007959DA" w:rsidP="007959DA">
            <w:pPr>
              <w:rPr>
                <w:b/>
                <w:bCs/>
              </w:rPr>
            </w:pPr>
            <w:r w:rsidRPr="007959DA">
              <w:rPr>
                <w:b/>
                <w:bCs/>
              </w:rPr>
              <w:t>Asset</w:t>
            </w:r>
          </w:p>
        </w:tc>
        <w:tc>
          <w:tcPr>
            <w:tcW w:w="1667" w:type="pct"/>
            <w:shd w:val="clear" w:color="auto" w:fill="D9D9D9" w:themeFill="background1" w:themeFillShade="D9"/>
          </w:tcPr>
          <w:p w14:paraId="67356AE1" w14:textId="77777777" w:rsidR="007959DA" w:rsidRPr="007959DA" w:rsidRDefault="007959DA" w:rsidP="007959DA">
            <w:pPr>
              <w:rPr>
                <w:b/>
                <w:bCs/>
              </w:rPr>
            </w:pPr>
            <w:r w:rsidRPr="007959DA">
              <w:rPr>
                <w:b/>
                <w:bCs/>
              </w:rPr>
              <w:t>Valuation techniques</w:t>
            </w:r>
          </w:p>
        </w:tc>
        <w:tc>
          <w:tcPr>
            <w:tcW w:w="1666" w:type="pct"/>
            <w:shd w:val="clear" w:color="auto" w:fill="D9D9D9" w:themeFill="background1" w:themeFillShade="D9"/>
          </w:tcPr>
          <w:p w14:paraId="07521561" w14:textId="77777777" w:rsidR="007959DA" w:rsidRPr="007959DA" w:rsidRDefault="007959DA" w:rsidP="007959DA">
            <w:pPr>
              <w:rPr>
                <w:b/>
                <w:bCs/>
              </w:rPr>
            </w:pPr>
            <w:r w:rsidRPr="007959DA">
              <w:rPr>
                <w:b/>
                <w:bCs/>
              </w:rPr>
              <w:t>Significant unobservable inputs</w:t>
            </w:r>
          </w:p>
        </w:tc>
      </w:tr>
      <w:tr w:rsidR="007959DA" w:rsidRPr="007959DA" w14:paraId="052D74AB" w14:textId="77777777" w:rsidTr="007959DA">
        <w:trPr>
          <w:cantSplit/>
          <w:trHeight w:val="526"/>
        </w:trPr>
        <w:tc>
          <w:tcPr>
            <w:tcW w:w="1667" w:type="pct"/>
          </w:tcPr>
          <w:p w14:paraId="03C01D75" w14:textId="77777777" w:rsidR="007959DA" w:rsidRPr="007959DA" w:rsidRDefault="007959DA" w:rsidP="007959DA">
            <w:r w:rsidRPr="007959DA">
              <w:t>Information technology</w:t>
            </w:r>
          </w:p>
        </w:tc>
        <w:tc>
          <w:tcPr>
            <w:tcW w:w="1667" w:type="pct"/>
          </w:tcPr>
          <w:p w14:paraId="7C36C26E" w14:textId="77777777" w:rsidR="007959DA" w:rsidRPr="007959DA" w:rsidRDefault="007959DA" w:rsidP="007959DA">
            <w:r w:rsidRPr="007959DA">
              <w:t>Current depreciated replacement cost</w:t>
            </w:r>
          </w:p>
        </w:tc>
        <w:tc>
          <w:tcPr>
            <w:tcW w:w="1666" w:type="pct"/>
          </w:tcPr>
          <w:p w14:paraId="28C02A67" w14:textId="77777777" w:rsidR="00B53872" w:rsidRDefault="007959DA" w:rsidP="007959DA">
            <w:r w:rsidRPr="007959DA">
              <w:t>Cost per unit</w:t>
            </w:r>
          </w:p>
          <w:p w14:paraId="5BCDE740" w14:textId="53366E5B" w:rsidR="007959DA" w:rsidRPr="007959DA" w:rsidRDefault="007959DA" w:rsidP="007959DA">
            <w:r w:rsidRPr="007959DA">
              <w:t>Useful life of equipment</w:t>
            </w:r>
          </w:p>
        </w:tc>
      </w:tr>
      <w:tr w:rsidR="007959DA" w:rsidRPr="007959DA" w14:paraId="4EDDAF81" w14:textId="77777777" w:rsidTr="007959DA">
        <w:trPr>
          <w:cantSplit/>
          <w:trHeight w:val="526"/>
        </w:trPr>
        <w:tc>
          <w:tcPr>
            <w:tcW w:w="1667" w:type="pct"/>
          </w:tcPr>
          <w:p w14:paraId="3BE1859C" w14:textId="77777777" w:rsidR="007959DA" w:rsidRPr="007959DA" w:rsidRDefault="007959DA" w:rsidP="007959DA">
            <w:r w:rsidRPr="007959DA">
              <w:t>Furniture, fixtures and fittings</w:t>
            </w:r>
          </w:p>
        </w:tc>
        <w:tc>
          <w:tcPr>
            <w:tcW w:w="1667" w:type="pct"/>
          </w:tcPr>
          <w:p w14:paraId="55CF8212" w14:textId="77777777" w:rsidR="007959DA" w:rsidRPr="007959DA" w:rsidRDefault="007959DA" w:rsidP="007959DA">
            <w:r w:rsidRPr="007959DA">
              <w:t>Current depreciated replacement cost</w:t>
            </w:r>
          </w:p>
        </w:tc>
        <w:tc>
          <w:tcPr>
            <w:tcW w:w="1666" w:type="pct"/>
          </w:tcPr>
          <w:p w14:paraId="264911DC" w14:textId="77777777" w:rsidR="00B53872" w:rsidRDefault="007959DA" w:rsidP="007959DA">
            <w:r w:rsidRPr="007959DA">
              <w:t>Cost per unit</w:t>
            </w:r>
          </w:p>
          <w:p w14:paraId="14BDC28F" w14:textId="4BBC43DB" w:rsidR="007959DA" w:rsidRPr="007959DA" w:rsidRDefault="007959DA" w:rsidP="007959DA">
            <w:r w:rsidRPr="007959DA">
              <w:t>Useful life equipment</w:t>
            </w:r>
          </w:p>
        </w:tc>
      </w:tr>
      <w:tr w:rsidR="007959DA" w:rsidRPr="007959DA" w14:paraId="3ACCEFD7" w14:textId="77777777" w:rsidTr="007959DA">
        <w:trPr>
          <w:cantSplit/>
          <w:trHeight w:val="526"/>
        </w:trPr>
        <w:tc>
          <w:tcPr>
            <w:tcW w:w="1667" w:type="pct"/>
          </w:tcPr>
          <w:p w14:paraId="29A2D39D" w14:textId="77777777" w:rsidR="007959DA" w:rsidRPr="007959DA" w:rsidRDefault="007959DA" w:rsidP="007959DA">
            <w:r w:rsidRPr="007959DA">
              <w:lastRenderedPageBreak/>
              <w:t>Leasehold improvements</w:t>
            </w:r>
          </w:p>
        </w:tc>
        <w:tc>
          <w:tcPr>
            <w:tcW w:w="1667" w:type="pct"/>
          </w:tcPr>
          <w:p w14:paraId="669CE927" w14:textId="77777777" w:rsidR="007959DA" w:rsidRPr="007959DA" w:rsidRDefault="007959DA" w:rsidP="007959DA">
            <w:r w:rsidRPr="007959DA">
              <w:t>Current depreciated replacement cost</w:t>
            </w:r>
          </w:p>
        </w:tc>
        <w:tc>
          <w:tcPr>
            <w:tcW w:w="1666" w:type="pct"/>
          </w:tcPr>
          <w:p w14:paraId="2CA96312" w14:textId="77777777" w:rsidR="007959DA" w:rsidRPr="007959DA" w:rsidRDefault="007959DA" w:rsidP="007959DA">
            <w:r w:rsidRPr="007959DA">
              <w:t>Cost per unit</w:t>
            </w:r>
          </w:p>
          <w:p w14:paraId="794A8493" w14:textId="77777777" w:rsidR="007959DA" w:rsidRPr="007959DA" w:rsidRDefault="007959DA" w:rsidP="007959DA">
            <w:r w:rsidRPr="007959DA">
              <w:t xml:space="preserve">Useful life of building </w:t>
            </w:r>
            <w:proofErr w:type="spellStart"/>
            <w:r w:rsidRPr="007959DA">
              <w:t>fitout</w:t>
            </w:r>
            <w:proofErr w:type="spellEnd"/>
          </w:p>
        </w:tc>
      </w:tr>
      <w:tr w:rsidR="007959DA" w:rsidRPr="007959DA" w14:paraId="59BDA0CA" w14:textId="77777777" w:rsidTr="007959DA">
        <w:trPr>
          <w:cantSplit/>
          <w:trHeight w:val="526"/>
        </w:trPr>
        <w:tc>
          <w:tcPr>
            <w:tcW w:w="1667" w:type="pct"/>
          </w:tcPr>
          <w:p w14:paraId="6319EF6F" w14:textId="77777777" w:rsidR="007959DA" w:rsidRPr="007959DA" w:rsidRDefault="007959DA" w:rsidP="007959DA">
            <w:r w:rsidRPr="007959DA">
              <w:t>Motor vehicles</w:t>
            </w:r>
          </w:p>
        </w:tc>
        <w:tc>
          <w:tcPr>
            <w:tcW w:w="1667" w:type="pct"/>
          </w:tcPr>
          <w:p w14:paraId="7503577A" w14:textId="77777777" w:rsidR="007959DA" w:rsidRPr="007959DA" w:rsidRDefault="007959DA" w:rsidP="007959DA">
            <w:r w:rsidRPr="007959DA">
              <w:t>Current depreciated replacement cost</w:t>
            </w:r>
          </w:p>
        </w:tc>
        <w:tc>
          <w:tcPr>
            <w:tcW w:w="1666" w:type="pct"/>
          </w:tcPr>
          <w:p w14:paraId="38DDFA4C" w14:textId="77777777" w:rsidR="00130ECB" w:rsidRDefault="007959DA" w:rsidP="007959DA">
            <w:r w:rsidRPr="007959DA">
              <w:t>Cost per unit</w:t>
            </w:r>
          </w:p>
          <w:p w14:paraId="1C3FE194" w14:textId="6012CB7B" w:rsidR="007959DA" w:rsidRPr="007959DA" w:rsidRDefault="007959DA" w:rsidP="007959DA">
            <w:r w:rsidRPr="007959DA">
              <w:t>Useful life of vehicles</w:t>
            </w:r>
          </w:p>
        </w:tc>
      </w:tr>
      <w:tr w:rsidR="007959DA" w:rsidRPr="007959DA" w14:paraId="46EA0BDC" w14:textId="77777777" w:rsidTr="007959DA">
        <w:trPr>
          <w:cantSplit/>
          <w:trHeight w:val="526"/>
        </w:trPr>
        <w:tc>
          <w:tcPr>
            <w:tcW w:w="1667" w:type="pct"/>
          </w:tcPr>
          <w:p w14:paraId="5ACE3DCC" w14:textId="77777777" w:rsidR="007959DA" w:rsidRPr="007959DA" w:rsidRDefault="007959DA" w:rsidP="007959DA">
            <w:r w:rsidRPr="007959DA">
              <w:t>Office machines equipment</w:t>
            </w:r>
          </w:p>
        </w:tc>
        <w:tc>
          <w:tcPr>
            <w:tcW w:w="1667" w:type="pct"/>
          </w:tcPr>
          <w:p w14:paraId="3525A1D6" w14:textId="77777777" w:rsidR="007959DA" w:rsidRPr="007959DA" w:rsidRDefault="007959DA" w:rsidP="007959DA">
            <w:r w:rsidRPr="007959DA">
              <w:t>Current depreciated replacement cost</w:t>
            </w:r>
          </w:p>
        </w:tc>
        <w:tc>
          <w:tcPr>
            <w:tcW w:w="1666" w:type="pct"/>
          </w:tcPr>
          <w:p w14:paraId="2B80BFE5" w14:textId="77777777" w:rsidR="00130ECB" w:rsidRDefault="007959DA" w:rsidP="007959DA">
            <w:r w:rsidRPr="007959DA">
              <w:t>Cost per unit</w:t>
            </w:r>
          </w:p>
          <w:p w14:paraId="7FBE69B4" w14:textId="241F399D" w:rsidR="007959DA" w:rsidRPr="007959DA" w:rsidRDefault="007959DA" w:rsidP="007959DA">
            <w:r w:rsidRPr="007959DA">
              <w:t>Useful life of equipment</w:t>
            </w:r>
          </w:p>
        </w:tc>
      </w:tr>
    </w:tbl>
    <w:p w14:paraId="460A42F9" w14:textId="1B461615" w:rsidR="007959DA" w:rsidRDefault="007959DA" w:rsidP="007959DA">
      <w:pPr>
        <w:pStyle w:val="Heading2"/>
      </w:pPr>
      <w:bookmarkStart w:id="392" w:name="_Toc119228591"/>
      <w:bookmarkStart w:id="393" w:name="_Toc119228685"/>
      <w:bookmarkStart w:id="394" w:name="_Toc119234282"/>
      <w:r>
        <w:t>9. Other disclosures</w:t>
      </w:r>
      <w:bookmarkEnd w:id="392"/>
      <w:bookmarkEnd w:id="393"/>
      <w:bookmarkEnd w:id="394"/>
    </w:p>
    <w:p w14:paraId="12B82918" w14:textId="77777777" w:rsidR="007959DA" w:rsidRDefault="007959DA" w:rsidP="007959DA">
      <w:pPr>
        <w:pStyle w:val="Heading3"/>
      </w:pPr>
      <w:bookmarkStart w:id="395" w:name="_Toc119228592"/>
      <w:r>
        <w:t>Introduction</w:t>
      </w:r>
      <w:bookmarkEnd w:id="395"/>
    </w:p>
    <w:p w14:paraId="1D83A18D" w14:textId="6AC9DE85" w:rsidR="007959DA" w:rsidRDefault="007959DA" w:rsidP="007959DA">
      <w:r>
        <w:t>This section includes additional material disclosures required by accounting standards or otherwise, for the understanding of this financial report.</w:t>
      </w:r>
    </w:p>
    <w:p w14:paraId="5DD95E0F" w14:textId="77777777" w:rsidR="007959DA" w:rsidRDefault="007959DA" w:rsidP="007959DA">
      <w:pPr>
        <w:pStyle w:val="Heading3"/>
      </w:pPr>
      <w:bookmarkStart w:id="396" w:name="_Toc119228593"/>
      <w:r>
        <w:t>Structure</w:t>
      </w:r>
      <w:bookmarkEnd w:id="396"/>
    </w:p>
    <w:p w14:paraId="76FA5C5B" w14:textId="604DBB4E" w:rsidR="007959DA" w:rsidRDefault="0086166C" w:rsidP="007959DA">
      <w:hyperlink w:anchor="_9.1_Ex-gratia_expenses" w:history="1">
        <w:r w:rsidR="007959DA" w:rsidRPr="00CE74E0">
          <w:rPr>
            <w:rStyle w:val="Hyperlink"/>
          </w:rPr>
          <w:t>9.1 Ex-gratia expenses</w:t>
        </w:r>
      </w:hyperlink>
    </w:p>
    <w:p w14:paraId="7DB6195F" w14:textId="3F408C73" w:rsidR="007959DA" w:rsidRDefault="0086166C" w:rsidP="007959DA">
      <w:hyperlink w:anchor="_9.2_Other_economic" w:history="1">
        <w:r w:rsidR="007959DA" w:rsidRPr="00CE74E0">
          <w:rPr>
            <w:rStyle w:val="Hyperlink"/>
          </w:rPr>
          <w:t>9.2 Other economic flows included in net result</w:t>
        </w:r>
      </w:hyperlink>
    </w:p>
    <w:p w14:paraId="4DF85DB4" w14:textId="33D8828F" w:rsidR="007959DA" w:rsidRDefault="0086166C" w:rsidP="007959DA">
      <w:hyperlink w:anchor="_9.3_Responsible_persons" w:history="1">
        <w:r w:rsidR="007959DA" w:rsidRPr="00CE74E0">
          <w:rPr>
            <w:rStyle w:val="Hyperlink"/>
          </w:rPr>
          <w:t>9.3 Responsible persons</w:t>
        </w:r>
      </w:hyperlink>
    </w:p>
    <w:p w14:paraId="4C2F9689" w14:textId="1EFF65D0" w:rsidR="007959DA" w:rsidRDefault="0086166C" w:rsidP="007959DA">
      <w:hyperlink w:anchor="_9.4_Remuneration_of" w:history="1">
        <w:r w:rsidR="007959DA" w:rsidRPr="00CE74E0">
          <w:rPr>
            <w:rStyle w:val="Hyperlink"/>
          </w:rPr>
          <w:t>9.4 Remuneration of executives</w:t>
        </w:r>
      </w:hyperlink>
    </w:p>
    <w:p w14:paraId="58AEDEEF" w14:textId="5FB1947C" w:rsidR="007959DA" w:rsidRDefault="0086166C" w:rsidP="007959DA">
      <w:hyperlink w:anchor="_9.5_Related_parties" w:history="1">
        <w:r w:rsidR="007959DA" w:rsidRPr="00CE74E0">
          <w:rPr>
            <w:rStyle w:val="Hyperlink"/>
          </w:rPr>
          <w:t>9.5 Related parties</w:t>
        </w:r>
      </w:hyperlink>
    </w:p>
    <w:p w14:paraId="47AB5682" w14:textId="23F3E982" w:rsidR="007959DA" w:rsidRDefault="0086166C" w:rsidP="007959DA">
      <w:hyperlink w:anchor="_9.6_Remuneration_of" w:history="1">
        <w:r w:rsidR="007959DA" w:rsidRPr="00CE74E0">
          <w:rPr>
            <w:rStyle w:val="Hyperlink"/>
          </w:rPr>
          <w:t>9.6 Remuneration of auditors</w:t>
        </w:r>
      </w:hyperlink>
    </w:p>
    <w:p w14:paraId="13229158" w14:textId="29BC39A0" w:rsidR="007959DA" w:rsidRDefault="0086166C" w:rsidP="007959DA">
      <w:hyperlink w:anchor="_9.7_Subsequent_events" w:history="1">
        <w:r w:rsidR="007959DA" w:rsidRPr="00CE74E0">
          <w:rPr>
            <w:rStyle w:val="Hyperlink"/>
          </w:rPr>
          <w:t>9.7 Subsequent events</w:t>
        </w:r>
      </w:hyperlink>
    </w:p>
    <w:p w14:paraId="302EA7D3" w14:textId="288387B3" w:rsidR="007959DA" w:rsidRDefault="0086166C" w:rsidP="007959DA">
      <w:hyperlink w:anchor="_9.8_Other_accounting" w:history="1">
        <w:r w:rsidR="007959DA" w:rsidRPr="00CE74E0">
          <w:rPr>
            <w:rStyle w:val="Hyperlink"/>
          </w:rPr>
          <w:t>9.8 Other accounting policies</w:t>
        </w:r>
      </w:hyperlink>
    </w:p>
    <w:p w14:paraId="08E90EBD" w14:textId="4332D044" w:rsidR="007959DA" w:rsidRDefault="0086166C" w:rsidP="007959DA">
      <w:hyperlink w:anchor="_9.9_Australian_Accounting" w:history="1">
        <w:r w:rsidR="007959DA" w:rsidRPr="00CE74E0">
          <w:rPr>
            <w:rStyle w:val="Hyperlink"/>
          </w:rPr>
          <w:t>9.9 Australian Accounting Standards issued that are not yet effective</w:t>
        </w:r>
      </w:hyperlink>
    </w:p>
    <w:p w14:paraId="6FE72E44" w14:textId="75819D4A" w:rsidR="007959DA" w:rsidRDefault="0086166C" w:rsidP="007959DA">
      <w:hyperlink w:anchor="_9.10_Glossary_of" w:history="1">
        <w:r w:rsidR="007959DA" w:rsidRPr="00CE74E0">
          <w:rPr>
            <w:rStyle w:val="Hyperlink"/>
          </w:rPr>
          <w:t>9.10 Glossary of technical terms</w:t>
        </w:r>
      </w:hyperlink>
    </w:p>
    <w:p w14:paraId="3DBC94E5" w14:textId="4EA19025" w:rsidR="007959DA" w:rsidRDefault="0086166C" w:rsidP="007959DA">
      <w:hyperlink w:anchor="_9.11_Style_conventions" w:history="1">
        <w:r w:rsidR="007959DA" w:rsidRPr="00CE74E0">
          <w:rPr>
            <w:rStyle w:val="Hyperlink"/>
          </w:rPr>
          <w:t>9.11 Style conventions</w:t>
        </w:r>
      </w:hyperlink>
    </w:p>
    <w:p w14:paraId="06A8F15B" w14:textId="686F021E" w:rsidR="007959DA" w:rsidRDefault="007959DA" w:rsidP="007959DA">
      <w:pPr>
        <w:pStyle w:val="Heading3"/>
      </w:pPr>
      <w:bookmarkStart w:id="397" w:name="_9.1_Ex-gratia_expenses"/>
      <w:bookmarkStart w:id="398" w:name="_Toc119228594"/>
      <w:bookmarkEnd w:id="397"/>
      <w:r>
        <w:t>9.1 Ex-gratia expenses</w:t>
      </w:r>
      <w:bookmarkEnd w:id="398"/>
    </w:p>
    <w:p w14:paraId="1A3FF392" w14:textId="77777777" w:rsidR="007959DA" w:rsidRDefault="007959DA" w:rsidP="007959DA">
      <w:r>
        <w:t>Ex gratia expenses are the voluntary payments of money or other non-monetary benefit (e.g. a write-off) that is not made either to acquire goods, services or other benefits for the entity or to meet a legal liability, or to settle or resolve a possible legal liability of or claim against the entity.</w:t>
      </w:r>
    </w:p>
    <w:p w14:paraId="7AE5C0AA" w14:textId="1CFC85F3" w:rsidR="007959DA" w:rsidRDefault="007959DA" w:rsidP="007959DA">
      <w:r>
        <w:t>Victoria Legal Aid made total ex-gratia payments of $0.02 million during the period upon termination of employment (2021:</w:t>
      </w:r>
      <w:r w:rsidR="00455059">
        <w:t xml:space="preserve"> </w:t>
      </w:r>
      <w:r>
        <w:t>$0.15 million).</w:t>
      </w:r>
    </w:p>
    <w:p w14:paraId="5B1D3982" w14:textId="11CC3F3D" w:rsidR="007959DA" w:rsidRDefault="007959DA" w:rsidP="007959DA">
      <w:pPr>
        <w:pStyle w:val="Heading3"/>
      </w:pPr>
      <w:bookmarkStart w:id="399" w:name="_9.2_Other_economic"/>
      <w:bookmarkStart w:id="400" w:name="_Toc119228595"/>
      <w:bookmarkEnd w:id="399"/>
      <w:r>
        <w:lastRenderedPageBreak/>
        <w:t>9.2 Other economic flows</w:t>
      </w:r>
      <w:bookmarkEnd w:id="400"/>
    </w:p>
    <w:p w14:paraId="6427C425" w14:textId="3217A1AD" w:rsidR="007959DA" w:rsidRDefault="007959DA" w:rsidP="007959DA">
      <w:r>
        <w:t>Other economic flows are changes in the volume or value of an asset or liability that do not result from transactions. Other gains/(losses) from other economic flows include the gains or losses from the revaluation of the present value of the long service leave liability due to changes in the bond interest rates.</w:t>
      </w:r>
    </w:p>
    <w:p w14:paraId="4FA243FC" w14:textId="519E49A0" w:rsidR="007959DA" w:rsidRDefault="007959DA" w:rsidP="007959DA">
      <w:pPr>
        <w:pStyle w:val="Heading4"/>
      </w:pPr>
      <w:r w:rsidRPr="007959DA">
        <w:t>Other economic flows</w:t>
      </w:r>
    </w:p>
    <w:p w14:paraId="407B4ED9" w14:textId="25D76D4E" w:rsidR="007959DA" w:rsidRPr="007959DA" w:rsidRDefault="007959DA" w:rsidP="007959DA">
      <w:pPr>
        <w:pStyle w:val="Heading5"/>
        <w:rPr>
          <w:bCs/>
        </w:rPr>
      </w:pPr>
      <w:r w:rsidRPr="007959DA">
        <w:t>Net gains/(losses) on non-financial assets</w:t>
      </w:r>
    </w:p>
    <w:tbl>
      <w:tblPr>
        <w:tblStyle w:val="TableGrid"/>
        <w:tblW w:w="5000" w:type="pct"/>
        <w:tblLook w:val="01E0" w:firstRow="1" w:lastRow="1" w:firstColumn="1" w:lastColumn="1" w:noHBand="0" w:noVBand="0"/>
      </w:tblPr>
      <w:tblGrid>
        <w:gridCol w:w="7300"/>
        <w:gridCol w:w="1522"/>
        <w:gridCol w:w="948"/>
      </w:tblGrid>
      <w:tr w:rsidR="007959DA" w:rsidRPr="004D525B" w14:paraId="7E6DDF29" w14:textId="77777777" w:rsidTr="004D525B">
        <w:trPr>
          <w:cantSplit/>
          <w:trHeight w:val="471"/>
          <w:tblHeader/>
        </w:trPr>
        <w:tc>
          <w:tcPr>
            <w:tcW w:w="3736" w:type="pct"/>
            <w:shd w:val="clear" w:color="auto" w:fill="D9D9D9" w:themeFill="background1" w:themeFillShade="D9"/>
          </w:tcPr>
          <w:p w14:paraId="084F6101" w14:textId="7281CEE7" w:rsidR="007959DA" w:rsidRPr="004D525B" w:rsidRDefault="007959DA" w:rsidP="007959DA">
            <w:pPr>
              <w:rPr>
                <w:b/>
                <w:bCs/>
              </w:rPr>
            </w:pPr>
            <w:r w:rsidRPr="004D525B">
              <w:rPr>
                <w:b/>
                <w:bCs/>
              </w:rPr>
              <w:t>Net gains/(losses) on non-financial assets</w:t>
            </w:r>
          </w:p>
        </w:tc>
        <w:tc>
          <w:tcPr>
            <w:tcW w:w="779" w:type="pct"/>
            <w:shd w:val="clear" w:color="auto" w:fill="D9D9D9" w:themeFill="background1" w:themeFillShade="D9"/>
          </w:tcPr>
          <w:p w14:paraId="68491C4F" w14:textId="77777777" w:rsidR="007959DA" w:rsidRPr="004D525B" w:rsidRDefault="007959DA" w:rsidP="007959DA">
            <w:pPr>
              <w:rPr>
                <w:b/>
                <w:bCs/>
              </w:rPr>
            </w:pPr>
            <w:r w:rsidRPr="004D525B">
              <w:rPr>
                <w:b/>
                <w:bCs/>
              </w:rPr>
              <w:t>2022</w:t>
            </w:r>
          </w:p>
          <w:p w14:paraId="57CFDE56" w14:textId="77777777" w:rsidR="007959DA" w:rsidRPr="004D525B" w:rsidRDefault="007959DA" w:rsidP="007959DA">
            <w:pPr>
              <w:rPr>
                <w:b/>
                <w:bCs/>
              </w:rPr>
            </w:pPr>
            <w:r w:rsidRPr="004D525B">
              <w:rPr>
                <w:b/>
                <w:bCs/>
              </w:rPr>
              <w:t>$’000</w:t>
            </w:r>
          </w:p>
        </w:tc>
        <w:tc>
          <w:tcPr>
            <w:tcW w:w="485" w:type="pct"/>
            <w:shd w:val="clear" w:color="auto" w:fill="D9D9D9" w:themeFill="background1" w:themeFillShade="D9"/>
          </w:tcPr>
          <w:p w14:paraId="5C9168B3" w14:textId="77777777" w:rsidR="007959DA" w:rsidRPr="004D525B" w:rsidRDefault="007959DA" w:rsidP="007959DA">
            <w:pPr>
              <w:rPr>
                <w:b/>
                <w:bCs/>
              </w:rPr>
            </w:pPr>
            <w:r w:rsidRPr="004D525B">
              <w:rPr>
                <w:b/>
                <w:bCs/>
              </w:rPr>
              <w:t>2021</w:t>
            </w:r>
          </w:p>
          <w:p w14:paraId="516A849A" w14:textId="77777777" w:rsidR="007959DA" w:rsidRPr="004D525B" w:rsidRDefault="007959DA" w:rsidP="007959DA">
            <w:pPr>
              <w:rPr>
                <w:b/>
                <w:bCs/>
              </w:rPr>
            </w:pPr>
            <w:r w:rsidRPr="004D525B">
              <w:rPr>
                <w:b/>
                <w:bCs/>
              </w:rPr>
              <w:t>$’000</w:t>
            </w:r>
          </w:p>
        </w:tc>
      </w:tr>
      <w:tr w:rsidR="007959DA" w:rsidRPr="007959DA" w14:paraId="1F693111" w14:textId="77777777" w:rsidTr="007959DA">
        <w:trPr>
          <w:cantSplit/>
          <w:trHeight w:val="344"/>
        </w:trPr>
        <w:tc>
          <w:tcPr>
            <w:tcW w:w="3736" w:type="pct"/>
          </w:tcPr>
          <w:p w14:paraId="574063D8" w14:textId="77777777" w:rsidR="007959DA" w:rsidRPr="007959DA" w:rsidRDefault="007959DA" w:rsidP="007959DA">
            <w:r w:rsidRPr="007959DA">
              <w:t>Net gains/(losses) on disposal property, plant and equipment</w:t>
            </w:r>
          </w:p>
        </w:tc>
        <w:tc>
          <w:tcPr>
            <w:tcW w:w="779" w:type="pct"/>
          </w:tcPr>
          <w:p w14:paraId="5C433FA4" w14:textId="77777777" w:rsidR="007959DA" w:rsidRPr="007959DA" w:rsidRDefault="007959DA" w:rsidP="007959DA">
            <w:r w:rsidRPr="007959DA">
              <w:t>162</w:t>
            </w:r>
          </w:p>
        </w:tc>
        <w:tc>
          <w:tcPr>
            <w:tcW w:w="485" w:type="pct"/>
          </w:tcPr>
          <w:p w14:paraId="1AED5F2E" w14:textId="77777777" w:rsidR="007959DA" w:rsidRPr="007959DA" w:rsidRDefault="007959DA" w:rsidP="007959DA">
            <w:r w:rsidRPr="007959DA">
              <w:t>48</w:t>
            </w:r>
          </w:p>
        </w:tc>
      </w:tr>
    </w:tbl>
    <w:p w14:paraId="15340924" w14:textId="38F89B35" w:rsidR="007959DA" w:rsidRPr="007959DA" w:rsidRDefault="007959DA" w:rsidP="007959DA">
      <w:pPr>
        <w:pStyle w:val="Heading5"/>
      </w:pPr>
      <w:r w:rsidRPr="007959DA">
        <w:t>Net actuarial gains/(losses) on receivable amounts</w:t>
      </w:r>
    </w:p>
    <w:tbl>
      <w:tblPr>
        <w:tblStyle w:val="TableGrid"/>
        <w:tblW w:w="5000" w:type="pct"/>
        <w:tblLook w:val="01E0" w:firstRow="1" w:lastRow="1" w:firstColumn="1" w:lastColumn="1" w:noHBand="0" w:noVBand="0"/>
      </w:tblPr>
      <w:tblGrid>
        <w:gridCol w:w="7300"/>
        <w:gridCol w:w="1522"/>
        <w:gridCol w:w="948"/>
      </w:tblGrid>
      <w:tr w:rsidR="007959DA" w:rsidRPr="004D525B" w14:paraId="655BF1B9" w14:textId="77777777" w:rsidTr="004D525B">
        <w:trPr>
          <w:cantSplit/>
          <w:trHeight w:val="471"/>
          <w:tblHeader/>
        </w:trPr>
        <w:tc>
          <w:tcPr>
            <w:tcW w:w="3736" w:type="pct"/>
            <w:shd w:val="clear" w:color="auto" w:fill="D9D9D9" w:themeFill="background1" w:themeFillShade="D9"/>
          </w:tcPr>
          <w:p w14:paraId="2983682C" w14:textId="1AAF122D" w:rsidR="007959DA" w:rsidRPr="004D525B" w:rsidRDefault="007959DA" w:rsidP="00BB6B58">
            <w:pPr>
              <w:rPr>
                <w:b/>
                <w:bCs/>
              </w:rPr>
            </w:pPr>
            <w:r w:rsidRPr="004D525B">
              <w:rPr>
                <w:b/>
                <w:bCs/>
              </w:rPr>
              <w:t>Net actuarial gains/(losses) on receivable amounts</w:t>
            </w:r>
          </w:p>
        </w:tc>
        <w:tc>
          <w:tcPr>
            <w:tcW w:w="779" w:type="pct"/>
            <w:shd w:val="clear" w:color="auto" w:fill="D9D9D9" w:themeFill="background1" w:themeFillShade="D9"/>
          </w:tcPr>
          <w:p w14:paraId="31401C4E" w14:textId="77777777" w:rsidR="007959DA" w:rsidRPr="004D525B" w:rsidRDefault="007959DA" w:rsidP="00BB6B58">
            <w:pPr>
              <w:rPr>
                <w:b/>
                <w:bCs/>
              </w:rPr>
            </w:pPr>
            <w:r w:rsidRPr="004D525B">
              <w:rPr>
                <w:b/>
                <w:bCs/>
              </w:rPr>
              <w:t>2022</w:t>
            </w:r>
          </w:p>
          <w:p w14:paraId="038A9848" w14:textId="77777777" w:rsidR="007959DA" w:rsidRPr="004D525B" w:rsidRDefault="007959DA" w:rsidP="00BB6B58">
            <w:pPr>
              <w:rPr>
                <w:b/>
                <w:bCs/>
              </w:rPr>
            </w:pPr>
            <w:r w:rsidRPr="004D525B">
              <w:rPr>
                <w:b/>
                <w:bCs/>
              </w:rPr>
              <w:t>$’000</w:t>
            </w:r>
          </w:p>
        </w:tc>
        <w:tc>
          <w:tcPr>
            <w:tcW w:w="485" w:type="pct"/>
            <w:shd w:val="clear" w:color="auto" w:fill="D9D9D9" w:themeFill="background1" w:themeFillShade="D9"/>
          </w:tcPr>
          <w:p w14:paraId="7700C19E" w14:textId="77777777" w:rsidR="007959DA" w:rsidRPr="004D525B" w:rsidRDefault="007959DA" w:rsidP="00BB6B58">
            <w:pPr>
              <w:rPr>
                <w:b/>
                <w:bCs/>
              </w:rPr>
            </w:pPr>
            <w:r w:rsidRPr="004D525B">
              <w:rPr>
                <w:b/>
                <w:bCs/>
              </w:rPr>
              <w:t>2021</w:t>
            </w:r>
          </w:p>
          <w:p w14:paraId="7310C4D4" w14:textId="77777777" w:rsidR="007959DA" w:rsidRPr="004D525B" w:rsidRDefault="007959DA" w:rsidP="00BB6B58">
            <w:pPr>
              <w:rPr>
                <w:b/>
                <w:bCs/>
              </w:rPr>
            </w:pPr>
            <w:r w:rsidRPr="004D525B">
              <w:rPr>
                <w:b/>
                <w:bCs/>
              </w:rPr>
              <w:t>$’000</w:t>
            </w:r>
          </w:p>
        </w:tc>
      </w:tr>
      <w:tr w:rsidR="007959DA" w:rsidRPr="007959DA" w14:paraId="37261D82" w14:textId="77777777" w:rsidTr="007959DA">
        <w:trPr>
          <w:cantSplit/>
          <w:trHeight w:val="303"/>
        </w:trPr>
        <w:tc>
          <w:tcPr>
            <w:tcW w:w="3736" w:type="pct"/>
          </w:tcPr>
          <w:p w14:paraId="12B24569" w14:textId="0C323070" w:rsidR="007959DA" w:rsidRPr="007959DA" w:rsidRDefault="007959DA" w:rsidP="00BB6B58">
            <w:r w:rsidRPr="007959DA">
              <w:t>Net actuarial gains/(losses) of secured client contributions receivables– net present value</w:t>
            </w:r>
            <w:hyperlink w:anchor="othereconomic1" w:history="1">
              <w:r w:rsidR="004D525B" w:rsidRPr="00A8568A">
                <w:rPr>
                  <w:rStyle w:val="Hyperlink"/>
                </w:rPr>
                <w:t>*</w:t>
              </w:r>
            </w:hyperlink>
          </w:p>
        </w:tc>
        <w:tc>
          <w:tcPr>
            <w:tcW w:w="779" w:type="pct"/>
          </w:tcPr>
          <w:p w14:paraId="5C1D98BF" w14:textId="77777777" w:rsidR="007959DA" w:rsidRPr="007959DA" w:rsidRDefault="007959DA" w:rsidP="00BB6B58">
            <w:r w:rsidRPr="007959DA">
              <w:t>(3,233)</w:t>
            </w:r>
          </w:p>
        </w:tc>
        <w:tc>
          <w:tcPr>
            <w:tcW w:w="485" w:type="pct"/>
          </w:tcPr>
          <w:p w14:paraId="7679BBCA" w14:textId="77777777" w:rsidR="007959DA" w:rsidRPr="007959DA" w:rsidRDefault="007959DA" w:rsidP="00BB6B58">
            <w:r w:rsidRPr="007959DA">
              <w:t>(584)</w:t>
            </w:r>
          </w:p>
        </w:tc>
      </w:tr>
      <w:tr w:rsidR="007959DA" w:rsidRPr="007959DA" w14:paraId="7D36C9B5" w14:textId="77777777" w:rsidTr="007959DA">
        <w:trPr>
          <w:cantSplit/>
          <w:trHeight w:val="302"/>
        </w:trPr>
        <w:tc>
          <w:tcPr>
            <w:tcW w:w="3736" w:type="pct"/>
          </w:tcPr>
          <w:p w14:paraId="4C46D812" w14:textId="118A2BB3" w:rsidR="007959DA" w:rsidRPr="007959DA" w:rsidRDefault="007959DA" w:rsidP="00BB6B58">
            <w:r w:rsidRPr="007959DA">
              <w:t>Net actuarial gains/(losses) on impairment of unsecured client contribution receivables</w:t>
            </w:r>
            <w:hyperlink w:anchor="othereconomic1" w:history="1">
              <w:r w:rsidR="004D525B" w:rsidRPr="00A8568A">
                <w:rPr>
                  <w:rStyle w:val="Hyperlink"/>
                </w:rPr>
                <w:t>*</w:t>
              </w:r>
            </w:hyperlink>
          </w:p>
        </w:tc>
        <w:tc>
          <w:tcPr>
            <w:tcW w:w="779" w:type="pct"/>
          </w:tcPr>
          <w:p w14:paraId="54DC0E31" w14:textId="77777777" w:rsidR="007959DA" w:rsidRPr="007959DA" w:rsidRDefault="007959DA" w:rsidP="00BB6B58">
            <w:r w:rsidRPr="007959DA">
              <w:t>(916)</w:t>
            </w:r>
          </w:p>
        </w:tc>
        <w:tc>
          <w:tcPr>
            <w:tcW w:w="485" w:type="pct"/>
          </w:tcPr>
          <w:p w14:paraId="19195DF9" w14:textId="77777777" w:rsidR="007959DA" w:rsidRPr="007959DA" w:rsidRDefault="007959DA" w:rsidP="00BB6B58">
            <w:r w:rsidRPr="007959DA">
              <w:t>73</w:t>
            </w:r>
          </w:p>
        </w:tc>
      </w:tr>
      <w:tr w:rsidR="007959DA" w:rsidRPr="004D525B" w14:paraId="352803D8" w14:textId="77777777" w:rsidTr="007959DA">
        <w:trPr>
          <w:cantSplit/>
          <w:trHeight w:val="352"/>
        </w:trPr>
        <w:tc>
          <w:tcPr>
            <w:tcW w:w="3736" w:type="pct"/>
          </w:tcPr>
          <w:p w14:paraId="39E5240F" w14:textId="77777777" w:rsidR="007959DA" w:rsidRPr="004D525B" w:rsidRDefault="007959DA" w:rsidP="00BB6B58">
            <w:pPr>
              <w:rPr>
                <w:b/>
                <w:bCs/>
              </w:rPr>
            </w:pPr>
            <w:r w:rsidRPr="004D525B">
              <w:rPr>
                <w:b/>
                <w:bCs/>
              </w:rPr>
              <w:t>Total net actuarial gains/(losses) on recoverable amounts</w:t>
            </w:r>
          </w:p>
        </w:tc>
        <w:tc>
          <w:tcPr>
            <w:tcW w:w="779" w:type="pct"/>
          </w:tcPr>
          <w:p w14:paraId="26A51E4E" w14:textId="77777777" w:rsidR="007959DA" w:rsidRPr="004D525B" w:rsidRDefault="007959DA" w:rsidP="00BB6B58">
            <w:pPr>
              <w:rPr>
                <w:b/>
                <w:bCs/>
              </w:rPr>
            </w:pPr>
            <w:r w:rsidRPr="004D525B">
              <w:rPr>
                <w:b/>
                <w:bCs/>
              </w:rPr>
              <w:t>(4,149)</w:t>
            </w:r>
          </w:p>
        </w:tc>
        <w:tc>
          <w:tcPr>
            <w:tcW w:w="485" w:type="pct"/>
          </w:tcPr>
          <w:p w14:paraId="27885B6C" w14:textId="77777777" w:rsidR="007959DA" w:rsidRPr="004D525B" w:rsidRDefault="007959DA" w:rsidP="00BB6B58">
            <w:pPr>
              <w:rPr>
                <w:b/>
                <w:bCs/>
              </w:rPr>
            </w:pPr>
            <w:r w:rsidRPr="004D525B">
              <w:rPr>
                <w:b/>
                <w:bCs/>
              </w:rPr>
              <w:t>(511)</w:t>
            </w:r>
          </w:p>
        </w:tc>
      </w:tr>
    </w:tbl>
    <w:p w14:paraId="539A84C4" w14:textId="38C47F79" w:rsidR="007959DA" w:rsidRDefault="007959DA" w:rsidP="007959DA">
      <w:pPr>
        <w:pStyle w:val="Heading5"/>
      </w:pPr>
      <w:r w:rsidRPr="007959DA">
        <w:t>Net gains/(losses) arising from other economic flows</w:t>
      </w:r>
    </w:p>
    <w:tbl>
      <w:tblPr>
        <w:tblStyle w:val="TableGrid"/>
        <w:tblW w:w="5000" w:type="pct"/>
        <w:tblLook w:val="01E0" w:firstRow="1" w:lastRow="1" w:firstColumn="1" w:lastColumn="1" w:noHBand="0" w:noVBand="0"/>
      </w:tblPr>
      <w:tblGrid>
        <w:gridCol w:w="7300"/>
        <w:gridCol w:w="1522"/>
        <w:gridCol w:w="948"/>
      </w:tblGrid>
      <w:tr w:rsidR="007959DA" w:rsidRPr="004D525B" w14:paraId="7C75B5CF" w14:textId="77777777" w:rsidTr="004D525B">
        <w:trPr>
          <w:cantSplit/>
          <w:trHeight w:val="471"/>
          <w:tblHeader/>
        </w:trPr>
        <w:tc>
          <w:tcPr>
            <w:tcW w:w="3736" w:type="pct"/>
            <w:shd w:val="clear" w:color="auto" w:fill="D9D9D9" w:themeFill="background1" w:themeFillShade="D9"/>
          </w:tcPr>
          <w:p w14:paraId="73475DC7" w14:textId="2E4357DC" w:rsidR="007959DA" w:rsidRPr="004D525B" w:rsidRDefault="007959DA" w:rsidP="00BB6B58">
            <w:pPr>
              <w:rPr>
                <w:b/>
                <w:bCs/>
              </w:rPr>
            </w:pPr>
            <w:r w:rsidRPr="004D525B">
              <w:rPr>
                <w:b/>
                <w:bCs/>
              </w:rPr>
              <w:t>Net gains/(losses) arising from other economic flows</w:t>
            </w:r>
          </w:p>
        </w:tc>
        <w:tc>
          <w:tcPr>
            <w:tcW w:w="779" w:type="pct"/>
            <w:shd w:val="clear" w:color="auto" w:fill="D9D9D9" w:themeFill="background1" w:themeFillShade="D9"/>
          </w:tcPr>
          <w:p w14:paraId="13E58911" w14:textId="77777777" w:rsidR="007959DA" w:rsidRPr="004D525B" w:rsidRDefault="007959DA" w:rsidP="00BB6B58">
            <w:pPr>
              <w:rPr>
                <w:b/>
                <w:bCs/>
              </w:rPr>
            </w:pPr>
            <w:r w:rsidRPr="004D525B">
              <w:rPr>
                <w:b/>
                <w:bCs/>
              </w:rPr>
              <w:t>2022</w:t>
            </w:r>
          </w:p>
          <w:p w14:paraId="67C808B2" w14:textId="77777777" w:rsidR="007959DA" w:rsidRPr="004D525B" w:rsidRDefault="007959DA" w:rsidP="00BB6B58">
            <w:pPr>
              <w:rPr>
                <w:b/>
                <w:bCs/>
              </w:rPr>
            </w:pPr>
            <w:r w:rsidRPr="004D525B">
              <w:rPr>
                <w:b/>
                <w:bCs/>
              </w:rPr>
              <w:t>$’000</w:t>
            </w:r>
          </w:p>
        </w:tc>
        <w:tc>
          <w:tcPr>
            <w:tcW w:w="485" w:type="pct"/>
            <w:shd w:val="clear" w:color="auto" w:fill="D9D9D9" w:themeFill="background1" w:themeFillShade="D9"/>
          </w:tcPr>
          <w:p w14:paraId="0002855C" w14:textId="77777777" w:rsidR="007959DA" w:rsidRPr="004D525B" w:rsidRDefault="007959DA" w:rsidP="00BB6B58">
            <w:pPr>
              <w:rPr>
                <w:b/>
                <w:bCs/>
              </w:rPr>
            </w:pPr>
            <w:r w:rsidRPr="004D525B">
              <w:rPr>
                <w:b/>
                <w:bCs/>
              </w:rPr>
              <w:t>2021</w:t>
            </w:r>
          </w:p>
          <w:p w14:paraId="7BC2D516" w14:textId="77777777" w:rsidR="007959DA" w:rsidRPr="004D525B" w:rsidRDefault="007959DA" w:rsidP="00BB6B58">
            <w:pPr>
              <w:rPr>
                <w:b/>
                <w:bCs/>
              </w:rPr>
            </w:pPr>
            <w:r w:rsidRPr="004D525B">
              <w:rPr>
                <w:b/>
                <w:bCs/>
              </w:rPr>
              <w:t>$’000</w:t>
            </w:r>
          </w:p>
        </w:tc>
      </w:tr>
      <w:tr w:rsidR="007959DA" w:rsidRPr="007959DA" w14:paraId="2019343E" w14:textId="77777777" w:rsidTr="00BB6B58">
        <w:trPr>
          <w:cantSplit/>
          <w:trHeight w:val="493"/>
        </w:trPr>
        <w:tc>
          <w:tcPr>
            <w:tcW w:w="3736" w:type="pct"/>
          </w:tcPr>
          <w:p w14:paraId="08E3EF05" w14:textId="77777777" w:rsidR="007959DA" w:rsidRPr="007959DA" w:rsidRDefault="007959DA" w:rsidP="00BB6B58">
            <w:r w:rsidRPr="007959DA">
              <w:t>Net gains/(losses) arising from revaluation of long service leave liability due to changes in discount bond rates and staff retention</w:t>
            </w:r>
          </w:p>
        </w:tc>
        <w:tc>
          <w:tcPr>
            <w:tcW w:w="779" w:type="pct"/>
          </w:tcPr>
          <w:p w14:paraId="2B553762" w14:textId="77777777" w:rsidR="007959DA" w:rsidRPr="007959DA" w:rsidRDefault="007959DA" w:rsidP="00BB6B58"/>
          <w:p w14:paraId="7F3A76A6" w14:textId="77777777" w:rsidR="007959DA" w:rsidRPr="007959DA" w:rsidRDefault="007959DA" w:rsidP="00BB6B58">
            <w:r w:rsidRPr="007959DA">
              <w:t>81</w:t>
            </w:r>
          </w:p>
        </w:tc>
        <w:tc>
          <w:tcPr>
            <w:tcW w:w="485" w:type="pct"/>
          </w:tcPr>
          <w:p w14:paraId="00E6CC86" w14:textId="77777777" w:rsidR="007959DA" w:rsidRPr="007959DA" w:rsidRDefault="007959DA" w:rsidP="00BB6B58"/>
          <w:p w14:paraId="3140DADE" w14:textId="77777777" w:rsidR="007959DA" w:rsidRPr="007959DA" w:rsidRDefault="007959DA" w:rsidP="00BB6B58">
            <w:r w:rsidRPr="007959DA">
              <w:t>700</w:t>
            </w:r>
          </w:p>
        </w:tc>
      </w:tr>
      <w:tr w:rsidR="007959DA" w:rsidRPr="004D525B" w14:paraId="01E653BB" w14:textId="77777777" w:rsidTr="00BB6B58">
        <w:trPr>
          <w:cantSplit/>
          <w:trHeight w:val="280"/>
        </w:trPr>
        <w:tc>
          <w:tcPr>
            <w:tcW w:w="3736" w:type="pct"/>
          </w:tcPr>
          <w:p w14:paraId="01F5F958" w14:textId="77777777" w:rsidR="007959DA" w:rsidRPr="004D525B" w:rsidRDefault="007959DA" w:rsidP="00BB6B58">
            <w:pPr>
              <w:rPr>
                <w:b/>
                <w:bCs/>
              </w:rPr>
            </w:pPr>
            <w:r w:rsidRPr="004D525B">
              <w:rPr>
                <w:b/>
                <w:bCs/>
              </w:rPr>
              <w:t>Total other economic flows</w:t>
            </w:r>
          </w:p>
        </w:tc>
        <w:tc>
          <w:tcPr>
            <w:tcW w:w="779" w:type="pct"/>
          </w:tcPr>
          <w:p w14:paraId="546B5363" w14:textId="77777777" w:rsidR="007959DA" w:rsidRPr="004D525B" w:rsidRDefault="007959DA" w:rsidP="00BB6B58">
            <w:pPr>
              <w:rPr>
                <w:b/>
                <w:bCs/>
              </w:rPr>
            </w:pPr>
            <w:r w:rsidRPr="004D525B">
              <w:rPr>
                <w:b/>
                <w:bCs/>
              </w:rPr>
              <w:t>(3,906)</w:t>
            </w:r>
          </w:p>
        </w:tc>
        <w:tc>
          <w:tcPr>
            <w:tcW w:w="485" w:type="pct"/>
          </w:tcPr>
          <w:p w14:paraId="346AD7D2" w14:textId="77777777" w:rsidR="007959DA" w:rsidRPr="004D525B" w:rsidRDefault="007959DA" w:rsidP="00BB6B58">
            <w:pPr>
              <w:rPr>
                <w:b/>
                <w:bCs/>
              </w:rPr>
            </w:pPr>
            <w:r w:rsidRPr="004D525B">
              <w:rPr>
                <w:b/>
                <w:bCs/>
              </w:rPr>
              <w:t>237</w:t>
            </w:r>
          </w:p>
        </w:tc>
      </w:tr>
    </w:tbl>
    <w:p w14:paraId="7382DEBB" w14:textId="0418D5B0" w:rsidR="007959DA" w:rsidRDefault="004D525B" w:rsidP="007959DA">
      <w:bookmarkStart w:id="401" w:name="othereconomic1"/>
      <w:bookmarkEnd w:id="401"/>
      <w:r>
        <w:t>*</w:t>
      </w:r>
      <w:r w:rsidRPr="004D525B">
        <w:t xml:space="preserve"> Including increase/(decrease) in provision for doubtful debts and bad debts from other economic flows – refer to </w:t>
      </w:r>
      <w:hyperlink w:anchor="_2.6_Interest_on" w:history="1">
        <w:r w:rsidRPr="00A8568A">
          <w:rPr>
            <w:rStyle w:val="Hyperlink"/>
          </w:rPr>
          <w:t>note 2.6</w:t>
        </w:r>
      </w:hyperlink>
      <w:r w:rsidR="00A8568A">
        <w:t>.</w:t>
      </w:r>
    </w:p>
    <w:p w14:paraId="55CC45F8" w14:textId="77777777" w:rsidR="004D525B" w:rsidRDefault="004D525B" w:rsidP="004D525B">
      <w:r>
        <w:t>Net gains/(losses) on non-financial assets and liabilities includes realised and unrealised gains and losses from revaluations, impairments, disposals of all non-financial assets and intangible assets.</w:t>
      </w:r>
    </w:p>
    <w:p w14:paraId="18A5263E" w14:textId="77777777" w:rsidR="004D525B" w:rsidRDefault="004D525B" w:rsidP="004D525B">
      <w:r>
        <w:t>Any gain or loss on the sale of non-financial assets is recognised at the date that control of the asset is passed to the buyer and is determined after deducting from the proceeds the carrying value of the asset at that time.</w:t>
      </w:r>
    </w:p>
    <w:p w14:paraId="12B8E8A0" w14:textId="7857AF1D" w:rsidR="004D525B" w:rsidRDefault="004D525B" w:rsidP="004D525B">
      <w:r>
        <w:lastRenderedPageBreak/>
        <w:t xml:space="preserve">Intangible assets are tested annually for impairment and whenever there is an indication that the asset may be impaired. All other assets are assessed annually for indications of impairment, excluding financial assets (refer to </w:t>
      </w:r>
      <w:hyperlink w:anchor="_5.1_Property,_plant" w:history="1">
        <w:r w:rsidRPr="00A8568A">
          <w:rPr>
            <w:rStyle w:val="Hyperlink"/>
          </w:rPr>
          <w:t>note 5.1</w:t>
        </w:r>
      </w:hyperlink>
      <w:r>
        <w:t>).</w:t>
      </w:r>
    </w:p>
    <w:p w14:paraId="5AC0FC45" w14:textId="77777777" w:rsidR="004D525B" w:rsidRDefault="004D525B" w:rsidP="004D525B">
      <w:r>
        <w:t>Net gains/(losses) on financial instruments and statutory receivables/payables includes realised and unrealised gains and losses from revaluations by actuarial assessment of legal payables and receivables.</w:t>
      </w:r>
    </w:p>
    <w:p w14:paraId="2308E50F" w14:textId="51750E5B" w:rsidR="004D525B" w:rsidRDefault="004D525B" w:rsidP="004D525B">
      <w:r>
        <w:t>Net gains/(losses) arising from other economic flows include the gains or losses from reclassification of amounts from reserves and/or accumulated surplus to net result, and from the revaluation of the present value of the long service leave liability due to changes in the bond interest rates.</w:t>
      </w:r>
    </w:p>
    <w:p w14:paraId="274839A8" w14:textId="37799070" w:rsidR="004D525B" w:rsidRDefault="004D525B" w:rsidP="004D525B">
      <w:pPr>
        <w:pStyle w:val="Heading3"/>
      </w:pPr>
      <w:bookmarkStart w:id="402" w:name="_9.3_Responsible_persons"/>
      <w:bookmarkStart w:id="403" w:name="_Toc119228596"/>
      <w:bookmarkEnd w:id="402"/>
      <w:r>
        <w:t>9.3 Responsible persons</w:t>
      </w:r>
      <w:bookmarkEnd w:id="403"/>
    </w:p>
    <w:p w14:paraId="4A95AF3F" w14:textId="4DA6F60C" w:rsidR="004D525B" w:rsidRDefault="004D525B" w:rsidP="004D525B">
      <w:r>
        <w:t xml:space="preserve">In accordance with the Ministerial Directions issued by the Assistant Treasurer under the </w:t>
      </w:r>
      <w:r w:rsidRPr="004D525B">
        <w:rPr>
          <w:i/>
          <w:iCs/>
        </w:rPr>
        <w:t>Financial Management Act 1994</w:t>
      </w:r>
      <w:r>
        <w:t xml:space="preserve"> (FMA), the following disclosures are made regarding responsible persons for the reporting period.</w:t>
      </w:r>
    </w:p>
    <w:p w14:paraId="6B70F207" w14:textId="77777777" w:rsidR="004D525B" w:rsidRDefault="004D525B" w:rsidP="004D525B">
      <w:pPr>
        <w:pStyle w:val="Heading4"/>
      </w:pPr>
      <w:r>
        <w:t>Names</w:t>
      </w:r>
    </w:p>
    <w:p w14:paraId="71EB4825" w14:textId="193A10A4" w:rsidR="004D525B" w:rsidRDefault="004D525B" w:rsidP="004D525B">
      <w:r>
        <w:t>The persons who held the above positions in Victoria Legal Aid are as follows:</w:t>
      </w:r>
    </w:p>
    <w:p w14:paraId="639D14BB" w14:textId="14E685D5" w:rsidR="004D525B" w:rsidRDefault="004D525B" w:rsidP="004D525B">
      <w:pPr>
        <w:pStyle w:val="Heading5"/>
      </w:pPr>
      <w:r>
        <w:t>Responsible ministers</w:t>
      </w:r>
    </w:p>
    <w:tbl>
      <w:tblPr>
        <w:tblStyle w:val="TableGrid"/>
        <w:tblW w:w="5000" w:type="pct"/>
        <w:tblLook w:val="01E0" w:firstRow="1" w:lastRow="1" w:firstColumn="1" w:lastColumn="1" w:noHBand="0" w:noVBand="0"/>
      </w:tblPr>
      <w:tblGrid>
        <w:gridCol w:w="3154"/>
        <w:gridCol w:w="3060"/>
        <w:gridCol w:w="3556"/>
      </w:tblGrid>
      <w:tr w:rsidR="004D525B" w:rsidRPr="004D525B" w14:paraId="038840DF" w14:textId="77777777" w:rsidTr="004D525B">
        <w:trPr>
          <w:cantSplit/>
          <w:trHeight w:val="350"/>
          <w:tblHeader/>
        </w:trPr>
        <w:tc>
          <w:tcPr>
            <w:tcW w:w="1614" w:type="pct"/>
            <w:shd w:val="clear" w:color="auto" w:fill="D9D9D9" w:themeFill="background1" w:themeFillShade="D9"/>
          </w:tcPr>
          <w:p w14:paraId="5A7C1653" w14:textId="7F7CCEE9" w:rsidR="004D525B" w:rsidRPr="004D525B" w:rsidRDefault="004D525B" w:rsidP="004D525B">
            <w:pPr>
              <w:rPr>
                <w:b/>
                <w:bCs/>
              </w:rPr>
            </w:pPr>
            <w:r w:rsidRPr="004D525B">
              <w:rPr>
                <w:b/>
                <w:bCs/>
              </w:rPr>
              <w:t>Title</w:t>
            </w:r>
          </w:p>
        </w:tc>
        <w:tc>
          <w:tcPr>
            <w:tcW w:w="1566" w:type="pct"/>
            <w:shd w:val="clear" w:color="auto" w:fill="D9D9D9" w:themeFill="background1" w:themeFillShade="D9"/>
          </w:tcPr>
          <w:p w14:paraId="6571484A" w14:textId="0B9DF922" w:rsidR="004D525B" w:rsidRPr="004D525B" w:rsidRDefault="004D525B" w:rsidP="004D525B">
            <w:pPr>
              <w:rPr>
                <w:b/>
                <w:bCs/>
              </w:rPr>
            </w:pPr>
            <w:r w:rsidRPr="004D525B">
              <w:rPr>
                <w:b/>
                <w:bCs/>
              </w:rPr>
              <w:t>Name</w:t>
            </w:r>
          </w:p>
        </w:tc>
        <w:tc>
          <w:tcPr>
            <w:tcW w:w="1820" w:type="pct"/>
            <w:shd w:val="clear" w:color="auto" w:fill="D9D9D9" w:themeFill="background1" w:themeFillShade="D9"/>
          </w:tcPr>
          <w:p w14:paraId="45EF2C6E" w14:textId="55FFD8EF" w:rsidR="004D525B" w:rsidRPr="004D525B" w:rsidRDefault="004D525B" w:rsidP="004D525B">
            <w:pPr>
              <w:rPr>
                <w:b/>
                <w:bCs/>
              </w:rPr>
            </w:pPr>
            <w:r w:rsidRPr="004D525B">
              <w:rPr>
                <w:b/>
                <w:bCs/>
              </w:rPr>
              <w:t>Active period</w:t>
            </w:r>
          </w:p>
        </w:tc>
      </w:tr>
      <w:tr w:rsidR="004D525B" w:rsidRPr="004D525B" w14:paraId="20C5EB2A" w14:textId="77777777" w:rsidTr="004D525B">
        <w:trPr>
          <w:cantSplit/>
          <w:trHeight w:val="350"/>
        </w:trPr>
        <w:tc>
          <w:tcPr>
            <w:tcW w:w="1614" w:type="pct"/>
          </w:tcPr>
          <w:p w14:paraId="7E570864" w14:textId="5CE70E6E" w:rsidR="004D525B" w:rsidRPr="004D525B" w:rsidRDefault="004D525B" w:rsidP="004D525B">
            <w:r w:rsidRPr="004D525B">
              <w:t>Victorian Attorney-General</w:t>
            </w:r>
          </w:p>
        </w:tc>
        <w:tc>
          <w:tcPr>
            <w:tcW w:w="1566" w:type="pct"/>
          </w:tcPr>
          <w:p w14:paraId="6BE9E4D4" w14:textId="1799657B" w:rsidR="004D525B" w:rsidRPr="004D525B" w:rsidRDefault="004D525B" w:rsidP="004D525B">
            <w:r w:rsidRPr="004D525B">
              <w:t>The Hon. Jaclyn Symes, MP</w:t>
            </w:r>
          </w:p>
        </w:tc>
        <w:tc>
          <w:tcPr>
            <w:tcW w:w="1820" w:type="pct"/>
          </w:tcPr>
          <w:p w14:paraId="06FC86A4" w14:textId="72D6F074" w:rsidR="004D525B" w:rsidRPr="004D525B" w:rsidRDefault="004D525B" w:rsidP="004D525B">
            <w:r w:rsidRPr="004D525B">
              <w:t>1 July 2021 to 30 June 2022</w:t>
            </w:r>
          </w:p>
        </w:tc>
      </w:tr>
      <w:tr w:rsidR="004D525B" w:rsidRPr="004D525B" w14:paraId="59AA70D1" w14:textId="77777777" w:rsidTr="004D525B">
        <w:trPr>
          <w:cantSplit/>
          <w:trHeight w:val="350"/>
        </w:trPr>
        <w:tc>
          <w:tcPr>
            <w:tcW w:w="1614" w:type="pct"/>
          </w:tcPr>
          <w:p w14:paraId="1D2D5460" w14:textId="77777777" w:rsidR="004D525B" w:rsidRPr="004D525B" w:rsidRDefault="004D525B" w:rsidP="004D525B">
            <w:r w:rsidRPr="004D525B">
              <w:t>Acting Victorian Attorney-General</w:t>
            </w:r>
          </w:p>
        </w:tc>
        <w:tc>
          <w:tcPr>
            <w:tcW w:w="1566" w:type="pct"/>
          </w:tcPr>
          <w:p w14:paraId="6F0AA48A" w14:textId="77777777" w:rsidR="004D525B" w:rsidRPr="004D525B" w:rsidRDefault="004D525B" w:rsidP="004D525B">
            <w:r w:rsidRPr="004D525B">
              <w:t>The Hon. Natalie Hutchins, MP</w:t>
            </w:r>
          </w:p>
        </w:tc>
        <w:tc>
          <w:tcPr>
            <w:tcW w:w="1820" w:type="pct"/>
          </w:tcPr>
          <w:p w14:paraId="06572EC8" w14:textId="77777777" w:rsidR="004D525B" w:rsidRPr="004D525B" w:rsidRDefault="004D525B" w:rsidP="004D525B">
            <w:r w:rsidRPr="004D525B">
              <w:t>20 September 2021 to 1 October 2021</w:t>
            </w:r>
          </w:p>
        </w:tc>
      </w:tr>
      <w:tr w:rsidR="004D525B" w:rsidRPr="004D525B" w14:paraId="7A51DEA5" w14:textId="77777777" w:rsidTr="004D525B">
        <w:trPr>
          <w:cantSplit/>
          <w:trHeight w:val="307"/>
        </w:trPr>
        <w:tc>
          <w:tcPr>
            <w:tcW w:w="1614" w:type="pct"/>
          </w:tcPr>
          <w:p w14:paraId="7AB6EAAC" w14:textId="3CED8116" w:rsidR="004D525B" w:rsidRPr="004D525B" w:rsidRDefault="004D525B" w:rsidP="004D525B">
            <w:r w:rsidRPr="004D525B">
              <w:t>Acting Victorian Attorney-General</w:t>
            </w:r>
          </w:p>
        </w:tc>
        <w:tc>
          <w:tcPr>
            <w:tcW w:w="1566" w:type="pct"/>
          </w:tcPr>
          <w:p w14:paraId="5655C623" w14:textId="77777777" w:rsidR="004D525B" w:rsidRPr="004D525B" w:rsidRDefault="004D525B" w:rsidP="004D525B">
            <w:r w:rsidRPr="004D525B">
              <w:t>The Hon. Lisa Neville, MP</w:t>
            </w:r>
          </w:p>
        </w:tc>
        <w:tc>
          <w:tcPr>
            <w:tcW w:w="1820" w:type="pct"/>
          </w:tcPr>
          <w:p w14:paraId="339F1E15" w14:textId="77777777" w:rsidR="004D525B" w:rsidRPr="004D525B" w:rsidRDefault="004D525B" w:rsidP="004D525B">
            <w:r w:rsidRPr="004D525B">
              <w:t>18 April 2022 to 18 April 2022</w:t>
            </w:r>
          </w:p>
        </w:tc>
      </w:tr>
      <w:tr w:rsidR="004D525B" w:rsidRPr="004D525B" w14:paraId="2E9DC8FB" w14:textId="77777777" w:rsidTr="004D525B">
        <w:trPr>
          <w:cantSplit/>
          <w:trHeight w:val="307"/>
        </w:trPr>
        <w:tc>
          <w:tcPr>
            <w:tcW w:w="1614" w:type="pct"/>
          </w:tcPr>
          <w:p w14:paraId="31D76A09" w14:textId="7E7E0AB2" w:rsidR="004D525B" w:rsidRPr="004D525B" w:rsidRDefault="004D525B" w:rsidP="004D525B">
            <w:r w:rsidRPr="004D525B">
              <w:t>Acting Victorian Attorney-General</w:t>
            </w:r>
          </w:p>
        </w:tc>
        <w:tc>
          <w:tcPr>
            <w:tcW w:w="1566" w:type="pct"/>
          </w:tcPr>
          <w:p w14:paraId="300BAC1E" w14:textId="77777777" w:rsidR="004D525B" w:rsidRPr="004D525B" w:rsidRDefault="004D525B" w:rsidP="004D525B">
            <w:r w:rsidRPr="004D525B">
              <w:t>The Hon. Natalie Hutchins, MP</w:t>
            </w:r>
          </w:p>
        </w:tc>
        <w:tc>
          <w:tcPr>
            <w:tcW w:w="1820" w:type="pct"/>
          </w:tcPr>
          <w:p w14:paraId="4AD6D45D" w14:textId="77777777" w:rsidR="004D525B" w:rsidRPr="004D525B" w:rsidRDefault="004D525B" w:rsidP="004D525B">
            <w:r w:rsidRPr="004D525B">
              <w:t>19 April 2022 to 27 April 2022</w:t>
            </w:r>
          </w:p>
        </w:tc>
      </w:tr>
      <w:tr w:rsidR="004D525B" w:rsidRPr="004D525B" w14:paraId="15F34552" w14:textId="77777777" w:rsidTr="004D525B">
        <w:trPr>
          <w:cantSplit/>
          <w:trHeight w:val="350"/>
        </w:trPr>
        <w:tc>
          <w:tcPr>
            <w:tcW w:w="1614" w:type="pct"/>
          </w:tcPr>
          <w:p w14:paraId="76340CD0" w14:textId="446D4979" w:rsidR="004D525B" w:rsidRPr="004D525B" w:rsidRDefault="004D525B" w:rsidP="004D525B">
            <w:r w:rsidRPr="004D525B">
              <w:t>Acting Victorian Attorney-General</w:t>
            </w:r>
          </w:p>
        </w:tc>
        <w:tc>
          <w:tcPr>
            <w:tcW w:w="1566" w:type="pct"/>
          </w:tcPr>
          <w:p w14:paraId="45DC7A47" w14:textId="77777777" w:rsidR="004D525B" w:rsidRPr="004D525B" w:rsidRDefault="004D525B" w:rsidP="004D525B">
            <w:r w:rsidRPr="004D525B">
              <w:t>The Hon. Lisa Neville, MP</w:t>
            </w:r>
          </w:p>
        </w:tc>
        <w:tc>
          <w:tcPr>
            <w:tcW w:w="1820" w:type="pct"/>
          </w:tcPr>
          <w:p w14:paraId="364BD33B" w14:textId="77777777" w:rsidR="004D525B" w:rsidRPr="004D525B" w:rsidRDefault="004D525B" w:rsidP="004D525B">
            <w:r w:rsidRPr="004D525B">
              <w:t>16 June 2022 to 18 June 2022</w:t>
            </w:r>
          </w:p>
        </w:tc>
      </w:tr>
    </w:tbl>
    <w:p w14:paraId="6AA8E6DC" w14:textId="5E296434" w:rsidR="004D525B" w:rsidRDefault="004D525B" w:rsidP="004D525B">
      <w:pPr>
        <w:pStyle w:val="Heading5"/>
      </w:pPr>
      <w:r w:rsidRPr="004D525B">
        <w:t>Responsible Body and Board</w:t>
      </w:r>
    </w:p>
    <w:tbl>
      <w:tblPr>
        <w:tblStyle w:val="TableGrid"/>
        <w:tblW w:w="5000" w:type="pct"/>
        <w:tblLook w:val="01E0" w:firstRow="1" w:lastRow="1" w:firstColumn="1" w:lastColumn="1" w:noHBand="0" w:noVBand="0"/>
      </w:tblPr>
      <w:tblGrid>
        <w:gridCol w:w="3154"/>
        <w:gridCol w:w="3060"/>
        <w:gridCol w:w="3556"/>
      </w:tblGrid>
      <w:tr w:rsidR="004D525B" w:rsidRPr="004D525B" w14:paraId="4DC226B0" w14:textId="77777777" w:rsidTr="004D525B">
        <w:trPr>
          <w:cantSplit/>
          <w:trHeight w:val="350"/>
          <w:tblHeader/>
        </w:trPr>
        <w:tc>
          <w:tcPr>
            <w:tcW w:w="1614" w:type="pct"/>
            <w:shd w:val="clear" w:color="auto" w:fill="D9D9D9" w:themeFill="background1" w:themeFillShade="D9"/>
          </w:tcPr>
          <w:p w14:paraId="26F0907F" w14:textId="77777777" w:rsidR="004D525B" w:rsidRPr="004D525B" w:rsidRDefault="004D525B" w:rsidP="00BB6B58">
            <w:pPr>
              <w:rPr>
                <w:b/>
                <w:bCs/>
              </w:rPr>
            </w:pPr>
            <w:r w:rsidRPr="004D525B">
              <w:rPr>
                <w:b/>
                <w:bCs/>
              </w:rPr>
              <w:t>Title</w:t>
            </w:r>
          </w:p>
        </w:tc>
        <w:tc>
          <w:tcPr>
            <w:tcW w:w="1566" w:type="pct"/>
            <w:shd w:val="clear" w:color="auto" w:fill="D9D9D9" w:themeFill="background1" w:themeFillShade="D9"/>
          </w:tcPr>
          <w:p w14:paraId="75E4228A" w14:textId="77777777" w:rsidR="004D525B" w:rsidRPr="004D525B" w:rsidRDefault="004D525B" w:rsidP="00BB6B58">
            <w:pPr>
              <w:rPr>
                <w:b/>
                <w:bCs/>
              </w:rPr>
            </w:pPr>
            <w:r w:rsidRPr="004D525B">
              <w:rPr>
                <w:b/>
                <w:bCs/>
              </w:rPr>
              <w:t>Name</w:t>
            </w:r>
          </w:p>
        </w:tc>
        <w:tc>
          <w:tcPr>
            <w:tcW w:w="1820" w:type="pct"/>
            <w:shd w:val="clear" w:color="auto" w:fill="D9D9D9" w:themeFill="background1" w:themeFillShade="D9"/>
          </w:tcPr>
          <w:p w14:paraId="4C0DF022" w14:textId="77777777" w:rsidR="004D525B" w:rsidRPr="004D525B" w:rsidRDefault="004D525B" w:rsidP="00BB6B58">
            <w:pPr>
              <w:rPr>
                <w:b/>
                <w:bCs/>
              </w:rPr>
            </w:pPr>
            <w:r w:rsidRPr="004D525B">
              <w:rPr>
                <w:b/>
                <w:bCs/>
              </w:rPr>
              <w:t>Active period</w:t>
            </w:r>
          </w:p>
        </w:tc>
      </w:tr>
      <w:tr w:rsidR="004D525B" w:rsidRPr="004D525B" w14:paraId="3C91C6F0" w14:textId="77777777" w:rsidTr="004D525B">
        <w:trPr>
          <w:cantSplit/>
          <w:trHeight w:val="307"/>
        </w:trPr>
        <w:tc>
          <w:tcPr>
            <w:tcW w:w="1614" w:type="pct"/>
          </w:tcPr>
          <w:p w14:paraId="44C15D52" w14:textId="5C89977F" w:rsidR="004D525B" w:rsidRPr="004D525B" w:rsidRDefault="004D525B" w:rsidP="004D525B">
            <w:r w:rsidRPr="004D525B">
              <w:t>Chairperson</w:t>
            </w:r>
          </w:p>
        </w:tc>
        <w:tc>
          <w:tcPr>
            <w:tcW w:w="1566" w:type="pct"/>
          </w:tcPr>
          <w:p w14:paraId="4925E296" w14:textId="6E592AAD" w:rsidR="004D525B" w:rsidRPr="004D525B" w:rsidRDefault="004D525B" w:rsidP="004D525B">
            <w:r w:rsidRPr="004D525B">
              <w:t xml:space="preserve">Mr Bill </w:t>
            </w:r>
            <w:proofErr w:type="spellStart"/>
            <w:r w:rsidRPr="004D525B">
              <w:t>Jaboor</w:t>
            </w:r>
            <w:proofErr w:type="spellEnd"/>
          </w:p>
        </w:tc>
        <w:tc>
          <w:tcPr>
            <w:tcW w:w="1820" w:type="pct"/>
          </w:tcPr>
          <w:p w14:paraId="4D727F7D" w14:textId="6DC710A0" w:rsidR="004D525B" w:rsidRPr="004D525B" w:rsidRDefault="004D525B" w:rsidP="004D525B">
            <w:r w:rsidRPr="004D525B">
              <w:t>1 July 2021 to 30 June 2022</w:t>
            </w:r>
          </w:p>
        </w:tc>
      </w:tr>
      <w:tr w:rsidR="004D525B" w:rsidRPr="004D525B" w14:paraId="2D53AE5C" w14:textId="77777777" w:rsidTr="004D525B">
        <w:trPr>
          <w:cantSplit/>
          <w:trHeight w:val="307"/>
        </w:trPr>
        <w:tc>
          <w:tcPr>
            <w:tcW w:w="1614" w:type="pct"/>
          </w:tcPr>
          <w:p w14:paraId="6AE6ACC3" w14:textId="77777777" w:rsidR="004D525B" w:rsidRPr="004D525B" w:rsidRDefault="004D525B" w:rsidP="004D525B">
            <w:r w:rsidRPr="004D525B">
              <w:t>Acting Chairperson</w:t>
            </w:r>
          </w:p>
        </w:tc>
        <w:tc>
          <w:tcPr>
            <w:tcW w:w="1566" w:type="pct"/>
          </w:tcPr>
          <w:p w14:paraId="2E7EB02C" w14:textId="77777777" w:rsidR="004D525B" w:rsidRPr="004D525B" w:rsidRDefault="004D525B" w:rsidP="004D525B">
            <w:r w:rsidRPr="004D525B">
              <w:t>Ms Robbie Campo</w:t>
            </w:r>
          </w:p>
        </w:tc>
        <w:tc>
          <w:tcPr>
            <w:tcW w:w="1820" w:type="pct"/>
          </w:tcPr>
          <w:p w14:paraId="4D396139" w14:textId="77777777" w:rsidR="004D525B" w:rsidRPr="004D525B" w:rsidRDefault="004D525B" w:rsidP="004D525B">
            <w:r w:rsidRPr="004D525B">
              <w:t>1 April 2022 to 30 June 2022</w:t>
            </w:r>
          </w:p>
        </w:tc>
      </w:tr>
      <w:tr w:rsidR="004D525B" w:rsidRPr="004D525B" w14:paraId="4C8A6218" w14:textId="77777777" w:rsidTr="004D525B">
        <w:trPr>
          <w:cantSplit/>
          <w:trHeight w:val="307"/>
        </w:trPr>
        <w:tc>
          <w:tcPr>
            <w:tcW w:w="1614" w:type="pct"/>
          </w:tcPr>
          <w:p w14:paraId="7E54D36A" w14:textId="77777777" w:rsidR="004D525B" w:rsidRPr="004D525B" w:rsidRDefault="004D525B" w:rsidP="004D525B">
            <w:r w:rsidRPr="004D525B">
              <w:t>Director</w:t>
            </w:r>
          </w:p>
        </w:tc>
        <w:tc>
          <w:tcPr>
            <w:tcW w:w="1566" w:type="pct"/>
          </w:tcPr>
          <w:p w14:paraId="173F7B1A" w14:textId="77777777" w:rsidR="004D525B" w:rsidRPr="004D525B" w:rsidRDefault="004D525B" w:rsidP="004D525B">
            <w:r w:rsidRPr="004D525B">
              <w:t>Ms Robbie Campo</w:t>
            </w:r>
          </w:p>
        </w:tc>
        <w:tc>
          <w:tcPr>
            <w:tcW w:w="1820" w:type="pct"/>
          </w:tcPr>
          <w:p w14:paraId="79625601" w14:textId="77777777" w:rsidR="004D525B" w:rsidRPr="004D525B" w:rsidRDefault="004D525B" w:rsidP="004D525B">
            <w:r w:rsidRPr="004D525B">
              <w:t>1 July 2021 to 31 March 2022</w:t>
            </w:r>
          </w:p>
        </w:tc>
      </w:tr>
      <w:tr w:rsidR="004D525B" w:rsidRPr="004D525B" w14:paraId="6A495D0B" w14:textId="77777777" w:rsidTr="004D525B">
        <w:trPr>
          <w:cantSplit/>
          <w:trHeight w:val="307"/>
        </w:trPr>
        <w:tc>
          <w:tcPr>
            <w:tcW w:w="1614" w:type="pct"/>
          </w:tcPr>
          <w:p w14:paraId="73E204C3" w14:textId="77777777" w:rsidR="004D525B" w:rsidRPr="004D525B" w:rsidRDefault="004D525B" w:rsidP="004D525B">
            <w:r w:rsidRPr="004D525B">
              <w:t>Director</w:t>
            </w:r>
          </w:p>
        </w:tc>
        <w:tc>
          <w:tcPr>
            <w:tcW w:w="1566" w:type="pct"/>
          </w:tcPr>
          <w:p w14:paraId="40DDA912" w14:textId="77777777" w:rsidR="004D525B" w:rsidRPr="004D525B" w:rsidRDefault="004D525B" w:rsidP="004D525B">
            <w:r w:rsidRPr="004D525B">
              <w:t>Mr George Habib</w:t>
            </w:r>
          </w:p>
        </w:tc>
        <w:tc>
          <w:tcPr>
            <w:tcW w:w="1820" w:type="pct"/>
          </w:tcPr>
          <w:p w14:paraId="12ABF7AD" w14:textId="77777777" w:rsidR="004D525B" w:rsidRPr="004D525B" w:rsidRDefault="004D525B" w:rsidP="004D525B">
            <w:r w:rsidRPr="004D525B">
              <w:t>1 July 2021 to 30 June 2022</w:t>
            </w:r>
          </w:p>
        </w:tc>
      </w:tr>
      <w:tr w:rsidR="004D525B" w:rsidRPr="004D525B" w14:paraId="5E499BF2" w14:textId="77777777" w:rsidTr="004D525B">
        <w:trPr>
          <w:cantSplit/>
          <w:trHeight w:val="307"/>
        </w:trPr>
        <w:tc>
          <w:tcPr>
            <w:tcW w:w="1614" w:type="pct"/>
          </w:tcPr>
          <w:p w14:paraId="1B836DDA" w14:textId="77777777" w:rsidR="004D525B" w:rsidRPr="004D525B" w:rsidRDefault="004D525B" w:rsidP="004D525B">
            <w:r w:rsidRPr="004D525B">
              <w:t>Director</w:t>
            </w:r>
          </w:p>
        </w:tc>
        <w:tc>
          <w:tcPr>
            <w:tcW w:w="1566" w:type="pct"/>
          </w:tcPr>
          <w:p w14:paraId="1C1A0B88" w14:textId="77777777" w:rsidR="004D525B" w:rsidRPr="004D525B" w:rsidRDefault="004D525B" w:rsidP="004D525B">
            <w:r w:rsidRPr="004D525B">
              <w:t>Mr John O’Donoghue</w:t>
            </w:r>
          </w:p>
        </w:tc>
        <w:tc>
          <w:tcPr>
            <w:tcW w:w="1820" w:type="pct"/>
          </w:tcPr>
          <w:p w14:paraId="2E3910E3" w14:textId="77777777" w:rsidR="004D525B" w:rsidRPr="004D525B" w:rsidRDefault="004D525B" w:rsidP="004D525B">
            <w:r w:rsidRPr="004D525B">
              <w:t>1 July 2021 to 3 February 2022</w:t>
            </w:r>
          </w:p>
        </w:tc>
      </w:tr>
      <w:tr w:rsidR="004D525B" w:rsidRPr="004D525B" w14:paraId="286EE0FA" w14:textId="77777777" w:rsidTr="004D525B">
        <w:trPr>
          <w:cantSplit/>
          <w:trHeight w:val="307"/>
        </w:trPr>
        <w:tc>
          <w:tcPr>
            <w:tcW w:w="1614" w:type="pct"/>
          </w:tcPr>
          <w:p w14:paraId="48F077B1" w14:textId="77777777" w:rsidR="004D525B" w:rsidRPr="004D525B" w:rsidRDefault="004D525B" w:rsidP="004D525B">
            <w:r w:rsidRPr="004D525B">
              <w:lastRenderedPageBreak/>
              <w:t>Director</w:t>
            </w:r>
          </w:p>
        </w:tc>
        <w:tc>
          <w:tcPr>
            <w:tcW w:w="1566" w:type="pct"/>
          </w:tcPr>
          <w:p w14:paraId="4C2CA6E7" w14:textId="77777777" w:rsidR="004D525B" w:rsidRPr="004D525B" w:rsidRDefault="004D525B" w:rsidP="004D525B">
            <w:r w:rsidRPr="004D525B">
              <w:t>Mr Andrew Saunders</w:t>
            </w:r>
          </w:p>
        </w:tc>
        <w:tc>
          <w:tcPr>
            <w:tcW w:w="1820" w:type="pct"/>
          </w:tcPr>
          <w:p w14:paraId="680BD172" w14:textId="77777777" w:rsidR="004D525B" w:rsidRPr="004D525B" w:rsidRDefault="004D525B" w:rsidP="004D525B">
            <w:r w:rsidRPr="004D525B">
              <w:t>1 July 2021 to 30 June 2022</w:t>
            </w:r>
          </w:p>
        </w:tc>
      </w:tr>
      <w:tr w:rsidR="004D525B" w:rsidRPr="004D525B" w14:paraId="1FA94703" w14:textId="77777777" w:rsidTr="004D525B">
        <w:trPr>
          <w:cantSplit/>
          <w:trHeight w:val="307"/>
        </w:trPr>
        <w:tc>
          <w:tcPr>
            <w:tcW w:w="1614" w:type="pct"/>
          </w:tcPr>
          <w:p w14:paraId="40B99323" w14:textId="77777777" w:rsidR="004D525B" w:rsidRPr="004D525B" w:rsidRDefault="004D525B" w:rsidP="004D525B">
            <w:r w:rsidRPr="004D525B">
              <w:t>Director</w:t>
            </w:r>
          </w:p>
        </w:tc>
        <w:tc>
          <w:tcPr>
            <w:tcW w:w="1566" w:type="pct"/>
          </w:tcPr>
          <w:p w14:paraId="2A4E8806" w14:textId="77777777" w:rsidR="004D525B" w:rsidRPr="004D525B" w:rsidRDefault="004D525B" w:rsidP="004D525B">
            <w:r w:rsidRPr="004D525B">
              <w:t>Ms Clare Morton</w:t>
            </w:r>
          </w:p>
        </w:tc>
        <w:tc>
          <w:tcPr>
            <w:tcW w:w="1820" w:type="pct"/>
          </w:tcPr>
          <w:p w14:paraId="21C50DA5" w14:textId="77777777" w:rsidR="004D525B" w:rsidRPr="004D525B" w:rsidRDefault="004D525B" w:rsidP="004D525B">
            <w:r w:rsidRPr="004D525B">
              <w:t>1 July 2021 to 30 June 2022</w:t>
            </w:r>
          </w:p>
        </w:tc>
      </w:tr>
      <w:tr w:rsidR="004D525B" w:rsidRPr="004D525B" w14:paraId="560FAE91" w14:textId="77777777" w:rsidTr="004D525B">
        <w:trPr>
          <w:cantSplit/>
          <w:trHeight w:val="350"/>
        </w:trPr>
        <w:tc>
          <w:tcPr>
            <w:tcW w:w="1614" w:type="pct"/>
          </w:tcPr>
          <w:p w14:paraId="3C161049" w14:textId="77777777" w:rsidR="004D525B" w:rsidRPr="004D525B" w:rsidRDefault="004D525B" w:rsidP="004D525B">
            <w:r w:rsidRPr="004D525B">
              <w:t>Director</w:t>
            </w:r>
          </w:p>
        </w:tc>
        <w:tc>
          <w:tcPr>
            <w:tcW w:w="1566" w:type="pct"/>
          </w:tcPr>
          <w:p w14:paraId="357BA453" w14:textId="77777777" w:rsidR="004D525B" w:rsidRPr="004D525B" w:rsidRDefault="004D525B" w:rsidP="004D525B">
            <w:r w:rsidRPr="004D525B">
              <w:t>Ms Tal Karp</w:t>
            </w:r>
          </w:p>
        </w:tc>
        <w:tc>
          <w:tcPr>
            <w:tcW w:w="1820" w:type="pct"/>
          </w:tcPr>
          <w:p w14:paraId="635BDBE4" w14:textId="77777777" w:rsidR="004D525B" w:rsidRPr="004D525B" w:rsidRDefault="004D525B" w:rsidP="004D525B">
            <w:r w:rsidRPr="004D525B">
              <w:t>1 July 2021 to 30 June 2022</w:t>
            </w:r>
          </w:p>
        </w:tc>
      </w:tr>
    </w:tbl>
    <w:p w14:paraId="74F61653" w14:textId="5823183A" w:rsidR="004D525B" w:rsidRDefault="004D525B" w:rsidP="004D525B">
      <w:pPr>
        <w:pStyle w:val="Heading5"/>
      </w:pPr>
      <w:r>
        <w:t>Accountable Officer</w:t>
      </w:r>
    </w:p>
    <w:tbl>
      <w:tblPr>
        <w:tblStyle w:val="TableGrid"/>
        <w:tblW w:w="5000" w:type="pct"/>
        <w:tblLook w:val="01E0" w:firstRow="1" w:lastRow="1" w:firstColumn="1" w:lastColumn="1" w:noHBand="0" w:noVBand="0"/>
      </w:tblPr>
      <w:tblGrid>
        <w:gridCol w:w="3154"/>
        <w:gridCol w:w="3060"/>
        <w:gridCol w:w="3556"/>
      </w:tblGrid>
      <w:tr w:rsidR="004D525B" w:rsidRPr="004D525B" w14:paraId="119695BE" w14:textId="77777777" w:rsidTr="004D525B">
        <w:trPr>
          <w:cantSplit/>
          <w:trHeight w:val="350"/>
          <w:tblHeader/>
        </w:trPr>
        <w:tc>
          <w:tcPr>
            <w:tcW w:w="1614" w:type="pct"/>
            <w:shd w:val="clear" w:color="auto" w:fill="D9D9D9" w:themeFill="background1" w:themeFillShade="D9"/>
          </w:tcPr>
          <w:p w14:paraId="29574FB9" w14:textId="640CCF59" w:rsidR="004D525B" w:rsidRPr="004D525B" w:rsidRDefault="004D525B" w:rsidP="004D525B">
            <w:pPr>
              <w:rPr>
                <w:b/>
                <w:bCs/>
              </w:rPr>
            </w:pPr>
            <w:r w:rsidRPr="004D525B">
              <w:rPr>
                <w:b/>
                <w:bCs/>
              </w:rPr>
              <w:t>Title</w:t>
            </w:r>
          </w:p>
        </w:tc>
        <w:tc>
          <w:tcPr>
            <w:tcW w:w="1566" w:type="pct"/>
            <w:shd w:val="clear" w:color="auto" w:fill="D9D9D9" w:themeFill="background1" w:themeFillShade="D9"/>
          </w:tcPr>
          <w:p w14:paraId="159A333E" w14:textId="7E80F222" w:rsidR="004D525B" w:rsidRPr="004D525B" w:rsidRDefault="004D525B" w:rsidP="004D525B">
            <w:pPr>
              <w:rPr>
                <w:b/>
                <w:bCs/>
              </w:rPr>
            </w:pPr>
            <w:r w:rsidRPr="004D525B">
              <w:rPr>
                <w:b/>
                <w:bCs/>
              </w:rPr>
              <w:t>Name</w:t>
            </w:r>
          </w:p>
        </w:tc>
        <w:tc>
          <w:tcPr>
            <w:tcW w:w="1820" w:type="pct"/>
            <w:shd w:val="clear" w:color="auto" w:fill="D9D9D9" w:themeFill="background1" w:themeFillShade="D9"/>
          </w:tcPr>
          <w:p w14:paraId="57AC8C7E" w14:textId="7BD6CED8" w:rsidR="004D525B" w:rsidRPr="004D525B" w:rsidRDefault="004D525B" w:rsidP="004D525B">
            <w:pPr>
              <w:rPr>
                <w:b/>
                <w:bCs/>
              </w:rPr>
            </w:pPr>
            <w:r w:rsidRPr="004D525B">
              <w:rPr>
                <w:b/>
                <w:bCs/>
              </w:rPr>
              <w:t>Active period</w:t>
            </w:r>
          </w:p>
        </w:tc>
      </w:tr>
      <w:tr w:rsidR="004D525B" w:rsidRPr="004D525B" w14:paraId="207CAC7B" w14:textId="77777777" w:rsidTr="004D525B">
        <w:trPr>
          <w:cantSplit/>
          <w:trHeight w:val="350"/>
        </w:trPr>
        <w:tc>
          <w:tcPr>
            <w:tcW w:w="1614" w:type="pct"/>
          </w:tcPr>
          <w:p w14:paraId="600857DC" w14:textId="6AD857F2" w:rsidR="004D525B" w:rsidRPr="004D525B" w:rsidRDefault="004D525B" w:rsidP="004D525B">
            <w:r w:rsidRPr="004D525B">
              <w:t>Chief Executive Officer (current)</w:t>
            </w:r>
          </w:p>
        </w:tc>
        <w:tc>
          <w:tcPr>
            <w:tcW w:w="1566" w:type="pct"/>
          </w:tcPr>
          <w:p w14:paraId="3B1F6A5D" w14:textId="5B2FF26E" w:rsidR="004D525B" w:rsidRPr="004D525B" w:rsidRDefault="004D525B" w:rsidP="004D525B">
            <w:r w:rsidRPr="004D525B">
              <w:t>Ms Louise Glanville</w:t>
            </w:r>
          </w:p>
        </w:tc>
        <w:tc>
          <w:tcPr>
            <w:tcW w:w="1820" w:type="pct"/>
          </w:tcPr>
          <w:p w14:paraId="3F404AA7" w14:textId="59745CF2" w:rsidR="004D525B" w:rsidRPr="004D525B" w:rsidRDefault="004D525B" w:rsidP="004D525B">
            <w:r w:rsidRPr="004D525B">
              <w:t>1 July 2021 to 30 June 2022</w:t>
            </w:r>
          </w:p>
        </w:tc>
      </w:tr>
      <w:tr w:rsidR="004D525B" w:rsidRPr="004D525B" w14:paraId="67B138A6" w14:textId="77777777" w:rsidTr="004D525B">
        <w:trPr>
          <w:cantSplit/>
          <w:trHeight w:val="350"/>
        </w:trPr>
        <w:tc>
          <w:tcPr>
            <w:tcW w:w="1614" w:type="pct"/>
          </w:tcPr>
          <w:p w14:paraId="58FB56F0" w14:textId="77777777" w:rsidR="004D525B" w:rsidRPr="004D525B" w:rsidRDefault="004D525B" w:rsidP="004D525B">
            <w:r w:rsidRPr="004D525B">
              <w:t>Acting Chief Executive Officer</w:t>
            </w:r>
          </w:p>
        </w:tc>
        <w:tc>
          <w:tcPr>
            <w:tcW w:w="1566" w:type="pct"/>
          </w:tcPr>
          <w:p w14:paraId="3D4328E1" w14:textId="77777777" w:rsidR="004D525B" w:rsidRPr="004D525B" w:rsidRDefault="004D525B" w:rsidP="004D525B">
            <w:r w:rsidRPr="004D525B">
              <w:t>Mr Dan Nicholson</w:t>
            </w:r>
          </w:p>
        </w:tc>
        <w:tc>
          <w:tcPr>
            <w:tcW w:w="1820" w:type="pct"/>
          </w:tcPr>
          <w:p w14:paraId="54840499" w14:textId="77777777" w:rsidR="004D525B" w:rsidRPr="004D525B" w:rsidRDefault="004D525B" w:rsidP="004D525B">
            <w:r w:rsidRPr="004D525B">
              <w:t>26 August 2021 to 17 September 2021</w:t>
            </w:r>
          </w:p>
        </w:tc>
      </w:tr>
      <w:tr w:rsidR="004D525B" w:rsidRPr="004D525B" w14:paraId="652F2537" w14:textId="77777777" w:rsidTr="004D525B">
        <w:trPr>
          <w:cantSplit/>
          <w:trHeight w:val="307"/>
        </w:trPr>
        <w:tc>
          <w:tcPr>
            <w:tcW w:w="1614" w:type="pct"/>
          </w:tcPr>
          <w:p w14:paraId="14D714B2" w14:textId="202B3DAE" w:rsidR="004D525B" w:rsidRPr="004D525B" w:rsidRDefault="004D525B" w:rsidP="004D525B">
            <w:r w:rsidRPr="004D525B">
              <w:t>Acting Chief Executive Officer</w:t>
            </w:r>
          </w:p>
        </w:tc>
        <w:tc>
          <w:tcPr>
            <w:tcW w:w="1566" w:type="pct"/>
          </w:tcPr>
          <w:p w14:paraId="1A41A2B8" w14:textId="77777777" w:rsidR="004D525B" w:rsidRPr="004D525B" w:rsidRDefault="004D525B" w:rsidP="004D525B">
            <w:r w:rsidRPr="004D525B">
              <w:t>Ms Rowan McRae</w:t>
            </w:r>
          </w:p>
        </w:tc>
        <w:tc>
          <w:tcPr>
            <w:tcW w:w="1820" w:type="pct"/>
          </w:tcPr>
          <w:p w14:paraId="630C2D35" w14:textId="77777777" w:rsidR="004D525B" w:rsidRPr="004D525B" w:rsidRDefault="004D525B" w:rsidP="004D525B">
            <w:r w:rsidRPr="004D525B">
              <w:t>24 February 2022 to 18 March 2022</w:t>
            </w:r>
          </w:p>
        </w:tc>
      </w:tr>
      <w:tr w:rsidR="004D525B" w:rsidRPr="004D525B" w14:paraId="65C30CE6" w14:textId="77777777" w:rsidTr="004D525B">
        <w:trPr>
          <w:cantSplit/>
          <w:trHeight w:val="307"/>
        </w:trPr>
        <w:tc>
          <w:tcPr>
            <w:tcW w:w="1614" w:type="pct"/>
          </w:tcPr>
          <w:p w14:paraId="5CB39C73" w14:textId="35EA0F9B" w:rsidR="004D525B" w:rsidRPr="004D525B" w:rsidRDefault="004D525B" w:rsidP="004D525B">
            <w:r w:rsidRPr="004D525B">
              <w:t>Acting Chief Executive Officer</w:t>
            </w:r>
          </w:p>
        </w:tc>
        <w:tc>
          <w:tcPr>
            <w:tcW w:w="1566" w:type="pct"/>
          </w:tcPr>
          <w:p w14:paraId="7185D013" w14:textId="77777777" w:rsidR="004D525B" w:rsidRPr="004D525B" w:rsidRDefault="004D525B" w:rsidP="004D525B">
            <w:r w:rsidRPr="004D525B">
              <w:t>Mr Dan Nicholson</w:t>
            </w:r>
          </w:p>
        </w:tc>
        <w:tc>
          <w:tcPr>
            <w:tcW w:w="1820" w:type="pct"/>
          </w:tcPr>
          <w:p w14:paraId="358C631D" w14:textId="77777777" w:rsidR="004D525B" w:rsidRPr="004D525B" w:rsidRDefault="004D525B" w:rsidP="004D525B">
            <w:r w:rsidRPr="004D525B">
              <w:t>19 April 2022 to 26 April 2022</w:t>
            </w:r>
          </w:p>
        </w:tc>
      </w:tr>
      <w:tr w:rsidR="004D525B" w:rsidRPr="004D525B" w14:paraId="3F8F05DB" w14:textId="77777777" w:rsidTr="004D525B">
        <w:trPr>
          <w:cantSplit/>
          <w:trHeight w:val="257"/>
        </w:trPr>
        <w:tc>
          <w:tcPr>
            <w:tcW w:w="1614" w:type="pct"/>
          </w:tcPr>
          <w:p w14:paraId="06D2CAB2" w14:textId="6F658D84" w:rsidR="004D525B" w:rsidRPr="004D525B" w:rsidRDefault="004D525B" w:rsidP="004D525B">
            <w:r w:rsidRPr="004D525B">
              <w:t>Acting Chief Executive Officer</w:t>
            </w:r>
          </w:p>
        </w:tc>
        <w:tc>
          <w:tcPr>
            <w:tcW w:w="1566" w:type="pct"/>
          </w:tcPr>
          <w:p w14:paraId="5FB6BACC" w14:textId="77777777" w:rsidR="004D525B" w:rsidRPr="004D525B" w:rsidRDefault="004D525B" w:rsidP="004D525B">
            <w:r w:rsidRPr="004D525B">
              <w:t>Mr Cameron Hume</w:t>
            </w:r>
          </w:p>
        </w:tc>
        <w:tc>
          <w:tcPr>
            <w:tcW w:w="1820" w:type="pct"/>
          </w:tcPr>
          <w:p w14:paraId="0028FD6E" w14:textId="77777777" w:rsidR="004D525B" w:rsidRPr="004D525B" w:rsidRDefault="004D525B" w:rsidP="004D525B">
            <w:r w:rsidRPr="004D525B">
              <w:t>6 June 2022 to 10 June 2022</w:t>
            </w:r>
          </w:p>
        </w:tc>
      </w:tr>
    </w:tbl>
    <w:p w14:paraId="60144B47" w14:textId="77777777" w:rsidR="004D525B" w:rsidRDefault="004D525B" w:rsidP="004D525B">
      <w:pPr>
        <w:pStyle w:val="Heading4"/>
      </w:pPr>
      <w:r w:rsidRPr="004D525B">
        <w:t>Remuneration</w:t>
      </w:r>
    </w:p>
    <w:p w14:paraId="0598DAFB" w14:textId="77777777" w:rsidR="004D525B" w:rsidRDefault="004D525B" w:rsidP="004D525B">
      <w:r>
        <w:t>Amounts relating to the Minister are excluded. The Minister’s remuneration and allowances are set by the Parliamentary Salaries and Superannuation Act 1968 and is reported within the State’s Annual Financial Report.</w:t>
      </w:r>
    </w:p>
    <w:p w14:paraId="556546BB" w14:textId="31E4FFFD" w:rsidR="004D525B" w:rsidRDefault="004D525B" w:rsidP="004D525B">
      <w:r>
        <w:t>Remuneration received or receivable by the Accountable Officer in connection with the management of Victoria Legal Aid during the reporting period was in the range: $400,000 – $409,999 ($340,000 – $349,999 in 2020-21).</w:t>
      </w:r>
    </w:p>
    <w:tbl>
      <w:tblPr>
        <w:tblStyle w:val="TableGrid"/>
        <w:tblW w:w="5000" w:type="pct"/>
        <w:tblLook w:val="01E0" w:firstRow="1" w:lastRow="1" w:firstColumn="1" w:lastColumn="1" w:noHBand="0" w:noVBand="0"/>
      </w:tblPr>
      <w:tblGrid>
        <w:gridCol w:w="6378"/>
        <w:gridCol w:w="1696"/>
        <w:gridCol w:w="1696"/>
      </w:tblGrid>
      <w:tr w:rsidR="004D525B" w:rsidRPr="004D525B" w14:paraId="1D126456" w14:textId="77777777" w:rsidTr="004D525B">
        <w:trPr>
          <w:cantSplit/>
          <w:trHeight w:val="489"/>
          <w:tblHeader/>
        </w:trPr>
        <w:tc>
          <w:tcPr>
            <w:tcW w:w="3364" w:type="pct"/>
            <w:shd w:val="clear" w:color="auto" w:fill="D9D9D9" w:themeFill="background1" w:themeFillShade="D9"/>
          </w:tcPr>
          <w:p w14:paraId="2AC85B96" w14:textId="14750E47" w:rsidR="004D525B" w:rsidRPr="004D525B" w:rsidRDefault="004D525B" w:rsidP="004D525B">
            <w:pPr>
              <w:rPr>
                <w:b/>
                <w:bCs/>
              </w:rPr>
            </w:pPr>
            <w:r w:rsidRPr="004D525B">
              <w:rPr>
                <w:b/>
                <w:bCs/>
              </w:rPr>
              <w:t xml:space="preserve">Income </w:t>
            </w:r>
            <w:r w:rsidR="00E00775">
              <w:rPr>
                <w:b/>
                <w:bCs/>
              </w:rPr>
              <w:t>b</w:t>
            </w:r>
            <w:r w:rsidRPr="004D525B">
              <w:rPr>
                <w:b/>
                <w:bCs/>
              </w:rPr>
              <w:t>and</w:t>
            </w:r>
          </w:p>
        </w:tc>
        <w:tc>
          <w:tcPr>
            <w:tcW w:w="818" w:type="pct"/>
            <w:shd w:val="clear" w:color="auto" w:fill="D9D9D9" w:themeFill="background1" w:themeFillShade="D9"/>
          </w:tcPr>
          <w:p w14:paraId="636E5013" w14:textId="109EC86D" w:rsidR="004D525B" w:rsidRPr="004D525B" w:rsidRDefault="004D525B" w:rsidP="004D525B">
            <w:pPr>
              <w:rPr>
                <w:b/>
                <w:bCs/>
              </w:rPr>
            </w:pPr>
            <w:r w:rsidRPr="004D525B">
              <w:rPr>
                <w:b/>
                <w:bCs/>
              </w:rPr>
              <w:t>Total Remuneration 2022</w:t>
            </w:r>
          </w:p>
          <w:p w14:paraId="1A02C6CA" w14:textId="77777777" w:rsidR="004D525B" w:rsidRPr="004D525B" w:rsidRDefault="004D525B" w:rsidP="004D525B">
            <w:pPr>
              <w:rPr>
                <w:b/>
                <w:bCs/>
              </w:rPr>
            </w:pPr>
            <w:r w:rsidRPr="004D525B">
              <w:rPr>
                <w:b/>
                <w:bCs/>
              </w:rPr>
              <w:t>No.</w:t>
            </w:r>
          </w:p>
        </w:tc>
        <w:tc>
          <w:tcPr>
            <w:tcW w:w="818" w:type="pct"/>
            <w:shd w:val="clear" w:color="auto" w:fill="D9D9D9" w:themeFill="background1" w:themeFillShade="D9"/>
          </w:tcPr>
          <w:p w14:paraId="7790FDB5" w14:textId="41E8FBB6" w:rsidR="004D525B" w:rsidRPr="004D525B" w:rsidRDefault="004D525B" w:rsidP="004D525B">
            <w:pPr>
              <w:rPr>
                <w:b/>
                <w:bCs/>
              </w:rPr>
            </w:pPr>
            <w:r w:rsidRPr="004D525B">
              <w:rPr>
                <w:b/>
                <w:bCs/>
              </w:rPr>
              <w:t>Total Remuneration 2021</w:t>
            </w:r>
          </w:p>
          <w:p w14:paraId="10621027" w14:textId="77777777" w:rsidR="004D525B" w:rsidRPr="004D525B" w:rsidRDefault="004D525B" w:rsidP="004D525B">
            <w:pPr>
              <w:rPr>
                <w:b/>
                <w:bCs/>
              </w:rPr>
            </w:pPr>
            <w:r w:rsidRPr="004D525B">
              <w:rPr>
                <w:b/>
                <w:bCs/>
              </w:rPr>
              <w:t>No.</w:t>
            </w:r>
          </w:p>
        </w:tc>
      </w:tr>
      <w:tr w:rsidR="004D525B" w:rsidRPr="004D525B" w14:paraId="7F321A34" w14:textId="77777777" w:rsidTr="004D525B">
        <w:trPr>
          <w:cantSplit/>
          <w:trHeight w:val="332"/>
        </w:trPr>
        <w:tc>
          <w:tcPr>
            <w:tcW w:w="3364" w:type="pct"/>
          </w:tcPr>
          <w:p w14:paraId="65A00B9C" w14:textId="77777777" w:rsidR="004D525B" w:rsidRPr="004D525B" w:rsidRDefault="004D525B" w:rsidP="004D525B">
            <w:r w:rsidRPr="004D525B">
              <w:t>$0 - $9,999</w:t>
            </w:r>
          </w:p>
        </w:tc>
        <w:tc>
          <w:tcPr>
            <w:tcW w:w="818" w:type="pct"/>
          </w:tcPr>
          <w:p w14:paraId="47EA4DBE" w14:textId="77777777" w:rsidR="004D525B" w:rsidRPr="004D525B" w:rsidRDefault="004D525B" w:rsidP="004D525B">
            <w:r w:rsidRPr="004D525B">
              <w:t>0</w:t>
            </w:r>
          </w:p>
        </w:tc>
        <w:tc>
          <w:tcPr>
            <w:tcW w:w="818" w:type="pct"/>
          </w:tcPr>
          <w:p w14:paraId="02B54559" w14:textId="77777777" w:rsidR="004D525B" w:rsidRPr="004D525B" w:rsidRDefault="004D525B" w:rsidP="004D525B">
            <w:r w:rsidRPr="004D525B">
              <w:t>3</w:t>
            </w:r>
          </w:p>
        </w:tc>
      </w:tr>
      <w:tr w:rsidR="004D525B" w:rsidRPr="004D525B" w14:paraId="42162611" w14:textId="77777777" w:rsidTr="004D525B">
        <w:trPr>
          <w:cantSplit/>
          <w:trHeight w:val="307"/>
        </w:trPr>
        <w:tc>
          <w:tcPr>
            <w:tcW w:w="3364" w:type="pct"/>
          </w:tcPr>
          <w:p w14:paraId="402449E9" w14:textId="77777777" w:rsidR="004D525B" w:rsidRPr="004D525B" w:rsidRDefault="004D525B" w:rsidP="004D525B">
            <w:r w:rsidRPr="004D525B">
              <w:t>$10,000 - $19,999</w:t>
            </w:r>
          </w:p>
        </w:tc>
        <w:tc>
          <w:tcPr>
            <w:tcW w:w="818" w:type="pct"/>
          </w:tcPr>
          <w:p w14:paraId="4B34345A" w14:textId="77777777" w:rsidR="004D525B" w:rsidRPr="004D525B" w:rsidRDefault="004D525B" w:rsidP="004D525B">
            <w:r w:rsidRPr="004D525B">
              <w:t>1</w:t>
            </w:r>
          </w:p>
        </w:tc>
        <w:tc>
          <w:tcPr>
            <w:tcW w:w="818" w:type="pct"/>
          </w:tcPr>
          <w:p w14:paraId="2CC95031" w14:textId="77777777" w:rsidR="004D525B" w:rsidRPr="004D525B" w:rsidRDefault="004D525B" w:rsidP="004D525B">
            <w:r w:rsidRPr="004D525B">
              <w:t>5</w:t>
            </w:r>
          </w:p>
        </w:tc>
      </w:tr>
      <w:tr w:rsidR="004D525B" w:rsidRPr="004D525B" w14:paraId="683349CC" w14:textId="77777777" w:rsidTr="004D525B">
        <w:trPr>
          <w:cantSplit/>
          <w:trHeight w:val="307"/>
        </w:trPr>
        <w:tc>
          <w:tcPr>
            <w:tcW w:w="3364" w:type="pct"/>
          </w:tcPr>
          <w:p w14:paraId="66BF31D7" w14:textId="77777777" w:rsidR="004D525B" w:rsidRPr="004D525B" w:rsidRDefault="004D525B" w:rsidP="004D525B">
            <w:r w:rsidRPr="004D525B">
              <w:t>$20,000 - $29,999</w:t>
            </w:r>
          </w:p>
        </w:tc>
        <w:tc>
          <w:tcPr>
            <w:tcW w:w="818" w:type="pct"/>
          </w:tcPr>
          <w:p w14:paraId="4FE7F2E0" w14:textId="77777777" w:rsidR="004D525B" w:rsidRPr="004D525B" w:rsidRDefault="004D525B" w:rsidP="004D525B">
            <w:r w:rsidRPr="004D525B">
              <w:t>5</w:t>
            </w:r>
          </w:p>
        </w:tc>
        <w:tc>
          <w:tcPr>
            <w:tcW w:w="818" w:type="pct"/>
          </w:tcPr>
          <w:p w14:paraId="105D5930" w14:textId="77777777" w:rsidR="004D525B" w:rsidRPr="004D525B" w:rsidRDefault="004D525B" w:rsidP="004D525B">
            <w:r w:rsidRPr="004D525B">
              <w:t>0</w:t>
            </w:r>
          </w:p>
        </w:tc>
      </w:tr>
      <w:tr w:rsidR="004D525B" w:rsidRPr="004D525B" w14:paraId="6DE616F6" w14:textId="77777777" w:rsidTr="004D525B">
        <w:trPr>
          <w:cantSplit/>
          <w:trHeight w:val="307"/>
        </w:trPr>
        <w:tc>
          <w:tcPr>
            <w:tcW w:w="3364" w:type="pct"/>
          </w:tcPr>
          <w:p w14:paraId="12A2FC44" w14:textId="77777777" w:rsidR="004D525B" w:rsidRPr="004D525B" w:rsidRDefault="004D525B" w:rsidP="004D525B">
            <w:r w:rsidRPr="004D525B">
              <w:t>$40,000 - $49,999</w:t>
            </w:r>
          </w:p>
        </w:tc>
        <w:tc>
          <w:tcPr>
            <w:tcW w:w="818" w:type="pct"/>
          </w:tcPr>
          <w:p w14:paraId="11B4786D" w14:textId="77777777" w:rsidR="004D525B" w:rsidRPr="004D525B" w:rsidRDefault="004D525B" w:rsidP="004D525B">
            <w:r w:rsidRPr="004D525B">
              <w:t>1</w:t>
            </w:r>
          </w:p>
        </w:tc>
        <w:tc>
          <w:tcPr>
            <w:tcW w:w="818" w:type="pct"/>
          </w:tcPr>
          <w:p w14:paraId="537C9828" w14:textId="77777777" w:rsidR="004D525B" w:rsidRPr="004D525B" w:rsidRDefault="004D525B" w:rsidP="004D525B">
            <w:r w:rsidRPr="004D525B">
              <w:t>0</w:t>
            </w:r>
          </w:p>
        </w:tc>
      </w:tr>
      <w:tr w:rsidR="004D525B" w:rsidRPr="004D525B" w14:paraId="30F4C1A9" w14:textId="77777777" w:rsidTr="004D525B">
        <w:trPr>
          <w:cantSplit/>
          <w:trHeight w:val="307"/>
        </w:trPr>
        <w:tc>
          <w:tcPr>
            <w:tcW w:w="3364" w:type="pct"/>
          </w:tcPr>
          <w:p w14:paraId="2F0BD2CE" w14:textId="77777777" w:rsidR="004D525B" w:rsidRPr="004D525B" w:rsidRDefault="004D525B" w:rsidP="004D525B">
            <w:r w:rsidRPr="004D525B">
              <w:t>$50,000 - $59,999</w:t>
            </w:r>
          </w:p>
        </w:tc>
        <w:tc>
          <w:tcPr>
            <w:tcW w:w="818" w:type="pct"/>
          </w:tcPr>
          <w:p w14:paraId="73A2F0FD" w14:textId="77777777" w:rsidR="004D525B" w:rsidRPr="004D525B" w:rsidRDefault="004D525B" w:rsidP="004D525B">
            <w:r w:rsidRPr="004D525B">
              <w:t>0</w:t>
            </w:r>
          </w:p>
        </w:tc>
        <w:tc>
          <w:tcPr>
            <w:tcW w:w="818" w:type="pct"/>
          </w:tcPr>
          <w:p w14:paraId="4D04170A" w14:textId="77777777" w:rsidR="004D525B" w:rsidRPr="004D525B" w:rsidRDefault="004D525B" w:rsidP="004D525B">
            <w:r w:rsidRPr="004D525B">
              <w:t>1</w:t>
            </w:r>
          </w:p>
        </w:tc>
      </w:tr>
      <w:tr w:rsidR="004D525B" w:rsidRPr="004D525B" w14:paraId="3EEC656D" w14:textId="77777777" w:rsidTr="004D525B">
        <w:trPr>
          <w:cantSplit/>
          <w:trHeight w:val="307"/>
        </w:trPr>
        <w:tc>
          <w:tcPr>
            <w:tcW w:w="3364" w:type="pct"/>
          </w:tcPr>
          <w:p w14:paraId="38B640DE" w14:textId="77777777" w:rsidR="004D525B" w:rsidRPr="004D525B" w:rsidRDefault="004D525B" w:rsidP="004D525B">
            <w:r w:rsidRPr="004D525B">
              <w:t>$340,000 - $349,999</w:t>
            </w:r>
          </w:p>
        </w:tc>
        <w:tc>
          <w:tcPr>
            <w:tcW w:w="818" w:type="pct"/>
          </w:tcPr>
          <w:p w14:paraId="42E361A2" w14:textId="77777777" w:rsidR="004D525B" w:rsidRPr="004D525B" w:rsidRDefault="004D525B" w:rsidP="004D525B">
            <w:r w:rsidRPr="004D525B">
              <w:t>0</w:t>
            </w:r>
          </w:p>
        </w:tc>
        <w:tc>
          <w:tcPr>
            <w:tcW w:w="818" w:type="pct"/>
          </w:tcPr>
          <w:p w14:paraId="28256DA7" w14:textId="77777777" w:rsidR="004D525B" w:rsidRPr="004D525B" w:rsidRDefault="004D525B" w:rsidP="004D525B">
            <w:r w:rsidRPr="004D525B">
              <w:t>1</w:t>
            </w:r>
          </w:p>
        </w:tc>
      </w:tr>
      <w:tr w:rsidR="004D525B" w:rsidRPr="004D525B" w14:paraId="552558F0" w14:textId="77777777" w:rsidTr="004D525B">
        <w:trPr>
          <w:cantSplit/>
          <w:trHeight w:val="297"/>
        </w:trPr>
        <w:tc>
          <w:tcPr>
            <w:tcW w:w="3364" w:type="pct"/>
          </w:tcPr>
          <w:p w14:paraId="0DFBE490" w14:textId="77777777" w:rsidR="004D525B" w:rsidRPr="004D525B" w:rsidRDefault="004D525B" w:rsidP="004D525B">
            <w:r w:rsidRPr="004D525B">
              <w:t>$400,000 - $409,999</w:t>
            </w:r>
          </w:p>
        </w:tc>
        <w:tc>
          <w:tcPr>
            <w:tcW w:w="818" w:type="pct"/>
          </w:tcPr>
          <w:p w14:paraId="137C1340" w14:textId="77777777" w:rsidR="004D525B" w:rsidRPr="004D525B" w:rsidRDefault="004D525B" w:rsidP="004D525B">
            <w:r w:rsidRPr="004D525B">
              <w:t>1</w:t>
            </w:r>
          </w:p>
        </w:tc>
        <w:tc>
          <w:tcPr>
            <w:tcW w:w="818" w:type="pct"/>
          </w:tcPr>
          <w:p w14:paraId="19FB34CD" w14:textId="77777777" w:rsidR="004D525B" w:rsidRPr="004D525B" w:rsidRDefault="004D525B" w:rsidP="004D525B">
            <w:r w:rsidRPr="004D525B">
              <w:t>0</w:t>
            </w:r>
          </w:p>
        </w:tc>
      </w:tr>
      <w:tr w:rsidR="004D525B" w:rsidRPr="004D525B" w14:paraId="023A4D5E" w14:textId="77777777" w:rsidTr="004D525B">
        <w:trPr>
          <w:cantSplit/>
          <w:trHeight w:val="297"/>
        </w:trPr>
        <w:tc>
          <w:tcPr>
            <w:tcW w:w="3364" w:type="pct"/>
          </w:tcPr>
          <w:p w14:paraId="14D1DF6F" w14:textId="6E5CD933" w:rsidR="004D525B" w:rsidRPr="004D525B" w:rsidRDefault="004D525B" w:rsidP="004D525B">
            <w:pPr>
              <w:rPr>
                <w:b/>
                <w:bCs/>
              </w:rPr>
            </w:pPr>
            <w:r w:rsidRPr="004D525B">
              <w:rPr>
                <w:b/>
                <w:bCs/>
              </w:rPr>
              <w:lastRenderedPageBreak/>
              <w:t>Total numbers</w:t>
            </w:r>
            <w:hyperlink w:anchor="remuneration1" w:history="1">
              <w:r w:rsidRPr="00A8568A">
                <w:rPr>
                  <w:rStyle w:val="Hyperlink"/>
                  <w:b/>
                  <w:bCs/>
                </w:rPr>
                <w:t>*</w:t>
              </w:r>
            </w:hyperlink>
          </w:p>
        </w:tc>
        <w:tc>
          <w:tcPr>
            <w:tcW w:w="818" w:type="pct"/>
          </w:tcPr>
          <w:p w14:paraId="52755C8C" w14:textId="77777777" w:rsidR="004D525B" w:rsidRPr="004D525B" w:rsidRDefault="004D525B" w:rsidP="004D525B">
            <w:pPr>
              <w:rPr>
                <w:b/>
                <w:bCs/>
              </w:rPr>
            </w:pPr>
            <w:r w:rsidRPr="004D525B">
              <w:rPr>
                <w:b/>
                <w:bCs/>
              </w:rPr>
              <w:t>8</w:t>
            </w:r>
          </w:p>
        </w:tc>
        <w:tc>
          <w:tcPr>
            <w:tcW w:w="818" w:type="pct"/>
          </w:tcPr>
          <w:p w14:paraId="7B6C3BAD" w14:textId="77777777" w:rsidR="004D525B" w:rsidRPr="004D525B" w:rsidRDefault="004D525B" w:rsidP="004D525B">
            <w:pPr>
              <w:rPr>
                <w:b/>
                <w:bCs/>
              </w:rPr>
            </w:pPr>
            <w:r w:rsidRPr="004D525B">
              <w:rPr>
                <w:b/>
                <w:bCs/>
              </w:rPr>
              <w:t>10</w:t>
            </w:r>
          </w:p>
        </w:tc>
      </w:tr>
      <w:tr w:rsidR="004D525B" w:rsidRPr="004D525B" w14:paraId="20BC947D" w14:textId="77777777" w:rsidTr="004D525B">
        <w:trPr>
          <w:cantSplit/>
          <w:trHeight w:val="293"/>
        </w:trPr>
        <w:tc>
          <w:tcPr>
            <w:tcW w:w="3364" w:type="pct"/>
          </w:tcPr>
          <w:p w14:paraId="11B6C9D2" w14:textId="77777777" w:rsidR="004D525B" w:rsidRPr="004D525B" w:rsidRDefault="004D525B" w:rsidP="004D525B">
            <w:pPr>
              <w:rPr>
                <w:b/>
                <w:bCs/>
              </w:rPr>
            </w:pPr>
            <w:r w:rsidRPr="004D525B">
              <w:rPr>
                <w:b/>
                <w:bCs/>
              </w:rPr>
              <w:t>Total amount $000’s</w:t>
            </w:r>
          </w:p>
        </w:tc>
        <w:tc>
          <w:tcPr>
            <w:tcW w:w="818" w:type="pct"/>
          </w:tcPr>
          <w:p w14:paraId="2C693963" w14:textId="77777777" w:rsidR="004D525B" w:rsidRPr="004D525B" w:rsidRDefault="004D525B" w:rsidP="004D525B">
            <w:pPr>
              <w:rPr>
                <w:b/>
                <w:bCs/>
              </w:rPr>
            </w:pPr>
            <w:r w:rsidRPr="004D525B">
              <w:rPr>
                <w:b/>
                <w:bCs/>
              </w:rPr>
              <w:t>576</w:t>
            </w:r>
          </w:p>
        </w:tc>
        <w:tc>
          <w:tcPr>
            <w:tcW w:w="818" w:type="pct"/>
          </w:tcPr>
          <w:p w14:paraId="5BCB4901" w14:textId="77777777" w:rsidR="004D525B" w:rsidRPr="004D525B" w:rsidRDefault="004D525B" w:rsidP="004D525B">
            <w:pPr>
              <w:rPr>
                <w:b/>
                <w:bCs/>
              </w:rPr>
            </w:pPr>
            <w:r w:rsidRPr="004D525B">
              <w:rPr>
                <w:b/>
                <w:bCs/>
              </w:rPr>
              <w:t>514</w:t>
            </w:r>
          </w:p>
        </w:tc>
      </w:tr>
    </w:tbl>
    <w:p w14:paraId="393D6387" w14:textId="7B013813" w:rsidR="004D525B" w:rsidRDefault="004D525B" w:rsidP="004D525B">
      <w:bookmarkStart w:id="404" w:name="remuneration1"/>
      <w:bookmarkEnd w:id="404"/>
      <w:r>
        <w:t>*</w:t>
      </w:r>
      <w:r w:rsidRPr="004D525B">
        <w:t xml:space="preserve"> Decrease is due to impacts in 2020-21, when two Board members ceased their engagement and two new Board members commenced during the year.</w:t>
      </w:r>
    </w:p>
    <w:p w14:paraId="78D12B2F" w14:textId="02A78D74" w:rsidR="004D525B" w:rsidRDefault="004D525B" w:rsidP="004D525B">
      <w:pPr>
        <w:pStyle w:val="Heading3"/>
      </w:pPr>
      <w:bookmarkStart w:id="405" w:name="_9.4_Remuneration_of"/>
      <w:bookmarkStart w:id="406" w:name="_Toc119228597"/>
      <w:bookmarkEnd w:id="405"/>
      <w:r>
        <w:t>9.4 Remuneration of executives</w:t>
      </w:r>
      <w:bookmarkEnd w:id="406"/>
    </w:p>
    <w:p w14:paraId="59BCE949" w14:textId="77777777" w:rsidR="004D525B" w:rsidRDefault="004D525B" w:rsidP="004D525B">
      <w:r>
        <w:t xml:space="preserve">The number of Senior Executive Service officers, other than Ministers and the Accountable Officer, and their total remuneration during the reporting period are shown in the table on the following page. Total annualised employee equivalents </w:t>
      </w:r>
      <w:proofErr w:type="gramStart"/>
      <w:r>
        <w:t>provides</w:t>
      </w:r>
      <w:proofErr w:type="gramEnd"/>
      <w:r>
        <w:t xml:space="preserve"> a measure of full time equivalent Senior Executive Service officers over the reporting period.</w:t>
      </w:r>
    </w:p>
    <w:p w14:paraId="3F4E871C" w14:textId="77777777" w:rsidR="004D525B" w:rsidRDefault="004D525B" w:rsidP="004D525B">
      <w:r>
        <w:t>Remuneration comprises employee benefits in all forms of consideration paid, payable or provided by the entity, or on behalf of the entity, in exchange for services rendered. Accordingly, remuneration is determined on an accrual basis, and is disclosed in the following categories.</w:t>
      </w:r>
    </w:p>
    <w:p w14:paraId="70EA5CDA" w14:textId="54F2E2EB" w:rsidR="004D525B" w:rsidRDefault="004D525B" w:rsidP="004D525B">
      <w:r>
        <w:t>Short-term employee benefits include amounts such as wages, salaries, annual leave or sick leave that are usually paid or payable on a regular basis, as well as non-monetary benefits such as allowances and free or subsidised goods or services; Post-employment benefits: superannuation entitlements; Other long-term benefits include long service leave, other long service benefits or deferred compensation; and Termination benefits include termination of employment payments, such as severance packages.</w:t>
      </w:r>
    </w:p>
    <w:tbl>
      <w:tblPr>
        <w:tblStyle w:val="TableGrid"/>
        <w:tblW w:w="5000" w:type="pct"/>
        <w:tblLook w:val="01E0" w:firstRow="1" w:lastRow="1" w:firstColumn="1" w:lastColumn="1" w:noHBand="0" w:noVBand="0"/>
      </w:tblPr>
      <w:tblGrid>
        <w:gridCol w:w="7267"/>
        <w:gridCol w:w="1542"/>
        <w:gridCol w:w="961"/>
      </w:tblGrid>
      <w:tr w:rsidR="004D525B" w:rsidRPr="004D525B" w14:paraId="20CFB327" w14:textId="77777777" w:rsidTr="004D525B">
        <w:trPr>
          <w:cantSplit/>
          <w:trHeight w:val="489"/>
          <w:tblHeader/>
        </w:trPr>
        <w:tc>
          <w:tcPr>
            <w:tcW w:w="3719" w:type="pct"/>
            <w:shd w:val="clear" w:color="auto" w:fill="D9D9D9" w:themeFill="background1" w:themeFillShade="D9"/>
          </w:tcPr>
          <w:p w14:paraId="00CF6C2D" w14:textId="0E7CA154" w:rsidR="004D525B" w:rsidRPr="004D525B" w:rsidRDefault="004D525B" w:rsidP="004D525B">
            <w:pPr>
              <w:rPr>
                <w:b/>
                <w:bCs/>
              </w:rPr>
            </w:pPr>
            <w:r w:rsidRPr="004D525B">
              <w:rPr>
                <w:b/>
                <w:bCs/>
              </w:rPr>
              <w:t xml:space="preserve">Total </w:t>
            </w:r>
            <w:r w:rsidR="00E00775">
              <w:rPr>
                <w:b/>
                <w:bCs/>
              </w:rPr>
              <w:t>r</w:t>
            </w:r>
            <w:r w:rsidRPr="004D525B">
              <w:rPr>
                <w:b/>
                <w:bCs/>
              </w:rPr>
              <w:t>emuneration</w:t>
            </w:r>
          </w:p>
        </w:tc>
        <w:tc>
          <w:tcPr>
            <w:tcW w:w="789" w:type="pct"/>
            <w:shd w:val="clear" w:color="auto" w:fill="D9D9D9" w:themeFill="background1" w:themeFillShade="D9"/>
          </w:tcPr>
          <w:p w14:paraId="3075A548" w14:textId="77777777" w:rsidR="004D525B" w:rsidRPr="004D525B" w:rsidRDefault="004D525B" w:rsidP="004D525B">
            <w:pPr>
              <w:rPr>
                <w:b/>
                <w:bCs/>
              </w:rPr>
            </w:pPr>
            <w:r w:rsidRPr="004D525B">
              <w:rPr>
                <w:b/>
                <w:bCs/>
              </w:rPr>
              <w:t>2022</w:t>
            </w:r>
          </w:p>
          <w:p w14:paraId="2C529812" w14:textId="77777777" w:rsidR="004D525B" w:rsidRPr="004D525B" w:rsidRDefault="004D525B" w:rsidP="004D525B">
            <w:pPr>
              <w:rPr>
                <w:b/>
                <w:bCs/>
              </w:rPr>
            </w:pPr>
            <w:r w:rsidRPr="004D525B">
              <w:rPr>
                <w:b/>
                <w:bCs/>
              </w:rPr>
              <w:t>$’000</w:t>
            </w:r>
          </w:p>
        </w:tc>
        <w:tc>
          <w:tcPr>
            <w:tcW w:w="492" w:type="pct"/>
            <w:shd w:val="clear" w:color="auto" w:fill="D9D9D9" w:themeFill="background1" w:themeFillShade="D9"/>
          </w:tcPr>
          <w:p w14:paraId="77A0B281" w14:textId="77777777" w:rsidR="004D525B" w:rsidRPr="004D525B" w:rsidRDefault="004D525B" w:rsidP="004D525B">
            <w:pPr>
              <w:rPr>
                <w:b/>
                <w:bCs/>
              </w:rPr>
            </w:pPr>
            <w:r w:rsidRPr="004D525B">
              <w:rPr>
                <w:b/>
                <w:bCs/>
              </w:rPr>
              <w:t>2021</w:t>
            </w:r>
          </w:p>
          <w:p w14:paraId="6AECFDC1" w14:textId="77777777" w:rsidR="004D525B" w:rsidRPr="004D525B" w:rsidRDefault="004D525B" w:rsidP="004D525B">
            <w:pPr>
              <w:rPr>
                <w:b/>
                <w:bCs/>
              </w:rPr>
            </w:pPr>
            <w:r w:rsidRPr="004D525B">
              <w:rPr>
                <w:b/>
                <w:bCs/>
              </w:rPr>
              <w:t>$’000</w:t>
            </w:r>
          </w:p>
        </w:tc>
      </w:tr>
      <w:tr w:rsidR="004D525B" w:rsidRPr="004D525B" w14:paraId="2841BCC5" w14:textId="77777777" w:rsidTr="004D525B">
        <w:trPr>
          <w:cantSplit/>
          <w:trHeight w:val="332"/>
        </w:trPr>
        <w:tc>
          <w:tcPr>
            <w:tcW w:w="3719" w:type="pct"/>
          </w:tcPr>
          <w:p w14:paraId="5B189125" w14:textId="77777777" w:rsidR="004D525B" w:rsidRPr="004D525B" w:rsidRDefault="004D525B" w:rsidP="004D525B">
            <w:r w:rsidRPr="004D525B">
              <w:t>Short-term employee benefits</w:t>
            </w:r>
          </w:p>
        </w:tc>
        <w:tc>
          <w:tcPr>
            <w:tcW w:w="789" w:type="pct"/>
          </w:tcPr>
          <w:p w14:paraId="58851833" w14:textId="77777777" w:rsidR="004D525B" w:rsidRPr="004D525B" w:rsidRDefault="004D525B" w:rsidP="004D525B">
            <w:r w:rsidRPr="004D525B">
              <w:t>2,168</w:t>
            </w:r>
          </w:p>
        </w:tc>
        <w:tc>
          <w:tcPr>
            <w:tcW w:w="492" w:type="pct"/>
          </w:tcPr>
          <w:p w14:paraId="04FE3B9E" w14:textId="77777777" w:rsidR="004D525B" w:rsidRPr="004D525B" w:rsidRDefault="004D525B" w:rsidP="004D525B">
            <w:r w:rsidRPr="004D525B">
              <w:t>1,777</w:t>
            </w:r>
          </w:p>
        </w:tc>
      </w:tr>
      <w:tr w:rsidR="004D525B" w:rsidRPr="004D525B" w14:paraId="4A815D38" w14:textId="77777777" w:rsidTr="004D525B">
        <w:trPr>
          <w:cantSplit/>
          <w:trHeight w:val="307"/>
        </w:trPr>
        <w:tc>
          <w:tcPr>
            <w:tcW w:w="3719" w:type="pct"/>
          </w:tcPr>
          <w:p w14:paraId="7CF39706" w14:textId="77777777" w:rsidR="004D525B" w:rsidRPr="004D525B" w:rsidRDefault="004D525B" w:rsidP="004D525B">
            <w:r w:rsidRPr="004D525B">
              <w:t>Post-employment benefits</w:t>
            </w:r>
          </w:p>
        </w:tc>
        <w:tc>
          <w:tcPr>
            <w:tcW w:w="789" w:type="pct"/>
          </w:tcPr>
          <w:p w14:paraId="27F5A9A2" w14:textId="77777777" w:rsidR="004D525B" w:rsidRPr="004D525B" w:rsidRDefault="004D525B" w:rsidP="004D525B">
            <w:r w:rsidRPr="004D525B">
              <w:t>222</w:t>
            </w:r>
          </w:p>
        </w:tc>
        <w:tc>
          <w:tcPr>
            <w:tcW w:w="492" w:type="pct"/>
          </w:tcPr>
          <w:p w14:paraId="1679676C" w14:textId="77777777" w:rsidR="004D525B" w:rsidRPr="004D525B" w:rsidRDefault="004D525B" w:rsidP="004D525B">
            <w:r w:rsidRPr="004D525B">
              <w:t>175</w:t>
            </w:r>
          </w:p>
        </w:tc>
      </w:tr>
      <w:tr w:rsidR="004D525B" w:rsidRPr="004D525B" w14:paraId="77F71FBD" w14:textId="77777777" w:rsidTr="004D525B">
        <w:trPr>
          <w:cantSplit/>
          <w:trHeight w:val="307"/>
        </w:trPr>
        <w:tc>
          <w:tcPr>
            <w:tcW w:w="3719" w:type="pct"/>
          </w:tcPr>
          <w:p w14:paraId="5FE21604" w14:textId="77777777" w:rsidR="004D525B" w:rsidRPr="004D525B" w:rsidRDefault="004D525B" w:rsidP="004D525B">
            <w:r w:rsidRPr="004D525B">
              <w:t>Other long-term benefits</w:t>
            </w:r>
          </w:p>
        </w:tc>
        <w:tc>
          <w:tcPr>
            <w:tcW w:w="789" w:type="pct"/>
          </w:tcPr>
          <w:p w14:paraId="7F738E23" w14:textId="77777777" w:rsidR="004D525B" w:rsidRPr="004D525B" w:rsidRDefault="004D525B" w:rsidP="004D525B">
            <w:r w:rsidRPr="004D525B">
              <w:t>53</w:t>
            </w:r>
          </w:p>
        </w:tc>
        <w:tc>
          <w:tcPr>
            <w:tcW w:w="492" w:type="pct"/>
          </w:tcPr>
          <w:p w14:paraId="0F20CA21" w14:textId="77777777" w:rsidR="004D525B" w:rsidRPr="004D525B" w:rsidRDefault="004D525B" w:rsidP="004D525B">
            <w:r w:rsidRPr="004D525B">
              <w:t>43</w:t>
            </w:r>
          </w:p>
        </w:tc>
      </w:tr>
      <w:tr w:rsidR="004D525B" w:rsidRPr="004D525B" w14:paraId="077FAF31" w14:textId="77777777" w:rsidTr="004D525B">
        <w:trPr>
          <w:cantSplit/>
          <w:trHeight w:val="297"/>
        </w:trPr>
        <w:tc>
          <w:tcPr>
            <w:tcW w:w="3719" w:type="pct"/>
          </w:tcPr>
          <w:p w14:paraId="5E898800" w14:textId="77777777" w:rsidR="004D525B" w:rsidRPr="004D525B" w:rsidRDefault="004D525B" w:rsidP="004D525B">
            <w:r w:rsidRPr="004D525B">
              <w:t>Termination benefits</w:t>
            </w:r>
          </w:p>
        </w:tc>
        <w:tc>
          <w:tcPr>
            <w:tcW w:w="789" w:type="pct"/>
          </w:tcPr>
          <w:p w14:paraId="5D334908" w14:textId="77777777" w:rsidR="004D525B" w:rsidRPr="004D525B" w:rsidRDefault="004D525B" w:rsidP="004D525B">
            <w:r w:rsidRPr="004D525B">
              <w:t>-</w:t>
            </w:r>
          </w:p>
        </w:tc>
        <w:tc>
          <w:tcPr>
            <w:tcW w:w="492" w:type="pct"/>
          </w:tcPr>
          <w:p w14:paraId="13859A5D" w14:textId="77777777" w:rsidR="004D525B" w:rsidRPr="004D525B" w:rsidRDefault="004D525B" w:rsidP="004D525B">
            <w:r w:rsidRPr="004D525B">
              <w:t>101</w:t>
            </w:r>
          </w:p>
        </w:tc>
      </w:tr>
      <w:tr w:rsidR="004D525B" w:rsidRPr="004D525B" w14:paraId="1BCE3512" w14:textId="77777777" w:rsidTr="004D525B">
        <w:trPr>
          <w:cantSplit/>
          <w:trHeight w:val="297"/>
        </w:trPr>
        <w:tc>
          <w:tcPr>
            <w:tcW w:w="3719" w:type="pct"/>
          </w:tcPr>
          <w:p w14:paraId="48709044" w14:textId="77777777" w:rsidR="004D525B" w:rsidRPr="004D525B" w:rsidRDefault="004D525B" w:rsidP="004D525B">
            <w:r w:rsidRPr="004D525B">
              <w:t>Total remuneration</w:t>
            </w:r>
          </w:p>
        </w:tc>
        <w:tc>
          <w:tcPr>
            <w:tcW w:w="789" w:type="pct"/>
          </w:tcPr>
          <w:p w14:paraId="215B53A7" w14:textId="77777777" w:rsidR="004D525B" w:rsidRPr="004D525B" w:rsidRDefault="004D525B" w:rsidP="004D525B">
            <w:r w:rsidRPr="004D525B">
              <w:t>2,443</w:t>
            </w:r>
          </w:p>
        </w:tc>
        <w:tc>
          <w:tcPr>
            <w:tcW w:w="492" w:type="pct"/>
          </w:tcPr>
          <w:p w14:paraId="47A4E411" w14:textId="77777777" w:rsidR="004D525B" w:rsidRPr="004D525B" w:rsidRDefault="004D525B" w:rsidP="004D525B">
            <w:r w:rsidRPr="004D525B">
              <w:t>2,096</w:t>
            </w:r>
          </w:p>
        </w:tc>
      </w:tr>
      <w:tr w:rsidR="004D525B" w:rsidRPr="004D525B" w14:paraId="3A11C19C" w14:textId="77777777" w:rsidTr="004D525B">
        <w:trPr>
          <w:cantSplit/>
          <w:trHeight w:val="297"/>
        </w:trPr>
        <w:tc>
          <w:tcPr>
            <w:tcW w:w="3719" w:type="pct"/>
          </w:tcPr>
          <w:p w14:paraId="50D6C5A9" w14:textId="08746558" w:rsidR="004D525B" w:rsidRPr="004D525B" w:rsidRDefault="004D525B" w:rsidP="004D525B">
            <w:r w:rsidRPr="004D525B">
              <w:t>Total number of executives</w:t>
            </w:r>
            <w:hyperlink w:anchor="remunerationexec1" w:history="1">
              <w:r w:rsidRPr="00A8568A">
                <w:rPr>
                  <w:rStyle w:val="Hyperlink"/>
                </w:rPr>
                <w:t>*</w:t>
              </w:r>
            </w:hyperlink>
          </w:p>
        </w:tc>
        <w:tc>
          <w:tcPr>
            <w:tcW w:w="789" w:type="pct"/>
          </w:tcPr>
          <w:p w14:paraId="5A69C13B" w14:textId="77777777" w:rsidR="004D525B" w:rsidRPr="004D525B" w:rsidRDefault="004D525B" w:rsidP="004D525B">
            <w:r w:rsidRPr="004D525B">
              <w:t>11</w:t>
            </w:r>
          </w:p>
        </w:tc>
        <w:tc>
          <w:tcPr>
            <w:tcW w:w="492" w:type="pct"/>
          </w:tcPr>
          <w:p w14:paraId="2626D04C" w14:textId="77777777" w:rsidR="004D525B" w:rsidRPr="004D525B" w:rsidRDefault="004D525B" w:rsidP="004D525B">
            <w:r w:rsidRPr="004D525B">
              <w:t>11</w:t>
            </w:r>
          </w:p>
        </w:tc>
      </w:tr>
      <w:tr w:rsidR="004D525B" w:rsidRPr="004D525B" w14:paraId="4B216248" w14:textId="77777777" w:rsidTr="004D525B">
        <w:trPr>
          <w:cantSplit/>
          <w:trHeight w:val="293"/>
        </w:trPr>
        <w:tc>
          <w:tcPr>
            <w:tcW w:w="3719" w:type="pct"/>
          </w:tcPr>
          <w:p w14:paraId="563D5AE2" w14:textId="0EAD8088" w:rsidR="004D525B" w:rsidRPr="004D525B" w:rsidRDefault="004D525B" w:rsidP="004D525B">
            <w:r w:rsidRPr="004D525B">
              <w:t>Total annualised employee equivalents</w:t>
            </w:r>
            <w:hyperlink w:anchor="remunerationexec2" w:history="1">
              <w:r w:rsidRPr="00A8568A">
                <w:rPr>
                  <w:rStyle w:val="Hyperlink"/>
                </w:rPr>
                <w:t>**</w:t>
              </w:r>
            </w:hyperlink>
          </w:p>
        </w:tc>
        <w:tc>
          <w:tcPr>
            <w:tcW w:w="789" w:type="pct"/>
          </w:tcPr>
          <w:p w14:paraId="0AD46872" w14:textId="77777777" w:rsidR="004D525B" w:rsidRPr="004D525B" w:rsidRDefault="004D525B" w:rsidP="004D525B">
            <w:r w:rsidRPr="004D525B">
              <w:t>9.2</w:t>
            </w:r>
          </w:p>
        </w:tc>
        <w:tc>
          <w:tcPr>
            <w:tcW w:w="492" w:type="pct"/>
          </w:tcPr>
          <w:p w14:paraId="11B796D0" w14:textId="77777777" w:rsidR="004D525B" w:rsidRPr="004D525B" w:rsidRDefault="004D525B" w:rsidP="004D525B">
            <w:r w:rsidRPr="004D525B">
              <w:t>8</w:t>
            </w:r>
          </w:p>
        </w:tc>
      </w:tr>
    </w:tbl>
    <w:p w14:paraId="64CE174B" w14:textId="77777777" w:rsidR="004D525B" w:rsidRDefault="004D525B" w:rsidP="004D525B">
      <w:r>
        <w:t>Notes:</w:t>
      </w:r>
    </w:p>
    <w:p w14:paraId="51607382" w14:textId="0F01D102" w:rsidR="004D525B" w:rsidRDefault="004D525B" w:rsidP="004D525B">
      <w:bookmarkStart w:id="407" w:name="remunerationexec1"/>
      <w:bookmarkEnd w:id="407"/>
      <w:r>
        <w:t xml:space="preserve">* The total number of Senior Executive Service officers includes persons who meet the definition of Key Management Personnel (KMP) of the entity under AASB 124 Related Party Disclosures and are also reported within the related parties note disclosure (refer to </w:t>
      </w:r>
      <w:hyperlink w:anchor="_9.5_Related_parties" w:history="1">
        <w:r w:rsidRPr="00A8568A">
          <w:rPr>
            <w:rStyle w:val="Hyperlink"/>
          </w:rPr>
          <w:t>note 9.5</w:t>
        </w:r>
      </w:hyperlink>
      <w:r>
        <w:t>).</w:t>
      </w:r>
    </w:p>
    <w:p w14:paraId="04F82E5C" w14:textId="2CDEEBB7" w:rsidR="004D525B" w:rsidRDefault="004D525B" w:rsidP="004D525B">
      <w:bookmarkStart w:id="408" w:name="remunerationexec2"/>
      <w:bookmarkEnd w:id="408"/>
      <w:r>
        <w:lastRenderedPageBreak/>
        <w:t>** Annualised employee equivalent is based on the time fraction worked over the reporting period. Increase in 2022 is due to executives being in place for the full year compared to only in the role for part of 2021.</w:t>
      </w:r>
    </w:p>
    <w:p w14:paraId="68028481" w14:textId="7C4DF41B" w:rsidR="004D525B" w:rsidRDefault="004D525B" w:rsidP="004D525B">
      <w:pPr>
        <w:pStyle w:val="Heading3"/>
      </w:pPr>
      <w:bookmarkStart w:id="409" w:name="_9.5_Related_parties"/>
      <w:bookmarkStart w:id="410" w:name="_Toc119228598"/>
      <w:bookmarkEnd w:id="409"/>
      <w:r>
        <w:t>9.5 Related parties</w:t>
      </w:r>
      <w:bookmarkEnd w:id="410"/>
    </w:p>
    <w:p w14:paraId="43A245C5" w14:textId="77777777" w:rsidR="004D525B" w:rsidRDefault="004D525B" w:rsidP="004D525B">
      <w:r>
        <w:t>Victoria Legal Aid is a statutory authority and a controlled entity of the State of Victoria.</w:t>
      </w:r>
    </w:p>
    <w:p w14:paraId="24C64509" w14:textId="559AB22F" w:rsidR="004D525B" w:rsidRDefault="004D525B" w:rsidP="004D525B">
      <w:r>
        <w:t>Related parties of Victoria Legal Aid include all key management personnel and their close family members and personal business interests.</w:t>
      </w:r>
    </w:p>
    <w:p w14:paraId="65532802" w14:textId="77777777" w:rsidR="004D525B" w:rsidRDefault="004D525B" w:rsidP="004D525B">
      <w:pPr>
        <w:pStyle w:val="Heading4"/>
      </w:pPr>
      <w:r>
        <w:t xml:space="preserve">Key management </w:t>
      </w:r>
      <w:r w:rsidRPr="004D525B">
        <w:t>personnel</w:t>
      </w:r>
    </w:p>
    <w:p w14:paraId="7F05926F" w14:textId="3C77BF94" w:rsidR="004D525B" w:rsidRDefault="004D525B" w:rsidP="004D525B">
      <w:r>
        <w:t xml:space="preserve">Key management personnel of Victoria Legal Aid </w:t>
      </w:r>
      <w:proofErr w:type="gramStart"/>
      <w:r>
        <w:t>includes</w:t>
      </w:r>
      <w:proofErr w:type="gramEnd"/>
      <w:r>
        <w:t xml:space="preserve"> Board Members and the Executive Management Group of Victoria Legal Aid.</w:t>
      </w:r>
    </w:p>
    <w:tbl>
      <w:tblPr>
        <w:tblStyle w:val="TableGrid"/>
        <w:tblW w:w="5000" w:type="pct"/>
        <w:tblLook w:val="01E0" w:firstRow="1" w:lastRow="1" w:firstColumn="1" w:lastColumn="1" w:noHBand="0" w:noVBand="0"/>
      </w:tblPr>
      <w:tblGrid>
        <w:gridCol w:w="3634"/>
        <w:gridCol w:w="6136"/>
      </w:tblGrid>
      <w:tr w:rsidR="004D525B" w:rsidRPr="004D525B" w14:paraId="77EDDC84" w14:textId="77777777" w:rsidTr="004D525B">
        <w:trPr>
          <w:cantSplit/>
          <w:trHeight w:val="251"/>
          <w:tblHeader/>
        </w:trPr>
        <w:tc>
          <w:tcPr>
            <w:tcW w:w="1860" w:type="pct"/>
            <w:shd w:val="clear" w:color="auto" w:fill="D9D9D9" w:themeFill="background1" w:themeFillShade="D9"/>
          </w:tcPr>
          <w:p w14:paraId="0EEC5718" w14:textId="77777777" w:rsidR="004D525B" w:rsidRPr="004D525B" w:rsidRDefault="004D525B" w:rsidP="004D525B">
            <w:pPr>
              <w:rPr>
                <w:b/>
                <w:bCs/>
              </w:rPr>
            </w:pPr>
            <w:r w:rsidRPr="004D525B">
              <w:rPr>
                <w:b/>
                <w:bCs/>
              </w:rPr>
              <w:t>Key management personnel</w:t>
            </w:r>
          </w:p>
        </w:tc>
        <w:tc>
          <w:tcPr>
            <w:tcW w:w="3140" w:type="pct"/>
            <w:shd w:val="clear" w:color="auto" w:fill="D9D9D9" w:themeFill="background1" w:themeFillShade="D9"/>
          </w:tcPr>
          <w:p w14:paraId="1BD5E639" w14:textId="77777777" w:rsidR="004D525B" w:rsidRPr="004D525B" w:rsidRDefault="004D525B" w:rsidP="004D525B">
            <w:pPr>
              <w:rPr>
                <w:b/>
                <w:bCs/>
              </w:rPr>
            </w:pPr>
            <w:r w:rsidRPr="004D525B">
              <w:rPr>
                <w:b/>
                <w:bCs/>
              </w:rPr>
              <w:t>Position title</w:t>
            </w:r>
          </w:p>
        </w:tc>
      </w:tr>
      <w:tr w:rsidR="004D525B" w:rsidRPr="004D525B" w14:paraId="43103CCC" w14:textId="77777777" w:rsidTr="004D525B">
        <w:trPr>
          <w:cantSplit/>
          <w:trHeight w:val="307"/>
        </w:trPr>
        <w:tc>
          <w:tcPr>
            <w:tcW w:w="1860" w:type="pct"/>
          </w:tcPr>
          <w:p w14:paraId="7B319C8D" w14:textId="77777777" w:rsidR="004D525B" w:rsidRPr="004D525B" w:rsidRDefault="004D525B" w:rsidP="004D525B">
            <w:r w:rsidRPr="004D525B">
              <w:t xml:space="preserve">Mr Bill </w:t>
            </w:r>
            <w:proofErr w:type="spellStart"/>
            <w:r w:rsidRPr="004D525B">
              <w:t>Jaboor</w:t>
            </w:r>
            <w:proofErr w:type="spellEnd"/>
          </w:p>
        </w:tc>
        <w:tc>
          <w:tcPr>
            <w:tcW w:w="3140" w:type="pct"/>
          </w:tcPr>
          <w:p w14:paraId="394FBCF1" w14:textId="77777777" w:rsidR="004D525B" w:rsidRPr="004D525B" w:rsidRDefault="004D525B" w:rsidP="004D525B">
            <w:r w:rsidRPr="004D525B">
              <w:t>Chairperson</w:t>
            </w:r>
          </w:p>
        </w:tc>
      </w:tr>
      <w:tr w:rsidR="004D525B" w:rsidRPr="004D525B" w14:paraId="73551AB5" w14:textId="77777777" w:rsidTr="004D525B">
        <w:trPr>
          <w:cantSplit/>
          <w:trHeight w:val="307"/>
        </w:trPr>
        <w:tc>
          <w:tcPr>
            <w:tcW w:w="1860" w:type="pct"/>
          </w:tcPr>
          <w:p w14:paraId="60F93061" w14:textId="77777777" w:rsidR="004D525B" w:rsidRPr="004D525B" w:rsidRDefault="004D525B" w:rsidP="004D525B">
            <w:r w:rsidRPr="004D525B">
              <w:t>Ms Robbie Campo</w:t>
            </w:r>
          </w:p>
        </w:tc>
        <w:tc>
          <w:tcPr>
            <w:tcW w:w="3140" w:type="pct"/>
          </w:tcPr>
          <w:p w14:paraId="52C1E403" w14:textId="77777777" w:rsidR="004D525B" w:rsidRPr="004D525B" w:rsidRDefault="004D525B" w:rsidP="004D525B">
            <w:r w:rsidRPr="004D525B">
              <w:t>Director</w:t>
            </w:r>
          </w:p>
        </w:tc>
      </w:tr>
      <w:tr w:rsidR="004D525B" w:rsidRPr="004D525B" w14:paraId="52FFAF4A" w14:textId="77777777" w:rsidTr="004D525B">
        <w:trPr>
          <w:cantSplit/>
          <w:trHeight w:val="307"/>
        </w:trPr>
        <w:tc>
          <w:tcPr>
            <w:tcW w:w="1860" w:type="pct"/>
          </w:tcPr>
          <w:p w14:paraId="22EE86DE" w14:textId="77777777" w:rsidR="004D525B" w:rsidRPr="004D525B" w:rsidRDefault="004D525B" w:rsidP="004D525B">
            <w:r w:rsidRPr="004D525B">
              <w:t>Mr George Habib</w:t>
            </w:r>
          </w:p>
        </w:tc>
        <w:tc>
          <w:tcPr>
            <w:tcW w:w="3140" w:type="pct"/>
          </w:tcPr>
          <w:p w14:paraId="33B8C8E4" w14:textId="77777777" w:rsidR="004D525B" w:rsidRPr="004D525B" w:rsidRDefault="004D525B" w:rsidP="004D525B">
            <w:r w:rsidRPr="004D525B">
              <w:t>Director</w:t>
            </w:r>
          </w:p>
        </w:tc>
      </w:tr>
      <w:tr w:rsidR="004D525B" w:rsidRPr="004D525B" w14:paraId="7C712A09" w14:textId="77777777" w:rsidTr="004D525B">
        <w:trPr>
          <w:cantSplit/>
          <w:trHeight w:val="307"/>
        </w:trPr>
        <w:tc>
          <w:tcPr>
            <w:tcW w:w="1860" w:type="pct"/>
          </w:tcPr>
          <w:p w14:paraId="35F48944" w14:textId="77777777" w:rsidR="004D525B" w:rsidRPr="004D525B" w:rsidRDefault="004D525B" w:rsidP="004D525B">
            <w:r w:rsidRPr="004D525B">
              <w:t>Mr Andrew Saunders</w:t>
            </w:r>
          </w:p>
        </w:tc>
        <w:tc>
          <w:tcPr>
            <w:tcW w:w="3140" w:type="pct"/>
          </w:tcPr>
          <w:p w14:paraId="0142D850" w14:textId="77777777" w:rsidR="004D525B" w:rsidRPr="004D525B" w:rsidRDefault="004D525B" w:rsidP="004D525B">
            <w:r w:rsidRPr="004D525B">
              <w:t>Director</w:t>
            </w:r>
          </w:p>
        </w:tc>
      </w:tr>
      <w:tr w:rsidR="004D525B" w:rsidRPr="004D525B" w14:paraId="517DC66F" w14:textId="77777777" w:rsidTr="004D525B">
        <w:trPr>
          <w:cantSplit/>
          <w:trHeight w:val="307"/>
        </w:trPr>
        <w:tc>
          <w:tcPr>
            <w:tcW w:w="1860" w:type="pct"/>
          </w:tcPr>
          <w:p w14:paraId="1C668539" w14:textId="77777777" w:rsidR="004D525B" w:rsidRPr="004D525B" w:rsidRDefault="004D525B" w:rsidP="004D525B">
            <w:r w:rsidRPr="004D525B">
              <w:t>Ms Tal Karp</w:t>
            </w:r>
          </w:p>
        </w:tc>
        <w:tc>
          <w:tcPr>
            <w:tcW w:w="3140" w:type="pct"/>
          </w:tcPr>
          <w:p w14:paraId="24119494" w14:textId="77777777" w:rsidR="004D525B" w:rsidRPr="004D525B" w:rsidRDefault="004D525B" w:rsidP="004D525B">
            <w:r w:rsidRPr="004D525B">
              <w:t>Director</w:t>
            </w:r>
          </w:p>
        </w:tc>
      </w:tr>
      <w:tr w:rsidR="004D525B" w:rsidRPr="004D525B" w14:paraId="65E2AFA2" w14:textId="77777777" w:rsidTr="004D525B">
        <w:trPr>
          <w:cantSplit/>
          <w:trHeight w:val="307"/>
        </w:trPr>
        <w:tc>
          <w:tcPr>
            <w:tcW w:w="1860" w:type="pct"/>
          </w:tcPr>
          <w:p w14:paraId="613273E7" w14:textId="77777777" w:rsidR="004D525B" w:rsidRPr="004D525B" w:rsidRDefault="004D525B" w:rsidP="004D525B">
            <w:r w:rsidRPr="004D525B">
              <w:t>Ms Clare Morton</w:t>
            </w:r>
          </w:p>
        </w:tc>
        <w:tc>
          <w:tcPr>
            <w:tcW w:w="3140" w:type="pct"/>
          </w:tcPr>
          <w:p w14:paraId="67954E1D" w14:textId="77777777" w:rsidR="004D525B" w:rsidRPr="004D525B" w:rsidRDefault="004D525B" w:rsidP="004D525B">
            <w:r w:rsidRPr="004D525B">
              <w:t>Director</w:t>
            </w:r>
          </w:p>
        </w:tc>
      </w:tr>
      <w:tr w:rsidR="004D525B" w:rsidRPr="004D525B" w14:paraId="75790FB9" w14:textId="77777777" w:rsidTr="004D525B">
        <w:trPr>
          <w:cantSplit/>
          <w:trHeight w:val="307"/>
        </w:trPr>
        <w:tc>
          <w:tcPr>
            <w:tcW w:w="1860" w:type="pct"/>
          </w:tcPr>
          <w:p w14:paraId="4478D8C8" w14:textId="77777777" w:rsidR="004D525B" w:rsidRPr="004D525B" w:rsidRDefault="004D525B" w:rsidP="004D525B">
            <w:r w:rsidRPr="004D525B">
              <w:t>Ms Louise Glanville</w:t>
            </w:r>
          </w:p>
        </w:tc>
        <w:tc>
          <w:tcPr>
            <w:tcW w:w="3140" w:type="pct"/>
          </w:tcPr>
          <w:p w14:paraId="6B213EF4" w14:textId="77777777" w:rsidR="004D525B" w:rsidRPr="004D525B" w:rsidRDefault="004D525B" w:rsidP="004D525B">
            <w:r w:rsidRPr="004D525B">
              <w:t>Chief Executive Officer and Accountable Officer</w:t>
            </w:r>
          </w:p>
        </w:tc>
      </w:tr>
      <w:tr w:rsidR="004D525B" w:rsidRPr="004D525B" w14:paraId="761C8A6C" w14:textId="77777777" w:rsidTr="004D525B">
        <w:trPr>
          <w:cantSplit/>
          <w:trHeight w:val="307"/>
        </w:trPr>
        <w:tc>
          <w:tcPr>
            <w:tcW w:w="1860" w:type="pct"/>
          </w:tcPr>
          <w:p w14:paraId="405D1A6D" w14:textId="77777777" w:rsidR="004D525B" w:rsidRPr="004D525B" w:rsidRDefault="004D525B" w:rsidP="004D525B">
            <w:r w:rsidRPr="004D525B">
              <w:t>Mr Cameron Hume</w:t>
            </w:r>
          </w:p>
        </w:tc>
        <w:tc>
          <w:tcPr>
            <w:tcW w:w="3140" w:type="pct"/>
          </w:tcPr>
          <w:p w14:paraId="4ECBA8EE" w14:textId="77777777" w:rsidR="004D525B" w:rsidRPr="004D525B" w:rsidRDefault="004D525B" w:rsidP="004D525B">
            <w:r w:rsidRPr="004D525B">
              <w:t>Chief Operating Officer</w:t>
            </w:r>
          </w:p>
        </w:tc>
      </w:tr>
      <w:tr w:rsidR="004D525B" w:rsidRPr="004D525B" w14:paraId="5F5E2BE7" w14:textId="77777777" w:rsidTr="004D525B">
        <w:trPr>
          <w:cantSplit/>
          <w:trHeight w:val="307"/>
        </w:trPr>
        <w:tc>
          <w:tcPr>
            <w:tcW w:w="1860" w:type="pct"/>
          </w:tcPr>
          <w:p w14:paraId="3FF75AE1" w14:textId="77777777" w:rsidR="004D525B" w:rsidRPr="004D525B" w:rsidRDefault="004D525B" w:rsidP="004D525B">
            <w:r w:rsidRPr="004D525B">
              <w:t>Mr Dan Nicholson</w:t>
            </w:r>
          </w:p>
        </w:tc>
        <w:tc>
          <w:tcPr>
            <w:tcW w:w="3140" w:type="pct"/>
          </w:tcPr>
          <w:p w14:paraId="0F663724" w14:textId="77777777" w:rsidR="004D525B" w:rsidRPr="004D525B" w:rsidRDefault="004D525B" w:rsidP="004D525B">
            <w:r w:rsidRPr="004D525B">
              <w:t>Executive Director - Criminal Law Services</w:t>
            </w:r>
          </w:p>
        </w:tc>
      </w:tr>
      <w:tr w:rsidR="004D525B" w:rsidRPr="004D525B" w14:paraId="28365F46" w14:textId="77777777" w:rsidTr="004D525B">
        <w:trPr>
          <w:cantSplit/>
          <w:trHeight w:val="307"/>
        </w:trPr>
        <w:tc>
          <w:tcPr>
            <w:tcW w:w="1860" w:type="pct"/>
          </w:tcPr>
          <w:p w14:paraId="3AC7363A" w14:textId="77777777" w:rsidR="004D525B" w:rsidRPr="004D525B" w:rsidRDefault="004D525B" w:rsidP="004D525B">
            <w:r w:rsidRPr="004D525B">
              <w:t>Mr Peter Noble</w:t>
            </w:r>
          </w:p>
        </w:tc>
        <w:tc>
          <w:tcPr>
            <w:tcW w:w="3140" w:type="pct"/>
          </w:tcPr>
          <w:p w14:paraId="07782BD6" w14:textId="77777777" w:rsidR="004D525B" w:rsidRPr="004D525B" w:rsidRDefault="004D525B" w:rsidP="004D525B">
            <w:r w:rsidRPr="004D525B">
              <w:t>Executive Director - Regions and Service Delivery</w:t>
            </w:r>
          </w:p>
        </w:tc>
      </w:tr>
      <w:tr w:rsidR="004D525B" w:rsidRPr="004D525B" w14:paraId="7E04434F" w14:textId="77777777" w:rsidTr="004D525B">
        <w:trPr>
          <w:cantSplit/>
          <w:trHeight w:val="507"/>
        </w:trPr>
        <w:tc>
          <w:tcPr>
            <w:tcW w:w="1860" w:type="pct"/>
          </w:tcPr>
          <w:p w14:paraId="48F1D28D" w14:textId="77777777" w:rsidR="004D525B" w:rsidRPr="004D525B" w:rsidRDefault="004D525B" w:rsidP="004D525B">
            <w:r w:rsidRPr="004D525B">
              <w:t>Ms Rowan McRae</w:t>
            </w:r>
          </w:p>
        </w:tc>
        <w:tc>
          <w:tcPr>
            <w:tcW w:w="3140" w:type="pct"/>
          </w:tcPr>
          <w:p w14:paraId="00274810" w14:textId="77777777" w:rsidR="004D525B" w:rsidRPr="004D525B" w:rsidRDefault="004D525B" w:rsidP="004D525B">
            <w:r w:rsidRPr="004D525B">
              <w:t>Executive Director - Legal Practice, Civil Justice, Access &amp; Equity</w:t>
            </w:r>
          </w:p>
        </w:tc>
      </w:tr>
      <w:tr w:rsidR="004D525B" w:rsidRPr="004D525B" w14:paraId="42798E8F" w14:textId="77777777" w:rsidTr="004D525B">
        <w:trPr>
          <w:cantSplit/>
          <w:trHeight w:val="297"/>
        </w:trPr>
        <w:tc>
          <w:tcPr>
            <w:tcW w:w="1860" w:type="pct"/>
          </w:tcPr>
          <w:p w14:paraId="04972211" w14:textId="77777777" w:rsidR="004D525B" w:rsidRPr="004D525B" w:rsidRDefault="004D525B" w:rsidP="004D525B">
            <w:r w:rsidRPr="004D525B">
              <w:t>Ms Joanna Fletcher</w:t>
            </w:r>
          </w:p>
        </w:tc>
        <w:tc>
          <w:tcPr>
            <w:tcW w:w="3140" w:type="pct"/>
          </w:tcPr>
          <w:p w14:paraId="3502AB7C" w14:textId="77777777" w:rsidR="004D525B" w:rsidRPr="004D525B" w:rsidRDefault="004D525B" w:rsidP="004D525B">
            <w:r w:rsidRPr="004D525B">
              <w:t>Executive Director - Family, Youth and Children’s Law</w:t>
            </w:r>
          </w:p>
        </w:tc>
      </w:tr>
    </w:tbl>
    <w:p w14:paraId="58FD77DE" w14:textId="116A3C12" w:rsidR="004D525B" w:rsidRPr="004D525B" w:rsidRDefault="004D525B" w:rsidP="004D525B">
      <w:pPr>
        <w:pStyle w:val="Heading4"/>
      </w:pPr>
      <w:r w:rsidRPr="004D525B">
        <w:t>Remuneration of key management personnel</w:t>
      </w:r>
    </w:p>
    <w:tbl>
      <w:tblPr>
        <w:tblStyle w:val="TableGrid"/>
        <w:tblW w:w="5000" w:type="pct"/>
        <w:tblLook w:val="01E0" w:firstRow="1" w:lastRow="1" w:firstColumn="1" w:lastColumn="1" w:noHBand="0" w:noVBand="0"/>
      </w:tblPr>
      <w:tblGrid>
        <w:gridCol w:w="7267"/>
        <w:gridCol w:w="1542"/>
        <w:gridCol w:w="961"/>
      </w:tblGrid>
      <w:tr w:rsidR="004D525B" w:rsidRPr="004D525B" w14:paraId="7C12CC23" w14:textId="77777777" w:rsidTr="004D525B">
        <w:trPr>
          <w:cantSplit/>
          <w:trHeight w:val="468"/>
          <w:tblHeader/>
        </w:trPr>
        <w:tc>
          <w:tcPr>
            <w:tcW w:w="3719" w:type="pct"/>
            <w:shd w:val="clear" w:color="auto" w:fill="D9D9D9" w:themeFill="background1" w:themeFillShade="D9"/>
          </w:tcPr>
          <w:p w14:paraId="5CE3513F" w14:textId="43A327CE" w:rsidR="004D525B" w:rsidRPr="004D525B" w:rsidRDefault="004D525B" w:rsidP="004D525B">
            <w:pPr>
              <w:rPr>
                <w:b/>
                <w:bCs/>
              </w:rPr>
            </w:pPr>
            <w:r w:rsidRPr="004D525B">
              <w:rPr>
                <w:b/>
                <w:bCs/>
              </w:rPr>
              <w:t>Remuneration of key management personnel</w:t>
            </w:r>
          </w:p>
        </w:tc>
        <w:tc>
          <w:tcPr>
            <w:tcW w:w="789" w:type="pct"/>
            <w:shd w:val="clear" w:color="auto" w:fill="D9D9D9" w:themeFill="background1" w:themeFillShade="D9"/>
          </w:tcPr>
          <w:p w14:paraId="17B0D51A" w14:textId="77777777" w:rsidR="004D525B" w:rsidRPr="004D525B" w:rsidRDefault="004D525B" w:rsidP="004D525B">
            <w:pPr>
              <w:rPr>
                <w:b/>
                <w:bCs/>
              </w:rPr>
            </w:pPr>
            <w:r w:rsidRPr="004D525B">
              <w:rPr>
                <w:b/>
                <w:bCs/>
              </w:rPr>
              <w:t>2022</w:t>
            </w:r>
          </w:p>
          <w:p w14:paraId="75EBF98B" w14:textId="77777777" w:rsidR="004D525B" w:rsidRPr="004D525B" w:rsidRDefault="004D525B" w:rsidP="004D525B">
            <w:pPr>
              <w:rPr>
                <w:b/>
                <w:bCs/>
              </w:rPr>
            </w:pPr>
            <w:r w:rsidRPr="004D525B">
              <w:rPr>
                <w:b/>
                <w:bCs/>
              </w:rPr>
              <w:t>$’000</w:t>
            </w:r>
          </w:p>
        </w:tc>
        <w:tc>
          <w:tcPr>
            <w:tcW w:w="492" w:type="pct"/>
            <w:shd w:val="clear" w:color="auto" w:fill="D9D9D9" w:themeFill="background1" w:themeFillShade="D9"/>
          </w:tcPr>
          <w:p w14:paraId="78D1450D" w14:textId="77777777" w:rsidR="004D525B" w:rsidRPr="004D525B" w:rsidRDefault="004D525B" w:rsidP="004D525B">
            <w:pPr>
              <w:rPr>
                <w:b/>
                <w:bCs/>
              </w:rPr>
            </w:pPr>
            <w:r w:rsidRPr="004D525B">
              <w:rPr>
                <w:b/>
                <w:bCs/>
              </w:rPr>
              <w:t>2021</w:t>
            </w:r>
          </w:p>
          <w:p w14:paraId="0F52F1CC" w14:textId="77777777" w:rsidR="004D525B" w:rsidRPr="004D525B" w:rsidRDefault="004D525B" w:rsidP="004D525B">
            <w:pPr>
              <w:rPr>
                <w:b/>
                <w:bCs/>
              </w:rPr>
            </w:pPr>
            <w:r w:rsidRPr="004D525B">
              <w:rPr>
                <w:b/>
                <w:bCs/>
              </w:rPr>
              <w:t>$’000</w:t>
            </w:r>
          </w:p>
        </w:tc>
      </w:tr>
      <w:tr w:rsidR="004D525B" w:rsidRPr="004D525B" w14:paraId="72271B4B" w14:textId="77777777" w:rsidTr="004D525B">
        <w:trPr>
          <w:cantSplit/>
          <w:trHeight w:val="336"/>
        </w:trPr>
        <w:tc>
          <w:tcPr>
            <w:tcW w:w="3719" w:type="pct"/>
          </w:tcPr>
          <w:p w14:paraId="782E6148" w14:textId="5AE6AE3A" w:rsidR="004D525B" w:rsidRPr="004D525B" w:rsidRDefault="004D525B" w:rsidP="004D525B">
            <w:r w:rsidRPr="004D525B">
              <w:t>Short-term employee benefits</w:t>
            </w:r>
            <w:hyperlink w:anchor="remunerationmanagement1" w:history="1">
              <w:r w:rsidRPr="00A8568A">
                <w:rPr>
                  <w:rStyle w:val="Hyperlink"/>
                </w:rPr>
                <w:t>*</w:t>
              </w:r>
            </w:hyperlink>
          </w:p>
        </w:tc>
        <w:tc>
          <w:tcPr>
            <w:tcW w:w="789" w:type="pct"/>
          </w:tcPr>
          <w:p w14:paraId="2657100D" w14:textId="77777777" w:rsidR="004D525B" w:rsidRPr="004D525B" w:rsidRDefault="004D525B" w:rsidP="004D525B">
            <w:r w:rsidRPr="004D525B">
              <w:t>1,758</w:t>
            </w:r>
          </w:p>
        </w:tc>
        <w:tc>
          <w:tcPr>
            <w:tcW w:w="492" w:type="pct"/>
          </w:tcPr>
          <w:p w14:paraId="750F972A" w14:textId="77777777" w:rsidR="004D525B" w:rsidRPr="004D525B" w:rsidRDefault="004D525B" w:rsidP="004D525B">
            <w:r w:rsidRPr="004D525B">
              <w:t>1,415</w:t>
            </w:r>
          </w:p>
        </w:tc>
      </w:tr>
      <w:tr w:rsidR="004D525B" w:rsidRPr="004D525B" w14:paraId="45C5DF59" w14:textId="77777777" w:rsidTr="004D525B">
        <w:trPr>
          <w:cantSplit/>
          <w:trHeight w:val="307"/>
        </w:trPr>
        <w:tc>
          <w:tcPr>
            <w:tcW w:w="3719" w:type="pct"/>
          </w:tcPr>
          <w:p w14:paraId="614F01F5" w14:textId="77777777" w:rsidR="004D525B" w:rsidRPr="004D525B" w:rsidRDefault="004D525B" w:rsidP="004D525B">
            <w:r w:rsidRPr="004D525B">
              <w:t>Post-employment benefits</w:t>
            </w:r>
          </w:p>
        </w:tc>
        <w:tc>
          <w:tcPr>
            <w:tcW w:w="789" w:type="pct"/>
          </w:tcPr>
          <w:p w14:paraId="2F0AFBA2" w14:textId="77777777" w:rsidR="004D525B" w:rsidRPr="004D525B" w:rsidRDefault="004D525B" w:rsidP="004D525B">
            <w:r w:rsidRPr="004D525B">
              <w:t>163</w:t>
            </w:r>
          </w:p>
        </w:tc>
        <w:tc>
          <w:tcPr>
            <w:tcW w:w="492" w:type="pct"/>
          </w:tcPr>
          <w:p w14:paraId="53643158" w14:textId="77777777" w:rsidR="004D525B" w:rsidRPr="004D525B" w:rsidRDefault="004D525B" w:rsidP="004D525B">
            <w:r w:rsidRPr="004D525B">
              <w:t>122</w:t>
            </w:r>
          </w:p>
        </w:tc>
      </w:tr>
      <w:tr w:rsidR="004D525B" w:rsidRPr="004D525B" w14:paraId="4D45DEC2" w14:textId="77777777" w:rsidTr="004D525B">
        <w:trPr>
          <w:cantSplit/>
          <w:trHeight w:val="297"/>
        </w:trPr>
        <w:tc>
          <w:tcPr>
            <w:tcW w:w="3719" w:type="pct"/>
          </w:tcPr>
          <w:p w14:paraId="53164621" w14:textId="77777777" w:rsidR="004D525B" w:rsidRPr="004D525B" w:rsidRDefault="004D525B" w:rsidP="004D525B">
            <w:r w:rsidRPr="004D525B">
              <w:t>Other long-term benefits</w:t>
            </w:r>
          </w:p>
        </w:tc>
        <w:tc>
          <w:tcPr>
            <w:tcW w:w="789" w:type="pct"/>
          </w:tcPr>
          <w:p w14:paraId="188D2FF1" w14:textId="77777777" w:rsidR="004D525B" w:rsidRPr="004D525B" w:rsidRDefault="004D525B" w:rsidP="004D525B">
            <w:r w:rsidRPr="004D525B">
              <w:t>40</w:t>
            </w:r>
          </w:p>
        </w:tc>
        <w:tc>
          <w:tcPr>
            <w:tcW w:w="492" w:type="pct"/>
          </w:tcPr>
          <w:p w14:paraId="7B74DCC1" w14:textId="77777777" w:rsidR="004D525B" w:rsidRPr="004D525B" w:rsidRDefault="004D525B" w:rsidP="004D525B">
            <w:r w:rsidRPr="004D525B">
              <w:t>32</w:t>
            </w:r>
          </w:p>
        </w:tc>
      </w:tr>
      <w:tr w:rsidR="004D525B" w:rsidRPr="004D525B" w14:paraId="585729C3" w14:textId="77777777" w:rsidTr="004D525B">
        <w:trPr>
          <w:cantSplit/>
          <w:trHeight w:val="293"/>
        </w:trPr>
        <w:tc>
          <w:tcPr>
            <w:tcW w:w="3719" w:type="pct"/>
          </w:tcPr>
          <w:p w14:paraId="0C7FA20E" w14:textId="58A0E9A4" w:rsidR="004D525B" w:rsidRPr="004D525B" w:rsidRDefault="004D525B" w:rsidP="004D525B">
            <w:pPr>
              <w:rPr>
                <w:b/>
                <w:bCs/>
              </w:rPr>
            </w:pPr>
            <w:r w:rsidRPr="004D525B">
              <w:rPr>
                <w:b/>
                <w:bCs/>
              </w:rPr>
              <w:lastRenderedPageBreak/>
              <w:t>Total</w:t>
            </w:r>
            <w:hyperlink w:anchor="remunerationmanagement1" w:history="1">
              <w:r w:rsidRPr="00A8568A">
                <w:rPr>
                  <w:rStyle w:val="Hyperlink"/>
                  <w:b/>
                  <w:bCs/>
                </w:rPr>
                <w:t>*</w:t>
              </w:r>
            </w:hyperlink>
          </w:p>
        </w:tc>
        <w:tc>
          <w:tcPr>
            <w:tcW w:w="789" w:type="pct"/>
          </w:tcPr>
          <w:p w14:paraId="1778A3F1" w14:textId="77777777" w:rsidR="004D525B" w:rsidRPr="004D525B" w:rsidRDefault="004D525B" w:rsidP="004D525B">
            <w:pPr>
              <w:rPr>
                <w:b/>
                <w:bCs/>
              </w:rPr>
            </w:pPr>
            <w:r w:rsidRPr="004D525B">
              <w:rPr>
                <w:b/>
                <w:bCs/>
              </w:rPr>
              <w:t>1,961</w:t>
            </w:r>
          </w:p>
        </w:tc>
        <w:tc>
          <w:tcPr>
            <w:tcW w:w="492" w:type="pct"/>
          </w:tcPr>
          <w:p w14:paraId="0A361884" w14:textId="77777777" w:rsidR="004D525B" w:rsidRPr="004D525B" w:rsidRDefault="004D525B" w:rsidP="004D525B">
            <w:pPr>
              <w:rPr>
                <w:b/>
                <w:bCs/>
              </w:rPr>
            </w:pPr>
            <w:r w:rsidRPr="004D525B">
              <w:rPr>
                <w:b/>
                <w:bCs/>
              </w:rPr>
              <w:t>1,569</w:t>
            </w:r>
          </w:p>
        </w:tc>
      </w:tr>
    </w:tbl>
    <w:p w14:paraId="4E6FB94B" w14:textId="2A83AB79" w:rsidR="004D525B" w:rsidRDefault="004D525B" w:rsidP="004D525B">
      <w:pPr>
        <w:rPr>
          <w:lang w:eastAsia="en-AU"/>
        </w:rPr>
      </w:pPr>
      <w:r>
        <w:rPr>
          <w:lang w:eastAsia="en-AU"/>
        </w:rPr>
        <w:t xml:space="preserve">Notes: </w:t>
      </w:r>
      <w:bookmarkStart w:id="411" w:name="remunerationmanagement1"/>
      <w:bookmarkEnd w:id="411"/>
      <w:r>
        <w:rPr>
          <w:lang w:eastAsia="en-AU"/>
        </w:rPr>
        <w:t>* Note that KMPs are also reported in the disclosure of remuneration of Senior Executive Service officers (</w:t>
      </w:r>
      <w:r w:rsidR="00A8568A">
        <w:rPr>
          <w:lang w:eastAsia="en-AU"/>
        </w:rPr>
        <w:t>r</w:t>
      </w:r>
      <w:r>
        <w:rPr>
          <w:lang w:eastAsia="en-AU"/>
        </w:rPr>
        <w:t xml:space="preserve">efer to </w:t>
      </w:r>
      <w:hyperlink w:anchor="_9.4_Remuneration_of" w:history="1">
        <w:r w:rsidRPr="00A8568A">
          <w:rPr>
            <w:rStyle w:val="Hyperlink"/>
            <w:lang w:eastAsia="en-AU"/>
          </w:rPr>
          <w:t>note 9.4</w:t>
        </w:r>
      </w:hyperlink>
      <w:r>
        <w:rPr>
          <w:lang w:eastAsia="en-AU"/>
        </w:rPr>
        <w:t>) and responsible persons (</w:t>
      </w:r>
      <w:r w:rsidR="00A8568A">
        <w:rPr>
          <w:lang w:eastAsia="en-AU"/>
        </w:rPr>
        <w:t>r</w:t>
      </w:r>
      <w:r>
        <w:rPr>
          <w:lang w:eastAsia="en-AU"/>
        </w:rPr>
        <w:t xml:space="preserve">efer to </w:t>
      </w:r>
      <w:hyperlink w:anchor="_9.3_Responsible_persons" w:history="1">
        <w:r w:rsidRPr="00A8568A">
          <w:rPr>
            <w:rStyle w:val="Hyperlink"/>
            <w:lang w:eastAsia="en-AU"/>
          </w:rPr>
          <w:t>note 9.3</w:t>
        </w:r>
      </w:hyperlink>
      <w:r>
        <w:rPr>
          <w:lang w:eastAsia="en-AU"/>
        </w:rPr>
        <w:t>).</w:t>
      </w:r>
    </w:p>
    <w:p w14:paraId="02B265FD" w14:textId="44D6588E" w:rsidR="004D525B" w:rsidRDefault="004D525B" w:rsidP="004D525B">
      <w:pPr>
        <w:rPr>
          <w:lang w:eastAsia="en-AU"/>
        </w:rPr>
      </w:pPr>
      <w:r w:rsidRPr="004D525B">
        <w:rPr>
          <w:lang w:eastAsia="en-AU"/>
        </w:rPr>
        <w:t>Victoria Legal Aid received funding from and made payments to the Consolidated Fund during the year. Victoria Legal Aid had the following government-related entity transactions:</w:t>
      </w:r>
    </w:p>
    <w:p w14:paraId="6E100DF5" w14:textId="4149AF3D" w:rsidR="004D525B" w:rsidRDefault="004D525B" w:rsidP="004D525B">
      <w:pPr>
        <w:pStyle w:val="Heading4"/>
      </w:pPr>
      <w:r>
        <w:t>Receipts</w:t>
      </w:r>
    </w:p>
    <w:p w14:paraId="42D49066" w14:textId="5F43B3E3" w:rsidR="004D525B" w:rsidRDefault="004D525B" w:rsidP="004D525B">
      <w:pPr>
        <w:pStyle w:val="Heading5"/>
      </w:pPr>
      <w:r w:rsidRPr="004D525B">
        <w:t xml:space="preserve">Commonwealth </w:t>
      </w:r>
      <w:r w:rsidR="004F7E4F">
        <w:t>g</w:t>
      </w:r>
      <w:r w:rsidRPr="004D525B">
        <w:t>rants</w:t>
      </w:r>
    </w:p>
    <w:tbl>
      <w:tblPr>
        <w:tblStyle w:val="TableGrid"/>
        <w:tblW w:w="5000" w:type="pct"/>
        <w:tblLook w:val="01E0" w:firstRow="1" w:lastRow="1" w:firstColumn="1" w:lastColumn="1" w:noHBand="0" w:noVBand="0"/>
      </w:tblPr>
      <w:tblGrid>
        <w:gridCol w:w="7300"/>
        <w:gridCol w:w="1448"/>
        <w:gridCol w:w="1022"/>
      </w:tblGrid>
      <w:tr w:rsidR="004D525B" w:rsidRPr="004D525B" w14:paraId="785EE8C0" w14:textId="77777777" w:rsidTr="004D525B">
        <w:trPr>
          <w:cantSplit/>
          <w:trHeight w:val="471"/>
          <w:tblHeader/>
        </w:trPr>
        <w:tc>
          <w:tcPr>
            <w:tcW w:w="3736" w:type="pct"/>
            <w:shd w:val="clear" w:color="auto" w:fill="D9D9D9" w:themeFill="background1" w:themeFillShade="D9"/>
          </w:tcPr>
          <w:p w14:paraId="36C56770" w14:textId="0FB96485" w:rsidR="004D525B" w:rsidRPr="004D525B" w:rsidRDefault="004D525B" w:rsidP="004D525B">
            <w:pPr>
              <w:rPr>
                <w:b/>
                <w:bCs/>
              </w:rPr>
            </w:pPr>
            <w:r w:rsidRPr="004D525B">
              <w:rPr>
                <w:b/>
                <w:bCs/>
              </w:rPr>
              <w:t>Commonwealth Grants</w:t>
            </w:r>
          </w:p>
        </w:tc>
        <w:tc>
          <w:tcPr>
            <w:tcW w:w="741" w:type="pct"/>
            <w:shd w:val="clear" w:color="auto" w:fill="D9D9D9" w:themeFill="background1" w:themeFillShade="D9"/>
          </w:tcPr>
          <w:p w14:paraId="4E1E1744" w14:textId="77777777" w:rsidR="004D525B" w:rsidRPr="004D525B" w:rsidRDefault="004D525B" w:rsidP="004D525B">
            <w:pPr>
              <w:rPr>
                <w:b/>
                <w:bCs/>
              </w:rPr>
            </w:pPr>
            <w:r w:rsidRPr="004D525B">
              <w:rPr>
                <w:b/>
                <w:bCs/>
              </w:rPr>
              <w:t>2022</w:t>
            </w:r>
          </w:p>
          <w:p w14:paraId="736F74E6" w14:textId="77777777" w:rsidR="004D525B" w:rsidRPr="004D525B" w:rsidRDefault="004D525B" w:rsidP="004D525B">
            <w:pPr>
              <w:rPr>
                <w:b/>
                <w:bCs/>
              </w:rPr>
            </w:pPr>
            <w:r w:rsidRPr="004D525B">
              <w:rPr>
                <w:b/>
                <w:bCs/>
              </w:rPr>
              <w:t>$’000</w:t>
            </w:r>
          </w:p>
        </w:tc>
        <w:tc>
          <w:tcPr>
            <w:tcW w:w="523" w:type="pct"/>
            <w:shd w:val="clear" w:color="auto" w:fill="D9D9D9" w:themeFill="background1" w:themeFillShade="D9"/>
          </w:tcPr>
          <w:p w14:paraId="15E49CA9" w14:textId="77777777" w:rsidR="004D525B" w:rsidRPr="004D525B" w:rsidRDefault="004D525B" w:rsidP="004D525B">
            <w:pPr>
              <w:rPr>
                <w:b/>
                <w:bCs/>
              </w:rPr>
            </w:pPr>
            <w:r w:rsidRPr="004D525B">
              <w:rPr>
                <w:b/>
                <w:bCs/>
              </w:rPr>
              <w:t>2021</w:t>
            </w:r>
          </w:p>
          <w:p w14:paraId="7E5AB1AB" w14:textId="77777777" w:rsidR="004D525B" w:rsidRPr="004D525B" w:rsidRDefault="004D525B" w:rsidP="004D525B">
            <w:pPr>
              <w:rPr>
                <w:b/>
                <w:bCs/>
              </w:rPr>
            </w:pPr>
            <w:r w:rsidRPr="004D525B">
              <w:rPr>
                <w:b/>
                <w:bCs/>
              </w:rPr>
              <w:t>$’000</w:t>
            </w:r>
          </w:p>
        </w:tc>
      </w:tr>
      <w:tr w:rsidR="004D525B" w:rsidRPr="004D525B" w14:paraId="5AE74944" w14:textId="77777777" w:rsidTr="004D525B">
        <w:trPr>
          <w:cantSplit/>
          <w:trHeight w:val="303"/>
        </w:trPr>
        <w:tc>
          <w:tcPr>
            <w:tcW w:w="3736" w:type="pct"/>
          </w:tcPr>
          <w:p w14:paraId="23671689" w14:textId="77777777" w:rsidR="004D525B" w:rsidRPr="004D525B" w:rsidRDefault="004D525B" w:rsidP="004D525B">
            <w:r w:rsidRPr="004D525B">
              <w:t>National Legal Aid Partnership Agreement</w:t>
            </w:r>
          </w:p>
        </w:tc>
        <w:tc>
          <w:tcPr>
            <w:tcW w:w="741" w:type="pct"/>
          </w:tcPr>
          <w:p w14:paraId="44D8490E" w14:textId="77777777" w:rsidR="004D525B" w:rsidRPr="004D525B" w:rsidRDefault="004D525B" w:rsidP="004D525B">
            <w:r w:rsidRPr="004D525B">
              <w:t>54,726</w:t>
            </w:r>
          </w:p>
        </w:tc>
        <w:tc>
          <w:tcPr>
            <w:tcW w:w="523" w:type="pct"/>
          </w:tcPr>
          <w:p w14:paraId="38777C46" w14:textId="77777777" w:rsidR="004D525B" w:rsidRPr="004D525B" w:rsidRDefault="004D525B" w:rsidP="004D525B">
            <w:r w:rsidRPr="004D525B">
              <w:t>53,898</w:t>
            </w:r>
          </w:p>
        </w:tc>
      </w:tr>
      <w:tr w:rsidR="004D525B" w:rsidRPr="004D525B" w14:paraId="774EEFCD" w14:textId="77777777" w:rsidTr="004D525B">
        <w:trPr>
          <w:cantSplit/>
          <w:trHeight w:val="307"/>
        </w:trPr>
        <w:tc>
          <w:tcPr>
            <w:tcW w:w="3736" w:type="pct"/>
          </w:tcPr>
          <w:p w14:paraId="75F2AC9D" w14:textId="77777777" w:rsidR="004D525B" w:rsidRPr="004D525B" w:rsidRDefault="004D525B" w:rsidP="004D525B">
            <w:r w:rsidRPr="004D525B">
              <w:t>Attorney General Department</w:t>
            </w:r>
          </w:p>
        </w:tc>
        <w:tc>
          <w:tcPr>
            <w:tcW w:w="741" w:type="pct"/>
          </w:tcPr>
          <w:p w14:paraId="79D4E6FC" w14:textId="77777777" w:rsidR="004D525B" w:rsidRPr="004D525B" w:rsidRDefault="004D525B" w:rsidP="004D525B">
            <w:r w:rsidRPr="004D525B">
              <w:t>-</w:t>
            </w:r>
          </w:p>
        </w:tc>
        <w:tc>
          <w:tcPr>
            <w:tcW w:w="523" w:type="pct"/>
          </w:tcPr>
          <w:p w14:paraId="77AE5DBC" w14:textId="77777777" w:rsidR="004D525B" w:rsidRPr="004D525B" w:rsidRDefault="004D525B" w:rsidP="004D525B">
            <w:r w:rsidRPr="004D525B">
              <w:t>2,666</w:t>
            </w:r>
          </w:p>
        </w:tc>
      </w:tr>
      <w:tr w:rsidR="004D525B" w:rsidRPr="004D525B" w14:paraId="36640640" w14:textId="77777777" w:rsidTr="004D525B">
        <w:trPr>
          <w:cantSplit/>
          <w:trHeight w:val="297"/>
        </w:trPr>
        <w:tc>
          <w:tcPr>
            <w:tcW w:w="3736" w:type="pct"/>
          </w:tcPr>
          <w:p w14:paraId="2A528B14" w14:textId="77777777" w:rsidR="004D525B" w:rsidRPr="004D525B" w:rsidRDefault="004D525B" w:rsidP="004D525B">
            <w:r w:rsidRPr="004D525B">
              <w:t>Project Grants</w:t>
            </w:r>
          </w:p>
        </w:tc>
        <w:tc>
          <w:tcPr>
            <w:tcW w:w="741" w:type="pct"/>
          </w:tcPr>
          <w:p w14:paraId="3BAE3EA1" w14:textId="77777777" w:rsidR="004D525B" w:rsidRPr="004D525B" w:rsidRDefault="004D525B" w:rsidP="004D525B">
            <w:r w:rsidRPr="004D525B">
              <w:t>6,613</w:t>
            </w:r>
          </w:p>
        </w:tc>
        <w:tc>
          <w:tcPr>
            <w:tcW w:w="523" w:type="pct"/>
          </w:tcPr>
          <w:p w14:paraId="26A58174" w14:textId="77777777" w:rsidR="004D525B" w:rsidRPr="004D525B" w:rsidRDefault="004D525B" w:rsidP="004D525B">
            <w:r w:rsidRPr="004D525B">
              <w:t>10,920</w:t>
            </w:r>
          </w:p>
        </w:tc>
      </w:tr>
      <w:tr w:rsidR="004D525B" w:rsidRPr="004D525B" w14:paraId="79E75E5D" w14:textId="77777777" w:rsidTr="004D525B">
        <w:trPr>
          <w:cantSplit/>
          <w:trHeight w:val="297"/>
        </w:trPr>
        <w:tc>
          <w:tcPr>
            <w:tcW w:w="3736" w:type="pct"/>
          </w:tcPr>
          <w:p w14:paraId="36508730" w14:textId="77777777" w:rsidR="004D525B" w:rsidRPr="004D525B" w:rsidRDefault="004D525B" w:rsidP="004D525B">
            <w:pPr>
              <w:rPr>
                <w:b/>
                <w:bCs/>
              </w:rPr>
            </w:pPr>
            <w:r w:rsidRPr="004D525B">
              <w:rPr>
                <w:b/>
                <w:bCs/>
              </w:rPr>
              <w:t>Total Commonwealth Grants</w:t>
            </w:r>
          </w:p>
        </w:tc>
        <w:tc>
          <w:tcPr>
            <w:tcW w:w="741" w:type="pct"/>
          </w:tcPr>
          <w:p w14:paraId="4A5F1048" w14:textId="77777777" w:rsidR="004D525B" w:rsidRPr="004D525B" w:rsidRDefault="004D525B" w:rsidP="004D525B">
            <w:pPr>
              <w:rPr>
                <w:b/>
                <w:bCs/>
              </w:rPr>
            </w:pPr>
            <w:r w:rsidRPr="004D525B">
              <w:rPr>
                <w:b/>
                <w:bCs/>
              </w:rPr>
              <w:t>61,339</w:t>
            </w:r>
          </w:p>
        </w:tc>
        <w:tc>
          <w:tcPr>
            <w:tcW w:w="523" w:type="pct"/>
          </w:tcPr>
          <w:p w14:paraId="3C007DD0" w14:textId="77777777" w:rsidR="004D525B" w:rsidRPr="004D525B" w:rsidRDefault="004D525B" w:rsidP="004D525B">
            <w:pPr>
              <w:rPr>
                <w:b/>
                <w:bCs/>
              </w:rPr>
            </w:pPr>
            <w:r w:rsidRPr="004D525B">
              <w:rPr>
                <w:b/>
                <w:bCs/>
              </w:rPr>
              <w:t>67,484</w:t>
            </w:r>
          </w:p>
        </w:tc>
      </w:tr>
    </w:tbl>
    <w:p w14:paraId="1021D328" w14:textId="01180704" w:rsidR="004D525B" w:rsidRDefault="004D525B" w:rsidP="004D525B">
      <w:pPr>
        <w:pStyle w:val="Heading5"/>
        <w:rPr>
          <w:lang w:eastAsia="en-AU"/>
        </w:rPr>
      </w:pPr>
      <w:r>
        <w:rPr>
          <w:lang w:eastAsia="en-AU"/>
        </w:rPr>
        <w:t>State grants</w:t>
      </w:r>
    </w:p>
    <w:tbl>
      <w:tblPr>
        <w:tblStyle w:val="TableGrid"/>
        <w:tblW w:w="5000" w:type="pct"/>
        <w:tblLook w:val="01E0" w:firstRow="1" w:lastRow="1" w:firstColumn="1" w:lastColumn="1" w:noHBand="0" w:noVBand="0"/>
      </w:tblPr>
      <w:tblGrid>
        <w:gridCol w:w="7300"/>
        <w:gridCol w:w="1448"/>
        <w:gridCol w:w="1022"/>
      </w:tblGrid>
      <w:tr w:rsidR="004D525B" w:rsidRPr="004D525B" w14:paraId="6169D798" w14:textId="77777777" w:rsidTr="004D525B">
        <w:trPr>
          <w:cantSplit/>
          <w:trHeight w:val="471"/>
          <w:tblHeader/>
        </w:trPr>
        <w:tc>
          <w:tcPr>
            <w:tcW w:w="3736" w:type="pct"/>
            <w:shd w:val="clear" w:color="auto" w:fill="D9D9D9" w:themeFill="background1" w:themeFillShade="D9"/>
          </w:tcPr>
          <w:p w14:paraId="3B7609B6" w14:textId="006D8638" w:rsidR="004D525B" w:rsidRPr="004D525B" w:rsidRDefault="004D525B" w:rsidP="00BB6B58">
            <w:pPr>
              <w:rPr>
                <w:b/>
                <w:bCs/>
              </w:rPr>
            </w:pPr>
            <w:r w:rsidRPr="004D525B">
              <w:rPr>
                <w:b/>
                <w:bCs/>
              </w:rPr>
              <w:t>State Grants</w:t>
            </w:r>
          </w:p>
        </w:tc>
        <w:tc>
          <w:tcPr>
            <w:tcW w:w="741" w:type="pct"/>
            <w:shd w:val="clear" w:color="auto" w:fill="D9D9D9" w:themeFill="background1" w:themeFillShade="D9"/>
          </w:tcPr>
          <w:p w14:paraId="3A5F585E" w14:textId="77777777" w:rsidR="004D525B" w:rsidRPr="004D525B" w:rsidRDefault="004D525B" w:rsidP="00BB6B58">
            <w:pPr>
              <w:rPr>
                <w:b/>
                <w:bCs/>
              </w:rPr>
            </w:pPr>
            <w:r w:rsidRPr="004D525B">
              <w:rPr>
                <w:b/>
                <w:bCs/>
              </w:rPr>
              <w:t>2022</w:t>
            </w:r>
          </w:p>
          <w:p w14:paraId="76CDF266" w14:textId="77777777" w:rsidR="004D525B" w:rsidRPr="004D525B" w:rsidRDefault="004D525B" w:rsidP="00BB6B58">
            <w:pPr>
              <w:rPr>
                <w:b/>
                <w:bCs/>
              </w:rPr>
            </w:pPr>
            <w:r w:rsidRPr="004D525B">
              <w:rPr>
                <w:b/>
                <w:bCs/>
              </w:rPr>
              <w:t>$’000</w:t>
            </w:r>
          </w:p>
        </w:tc>
        <w:tc>
          <w:tcPr>
            <w:tcW w:w="523" w:type="pct"/>
            <w:shd w:val="clear" w:color="auto" w:fill="D9D9D9" w:themeFill="background1" w:themeFillShade="D9"/>
          </w:tcPr>
          <w:p w14:paraId="55D9349B" w14:textId="77777777" w:rsidR="004D525B" w:rsidRPr="004D525B" w:rsidRDefault="004D525B" w:rsidP="00BB6B58">
            <w:pPr>
              <w:rPr>
                <w:b/>
                <w:bCs/>
              </w:rPr>
            </w:pPr>
            <w:r w:rsidRPr="004D525B">
              <w:rPr>
                <w:b/>
                <w:bCs/>
              </w:rPr>
              <w:t>2021</w:t>
            </w:r>
          </w:p>
          <w:p w14:paraId="08C3FA66" w14:textId="77777777" w:rsidR="004D525B" w:rsidRPr="004D525B" w:rsidRDefault="004D525B" w:rsidP="00BB6B58">
            <w:pPr>
              <w:rPr>
                <w:b/>
                <w:bCs/>
              </w:rPr>
            </w:pPr>
            <w:r w:rsidRPr="004D525B">
              <w:rPr>
                <w:b/>
                <w:bCs/>
              </w:rPr>
              <w:t>$’000</w:t>
            </w:r>
          </w:p>
        </w:tc>
      </w:tr>
      <w:tr w:rsidR="004D525B" w:rsidRPr="004D525B" w14:paraId="64164906" w14:textId="77777777" w:rsidTr="00BB6B58">
        <w:trPr>
          <w:cantSplit/>
          <w:trHeight w:val="303"/>
        </w:trPr>
        <w:tc>
          <w:tcPr>
            <w:tcW w:w="3736" w:type="pct"/>
          </w:tcPr>
          <w:p w14:paraId="2482552C" w14:textId="77777777" w:rsidR="004D525B" w:rsidRPr="004D525B" w:rsidRDefault="004D525B" w:rsidP="00BB6B58">
            <w:r w:rsidRPr="004D525B">
              <w:t>Base Funding</w:t>
            </w:r>
          </w:p>
        </w:tc>
        <w:tc>
          <w:tcPr>
            <w:tcW w:w="741" w:type="pct"/>
          </w:tcPr>
          <w:p w14:paraId="370A33A7" w14:textId="77777777" w:rsidR="004D525B" w:rsidRPr="004D525B" w:rsidRDefault="004D525B" w:rsidP="00BB6B58">
            <w:r w:rsidRPr="004D525B">
              <w:t>146,538</w:t>
            </w:r>
          </w:p>
        </w:tc>
        <w:tc>
          <w:tcPr>
            <w:tcW w:w="523" w:type="pct"/>
          </w:tcPr>
          <w:p w14:paraId="1D6C7020" w14:textId="77777777" w:rsidR="004D525B" w:rsidRPr="004D525B" w:rsidRDefault="004D525B" w:rsidP="00BB6B58">
            <w:r w:rsidRPr="004D525B">
              <w:t>131,405</w:t>
            </w:r>
          </w:p>
        </w:tc>
      </w:tr>
      <w:tr w:rsidR="004D525B" w:rsidRPr="004D525B" w14:paraId="19074EC0" w14:textId="77777777" w:rsidTr="00BB6B58">
        <w:trPr>
          <w:cantSplit/>
          <w:trHeight w:val="307"/>
        </w:trPr>
        <w:tc>
          <w:tcPr>
            <w:tcW w:w="3736" w:type="pct"/>
          </w:tcPr>
          <w:p w14:paraId="45FC5D5F" w14:textId="77777777" w:rsidR="004D525B" w:rsidRPr="004D525B" w:rsidRDefault="004D525B" w:rsidP="00BB6B58">
            <w:r w:rsidRPr="004D525B">
              <w:t>Department of Justice and Community Safety - Community Legal Centres</w:t>
            </w:r>
          </w:p>
        </w:tc>
        <w:tc>
          <w:tcPr>
            <w:tcW w:w="741" w:type="pct"/>
          </w:tcPr>
          <w:p w14:paraId="7D96D874" w14:textId="77777777" w:rsidR="004D525B" w:rsidRPr="004D525B" w:rsidRDefault="004D525B" w:rsidP="00BB6B58">
            <w:r w:rsidRPr="004D525B">
              <w:t>26,317</w:t>
            </w:r>
          </w:p>
        </w:tc>
        <w:tc>
          <w:tcPr>
            <w:tcW w:w="523" w:type="pct"/>
          </w:tcPr>
          <w:p w14:paraId="1EFADD44" w14:textId="77777777" w:rsidR="004D525B" w:rsidRPr="004D525B" w:rsidRDefault="004D525B" w:rsidP="00BB6B58">
            <w:r w:rsidRPr="004D525B">
              <w:t>26,183</w:t>
            </w:r>
          </w:p>
        </w:tc>
      </w:tr>
      <w:tr w:rsidR="004D525B" w:rsidRPr="004D525B" w14:paraId="18969891" w14:textId="77777777" w:rsidTr="00BB6B58">
        <w:trPr>
          <w:cantSplit/>
          <w:trHeight w:val="297"/>
        </w:trPr>
        <w:tc>
          <w:tcPr>
            <w:tcW w:w="3736" w:type="pct"/>
          </w:tcPr>
          <w:p w14:paraId="4864D572" w14:textId="77777777" w:rsidR="004D525B" w:rsidRPr="004D525B" w:rsidRDefault="004D525B" w:rsidP="00BB6B58">
            <w:r w:rsidRPr="004D525B">
              <w:t>Victorian Legal Services Board and Commissioner</w:t>
            </w:r>
          </w:p>
        </w:tc>
        <w:tc>
          <w:tcPr>
            <w:tcW w:w="741" w:type="pct"/>
          </w:tcPr>
          <w:p w14:paraId="5F5D4B02" w14:textId="77777777" w:rsidR="004D525B" w:rsidRPr="004D525B" w:rsidRDefault="004D525B" w:rsidP="00BB6B58">
            <w:r w:rsidRPr="004D525B">
              <w:t>19,389</w:t>
            </w:r>
          </w:p>
        </w:tc>
        <w:tc>
          <w:tcPr>
            <w:tcW w:w="523" w:type="pct"/>
          </w:tcPr>
          <w:p w14:paraId="19136857" w14:textId="77777777" w:rsidR="004D525B" w:rsidRPr="004D525B" w:rsidRDefault="004D525B" w:rsidP="00BB6B58">
            <w:r w:rsidRPr="004D525B">
              <w:t>21,539</w:t>
            </w:r>
          </w:p>
        </w:tc>
      </w:tr>
      <w:tr w:rsidR="004D525B" w:rsidRPr="004D525B" w14:paraId="233D23C9" w14:textId="77777777" w:rsidTr="00BB6B58">
        <w:trPr>
          <w:cantSplit/>
          <w:trHeight w:val="297"/>
        </w:trPr>
        <w:tc>
          <w:tcPr>
            <w:tcW w:w="3736" w:type="pct"/>
          </w:tcPr>
          <w:p w14:paraId="6467A6AD" w14:textId="77777777" w:rsidR="004D525B" w:rsidRPr="004D525B" w:rsidRDefault="004D525B" w:rsidP="00BB6B58">
            <w:pPr>
              <w:rPr>
                <w:b/>
                <w:bCs/>
              </w:rPr>
            </w:pPr>
            <w:r w:rsidRPr="004D525B">
              <w:rPr>
                <w:b/>
                <w:bCs/>
              </w:rPr>
              <w:t>Total State Grants</w:t>
            </w:r>
          </w:p>
        </w:tc>
        <w:tc>
          <w:tcPr>
            <w:tcW w:w="741" w:type="pct"/>
          </w:tcPr>
          <w:p w14:paraId="777216EE" w14:textId="77777777" w:rsidR="004D525B" w:rsidRPr="004D525B" w:rsidRDefault="004D525B" w:rsidP="00BB6B58">
            <w:pPr>
              <w:rPr>
                <w:b/>
                <w:bCs/>
              </w:rPr>
            </w:pPr>
            <w:r w:rsidRPr="004D525B">
              <w:rPr>
                <w:b/>
                <w:bCs/>
              </w:rPr>
              <w:t>192,244</w:t>
            </w:r>
          </w:p>
        </w:tc>
        <w:tc>
          <w:tcPr>
            <w:tcW w:w="523" w:type="pct"/>
          </w:tcPr>
          <w:p w14:paraId="6EE6B1BA" w14:textId="77777777" w:rsidR="004D525B" w:rsidRPr="004D525B" w:rsidRDefault="004D525B" w:rsidP="00BB6B58">
            <w:pPr>
              <w:rPr>
                <w:b/>
                <w:bCs/>
              </w:rPr>
            </w:pPr>
            <w:r w:rsidRPr="004D525B">
              <w:rPr>
                <w:b/>
                <w:bCs/>
              </w:rPr>
              <w:t>179,127</w:t>
            </w:r>
          </w:p>
        </w:tc>
      </w:tr>
    </w:tbl>
    <w:p w14:paraId="11D1D503" w14:textId="13E424CF" w:rsidR="004D525B" w:rsidRDefault="004D525B" w:rsidP="004D525B">
      <w:pPr>
        <w:pStyle w:val="Heading5"/>
        <w:rPr>
          <w:lang w:eastAsia="en-AU"/>
        </w:rPr>
      </w:pPr>
      <w:r w:rsidRPr="004D525B">
        <w:t xml:space="preserve">Specific </w:t>
      </w:r>
      <w:r w:rsidR="004F7E4F">
        <w:t>p</w:t>
      </w:r>
      <w:r w:rsidRPr="004D525B">
        <w:t xml:space="preserve">roject </w:t>
      </w:r>
      <w:r w:rsidR="004F7E4F">
        <w:t>g</w:t>
      </w:r>
      <w:r w:rsidRPr="004D525B">
        <w:t>rants</w:t>
      </w:r>
    </w:p>
    <w:tbl>
      <w:tblPr>
        <w:tblStyle w:val="TableGrid"/>
        <w:tblW w:w="5000" w:type="pct"/>
        <w:tblLook w:val="01E0" w:firstRow="1" w:lastRow="1" w:firstColumn="1" w:lastColumn="1" w:noHBand="0" w:noVBand="0"/>
      </w:tblPr>
      <w:tblGrid>
        <w:gridCol w:w="7300"/>
        <w:gridCol w:w="1448"/>
        <w:gridCol w:w="1022"/>
      </w:tblGrid>
      <w:tr w:rsidR="004D525B" w:rsidRPr="004D525B" w14:paraId="23347B48" w14:textId="77777777" w:rsidTr="004D525B">
        <w:trPr>
          <w:cantSplit/>
          <w:trHeight w:val="471"/>
          <w:tblHeader/>
        </w:trPr>
        <w:tc>
          <w:tcPr>
            <w:tcW w:w="3736" w:type="pct"/>
            <w:shd w:val="clear" w:color="auto" w:fill="D9D9D9" w:themeFill="background1" w:themeFillShade="D9"/>
          </w:tcPr>
          <w:p w14:paraId="35EF746A" w14:textId="0281C08D" w:rsidR="004D525B" w:rsidRPr="004D525B" w:rsidRDefault="004D525B" w:rsidP="00BB6B58">
            <w:pPr>
              <w:rPr>
                <w:b/>
                <w:bCs/>
                <w:lang w:eastAsia="en-AU"/>
              </w:rPr>
            </w:pPr>
            <w:r w:rsidRPr="004D525B">
              <w:rPr>
                <w:b/>
                <w:bCs/>
              </w:rPr>
              <w:t>Specific Project Grants</w:t>
            </w:r>
          </w:p>
        </w:tc>
        <w:tc>
          <w:tcPr>
            <w:tcW w:w="741" w:type="pct"/>
            <w:shd w:val="clear" w:color="auto" w:fill="D9D9D9" w:themeFill="background1" w:themeFillShade="D9"/>
          </w:tcPr>
          <w:p w14:paraId="3E51E0B9" w14:textId="77777777" w:rsidR="004D525B" w:rsidRPr="004D525B" w:rsidRDefault="004D525B" w:rsidP="00BB6B58">
            <w:pPr>
              <w:rPr>
                <w:b/>
                <w:bCs/>
              </w:rPr>
            </w:pPr>
            <w:r w:rsidRPr="004D525B">
              <w:rPr>
                <w:b/>
                <w:bCs/>
              </w:rPr>
              <w:t>2022</w:t>
            </w:r>
          </w:p>
          <w:p w14:paraId="6626E75B" w14:textId="77777777" w:rsidR="004D525B" w:rsidRPr="004D525B" w:rsidRDefault="004D525B" w:rsidP="00BB6B58">
            <w:pPr>
              <w:rPr>
                <w:b/>
                <w:bCs/>
              </w:rPr>
            </w:pPr>
            <w:r w:rsidRPr="004D525B">
              <w:rPr>
                <w:b/>
                <w:bCs/>
              </w:rPr>
              <w:t>$’000</w:t>
            </w:r>
          </w:p>
        </w:tc>
        <w:tc>
          <w:tcPr>
            <w:tcW w:w="523" w:type="pct"/>
            <w:shd w:val="clear" w:color="auto" w:fill="D9D9D9" w:themeFill="background1" w:themeFillShade="D9"/>
          </w:tcPr>
          <w:p w14:paraId="7D867934" w14:textId="77777777" w:rsidR="004D525B" w:rsidRPr="004D525B" w:rsidRDefault="004D525B" w:rsidP="00BB6B58">
            <w:pPr>
              <w:rPr>
                <w:b/>
                <w:bCs/>
              </w:rPr>
            </w:pPr>
            <w:r w:rsidRPr="004D525B">
              <w:rPr>
                <w:b/>
                <w:bCs/>
              </w:rPr>
              <w:t>2021</w:t>
            </w:r>
          </w:p>
          <w:p w14:paraId="2AE4B65B" w14:textId="77777777" w:rsidR="004D525B" w:rsidRPr="004D525B" w:rsidRDefault="004D525B" w:rsidP="00BB6B58">
            <w:pPr>
              <w:rPr>
                <w:b/>
                <w:bCs/>
              </w:rPr>
            </w:pPr>
            <w:r w:rsidRPr="004D525B">
              <w:rPr>
                <w:b/>
                <w:bCs/>
              </w:rPr>
              <w:t>$’000</w:t>
            </w:r>
          </w:p>
        </w:tc>
      </w:tr>
      <w:tr w:rsidR="004D525B" w:rsidRPr="004D525B" w14:paraId="7EB29BB0" w14:textId="77777777" w:rsidTr="00BB6B58">
        <w:trPr>
          <w:cantSplit/>
          <w:trHeight w:val="303"/>
        </w:trPr>
        <w:tc>
          <w:tcPr>
            <w:tcW w:w="3736" w:type="pct"/>
          </w:tcPr>
          <w:p w14:paraId="355115BF" w14:textId="77777777" w:rsidR="004D525B" w:rsidRPr="004D525B" w:rsidRDefault="004D525B" w:rsidP="00BB6B58">
            <w:r w:rsidRPr="004D525B">
              <w:t>Department of Justice and Community Safety</w:t>
            </w:r>
          </w:p>
        </w:tc>
        <w:tc>
          <w:tcPr>
            <w:tcW w:w="741" w:type="pct"/>
          </w:tcPr>
          <w:p w14:paraId="02BC0E64" w14:textId="77777777" w:rsidR="004D525B" w:rsidRPr="004D525B" w:rsidRDefault="004D525B" w:rsidP="00BB6B58">
            <w:r w:rsidRPr="004D525B">
              <w:t>2,018</w:t>
            </w:r>
          </w:p>
        </w:tc>
        <w:tc>
          <w:tcPr>
            <w:tcW w:w="523" w:type="pct"/>
          </w:tcPr>
          <w:p w14:paraId="0380C92E" w14:textId="77777777" w:rsidR="004D525B" w:rsidRPr="004D525B" w:rsidRDefault="004D525B" w:rsidP="00BB6B58">
            <w:r w:rsidRPr="004D525B">
              <w:t>7,072</w:t>
            </w:r>
          </w:p>
        </w:tc>
      </w:tr>
      <w:tr w:rsidR="004D525B" w:rsidRPr="004D525B" w14:paraId="0FDAC5EA" w14:textId="77777777" w:rsidTr="00BB6B58">
        <w:trPr>
          <w:cantSplit/>
          <w:trHeight w:val="307"/>
        </w:trPr>
        <w:tc>
          <w:tcPr>
            <w:tcW w:w="3736" w:type="pct"/>
          </w:tcPr>
          <w:p w14:paraId="250BA5B1" w14:textId="77777777" w:rsidR="004D525B" w:rsidRPr="004D525B" w:rsidRDefault="004D525B" w:rsidP="00BB6B58">
            <w:r w:rsidRPr="004D525B">
              <w:t>Department of Justice and Community Safety - Community Legal Centres</w:t>
            </w:r>
          </w:p>
        </w:tc>
        <w:tc>
          <w:tcPr>
            <w:tcW w:w="741" w:type="pct"/>
          </w:tcPr>
          <w:p w14:paraId="4AE03E1C" w14:textId="77777777" w:rsidR="004D525B" w:rsidRPr="004D525B" w:rsidRDefault="004D525B" w:rsidP="00BB6B58">
            <w:r w:rsidRPr="004D525B">
              <w:t>5,444</w:t>
            </w:r>
          </w:p>
        </w:tc>
        <w:tc>
          <w:tcPr>
            <w:tcW w:w="523" w:type="pct"/>
          </w:tcPr>
          <w:p w14:paraId="17BB849A" w14:textId="77777777" w:rsidR="004D525B" w:rsidRPr="004D525B" w:rsidRDefault="004D525B" w:rsidP="00BB6B58">
            <w:r w:rsidRPr="004D525B">
              <w:t>8,271</w:t>
            </w:r>
          </w:p>
        </w:tc>
      </w:tr>
      <w:tr w:rsidR="004D525B" w:rsidRPr="004D525B" w14:paraId="76C58D87" w14:textId="77777777" w:rsidTr="00BB6B58">
        <w:trPr>
          <w:cantSplit/>
          <w:trHeight w:val="307"/>
        </w:trPr>
        <w:tc>
          <w:tcPr>
            <w:tcW w:w="3736" w:type="pct"/>
          </w:tcPr>
          <w:p w14:paraId="56E75DCD" w14:textId="77777777" w:rsidR="004D525B" w:rsidRPr="004D525B" w:rsidRDefault="004D525B" w:rsidP="00BB6B58">
            <w:r w:rsidRPr="004D525B">
              <w:lastRenderedPageBreak/>
              <w:t>Department of Jobs, Precincts &amp; Regions</w:t>
            </w:r>
          </w:p>
        </w:tc>
        <w:tc>
          <w:tcPr>
            <w:tcW w:w="741" w:type="pct"/>
          </w:tcPr>
          <w:p w14:paraId="0506595E" w14:textId="77777777" w:rsidR="004D525B" w:rsidRPr="004D525B" w:rsidRDefault="004D525B" w:rsidP="00BB6B58">
            <w:r w:rsidRPr="004D525B">
              <w:t>400</w:t>
            </w:r>
          </w:p>
        </w:tc>
        <w:tc>
          <w:tcPr>
            <w:tcW w:w="523" w:type="pct"/>
          </w:tcPr>
          <w:p w14:paraId="5F9F2118" w14:textId="77777777" w:rsidR="004D525B" w:rsidRPr="004D525B" w:rsidRDefault="004D525B" w:rsidP="00BB6B58">
            <w:r w:rsidRPr="004D525B">
              <w:t>594</w:t>
            </w:r>
          </w:p>
        </w:tc>
      </w:tr>
      <w:tr w:rsidR="004D525B" w:rsidRPr="004D525B" w14:paraId="60A442D2" w14:textId="77777777" w:rsidTr="00BB6B58">
        <w:trPr>
          <w:cantSplit/>
          <w:trHeight w:val="307"/>
        </w:trPr>
        <w:tc>
          <w:tcPr>
            <w:tcW w:w="3736" w:type="pct"/>
          </w:tcPr>
          <w:p w14:paraId="13D35EE5" w14:textId="77777777" w:rsidR="004D525B" w:rsidRPr="004D525B" w:rsidRDefault="004D525B" w:rsidP="00BB6B58">
            <w:r w:rsidRPr="004D525B">
              <w:t>Department of Health and Human Services</w:t>
            </w:r>
          </w:p>
        </w:tc>
        <w:tc>
          <w:tcPr>
            <w:tcW w:w="741" w:type="pct"/>
          </w:tcPr>
          <w:p w14:paraId="2EEC2B91" w14:textId="77777777" w:rsidR="004D525B" w:rsidRPr="004D525B" w:rsidRDefault="004D525B" w:rsidP="00BB6B58">
            <w:r w:rsidRPr="004D525B">
              <w:t>2,923</w:t>
            </w:r>
          </w:p>
        </w:tc>
        <w:tc>
          <w:tcPr>
            <w:tcW w:w="523" w:type="pct"/>
          </w:tcPr>
          <w:p w14:paraId="3550323E" w14:textId="77777777" w:rsidR="004D525B" w:rsidRPr="004D525B" w:rsidRDefault="004D525B" w:rsidP="00BB6B58">
            <w:r w:rsidRPr="004D525B">
              <w:t>2,880</w:t>
            </w:r>
          </w:p>
        </w:tc>
      </w:tr>
      <w:tr w:rsidR="004D525B" w:rsidRPr="004D525B" w14:paraId="575E24F2" w14:textId="77777777" w:rsidTr="00BB6B58">
        <w:trPr>
          <w:cantSplit/>
          <w:trHeight w:val="297"/>
        </w:trPr>
        <w:tc>
          <w:tcPr>
            <w:tcW w:w="3736" w:type="pct"/>
          </w:tcPr>
          <w:p w14:paraId="18A46B60" w14:textId="77777777" w:rsidR="004D525B" w:rsidRPr="004D525B" w:rsidRDefault="004D525B" w:rsidP="00BB6B58">
            <w:r w:rsidRPr="004D525B">
              <w:t>Victorian Legal Services Board and Commissioner</w:t>
            </w:r>
          </w:p>
        </w:tc>
        <w:tc>
          <w:tcPr>
            <w:tcW w:w="741" w:type="pct"/>
          </w:tcPr>
          <w:p w14:paraId="76B809BA" w14:textId="77777777" w:rsidR="004D525B" w:rsidRPr="004D525B" w:rsidRDefault="004D525B" w:rsidP="00BB6B58">
            <w:r w:rsidRPr="004D525B">
              <w:t>3,605</w:t>
            </w:r>
          </w:p>
        </w:tc>
        <w:tc>
          <w:tcPr>
            <w:tcW w:w="523" w:type="pct"/>
          </w:tcPr>
          <w:p w14:paraId="0D5A2C32" w14:textId="77777777" w:rsidR="004D525B" w:rsidRPr="004D525B" w:rsidRDefault="004D525B" w:rsidP="00BB6B58">
            <w:r w:rsidRPr="004D525B">
              <w:t>4,250</w:t>
            </w:r>
          </w:p>
        </w:tc>
      </w:tr>
      <w:tr w:rsidR="004D525B" w:rsidRPr="004D525B" w14:paraId="3E32F6C9" w14:textId="77777777" w:rsidTr="00BB6B58">
        <w:trPr>
          <w:cantSplit/>
          <w:trHeight w:val="297"/>
        </w:trPr>
        <w:tc>
          <w:tcPr>
            <w:tcW w:w="3736" w:type="pct"/>
          </w:tcPr>
          <w:p w14:paraId="51BC4D40" w14:textId="77777777" w:rsidR="004D525B" w:rsidRPr="004D525B" w:rsidRDefault="004D525B" w:rsidP="00BB6B58">
            <w:pPr>
              <w:rPr>
                <w:b/>
                <w:bCs/>
              </w:rPr>
            </w:pPr>
            <w:r w:rsidRPr="004D525B">
              <w:rPr>
                <w:b/>
                <w:bCs/>
              </w:rPr>
              <w:t>Total Specific Project Grants</w:t>
            </w:r>
          </w:p>
        </w:tc>
        <w:tc>
          <w:tcPr>
            <w:tcW w:w="741" w:type="pct"/>
          </w:tcPr>
          <w:p w14:paraId="3FEC7B53" w14:textId="77777777" w:rsidR="004D525B" w:rsidRPr="004D525B" w:rsidRDefault="004D525B" w:rsidP="00BB6B58">
            <w:pPr>
              <w:rPr>
                <w:b/>
                <w:bCs/>
              </w:rPr>
            </w:pPr>
            <w:r w:rsidRPr="004D525B">
              <w:rPr>
                <w:b/>
                <w:bCs/>
              </w:rPr>
              <w:t>14,390</w:t>
            </w:r>
          </w:p>
        </w:tc>
        <w:tc>
          <w:tcPr>
            <w:tcW w:w="523" w:type="pct"/>
          </w:tcPr>
          <w:p w14:paraId="6E43E848" w14:textId="77777777" w:rsidR="004D525B" w:rsidRPr="004D525B" w:rsidRDefault="004D525B" w:rsidP="00BB6B58">
            <w:pPr>
              <w:rPr>
                <w:b/>
                <w:bCs/>
              </w:rPr>
            </w:pPr>
            <w:r w:rsidRPr="004D525B">
              <w:rPr>
                <w:b/>
                <w:bCs/>
              </w:rPr>
              <w:t>23,067</w:t>
            </w:r>
          </w:p>
        </w:tc>
      </w:tr>
      <w:tr w:rsidR="004D525B" w:rsidRPr="004D525B" w14:paraId="0A000839" w14:textId="77777777" w:rsidTr="00BB6B58">
        <w:trPr>
          <w:cantSplit/>
          <w:trHeight w:val="496"/>
        </w:trPr>
        <w:tc>
          <w:tcPr>
            <w:tcW w:w="3736" w:type="pct"/>
          </w:tcPr>
          <w:p w14:paraId="443254C3" w14:textId="77777777" w:rsidR="004D525B" w:rsidRPr="004D525B" w:rsidRDefault="004D525B" w:rsidP="00BB6B58">
            <w:pPr>
              <w:rPr>
                <w:b/>
                <w:bCs/>
              </w:rPr>
            </w:pPr>
            <w:r w:rsidRPr="004D525B">
              <w:rPr>
                <w:b/>
                <w:bCs/>
              </w:rPr>
              <w:t>Total State Grants and Specific Project Grants</w:t>
            </w:r>
          </w:p>
        </w:tc>
        <w:tc>
          <w:tcPr>
            <w:tcW w:w="741" w:type="pct"/>
          </w:tcPr>
          <w:p w14:paraId="59EA8B37" w14:textId="77777777" w:rsidR="004D525B" w:rsidRPr="004D525B" w:rsidRDefault="004D525B" w:rsidP="00BB6B58">
            <w:pPr>
              <w:rPr>
                <w:b/>
                <w:bCs/>
              </w:rPr>
            </w:pPr>
            <w:r w:rsidRPr="004D525B">
              <w:rPr>
                <w:b/>
                <w:bCs/>
              </w:rPr>
              <w:t>206,634</w:t>
            </w:r>
          </w:p>
        </w:tc>
        <w:tc>
          <w:tcPr>
            <w:tcW w:w="523" w:type="pct"/>
          </w:tcPr>
          <w:p w14:paraId="15EB96AC" w14:textId="77777777" w:rsidR="004D525B" w:rsidRPr="004D525B" w:rsidRDefault="004D525B" w:rsidP="00BB6B58">
            <w:pPr>
              <w:rPr>
                <w:b/>
                <w:bCs/>
              </w:rPr>
            </w:pPr>
            <w:r w:rsidRPr="004D525B">
              <w:rPr>
                <w:b/>
                <w:bCs/>
              </w:rPr>
              <w:t>202,194</w:t>
            </w:r>
          </w:p>
        </w:tc>
      </w:tr>
      <w:tr w:rsidR="004D525B" w:rsidRPr="004D525B" w14:paraId="6F2847AE" w14:textId="77777777" w:rsidTr="00BB6B58">
        <w:trPr>
          <w:cantSplit/>
          <w:trHeight w:val="280"/>
        </w:trPr>
        <w:tc>
          <w:tcPr>
            <w:tcW w:w="3736" w:type="pct"/>
          </w:tcPr>
          <w:p w14:paraId="3E482DFA" w14:textId="77777777" w:rsidR="004D525B" w:rsidRPr="004D525B" w:rsidRDefault="004D525B" w:rsidP="00BB6B58">
            <w:pPr>
              <w:rPr>
                <w:b/>
                <w:bCs/>
              </w:rPr>
            </w:pPr>
            <w:r w:rsidRPr="004D525B">
              <w:rPr>
                <w:b/>
                <w:bCs/>
              </w:rPr>
              <w:t>Total receipts from government-related entities</w:t>
            </w:r>
          </w:p>
        </w:tc>
        <w:tc>
          <w:tcPr>
            <w:tcW w:w="741" w:type="pct"/>
          </w:tcPr>
          <w:p w14:paraId="72189D4B" w14:textId="77777777" w:rsidR="004D525B" w:rsidRPr="004D525B" w:rsidRDefault="004D525B" w:rsidP="00BB6B58">
            <w:pPr>
              <w:rPr>
                <w:b/>
                <w:bCs/>
              </w:rPr>
            </w:pPr>
            <w:r w:rsidRPr="004D525B">
              <w:rPr>
                <w:b/>
                <w:bCs/>
              </w:rPr>
              <w:t>267,973</w:t>
            </w:r>
          </w:p>
        </w:tc>
        <w:tc>
          <w:tcPr>
            <w:tcW w:w="523" w:type="pct"/>
          </w:tcPr>
          <w:p w14:paraId="35573F68" w14:textId="77777777" w:rsidR="004D525B" w:rsidRPr="004D525B" w:rsidRDefault="004D525B" w:rsidP="00BB6B58">
            <w:pPr>
              <w:rPr>
                <w:b/>
                <w:bCs/>
              </w:rPr>
            </w:pPr>
            <w:r w:rsidRPr="004D525B">
              <w:rPr>
                <w:b/>
                <w:bCs/>
              </w:rPr>
              <w:t>269,678</w:t>
            </w:r>
          </w:p>
        </w:tc>
      </w:tr>
    </w:tbl>
    <w:p w14:paraId="0EA537B7" w14:textId="2DF12AE7" w:rsidR="004D525B" w:rsidRDefault="004D525B" w:rsidP="004D525B">
      <w:pPr>
        <w:pStyle w:val="Heading5"/>
        <w:rPr>
          <w:lang w:eastAsia="en-AU"/>
        </w:rPr>
      </w:pPr>
      <w:r w:rsidRPr="004D525B">
        <w:t>Payments</w:t>
      </w:r>
    </w:p>
    <w:tbl>
      <w:tblPr>
        <w:tblStyle w:val="TableGrid"/>
        <w:tblW w:w="5000" w:type="pct"/>
        <w:tblLook w:val="01E0" w:firstRow="1" w:lastRow="1" w:firstColumn="1" w:lastColumn="1" w:noHBand="0" w:noVBand="0"/>
      </w:tblPr>
      <w:tblGrid>
        <w:gridCol w:w="7300"/>
        <w:gridCol w:w="1448"/>
        <w:gridCol w:w="1022"/>
      </w:tblGrid>
      <w:tr w:rsidR="004D525B" w:rsidRPr="004D525B" w14:paraId="72B9D165" w14:textId="77777777" w:rsidTr="004D525B">
        <w:trPr>
          <w:cantSplit/>
          <w:trHeight w:val="471"/>
          <w:tblHeader/>
        </w:trPr>
        <w:tc>
          <w:tcPr>
            <w:tcW w:w="3736" w:type="pct"/>
            <w:shd w:val="clear" w:color="auto" w:fill="D9D9D9" w:themeFill="background1" w:themeFillShade="D9"/>
          </w:tcPr>
          <w:p w14:paraId="001DDD89" w14:textId="63EEC3A9" w:rsidR="004D525B" w:rsidRPr="004D525B" w:rsidRDefault="004D525B" w:rsidP="00BB6B58">
            <w:pPr>
              <w:rPr>
                <w:b/>
                <w:bCs/>
              </w:rPr>
            </w:pPr>
            <w:r w:rsidRPr="004D525B">
              <w:rPr>
                <w:b/>
                <w:bCs/>
              </w:rPr>
              <w:t xml:space="preserve">Payments </w:t>
            </w:r>
          </w:p>
        </w:tc>
        <w:tc>
          <w:tcPr>
            <w:tcW w:w="741" w:type="pct"/>
            <w:shd w:val="clear" w:color="auto" w:fill="D9D9D9" w:themeFill="background1" w:themeFillShade="D9"/>
          </w:tcPr>
          <w:p w14:paraId="14C872F1" w14:textId="77777777" w:rsidR="004D525B" w:rsidRPr="004D525B" w:rsidRDefault="004D525B" w:rsidP="00BB6B58">
            <w:pPr>
              <w:rPr>
                <w:b/>
                <w:bCs/>
              </w:rPr>
            </w:pPr>
            <w:r w:rsidRPr="004D525B">
              <w:rPr>
                <w:b/>
                <w:bCs/>
              </w:rPr>
              <w:t>2022</w:t>
            </w:r>
          </w:p>
          <w:p w14:paraId="68EE346F" w14:textId="77777777" w:rsidR="004D525B" w:rsidRPr="004D525B" w:rsidRDefault="004D525B" w:rsidP="00BB6B58">
            <w:pPr>
              <w:rPr>
                <w:b/>
                <w:bCs/>
              </w:rPr>
            </w:pPr>
            <w:r w:rsidRPr="004D525B">
              <w:rPr>
                <w:b/>
                <w:bCs/>
              </w:rPr>
              <w:t>$’000</w:t>
            </w:r>
          </w:p>
        </w:tc>
        <w:tc>
          <w:tcPr>
            <w:tcW w:w="523" w:type="pct"/>
            <w:shd w:val="clear" w:color="auto" w:fill="D9D9D9" w:themeFill="background1" w:themeFillShade="D9"/>
          </w:tcPr>
          <w:p w14:paraId="155E66F7" w14:textId="77777777" w:rsidR="004D525B" w:rsidRPr="004D525B" w:rsidRDefault="004D525B" w:rsidP="00BB6B58">
            <w:pPr>
              <w:rPr>
                <w:b/>
                <w:bCs/>
              </w:rPr>
            </w:pPr>
            <w:r w:rsidRPr="004D525B">
              <w:rPr>
                <w:b/>
                <w:bCs/>
              </w:rPr>
              <w:t>2021</w:t>
            </w:r>
          </w:p>
          <w:p w14:paraId="61A0D936" w14:textId="77777777" w:rsidR="004D525B" w:rsidRPr="004D525B" w:rsidRDefault="004D525B" w:rsidP="00BB6B58">
            <w:pPr>
              <w:rPr>
                <w:b/>
                <w:bCs/>
              </w:rPr>
            </w:pPr>
            <w:r w:rsidRPr="004D525B">
              <w:rPr>
                <w:b/>
                <w:bCs/>
              </w:rPr>
              <w:t>$’000</w:t>
            </w:r>
          </w:p>
        </w:tc>
      </w:tr>
      <w:tr w:rsidR="004D525B" w:rsidRPr="004D525B" w14:paraId="50431CE1" w14:textId="77777777" w:rsidTr="00BB6B58">
        <w:trPr>
          <w:cantSplit/>
          <w:trHeight w:val="354"/>
        </w:trPr>
        <w:tc>
          <w:tcPr>
            <w:tcW w:w="3736" w:type="pct"/>
          </w:tcPr>
          <w:p w14:paraId="2E477DFE" w14:textId="52682372" w:rsidR="004D525B" w:rsidRPr="004D525B" w:rsidRDefault="004D525B" w:rsidP="00BB6B58">
            <w:r w:rsidRPr="004D525B">
              <w:t>Community Legal Centres</w:t>
            </w:r>
            <w:hyperlink w:anchor="projectgrant1" w:history="1">
              <w:r w:rsidRPr="00A8568A">
                <w:rPr>
                  <w:rStyle w:val="Hyperlink"/>
                </w:rPr>
                <w:t>*</w:t>
              </w:r>
            </w:hyperlink>
          </w:p>
        </w:tc>
        <w:tc>
          <w:tcPr>
            <w:tcW w:w="741" w:type="pct"/>
          </w:tcPr>
          <w:p w14:paraId="07B953A4" w14:textId="77777777" w:rsidR="004D525B" w:rsidRPr="004D525B" w:rsidRDefault="004D525B" w:rsidP="00BB6B58">
            <w:r w:rsidRPr="004D525B">
              <w:t>31,334</w:t>
            </w:r>
          </w:p>
        </w:tc>
        <w:tc>
          <w:tcPr>
            <w:tcW w:w="523" w:type="pct"/>
          </w:tcPr>
          <w:p w14:paraId="6BCA704D" w14:textId="77777777" w:rsidR="004D525B" w:rsidRPr="004D525B" w:rsidRDefault="004D525B" w:rsidP="00BB6B58">
            <w:r w:rsidRPr="004D525B">
              <w:t>38,351</w:t>
            </w:r>
          </w:p>
        </w:tc>
      </w:tr>
    </w:tbl>
    <w:p w14:paraId="1807B75D" w14:textId="19F1C412" w:rsidR="004D525B" w:rsidRPr="004D525B" w:rsidRDefault="004D525B" w:rsidP="004D525B">
      <w:pPr>
        <w:rPr>
          <w:lang w:eastAsia="en-AU"/>
        </w:rPr>
      </w:pPr>
      <w:bookmarkStart w:id="412" w:name="projectgrant1"/>
      <w:bookmarkEnd w:id="412"/>
      <w:r>
        <w:rPr>
          <w:lang w:eastAsia="en-AU"/>
        </w:rPr>
        <w:t>*</w:t>
      </w:r>
      <w:r w:rsidRPr="004D525B">
        <w:rPr>
          <w:lang w:eastAsia="en-AU"/>
        </w:rPr>
        <w:t xml:space="preserve"> Excludes Commonwealth Grants recorded as administered (non-controlled items). See </w:t>
      </w:r>
      <w:hyperlink w:anchor="_4._Administered_(non-controlled" w:history="1">
        <w:r w:rsidRPr="00D934A0">
          <w:rPr>
            <w:rStyle w:val="Hyperlink"/>
            <w:lang w:eastAsia="en-AU"/>
          </w:rPr>
          <w:t>note 4</w:t>
        </w:r>
      </w:hyperlink>
      <w:r w:rsidRPr="004D525B">
        <w:rPr>
          <w:lang w:eastAsia="en-AU"/>
        </w:rPr>
        <w:t>.</w:t>
      </w:r>
    </w:p>
    <w:p w14:paraId="1835A021" w14:textId="77777777" w:rsidR="004D525B" w:rsidRDefault="004D525B" w:rsidP="004D525B">
      <w:pPr>
        <w:pStyle w:val="Heading4"/>
      </w:pPr>
      <w:r>
        <w:t>Transactions and balances with key management personnel and other related parties</w:t>
      </w:r>
    </w:p>
    <w:p w14:paraId="5C4CE395" w14:textId="77777777" w:rsidR="004D525B" w:rsidRDefault="004D525B" w:rsidP="004D525B">
      <w:r>
        <w:t>Given the breadth and depth of State government activities, related parties transact with Victorian public sector in a manner consistent with other members of the public e.g. stamp duty and other government fees and charges. Further employment processes within the Victorian public sector occur on terms and conditions consistent with the Public Administration Act 2004 and Codes of Conduct and Standards issued by the Victorian Public Sector Commission. Procurement processes occur on terms and conditions consistent with the Victorian Government Purchasing Board requirements.</w:t>
      </w:r>
    </w:p>
    <w:p w14:paraId="4D3FBA5B" w14:textId="412BBEF5" w:rsidR="004D525B" w:rsidRDefault="004D525B" w:rsidP="004D525B">
      <w:r>
        <w:t>Outside of normal citizen type transactions, there were no related party transactions that involved key management personnel, their close family members and their personal business interests.</w:t>
      </w:r>
    </w:p>
    <w:p w14:paraId="0EC85CE3" w14:textId="4649A441" w:rsidR="004D525B" w:rsidRDefault="004D525B" w:rsidP="004D525B">
      <w:pPr>
        <w:pStyle w:val="Heading3"/>
      </w:pPr>
      <w:bookmarkStart w:id="413" w:name="_9.6_Remuneration_of"/>
      <w:bookmarkStart w:id="414" w:name="_Toc119228599"/>
      <w:bookmarkEnd w:id="413"/>
      <w:r>
        <w:t xml:space="preserve">9.6 </w:t>
      </w:r>
      <w:r w:rsidRPr="004D525B">
        <w:t>Remuneration</w:t>
      </w:r>
      <w:r>
        <w:t xml:space="preserve"> of auditors</w:t>
      </w:r>
      <w:bookmarkEnd w:id="414"/>
    </w:p>
    <w:tbl>
      <w:tblPr>
        <w:tblStyle w:val="TableGrid"/>
        <w:tblW w:w="5000" w:type="pct"/>
        <w:tblLook w:val="01E0" w:firstRow="1" w:lastRow="1" w:firstColumn="1" w:lastColumn="1" w:noHBand="0" w:noVBand="0"/>
      </w:tblPr>
      <w:tblGrid>
        <w:gridCol w:w="7298"/>
        <w:gridCol w:w="1522"/>
        <w:gridCol w:w="950"/>
      </w:tblGrid>
      <w:tr w:rsidR="004D525B" w:rsidRPr="004D525B" w14:paraId="5470FDF8" w14:textId="77777777" w:rsidTr="004D525B">
        <w:trPr>
          <w:cantSplit/>
          <w:trHeight w:val="473"/>
          <w:tblHeader/>
        </w:trPr>
        <w:tc>
          <w:tcPr>
            <w:tcW w:w="3735" w:type="pct"/>
            <w:shd w:val="clear" w:color="auto" w:fill="D9D9D9" w:themeFill="background1" w:themeFillShade="D9"/>
          </w:tcPr>
          <w:p w14:paraId="1EC93E04" w14:textId="1DFF3140" w:rsidR="004D525B" w:rsidRPr="004D525B" w:rsidRDefault="004D525B" w:rsidP="004D525B">
            <w:pPr>
              <w:rPr>
                <w:b/>
                <w:bCs/>
              </w:rPr>
            </w:pPr>
            <w:r w:rsidRPr="004D525B">
              <w:rPr>
                <w:b/>
                <w:bCs/>
              </w:rPr>
              <w:t>Remuneration of auditors comprises</w:t>
            </w:r>
          </w:p>
        </w:tc>
        <w:tc>
          <w:tcPr>
            <w:tcW w:w="779" w:type="pct"/>
            <w:shd w:val="clear" w:color="auto" w:fill="D9D9D9" w:themeFill="background1" w:themeFillShade="D9"/>
          </w:tcPr>
          <w:p w14:paraId="295CF40D" w14:textId="77777777" w:rsidR="004D525B" w:rsidRPr="004D525B" w:rsidRDefault="004D525B" w:rsidP="004D525B">
            <w:pPr>
              <w:rPr>
                <w:b/>
                <w:bCs/>
              </w:rPr>
            </w:pPr>
            <w:r w:rsidRPr="004D525B">
              <w:rPr>
                <w:b/>
                <w:bCs/>
              </w:rPr>
              <w:t>2022</w:t>
            </w:r>
          </w:p>
          <w:p w14:paraId="6E0B4CF8" w14:textId="77777777" w:rsidR="004D525B" w:rsidRPr="004D525B" w:rsidRDefault="004D525B" w:rsidP="004D525B">
            <w:pPr>
              <w:rPr>
                <w:b/>
                <w:bCs/>
              </w:rPr>
            </w:pPr>
            <w:r w:rsidRPr="004D525B">
              <w:rPr>
                <w:b/>
                <w:bCs/>
              </w:rPr>
              <w:t>$’000</w:t>
            </w:r>
          </w:p>
        </w:tc>
        <w:tc>
          <w:tcPr>
            <w:tcW w:w="486" w:type="pct"/>
            <w:shd w:val="clear" w:color="auto" w:fill="D9D9D9" w:themeFill="background1" w:themeFillShade="D9"/>
          </w:tcPr>
          <w:p w14:paraId="4294B36A" w14:textId="77777777" w:rsidR="004D525B" w:rsidRPr="004D525B" w:rsidRDefault="004D525B" w:rsidP="004D525B">
            <w:pPr>
              <w:rPr>
                <w:b/>
                <w:bCs/>
              </w:rPr>
            </w:pPr>
            <w:r w:rsidRPr="004D525B">
              <w:rPr>
                <w:b/>
                <w:bCs/>
              </w:rPr>
              <w:t>2021</w:t>
            </w:r>
          </w:p>
          <w:p w14:paraId="5DB3C3F2" w14:textId="77777777" w:rsidR="004D525B" w:rsidRPr="004D525B" w:rsidRDefault="004D525B" w:rsidP="004D525B">
            <w:pPr>
              <w:rPr>
                <w:b/>
                <w:bCs/>
              </w:rPr>
            </w:pPr>
            <w:r w:rsidRPr="004D525B">
              <w:rPr>
                <w:b/>
                <w:bCs/>
              </w:rPr>
              <w:t>$’000</w:t>
            </w:r>
          </w:p>
        </w:tc>
      </w:tr>
      <w:tr w:rsidR="004D525B" w:rsidRPr="004D525B" w14:paraId="0252F2F1" w14:textId="77777777" w:rsidTr="004D525B">
        <w:trPr>
          <w:cantSplit/>
          <w:trHeight w:val="297"/>
        </w:trPr>
        <w:tc>
          <w:tcPr>
            <w:tcW w:w="3735" w:type="pct"/>
          </w:tcPr>
          <w:p w14:paraId="22FC6D2D" w14:textId="77777777" w:rsidR="004D525B" w:rsidRPr="004D525B" w:rsidRDefault="004D525B" w:rsidP="004D525B">
            <w:r w:rsidRPr="004D525B">
              <w:t>Audit of financial reports: Victorian Auditor General’s Office</w:t>
            </w:r>
          </w:p>
        </w:tc>
        <w:tc>
          <w:tcPr>
            <w:tcW w:w="779" w:type="pct"/>
          </w:tcPr>
          <w:p w14:paraId="48F51217" w14:textId="77777777" w:rsidR="004D525B" w:rsidRPr="004D525B" w:rsidRDefault="004D525B" w:rsidP="004D525B">
            <w:r w:rsidRPr="004D525B">
              <w:t>62</w:t>
            </w:r>
          </w:p>
        </w:tc>
        <w:tc>
          <w:tcPr>
            <w:tcW w:w="486" w:type="pct"/>
          </w:tcPr>
          <w:p w14:paraId="7CC3E5C7" w14:textId="77777777" w:rsidR="004D525B" w:rsidRPr="004D525B" w:rsidRDefault="004D525B" w:rsidP="004D525B">
            <w:r w:rsidRPr="004D525B">
              <w:t>61</w:t>
            </w:r>
          </w:p>
        </w:tc>
      </w:tr>
      <w:tr w:rsidR="004D525B" w:rsidRPr="004D525B" w14:paraId="55136E89" w14:textId="77777777" w:rsidTr="004D525B">
        <w:trPr>
          <w:cantSplit/>
          <w:trHeight w:val="280"/>
        </w:trPr>
        <w:tc>
          <w:tcPr>
            <w:tcW w:w="3735" w:type="pct"/>
          </w:tcPr>
          <w:p w14:paraId="433EAD8A" w14:textId="08E5CE31" w:rsidR="004D525B" w:rsidRPr="004D525B" w:rsidRDefault="004D525B" w:rsidP="004D525B">
            <w:pPr>
              <w:rPr>
                <w:b/>
                <w:bCs/>
              </w:rPr>
            </w:pPr>
            <w:r w:rsidRPr="004D525B">
              <w:rPr>
                <w:b/>
                <w:bCs/>
              </w:rPr>
              <w:t>Total</w:t>
            </w:r>
          </w:p>
        </w:tc>
        <w:tc>
          <w:tcPr>
            <w:tcW w:w="779" w:type="pct"/>
          </w:tcPr>
          <w:p w14:paraId="5694647F" w14:textId="77777777" w:rsidR="004D525B" w:rsidRPr="004D525B" w:rsidRDefault="004D525B" w:rsidP="004D525B">
            <w:pPr>
              <w:rPr>
                <w:b/>
                <w:bCs/>
              </w:rPr>
            </w:pPr>
            <w:r w:rsidRPr="004D525B">
              <w:rPr>
                <w:b/>
                <w:bCs/>
              </w:rPr>
              <w:t>62</w:t>
            </w:r>
          </w:p>
        </w:tc>
        <w:tc>
          <w:tcPr>
            <w:tcW w:w="486" w:type="pct"/>
          </w:tcPr>
          <w:p w14:paraId="15E0330E" w14:textId="77777777" w:rsidR="004D525B" w:rsidRPr="004D525B" w:rsidRDefault="004D525B" w:rsidP="004D525B">
            <w:pPr>
              <w:rPr>
                <w:b/>
                <w:bCs/>
              </w:rPr>
            </w:pPr>
            <w:r w:rsidRPr="004D525B">
              <w:rPr>
                <w:b/>
                <w:bCs/>
              </w:rPr>
              <w:t>61</w:t>
            </w:r>
          </w:p>
        </w:tc>
      </w:tr>
    </w:tbl>
    <w:p w14:paraId="29592949" w14:textId="0A470C1B" w:rsidR="004D525B" w:rsidRDefault="004D525B" w:rsidP="004D525B">
      <w:pPr>
        <w:pStyle w:val="Heading3"/>
      </w:pPr>
      <w:bookmarkStart w:id="415" w:name="_9.7_Subsequent_events"/>
      <w:bookmarkStart w:id="416" w:name="_Toc119228600"/>
      <w:bookmarkEnd w:id="415"/>
      <w:r>
        <w:t>9.7 Subsequent events</w:t>
      </w:r>
      <w:bookmarkEnd w:id="416"/>
    </w:p>
    <w:p w14:paraId="57A5E045" w14:textId="64FDBEC5" w:rsidR="004D525B" w:rsidRDefault="004D525B" w:rsidP="004D525B">
      <w:pPr>
        <w:rPr>
          <w:lang w:eastAsia="en-AU"/>
        </w:rPr>
      </w:pPr>
      <w:r>
        <w:rPr>
          <w:lang w:eastAsia="en-AU"/>
        </w:rPr>
        <w:t xml:space="preserve">The COVID-19 pandemic has created unprecedented economic uncertainty. Actual economic events and conditions in the future may be materially different from those estimated by Victoria Legal Aid at the reporting date. As responses by government continue to evolve, management </w:t>
      </w:r>
      <w:r>
        <w:rPr>
          <w:lang w:eastAsia="en-AU"/>
        </w:rPr>
        <w:lastRenderedPageBreak/>
        <w:t>recognises that it is difficult to reliably estimate, with any degree of certainty, the potential impact of the pandemic after the reporting date on Victoria Legal Aid, its operations, future results and financial position.</w:t>
      </w:r>
    </w:p>
    <w:p w14:paraId="4F2FF9B9" w14:textId="758C6FAB" w:rsidR="004D525B" w:rsidRDefault="004D525B" w:rsidP="004D525B">
      <w:pPr>
        <w:rPr>
          <w:lang w:eastAsia="en-AU"/>
        </w:rPr>
      </w:pPr>
      <w:r>
        <w:rPr>
          <w:lang w:eastAsia="en-AU"/>
        </w:rPr>
        <w:t>There are no other matters or circumstances that have arisen since 30 June 2022 that have significantly affected or may significantly affect the operations, or results, or state of affairs of Victoria Legal Aid.</w:t>
      </w:r>
    </w:p>
    <w:p w14:paraId="7E8C11A2" w14:textId="7C349E9F" w:rsidR="004D525B" w:rsidRDefault="004D525B" w:rsidP="004D525B">
      <w:pPr>
        <w:pStyle w:val="Heading3"/>
      </w:pPr>
      <w:bookmarkStart w:id="417" w:name="_9.8_Other_accounting"/>
      <w:bookmarkStart w:id="418" w:name="_Toc119228601"/>
      <w:bookmarkEnd w:id="417"/>
      <w:r>
        <w:t>9.8 Other accounting policies</w:t>
      </w:r>
      <w:bookmarkEnd w:id="418"/>
    </w:p>
    <w:p w14:paraId="5E8D757A" w14:textId="77777777" w:rsidR="004D525B" w:rsidRDefault="004D525B" w:rsidP="004D525B">
      <w:pPr>
        <w:pStyle w:val="Heading4"/>
      </w:pPr>
      <w:r>
        <w:t xml:space="preserve">Contribution by </w:t>
      </w:r>
      <w:r w:rsidRPr="004D525B">
        <w:t>owners</w:t>
      </w:r>
    </w:p>
    <w:p w14:paraId="1C5C37A9" w14:textId="30199C33" w:rsidR="004D525B" w:rsidRDefault="004D525B" w:rsidP="004D525B">
      <w:pPr>
        <w:rPr>
          <w:lang w:eastAsia="en-AU"/>
        </w:rPr>
      </w:pPr>
      <w:r>
        <w:rPr>
          <w:lang w:eastAsia="en-AU"/>
        </w:rPr>
        <w:t>Consistent with the requirements of AASB 1004 Contributions, contributions by owners (that is, contributed capital and its repayment) are treated as equity transactions and, therefore, do not form part of the income and expenses of the Victoria Legal Aid.</w:t>
      </w:r>
    </w:p>
    <w:p w14:paraId="18D00C4A" w14:textId="093DEFB7" w:rsidR="004D525B" w:rsidRDefault="004D525B" w:rsidP="004D525B">
      <w:pPr>
        <w:pStyle w:val="Heading3"/>
      </w:pPr>
      <w:bookmarkStart w:id="419" w:name="_9.9_Australian_Accounting"/>
      <w:bookmarkStart w:id="420" w:name="_Toc119228602"/>
      <w:bookmarkEnd w:id="419"/>
      <w:r>
        <w:t>9.9 Australian Accounting Standards issued that are not yet effective</w:t>
      </w:r>
      <w:bookmarkEnd w:id="420"/>
    </w:p>
    <w:p w14:paraId="007427B6" w14:textId="77777777" w:rsidR="004D525B" w:rsidRDefault="004D525B" w:rsidP="004D525B">
      <w:pPr>
        <w:rPr>
          <w:lang w:eastAsia="en-AU"/>
        </w:rPr>
      </w:pPr>
      <w:r>
        <w:rPr>
          <w:lang w:eastAsia="en-AU"/>
        </w:rPr>
        <w:t>Certain new and revised accounting standards have been issued but are not effective for the 2021-22 reporting period. These accounting standards have not been applied to the Model Financial Statements. The State is reviewing its existing policies and assessing the potential implications of these accounting standards which include:</w:t>
      </w:r>
    </w:p>
    <w:p w14:paraId="032426C5" w14:textId="77777777" w:rsidR="004D525B" w:rsidRPr="004D525B" w:rsidRDefault="004D525B" w:rsidP="004D525B">
      <w:pPr>
        <w:rPr>
          <w:i/>
          <w:iCs/>
          <w:lang w:eastAsia="en-AU"/>
        </w:rPr>
      </w:pPr>
      <w:r>
        <w:rPr>
          <w:lang w:eastAsia="en-AU"/>
        </w:rPr>
        <w:t xml:space="preserve">AASB 2020-1 Amendments to </w:t>
      </w:r>
      <w:r w:rsidRPr="004D525B">
        <w:rPr>
          <w:i/>
          <w:iCs/>
          <w:lang w:eastAsia="en-AU"/>
        </w:rPr>
        <w:t>Australian Accounting Standards – Classification of Liabilities as Current or Non-Current</w:t>
      </w:r>
    </w:p>
    <w:p w14:paraId="1CF00925" w14:textId="77777777" w:rsidR="004D525B" w:rsidRDefault="004D525B" w:rsidP="004D525B">
      <w:pPr>
        <w:rPr>
          <w:lang w:eastAsia="en-AU"/>
        </w:rPr>
      </w:pPr>
      <w:r>
        <w:rPr>
          <w:lang w:eastAsia="en-AU"/>
        </w:rPr>
        <w:t xml:space="preserve">This Standard amends AASB 101 to clarify requirements for the presentation of liabilities in the statement of financial position as current or non-current. It initially applied to annual reporting periods beginning on or after 1 January 2022 with earlier application permitted however the AASB has recently issued AASB 2020-6 </w:t>
      </w:r>
      <w:r w:rsidRPr="004D525B">
        <w:rPr>
          <w:i/>
          <w:iCs/>
          <w:lang w:eastAsia="en-AU"/>
        </w:rPr>
        <w:t>Amendments to Australian Accounting Standards – Classification of Liabilities as Current or Non-current – Deferral of Effective Date</w:t>
      </w:r>
      <w:r>
        <w:rPr>
          <w:lang w:eastAsia="en-AU"/>
        </w:rPr>
        <w:t xml:space="preserve"> to defer the application by 1 year to periods beginning on or after 1 January 2023. Victoria Legal Aid will not early adopt the Standard.</w:t>
      </w:r>
    </w:p>
    <w:p w14:paraId="3F9B8A8C" w14:textId="77777777" w:rsidR="004D525B" w:rsidRDefault="004D525B" w:rsidP="004D525B">
      <w:pPr>
        <w:rPr>
          <w:lang w:eastAsia="en-AU"/>
        </w:rPr>
      </w:pPr>
      <w:r>
        <w:rPr>
          <w:lang w:eastAsia="en-AU"/>
        </w:rPr>
        <w:t>Victoria Legal Aid is in the process of analysing the impacts of this Standard. However, it is not anticipated to have a material impact.</w:t>
      </w:r>
    </w:p>
    <w:p w14:paraId="4D1EED98" w14:textId="77777777" w:rsidR="004D525B" w:rsidRDefault="004D525B" w:rsidP="004D525B">
      <w:pPr>
        <w:rPr>
          <w:lang w:eastAsia="en-AU"/>
        </w:rPr>
      </w:pPr>
      <w:r>
        <w:rPr>
          <w:lang w:eastAsia="en-AU"/>
        </w:rPr>
        <w:t xml:space="preserve">Several other amending standards and AASB interpretations have been issued that apply to future reporting </w:t>
      </w:r>
      <w:proofErr w:type="gramStart"/>
      <w:r>
        <w:rPr>
          <w:lang w:eastAsia="en-AU"/>
        </w:rPr>
        <w:t>periods, but</w:t>
      </w:r>
      <w:proofErr w:type="gramEnd"/>
      <w:r>
        <w:rPr>
          <w:lang w:eastAsia="en-AU"/>
        </w:rPr>
        <w:t xml:space="preserve"> are considered to have limited impact on the Victoria Legal Aid’s reporting.</w:t>
      </w:r>
    </w:p>
    <w:p w14:paraId="368DC260" w14:textId="3C1BB407" w:rsidR="004D525B" w:rsidRPr="004D525B" w:rsidRDefault="004D525B" w:rsidP="00384084">
      <w:pPr>
        <w:pStyle w:val="ListBullet"/>
      </w:pPr>
      <w:r w:rsidRPr="004D525B">
        <w:t xml:space="preserve">AASB 17 </w:t>
      </w:r>
      <w:r w:rsidRPr="004D525B">
        <w:rPr>
          <w:i/>
          <w:iCs/>
        </w:rPr>
        <w:t>Insurance Contracts</w:t>
      </w:r>
      <w:r w:rsidRPr="004D525B">
        <w:t>.</w:t>
      </w:r>
    </w:p>
    <w:p w14:paraId="7766B4C3" w14:textId="6E3BA270" w:rsidR="004D525B" w:rsidRPr="004D525B" w:rsidRDefault="004D525B" w:rsidP="00384084">
      <w:pPr>
        <w:pStyle w:val="ListBullet"/>
      </w:pPr>
      <w:r w:rsidRPr="004D525B">
        <w:t xml:space="preserve">AASB 2020-3 </w:t>
      </w:r>
      <w:r w:rsidRPr="004D525B">
        <w:rPr>
          <w:i/>
          <w:iCs/>
        </w:rPr>
        <w:t>Amendments to Australian Accounting Standards – Annual Improvements 2018-2020 and Other Amendments</w:t>
      </w:r>
    </w:p>
    <w:p w14:paraId="3A319F84" w14:textId="5167BEA6" w:rsidR="004D525B" w:rsidRPr="004D525B" w:rsidRDefault="004D525B" w:rsidP="00384084">
      <w:pPr>
        <w:pStyle w:val="ListBullet"/>
      </w:pPr>
      <w:r w:rsidRPr="004D525B">
        <w:t xml:space="preserve">AASB 2021-2 </w:t>
      </w:r>
      <w:r w:rsidRPr="004D525B">
        <w:rPr>
          <w:i/>
          <w:iCs/>
        </w:rPr>
        <w:t>Amendments to Australian Accounting Standards – Disclosure of Accounting Policies and Definitions of Accounting Estimates</w:t>
      </w:r>
    </w:p>
    <w:p w14:paraId="1CC15C67" w14:textId="53B5D8BE" w:rsidR="004D525B" w:rsidRPr="004D525B" w:rsidRDefault="004D525B" w:rsidP="00384084">
      <w:pPr>
        <w:pStyle w:val="ListBullet"/>
      </w:pPr>
      <w:r w:rsidRPr="004D525B">
        <w:t xml:space="preserve">AASB 2021-5 </w:t>
      </w:r>
      <w:r w:rsidRPr="004D525B">
        <w:rPr>
          <w:i/>
          <w:iCs/>
        </w:rPr>
        <w:t>Amendments to Australian Accounting Standards – Deferred Tax related to Assets and Liabilities arising from a Single Transaction</w:t>
      </w:r>
    </w:p>
    <w:p w14:paraId="41029FE7" w14:textId="3ECC0440" w:rsidR="004D525B" w:rsidRPr="004D525B" w:rsidRDefault="004D525B" w:rsidP="00384084">
      <w:pPr>
        <w:pStyle w:val="ListBullet"/>
      </w:pPr>
      <w:r w:rsidRPr="004D525B">
        <w:t xml:space="preserve">AASB 2021-6 </w:t>
      </w:r>
      <w:r w:rsidRPr="004D525B">
        <w:rPr>
          <w:i/>
          <w:iCs/>
        </w:rPr>
        <w:t>Amendments to Australian Accounting Standards – Disclosure of Accounting Policies: Tier 2 and Other Australian Accounting Standards</w:t>
      </w:r>
    </w:p>
    <w:p w14:paraId="122F36FF" w14:textId="51332BFF" w:rsidR="004D525B" w:rsidRDefault="004D525B" w:rsidP="00384084">
      <w:pPr>
        <w:pStyle w:val="ListBullet"/>
      </w:pPr>
      <w:r w:rsidRPr="004D525B">
        <w:lastRenderedPageBreak/>
        <w:t xml:space="preserve">AASB 2021-7 </w:t>
      </w:r>
      <w:r w:rsidRPr="004D525B">
        <w:rPr>
          <w:i/>
          <w:iCs/>
        </w:rPr>
        <w:t>Amendments to Australian Accounting Standards – Effective Date of Amendments to AASB 10 and AASB 128 and Editorial Corrections</w:t>
      </w:r>
      <w:r w:rsidRPr="004D525B">
        <w:t>.</w:t>
      </w:r>
    </w:p>
    <w:p w14:paraId="2F78489F" w14:textId="1422BD08" w:rsidR="004D525B" w:rsidRDefault="004D525B" w:rsidP="004D525B">
      <w:pPr>
        <w:pStyle w:val="Heading3"/>
      </w:pPr>
      <w:bookmarkStart w:id="421" w:name="_9.10_Glossary_of"/>
      <w:bookmarkStart w:id="422" w:name="_Toc119228603"/>
      <w:bookmarkEnd w:id="421"/>
      <w:r>
        <w:t>9.10 Glossary of technical terms</w:t>
      </w:r>
      <w:bookmarkEnd w:id="422"/>
    </w:p>
    <w:p w14:paraId="3486D766" w14:textId="77777777" w:rsidR="004D525B" w:rsidRDefault="004D525B" w:rsidP="004D525B">
      <w:r>
        <w:t>The following is a summary of the major technical terms used in this report.</w:t>
      </w:r>
    </w:p>
    <w:p w14:paraId="34024384" w14:textId="77777777" w:rsidR="004D525B" w:rsidRDefault="004D525B" w:rsidP="004D525B">
      <w:r>
        <w:t>Administered item generally refers to an organisation lacking the capacity to benefit from that item in the pursuit of the entity’s objectives and to deny or regulate the access of others to that benefit.</w:t>
      </w:r>
    </w:p>
    <w:p w14:paraId="55E4E22A" w14:textId="77777777" w:rsidR="004D525B" w:rsidRDefault="004D525B" w:rsidP="004D525B">
      <w:r>
        <w:t>Amortisation is the expense that results from the consumption, extraction or use over time of a non-produced physical or intangible asset. This expense is classified as an ‘other economic flow’.</w:t>
      </w:r>
    </w:p>
    <w:p w14:paraId="48C53C79" w14:textId="77777777" w:rsidR="004D525B" w:rsidRDefault="004D525B" w:rsidP="004D525B">
      <w:r>
        <w:t xml:space="preserve">Borrowings refers to interest bearing liabilities mainly raised from public borrowings raised through the Treasury Corporation of Victoria, lease liabilities, service concession arrangements and other </w:t>
      </w:r>
      <w:proofErr w:type="gramStart"/>
      <w:r>
        <w:t>interest bearing</w:t>
      </w:r>
      <w:proofErr w:type="gramEnd"/>
      <w:r>
        <w:t xml:space="preserve"> arrangements. Borrowings also include non-</w:t>
      </w:r>
      <w:proofErr w:type="gramStart"/>
      <w:r>
        <w:t>interest bearing</w:t>
      </w:r>
      <w:proofErr w:type="gramEnd"/>
      <w:r>
        <w:t xml:space="preserve"> advances from government that are acquired for policy purposes.</w:t>
      </w:r>
    </w:p>
    <w:p w14:paraId="51ADD848" w14:textId="77777777" w:rsidR="004D525B" w:rsidRDefault="004D525B" w:rsidP="004D525B">
      <w:r>
        <w:t>Commitments include those operating, capital and other outsourcing commitments arising from non-cancellable contractual or statutory sources. Commitments also include the estimated cost to provide the remaining legal services for grants committed in current and previous financial years. The final cost may be more or less than the amount disclosed due to the nature and progress of the matter.</w:t>
      </w:r>
    </w:p>
    <w:p w14:paraId="154F1255" w14:textId="77777777" w:rsidR="004D525B" w:rsidRDefault="004D525B" w:rsidP="004D525B">
      <w:r>
        <w:t>Comprehensive result is the amount included in the operating statement representing total change in net worth other than transactions with owners as owners.</w:t>
      </w:r>
    </w:p>
    <w:p w14:paraId="157F07FF" w14:textId="77777777" w:rsidR="004D525B" w:rsidRDefault="004D525B" w:rsidP="004D525B">
      <w:r>
        <w:t>Depreciation is an expense that arises from the consumption through wear or time of a produced physical or intangible asset. This expense is classified as a ‘transaction’ and so reduces the ‘net result from transaction’.</w:t>
      </w:r>
    </w:p>
    <w:p w14:paraId="45626F31" w14:textId="77777777" w:rsidR="004D525B" w:rsidRDefault="004D525B" w:rsidP="004D525B">
      <w:r>
        <w:t>Effective interest method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6C50956C" w14:textId="77777777" w:rsidR="004D525B" w:rsidRDefault="004D525B" w:rsidP="004D525B">
      <w:r>
        <w:t>Employee benefits expenses include all costs related to employment including wages and salaries, fringe benefits tax, leave entitlements, redundancy payments, defined benefits superannuation plans, and defined contribution superannuation plans.</w:t>
      </w:r>
    </w:p>
    <w:p w14:paraId="6A813C47" w14:textId="77777777" w:rsidR="004D525B" w:rsidRDefault="004D525B" w:rsidP="004D525B">
      <w:r>
        <w:t>Ex-gratia expenses mean the voluntary payment of money or other non-monetary benefit (e.g. a write-off) that is not made either to acquire goods, services or other benefits for the entity or to meet a legal liability, or to settle or resolve a possible legal liability or claim against the entity.</w:t>
      </w:r>
    </w:p>
    <w:p w14:paraId="7AF26D4B" w14:textId="77777777" w:rsidR="004D525B" w:rsidRDefault="004D525B" w:rsidP="004D525B">
      <w:r>
        <w:t>Financial asset is any asset that is:</w:t>
      </w:r>
    </w:p>
    <w:p w14:paraId="4157DFF7" w14:textId="15353108" w:rsidR="004D525B" w:rsidRDefault="004D525B" w:rsidP="00384084">
      <w:pPr>
        <w:pStyle w:val="VLAa"/>
        <w:numPr>
          <w:ilvl w:val="1"/>
          <w:numId w:val="11"/>
        </w:numPr>
      </w:pPr>
      <w:r>
        <w:t>cash</w:t>
      </w:r>
    </w:p>
    <w:p w14:paraId="6337DB2C" w14:textId="51F769F0" w:rsidR="004D525B" w:rsidRDefault="004D525B" w:rsidP="00384084">
      <w:pPr>
        <w:pStyle w:val="VLAa"/>
      </w:pPr>
      <w:r>
        <w:tab/>
        <w:t>an equity instrument of another entity</w:t>
      </w:r>
    </w:p>
    <w:p w14:paraId="70E01C05" w14:textId="2D7DE643" w:rsidR="004D525B" w:rsidRDefault="004D525B" w:rsidP="00384084">
      <w:pPr>
        <w:pStyle w:val="VLAa"/>
      </w:pPr>
      <w:r>
        <w:tab/>
        <w:t>a contractual right:</w:t>
      </w:r>
    </w:p>
    <w:p w14:paraId="609FE161" w14:textId="50BDFDBF" w:rsidR="004D525B" w:rsidRDefault="004D525B" w:rsidP="00384084">
      <w:pPr>
        <w:pStyle w:val="ListBullet2"/>
      </w:pPr>
      <w:r>
        <w:t>to receive cash or another financial asset from another entity; or</w:t>
      </w:r>
    </w:p>
    <w:p w14:paraId="70961FED" w14:textId="0F13A599" w:rsidR="004D525B" w:rsidRDefault="004D525B" w:rsidP="00384084">
      <w:pPr>
        <w:pStyle w:val="ListBullet2"/>
      </w:pPr>
      <w:r>
        <w:t>to exchange financial assets or financial liabilities with another entity under conditions that are potentially favourable to the entity; or</w:t>
      </w:r>
    </w:p>
    <w:p w14:paraId="4A53B132" w14:textId="6DEC7DA9" w:rsidR="004D525B" w:rsidRDefault="004D525B" w:rsidP="00384084">
      <w:pPr>
        <w:pStyle w:val="VLAa"/>
      </w:pPr>
      <w:r>
        <w:lastRenderedPageBreak/>
        <w:t>a contract that will or may be settled in the entity’s own equity instruments and is:</w:t>
      </w:r>
    </w:p>
    <w:p w14:paraId="07C1ACCD" w14:textId="31C28B08" w:rsidR="004D525B" w:rsidRDefault="004D525B" w:rsidP="00384084">
      <w:pPr>
        <w:pStyle w:val="ListBullet2"/>
      </w:pPr>
      <w:r>
        <w:t>a non-derivative for which the entity is or may be obliged to receive a variable number of the entity’s own equity instruments; or</w:t>
      </w:r>
    </w:p>
    <w:p w14:paraId="2C0EDB96" w14:textId="0F5C6D2E" w:rsidR="004D525B" w:rsidRDefault="004D525B" w:rsidP="00384084">
      <w:pPr>
        <w:pStyle w:val="ListBullet2"/>
      </w:pPr>
      <w:r>
        <w:tab/>
        <w:t>a derivative that will or may be settled other than by the exchange of a fixed amount of cash or another financial asset for a fixed number of the entity’s own equity instruments.</w:t>
      </w:r>
    </w:p>
    <w:p w14:paraId="510ADC4A" w14:textId="77777777" w:rsidR="004D525B" w:rsidRDefault="004D525B" w:rsidP="004D525B">
      <w:r>
        <w:t>Financial instrument is any contract that gives rise to a financial asset of one entity and a financial liability or equity instrument of another entity.</w:t>
      </w:r>
    </w:p>
    <w:p w14:paraId="28B1D1B6" w14:textId="77777777" w:rsidR="004D525B" w:rsidRDefault="004D525B" w:rsidP="004D525B">
      <w:r>
        <w:t>Financial liability is any liability that is:</w:t>
      </w:r>
    </w:p>
    <w:p w14:paraId="48C6E9E4" w14:textId="15757D89" w:rsidR="004D525B" w:rsidRDefault="004D525B" w:rsidP="00384084">
      <w:pPr>
        <w:pStyle w:val="VLAa"/>
        <w:numPr>
          <w:ilvl w:val="1"/>
          <w:numId w:val="12"/>
        </w:numPr>
      </w:pPr>
      <w:r>
        <w:t>a contractual obligation:</w:t>
      </w:r>
    </w:p>
    <w:p w14:paraId="1207A134" w14:textId="3D50839F" w:rsidR="004D525B" w:rsidRPr="004D525B" w:rsidRDefault="004D525B" w:rsidP="00384084">
      <w:pPr>
        <w:pStyle w:val="ListBullet2"/>
      </w:pPr>
      <w:r w:rsidRPr="004D525B">
        <w:t>to deliver cash or another financial asset to another entity; or</w:t>
      </w:r>
    </w:p>
    <w:p w14:paraId="332BA3CA" w14:textId="69B77AA4" w:rsidR="004D525B" w:rsidRDefault="004D525B" w:rsidP="00384084">
      <w:pPr>
        <w:pStyle w:val="ListBullet2"/>
      </w:pPr>
      <w:r w:rsidRPr="004D525B">
        <w:t>to exchange financial assets or financial liabilities with another entity under conditions that are potentially unfavourable to the entity.</w:t>
      </w:r>
    </w:p>
    <w:p w14:paraId="1C8D95E6" w14:textId="77777777" w:rsidR="004D525B" w:rsidRDefault="004D525B" w:rsidP="004D525B">
      <w:r>
        <w:t>Financial statements comprise of:</w:t>
      </w:r>
    </w:p>
    <w:p w14:paraId="7EBC4E0D" w14:textId="60E9D603" w:rsidR="004D525B" w:rsidRPr="004D525B" w:rsidRDefault="004D525B" w:rsidP="00384084">
      <w:pPr>
        <w:pStyle w:val="VLAa"/>
        <w:numPr>
          <w:ilvl w:val="1"/>
          <w:numId w:val="13"/>
        </w:numPr>
      </w:pPr>
      <w:r w:rsidRPr="004D525B">
        <w:tab/>
        <w:t>a balance sheet as at the end of the period</w:t>
      </w:r>
    </w:p>
    <w:p w14:paraId="190B3D17" w14:textId="05C4168C" w:rsidR="004D525B" w:rsidRPr="004D525B" w:rsidRDefault="004D525B" w:rsidP="00384084">
      <w:pPr>
        <w:pStyle w:val="VLAa"/>
      </w:pPr>
      <w:r w:rsidRPr="004D525B">
        <w:tab/>
        <w:t>a comprehensive operating statement for the period</w:t>
      </w:r>
    </w:p>
    <w:p w14:paraId="5F335247" w14:textId="4EA1AA16" w:rsidR="004D525B" w:rsidRPr="004D525B" w:rsidRDefault="004D525B" w:rsidP="00384084">
      <w:pPr>
        <w:pStyle w:val="VLAa"/>
      </w:pPr>
      <w:r w:rsidRPr="004D525B">
        <w:tab/>
        <w:t>a statement of changes in equity for the period</w:t>
      </w:r>
    </w:p>
    <w:p w14:paraId="4EE84D1A" w14:textId="2B06F4CC" w:rsidR="004D525B" w:rsidRPr="004D525B" w:rsidRDefault="004D525B" w:rsidP="00384084">
      <w:pPr>
        <w:pStyle w:val="VLAa"/>
      </w:pPr>
      <w:r w:rsidRPr="004D525B">
        <w:tab/>
        <w:t>a cash flow statement for the period</w:t>
      </w:r>
    </w:p>
    <w:p w14:paraId="40E2BA15" w14:textId="44E9F1AD" w:rsidR="004D525B" w:rsidRPr="004D525B" w:rsidRDefault="004D525B" w:rsidP="00384084">
      <w:pPr>
        <w:pStyle w:val="VLAa"/>
      </w:pPr>
      <w:r w:rsidRPr="004D525B">
        <w:tab/>
        <w:t>notes, comprising a summary of significant accounting policies and other explanatory information</w:t>
      </w:r>
    </w:p>
    <w:p w14:paraId="55099716" w14:textId="5D8F5DD6" w:rsidR="004D525B" w:rsidRPr="004D525B" w:rsidRDefault="004D525B" w:rsidP="00384084">
      <w:pPr>
        <w:pStyle w:val="VLAa"/>
      </w:pPr>
      <w:r w:rsidRPr="004D525B">
        <w:tab/>
        <w:t>comparative information in respect of the preceding period as specified in paragraph 38 of AASB 101 Presentation of Financial Statements</w:t>
      </w:r>
      <w:r>
        <w:t>,</w:t>
      </w:r>
      <w:r w:rsidRPr="004D525B">
        <w:t xml:space="preserve"> and</w:t>
      </w:r>
    </w:p>
    <w:p w14:paraId="6BF61090" w14:textId="4C1BC88E" w:rsidR="004D525B" w:rsidRDefault="004D525B" w:rsidP="00384084">
      <w:pPr>
        <w:pStyle w:val="VLAa"/>
      </w:pPr>
      <w:r w:rsidRPr="004D525B">
        <w:tab/>
        <w:t>a statement of financial position as at the beginning of the preceding period when an entity</w:t>
      </w:r>
      <w:r>
        <w:t xml:space="preserve"> applies an accounting policy retrospectively or makes a retrospective restatement of items in its financial statements, or when it reclassifies items in its financial statements in accordance with paragraphs 41 of AASB 101.</w:t>
      </w:r>
    </w:p>
    <w:p w14:paraId="59E661E4" w14:textId="77777777" w:rsidR="004D525B" w:rsidRDefault="004D525B" w:rsidP="004D525B">
      <w:r>
        <w:t>General government sector 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14:paraId="76465226" w14:textId="77777777" w:rsidR="004D525B" w:rsidRDefault="004D525B" w:rsidP="004D525B">
      <w:r>
        <w:t>Grants for on-passing are grants paid to one institutional sector (e.g. a State general government entity) to be passed on to another institutional sector (e.g. local government or a private non-profit institution).</w:t>
      </w:r>
    </w:p>
    <w:p w14:paraId="02CA7258" w14:textId="77777777" w:rsidR="004D525B" w:rsidRDefault="004D525B" w:rsidP="004D525B">
      <w:r>
        <w:t>Interest expense represents costs incurred in connection with borrowings. It includes interest on advances, loans, overdrafts, bonds and bills, deposits, interest components of lease repayments, service concession financial liabilities and amortisation of discounts or premiums in relation to borrowings.</w:t>
      </w:r>
    </w:p>
    <w:p w14:paraId="2B915B3C" w14:textId="77777777" w:rsidR="004D525B" w:rsidRDefault="004D525B" w:rsidP="004D525B">
      <w:r>
        <w:lastRenderedPageBreak/>
        <w:t>Interest income includes unwinding over time of discounts on financial assets and interest received on bank term deposits and other investments.</w:t>
      </w:r>
    </w:p>
    <w:p w14:paraId="0265C84C" w14:textId="77777777" w:rsidR="004D525B" w:rsidRDefault="004D525B" w:rsidP="004D525B">
      <w:r>
        <w:t>Leases are rights conveyed in a contract, or part of a contract, the right to use an asset (the underlying asset) for a period of time in exchange for consideration.</w:t>
      </w:r>
    </w:p>
    <w:p w14:paraId="15C1B845" w14:textId="77777777" w:rsidR="004D525B" w:rsidRDefault="004D525B" w:rsidP="004D525B">
      <w:r>
        <w:t xml:space="preserve">Net worth is equal to financial assets minus liabilities. It is a broader measure than net debt as it incorporates provisions made (such as </w:t>
      </w:r>
      <w:proofErr w:type="gramStart"/>
      <w:r>
        <w:t>superannuation, but</w:t>
      </w:r>
      <w:proofErr w:type="gramEnd"/>
      <w:r>
        <w:t xml:space="preserve"> excluding depreciation and bad debts) as well as holdings of equity. Net financial worth includes all classes of financial assets and liabilities, only some of which are included in net debt.</w:t>
      </w:r>
    </w:p>
    <w:p w14:paraId="43C6EC6F" w14:textId="77777777" w:rsidR="004D525B" w:rsidRDefault="004D525B" w:rsidP="004D525B">
      <w:r>
        <w:t>Net operating balance or net result from transactions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4169461A" w14:textId="77777777" w:rsidR="004D525B" w:rsidRDefault="004D525B" w:rsidP="004D525B">
      <w:r>
        <w:t>Net result is a measure of financial performance of the operations for the period. It is the net result of items of revenue, gains and expenses (including losses) recognised for the period, excluding those classified as ‘other nonowner movements in equity’.</w:t>
      </w:r>
    </w:p>
    <w:p w14:paraId="7EB31CDF" w14:textId="77777777" w:rsidR="004D525B" w:rsidRDefault="004D525B" w:rsidP="004D525B">
      <w:r>
        <w:t xml:space="preserve">Net worth is equal to financial assets minus liabilities. It is a broader measure than net debt as it incorporates provisions made (such as </w:t>
      </w:r>
      <w:proofErr w:type="gramStart"/>
      <w:r>
        <w:t>superannuation, but</w:t>
      </w:r>
      <w:proofErr w:type="gramEnd"/>
      <w:r>
        <w:t xml:space="preserve"> excluding depreciation and bad debts) as well as holdings of equity. Net financial worth includes all classes of financial assets and liabilities, only some of which are included in net debt.</w:t>
      </w:r>
    </w:p>
    <w:p w14:paraId="38679784" w14:textId="77777777" w:rsidR="004D525B" w:rsidRDefault="004D525B" w:rsidP="004D525B">
      <w:r>
        <w:t>Non-financial assets are all assets that are not financial assets. It includes plant and equipment, information technology, cultural assets and intangibles.</w:t>
      </w:r>
    </w:p>
    <w:p w14:paraId="792C6A35" w14:textId="77777777" w:rsidR="004D525B" w:rsidRDefault="004D525B" w:rsidP="004D525B">
      <w:r>
        <w:t>Non-produced assets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w:t>
      </w:r>
    </w:p>
    <w:p w14:paraId="37F3697E" w14:textId="77777777" w:rsidR="004D525B" w:rsidRDefault="004D525B" w:rsidP="004D525B">
      <w:r>
        <w:t>Operating result is a measure of financial performance of the operations for the period. It is the net result of items of revenue, gains and expenses (including losses) recognised for the period, excluding those that are classified as ‘other non- owner movements in equity’. Refer also ‘net result’.</w:t>
      </w:r>
    </w:p>
    <w:p w14:paraId="3EE8D24D" w14:textId="45A5A482" w:rsidR="004D525B" w:rsidRDefault="004D525B" w:rsidP="004D525B">
      <w:r>
        <w:t>Other economic flows included in net result 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fair value changes of financial instruments and agricultural assets; and depletion of natural assets (non-produced) from their use or removal.</w:t>
      </w:r>
    </w:p>
    <w:p w14:paraId="565BB07B" w14:textId="77777777" w:rsidR="004D525B" w:rsidRDefault="004D525B" w:rsidP="004D525B">
      <w:r>
        <w:t>Payables includes short and long-term trade debt and accounts payable, grants, taxes and interest payable.</w:t>
      </w:r>
    </w:p>
    <w:p w14:paraId="168E3EAB" w14:textId="77777777" w:rsidR="004D525B" w:rsidRDefault="004D525B" w:rsidP="004D525B">
      <w:r>
        <w:t>Produced assets include buildings, plant and equipment, inventories, cultivated assets and certain intangible assets. Intangible produced assets may include computer software, motion picture films and research and development costs (which does not include the start-up costs associated with capital projects).</w:t>
      </w:r>
    </w:p>
    <w:p w14:paraId="6A06F3BF" w14:textId="77777777" w:rsidR="004D525B" w:rsidRDefault="004D525B" w:rsidP="004D525B">
      <w:r>
        <w:lastRenderedPageBreak/>
        <w:t>Receivables include amounts owing from government through appropriation receivable, short and long-term trade credit and accounts receivable, accrued investment income, grants, taxes and interest receivable.</w:t>
      </w:r>
    </w:p>
    <w:p w14:paraId="27C1C71F" w14:textId="77777777" w:rsidR="004D525B" w:rsidRDefault="004D525B" w:rsidP="004D525B">
      <w:r>
        <w:t>Supplies and services generally represent cost of goods sold and the day to day running costs, including maintenance costs, incurred in the normal operations of Victoria Legal Aid.</w:t>
      </w:r>
    </w:p>
    <w:p w14:paraId="46735A5B" w14:textId="2029C023" w:rsidR="004D525B" w:rsidRDefault="004D525B" w:rsidP="004D525B">
      <w:r>
        <w:t>Transactions are those economic flows that are considered to arise as a result of policy decisions, usually an interaction between two entities by mutual agreement. They also include flows into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p w14:paraId="525E1F63" w14:textId="387D08BC" w:rsidR="004D525B" w:rsidRDefault="004D525B" w:rsidP="004D525B">
      <w:pPr>
        <w:pStyle w:val="Heading3"/>
      </w:pPr>
      <w:bookmarkStart w:id="423" w:name="_9.11_Style_conventions"/>
      <w:bookmarkStart w:id="424" w:name="_Toc119228604"/>
      <w:bookmarkEnd w:id="423"/>
      <w:r>
        <w:t>9.11 Style conventions</w:t>
      </w:r>
      <w:bookmarkEnd w:id="424"/>
    </w:p>
    <w:p w14:paraId="7FE6F9FE" w14:textId="77777777" w:rsidR="004D525B" w:rsidRDefault="004D525B" w:rsidP="004D525B">
      <w:r>
        <w:t>Figures in the tables and in the text have been rounded. Discrepancies in tables between totals and sums of components reflect rounding. Percentage variations in all tables are based on the underlying unrounded amounts.</w:t>
      </w:r>
    </w:p>
    <w:p w14:paraId="5B118E17" w14:textId="77777777" w:rsidR="004D525B" w:rsidRDefault="004D525B" w:rsidP="004D525B">
      <w:r>
        <w:t>The notation used in the tables is as follows:</w:t>
      </w:r>
    </w:p>
    <w:p w14:paraId="4B84FC45" w14:textId="77777777" w:rsidR="004D525B" w:rsidRDefault="004D525B" w:rsidP="004D525B">
      <w:pPr>
        <w:ind w:firstLine="720"/>
      </w:pPr>
      <w:r>
        <w:t>-</w:t>
      </w:r>
      <w:r>
        <w:tab/>
        <w:t xml:space="preserve">zero, or rounded to zero </w:t>
      </w:r>
    </w:p>
    <w:p w14:paraId="47CEBCD5" w14:textId="77777777" w:rsidR="004D525B" w:rsidRDefault="004D525B" w:rsidP="004D525B">
      <w:pPr>
        <w:ind w:firstLine="720"/>
      </w:pPr>
      <w:r>
        <w:t>(</w:t>
      </w:r>
      <w:proofErr w:type="spellStart"/>
      <w:r>
        <w:t>xxx.x</w:t>
      </w:r>
      <w:proofErr w:type="spellEnd"/>
      <w:r>
        <w:t>)</w:t>
      </w:r>
      <w:r>
        <w:tab/>
        <w:t>negative numbers</w:t>
      </w:r>
    </w:p>
    <w:p w14:paraId="0D5013E3" w14:textId="77777777" w:rsidR="006B4E04" w:rsidRDefault="004D525B" w:rsidP="004D525B">
      <w:pPr>
        <w:ind w:firstLine="720"/>
      </w:pPr>
      <w:r>
        <w:t>20xx</w:t>
      </w:r>
      <w:r>
        <w:tab/>
        <w:t>year period</w:t>
      </w:r>
    </w:p>
    <w:p w14:paraId="612F0215" w14:textId="1ECFFB13" w:rsidR="004D525B" w:rsidRDefault="004D525B" w:rsidP="004D525B">
      <w:pPr>
        <w:ind w:firstLine="720"/>
      </w:pPr>
      <w:r>
        <w:t xml:space="preserve">20xx </w:t>
      </w:r>
      <w:proofErr w:type="gramStart"/>
      <w:r>
        <w:t>xx year</w:t>
      </w:r>
      <w:proofErr w:type="gramEnd"/>
      <w:r>
        <w:t xml:space="preserve"> period</w:t>
      </w:r>
    </w:p>
    <w:p w14:paraId="262F2C4B" w14:textId="7E2A925B" w:rsidR="00333913" w:rsidRPr="003D4F30" w:rsidRDefault="004D525B" w:rsidP="003D4F30">
      <w:r>
        <w:t xml:space="preserve">The financial statements and notes are presented based on the illustration for a government department in the 2021-22 Model Report for Victorian Government Departments. The presentation of other disclosures is generally consistent with the other disclosures made in earlier publications of Victoria </w:t>
      </w:r>
      <w:r w:rsidR="006B4E04">
        <w:t>L</w:t>
      </w:r>
      <w:r>
        <w:t>egal Aid’s annual reports.</w:t>
      </w:r>
    </w:p>
    <w:p w14:paraId="445C7507" w14:textId="77777777" w:rsidR="003D4F30" w:rsidRDefault="003D4F30">
      <w:pPr>
        <w:spacing w:after="0" w:line="240" w:lineRule="auto"/>
        <w:rPr>
          <w:rFonts w:cs="Arial"/>
          <w:b/>
          <w:bCs/>
          <w:color w:val="971A4B"/>
          <w:kern w:val="32"/>
          <w:sz w:val="32"/>
          <w:szCs w:val="32"/>
          <w:lang w:eastAsia="en-AU"/>
        </w:rPr>
      </w:pPr>
      <w:r>
        <w:br w:type="page"/>
      </w:r>
    </w:p>
    <w:p w14:paraId="3480BE42" w14:textId="00908C21" w:rsidR="003B7C06" w:rsidRDefault="003B7C06" w:rsidP="00A608BB">
      <w:pPr>
        <w:pStyle w:val="Heading1"/>
      </w:pPr>
      <w:bookmarkStart w:id="425" w:name="_Appendix_1:_Disclosure"/>
      <w:bookmarkStart w:id="426" w:name="_Toc119228605"/>
      <w:bookmarkStart w:id="427" w:name="_Toc119228686"/>
      <w:bookmarkStart w:id="428" w:name="_Toc119234283"/>
      <w:bookmarkEnd w:id="425"/>
      <w:r>
        <w:lastRenderedPageBreak/>
        <w:t>Appendix 1: Disclosure index</w:t>
      </w:r>
      <w:bookmarkEnd w:id="426"/>
      <w:bookmarkEnd w:id="427"/>
      <w:bookmarkEnd w:id="428"/>
    </w:p>
    <w:p w14:paraId="4A0FABB0" w14:textId="77777777" w:rsidR="003B7C06" w:rsidRDefault="003B7C06" w:rsidP="003B7C06">
      <w:r>
        <w:t xml:space="preserve">The annual report of Victoria Legal Aid is prepared in accordance with all relevant Victorian legislation. This index has been prepared to enable identification of our compliance with statutory disclosure requirements. </w:t>
      </w:r>
    </w:p>
    <w:p w14:paraId="563A643D" w14:textId="77777777" w:rsidR="003B7C06" w:rsidRDefault="003B7C06" w:rsidP="00A608BB">
      <w:pPr>
        <w:pStyle w:val="Heading2"/>
      </w:pPr>
      <w:bookmarkStart w:id="429" w:name="_Toc119228606"/>
      <w:bookmarkStart w:id="430" w:name="_Toc119228687"/>
      <w:bookmarkStart w:id="431" w:name="_Toc119234284"/>
      <w:r>
        <w:t>Ministerial Directions</w:t>
      </w:r>
      <w:bookmarkEnd w:id="429"/>
      <w:bookmarkEnd w:id="430"/>
      <w:bookmarkEnd w:id="431"/>
    </w:p>
    <w:p w14:paraId="1924682E" w14:textId="77777777" w:rsidR="003B7C06" w:rsidRDefault="003B7C06" w:rsidP="00A608BB">
      <w:pPr>
        <w:pStyle w:val="Heading3"/>
      </w:pPr>
      <w:bookmarkStart w:id="432" w:name="_Toc119228607"/>
      <w:r>
        <w:t>Report of operations – FRD Guidance</w:t>
      </w:r>
      <w:bookmarkEnd w:id="432"/>
    </w:p>
    <w:p w14:paraId="24BD7565" w14:textId="77777777" w:rsidR="003B7C06" w:rsidRDefault="003B7C06" w:rsidP="00A608BB">
      <w:pPr>
        <w:pStyle w:val="Heading4"/>
      </w:pPr>
      <w:r>
        <w:t>Charter and purpose</w:t>
      </w:r>
    </w:p>
    <w:tbl>
      <w:tblPr>
        <w:tblStyle w:val="TableGrid"/>
        <w:tblW w:w="0" w:type="auto"/>
        <w:tblLayout w:type="fixed"/>
        <w:tblLook w:val="0020" w:firstRow="1" w:lastRow="0" w:firstColumn="0" w:lastColumn="0" w:noHBand="0" w:noVBand="0"/>
      </w:tblPr>
      <w:tblGrid>
        <w:gridCol w:w="1549"/>
        <w:gridCol w:w="6526"/>
        <w:gridCol w:w="1562"/>
      </w:tblGrid>
      <w:tr w:rsidR="00A608BB" w:rsidRPr="00A608BB" w14:paraId="22F01494" w14:textId="77777777" w:rsidTr="007225CB">
        <w:trPr>
          <w:cantSplit/>
          <w:trHeight w:val="460"/>
          <w:tblHeader/>
        </w:trPr>
        <w:tc>
          <w:tcPr>
            <w:tcW w:w="1549" w:type="dxa"/>
            <w:shd w:val="clear" w:color="auto" w:fill="D9D9D9" w:themeFill="background1" w:themeFillShade="D9"/>
          </w:tcPr>
          <w:p w14:paraId="4EFF33D5" w14:textId="77777777" w:rsidR="00A608BB" w:rsidRPr="00A608BB" w:rsidRDefault="00A608BB" w:rsidP="00BB6B58">
            <w:pPr>
              <w:rPr>
                <w:b/>
                <w:bCs/>
              </w:rPr>
            </w:pPr>
            <w:r w:rsidRPr="00A608BB">
              <w:rPr>
                <w:b/>
                <w:bCs/>
              </w:rPr>
              <w:t>Legislation</w:t>
            </w:r>
          </w:p>
        </w:tc>
        <w:tc>
          <w:tcPr>
            <w:tcW w:w="6526" w:type="dxa"/>
            <w:shd w:val="clear" w:color="auto" w:fill="D9D9D9" w:themeFill="background1" w:themeFillShade="D9"/>
          </w:tcPr>
          <w:p w14:paraId="2F744720" w14:textId="77777777" w:rsidR="00A608BB" w:rsidRPr="00A608BB" w:rsidRDefault="00A608BB" w:rsidP="00BB6B58">
            <w:pPr>
              <w:rPr>
                <w:b/>
                <w:bCs/>
              </w:rPr>
            </w:pPr>
            <w:r w:rsidRPr="00A608BB">
              <w:rPr>
                <w:b/>
                <w:bCs/>
              </w:rPr>
              <w:t>Requirement</w:t>
            </w:r>
          </w:p>
        </w:tc>
        <w:tc>
          <w:tcPr>
            <w:tcW w:w="1562" w:type="dxa"/>
            <w:shd w:val="clear" w:color="auto" w:fill="D9D9D9" w:themeFill="background1" w:themeFillShade="D9"/>
          </w:tcPr>
          <w:p w14:paraId="1AD971D1" w14:textId="77777777" w:rsidR="00A608BB" w:rsidRPr="00A608BB" w:rsidRDefault="00A608BB" w:rsidP="005B715F">
            <w:pPr>
              <w:rPr>
                <w:b/>
                <w:bCs/>
              </w:rPr>
            </w:pPr>
            <w:r w:rsidRPr="00A608BB">
              <w:rPr>
                <w:b/>
                <w:bCs/>
              </w:rPr>
              <w:t>Page</w:t>
            </w:r>
          </w:p>
        </w:tc>
      </w:tr>
      <w:tr w:rsidR="00A608BB" w:rsidRPr="00592319" w14:paraId="2658EB3B" w14:textId="77777777" w:rsidTr="007225CB">
        <w:trPr>
          <w:cantSplit/>
          <w:trHeight w:val="300"/>
        </w:trPr>
        <w:tc>
          <w:tcPr>
            <w:tcW w:w="1549" w:type="dxa"/>
          </w:tcPr>
          <w:p w14:paraId="6F522756" w14:textId="77777777" w:rsidR="00A608BB" w:rsidRPr="00B63AFC" w:rsidRDefault="00A608BB" w:rsidP="00BB6B58">
            <w:r>
              <w:t>FRD 22</w:t>
            </w:r>
          </w:p>
        </w:tc>
        <w:tc>
          <w:tcPr>
            <w:tcW w:w="6526" w:type="dxa"/>
          </w:tcPr>
          <w:p w14:paraId="3DBC0993" w14:textId="77777777" w:rsidR="00A608BB" w:rsidRPr="00B63AFC" w:rsidRDefault="00A608BB" w:rsidP="00BB6B58">
            <w:r>
              <w:t>Manner of establishment and the relevant Ministers</w:t>
            </w:r>
          </w:p>
        </w:tc>
        <w:tc>
          <w:tcPr>
            <w:tcW w:w="1562" w:type="dxa"/>
          </w:tcPr>
          <w:p w14:paraId="71C825A4" w14:textId="52413738" w:rsidR="00A608BB" w:rsidRPr="00592319" w:rsidRDefault="00871399" w:rsidP="00871399">
            <w:pPr>
              <w:rPr>
                <w:highlight w:val="yellow"/>
              </w:rPr>
            </w:pPr>
            <w:r w:rsidRPr="00871399">
              <w:t>136</w:t>
            </w:r>
          </w:p>
        </w:tc>
      </w:tr>
      <w:tr w:rsidR="00A608BB" w:rsidRPr="00B63AFC" w14:paraId="2F476D8F" w14:textId="77777777" w:rsidTr="007225CB">
        <w:trPr>
          <w:cantSplit/>
          <w:trHeight w:val="300"/>
        </w:trPr>
        <w:tc>
          <w:tcPr>
            <w:tcW w:w="1549" w:type="dxa"/>
          </w:tcPr>
          <w:p w14:paraId="3C450A94" w14:textId="77777777" w:rsidR="00A608BB" w:rsidRPr="00B63AFC" w:rsidRDefault="00A608BB" w:rsidP="00BB6B58">
            <w:r>
              <w:t>FRD 22</w:t>
            </w:r>
          </w:p>
        </w:tc>
        <w:tc>
          <w:tcPr>
            <w:tcW w:w="6526" w:type="dxa"/>
          </w:tcPr>
          <w:p w14:paraId="3FB3A8EE" w14:textId="3F0EA175" w:rsidR="00A608BB" w:rsidRPr="00B63AFC" w:rsidRDefault="00A608BB" w:rsidP="00BB6B58">
            <w:r>
              <w:t xml:space="preserve">Purpose, functions, </w:t>
            </w:r>
            <w:proofErr w:type="gramStart"/>
            <w:r>
              <w:t>powers</w:t>
            </w:r>
            <w:proofErr w:type="gramEnd"/>
            <w:r>
              <w:t xml:space="preserve"> and duties</w:t>
            </w:r>
          </w:p>
        </w:tc>
        <w:tc>
          <w:tcPr>
            <w:tcW w:w="1562" w:type="dxa"/>
          </w:tcPr>
          <w:p w14:paraId="6A649224" w14:textId="417B3943" w:rsidR="00A608BB" w:rsidRPr="00B63AFC" w:rsidRDefault="00871399" w:rsidP="00871399">
            <w:r>
              <w:t>4</w:t>
            </w:r>
          </w:p>
        </w:tc>
      </w:tr>
      <w:tr w:rsidR="00A608BB" w:rsidRPr="00B63AFC" w14:paraId="2BF8C6FE" w14:textId="77777777" w:rsidTr="007225CB">
        <w:trPr>
          <w:cantSplit/>
          <w:trHeight w:val="300"/>
        </w:trPr>
        <w:tc>
          <w:tcPr>
            <w:tcW w:w="1549" w:type="dxa"/>
          </w:tcPr>
          <w:p w14:paraId="6242D1CD" w14:textId="2AB3D5F1" w:rsidR="00A608BB" w:rsidRPr="00B63AFC" w:rsidRDefault="00A608BB" w:rsidP="00BB6B58">
            <w:r>
              <w:t>FRD 8</w:t>
            </w:r>
          </w:p>
        </w:tc>
        <w:tc>
          <w:tcPr>
            <w:tcW w:w="6526" w:type="dxa"/>
          </w:tcPr>
          <w:p w14:paraId="387790EC" w14:textId="77777777" w:rsidR="00A608BB" w:rsidRPr="00B63AFC" w:rsidRDefault="00A608BB" w:rsidP="00BB6B58">
            <w:r>
              <w:t xml:space="preserve">Departmental objectives, </w:t>
            </w:r>
            <w:proofErr w:type="gramStart"/>
            <w:r>
              <w:t>indicators</w:t>
            </w:r>
            <w:proofErr w:type="gramEnd"/>
            <w:r>
              <w:t xml:space="preserve"> and outputs</w:t>
            </w:r>
          </w:p>
        </w:tc>
        <w:tc>
          <w:tcPr>
            <w:tcW w:w="1562" w:type="dxa"/>
          </w:tcPr>
          <w:p w14:paraId="5DFF7357" w14:textId="6FB4C9FC" w:rsidR="00871399" w:rsidRPr="00B63AFC" w:rsidRDefault="00871399" w:rsidP="00871399">
            <w:r>
              <w:t>10–30</w:t>
            </w:r>
          </w:p>
        </w:tc>
      </w:tr>
      <w:tr w:rsidR="00A608BB" w:rsidRPr="00B63AFC" w14:paraId="278BF25C" w14:textId="77777777" w:rsidTr="007225CB">
        <w:trPr>
          <w:cantSplit/>
          <w:trHeight w:val="300"/>
        </w:trPr>
        <w:tc>
          <w:tcPr>
            <w:tcW w:w="1549" w:type="dxa"/>
          </w:tcPr>
          <w:p w14:paraId="01F6D7D1" w14:textId="77777777" w:rsidR="00A608BB" w:rsidRPr="00B63AFC" w:rsidRDefault="00A608BB" w:rsidP="00BB6B58">
            <w:r>
              <w:t>FRD 22</w:t>
            </w:r>
          </w:p>
        </w:tc>
        <w:tc>
          <w:tcPr>
            <w:tcW w:w="6526" w:type="dxa"/>
          </w:tcPr>
          <w:p w14:paraId="75C222B9" w14:textId="77777777" w:rsidR="00A608BB" w:rsidRPr="00B63AFC" w:rsidRDefault="00A608BB" w:rsidP="00BB6B58">
            <w:r>
              <w:t>Key initiatives and projects</w:t>
            </w:r>
          </w:p>
        </w:tc>
        <w:tc>
          <w:tcPr>
            <w:tcW w:w="1562" w:type="dxa"/>
          </w:tcPr>
          <w:p w14:paraId="33BAFD16" w14:textId="6CFA3A58" w:rsidR="00A608BB" w:rsidRPr="00B63AFC" w:rsidRDefault="00871399" w:rsidP="00871399">
            <w:r>
              <w:t>20–21</w:t>
            </w:r>
          </w:p>
        </w:tc>
      </w:tr>
      <w:tr w:rsidR="00A608BB" w:rsidRPr="00B63AFC" w14:paraId="2A046D60" w14:textId="77777777" w:rsidTr="007225CB">
        <w:trPr>
          <w:cantSplit/>
          <w:trHeight w:val="240"/>
        </w:trPr>
        <w:tc>
          <w:tcPr>
            <w:tcW w:w="1549" w:type="dxa"/>
          </w:tcPr>
          <w:p w14:paraId="3EDD8432" w14:textId="77777777" w:rsidR="00A608BB" w:rsidRPr="00B63AFC" w:rsidRDefault="00A608BB" w:rsidP="00BB6B58">
            <w:r>
              <w:t>FRD 22</w:t>
            </w:r>
          </w:p>
        </w:tc>
        <w:tc>
          <w:tcPr>
            <w:tcW w:w="6526" w:type="dxa"/>
          </w:tcPr>
          <w:p w14:paraId="532544A9" w14:textId="77777777" w:rsidR="00A608BB" w:rsidRPr="00B63AFC" w:rsidRDefault="00A608BB" w:rsidP="00BB6B58">
            <w:r>
              <w:t>Nature and range of services provided</w:t>
            </w:r>
          </w:p>
        </w:tc>
        <w:tc>
          <w:tcPr>
            <w:tcW w:w="1562" w:type="dxa"/>
          </w:tcPr>
          <w:p w14:paraId="57C7E0B5" w14:textId="6808ACEA" w:rsidR="00A608BB" w:rsidRPr="00B63AFC" w:rsidRDefault="00871399" w:rsidP="00871399">
            <w:r>
              <w:t>21–26</w:t>
            </w:r>
          </w:p>
        </w:tc>
      </w:tr>
    </w:tbl>
    <w:p w14:paraId="107C0A96" w14:textId="77777777" w:rsidR="003B7C06" w:rsidRDefault="003B7C06" w:rsidP="00A608BB">
      <w:pPr>
        <w:pStyle w:val="Heading4"/>
      </w:pPr>
      <w:r>
        <w:t>Management and structure</w:t>
      </w:r>
    </w:p>
    <w:tbl>
      <w:tblPr>
        <w:tblStyle w:val="TableGrid"/>
        <w:tblW w:w="0" w:type="auto"/>
        <w:tblLayout w:type="fixed"/>
        <w:tblLook w:val="0020" w:firstRow="1" w:lastRow="0" w:firstColumn="0" w:lastColumn="0" w:noHBand="0" w:noVBand="0"/>
      </w:tblPr>
      <w:tblGrid>
        <w:gridCol w:w="1549"/>
        <w:gridCol w:w="6526"/>
        <w:gridCol w:w="1562"/>
      </w:tblGrid>
      <w:tr w:rsidR="00A608BB" w:rsidRPr="00A608BB" w14:paraId="0B76D45A" w14:textId="77777777" w:rsidTr="007225CB">
        <w:trPr>
          <w:cantSplit/>
          <w:trHeight w:val="460"/>
          <w:tblHeader/>
        </w:trPr>
        <w:tc>
          <w:tcPr>
            <w:tcW w:w="1549" w:type="dxa"/>
            <w:shd w:val="clear" w:color="auto" w:fill="D9D9D9" w:themeFill="background1" w:themeFillShade="D9"/>
          </w:tcPr>
          <w:p w14:paraId="6774E2A4" w14:textId="77777777" w:rsidR="00A608BB" w:rsidRPr="00A608BB" w:rsidRDefault="00A608BB" w:rsidP="00BB6B58">
            <w:pPr>
              <w:rPr>
                <w:b/>
                <w:bCs/>
              </w:rPr>
            </w:pPr>
            <w:r w:rsidRPr="00A608BB">
              <w:rPr>
                <w:b/>
                <w:bCs/>
              </w:rPr>
              <w:t>Legislation</w:t>
            </w:r>
          </w:p>
        </w:tc>
        <w:tc>
          <w:tcPr>
            <w:tcW w:w="6526" w:type="dxa"/>
            <w:shd w:val="clear" w:color="auto" w:fill="D9D9D9" w:themeFill="background1" w:themeFillShade="D9"/>
          </w:tcPr>
          <w:p w14:paraId="0A279AFA" w14:textId="77777777" w:rsidR="00A608BB" w:rsidRPr="00A608BB" w:rsidRDefault="00A608BB" w:rsidP="00BB6B58">
            <w:pPr>
              <w:rPr>
                <w:b/>
                <w:bCs/>
              </w:rPr>
            </w:pPr>
            <w:r w:rsidRPr="00A608BB">
              <w:rPr>
                <w:b/>
                <w:bCs/>
              </w:rPr>
              <w:t>Requirement</w:t>
            </w:r>
          </w:p>
        </w:tc>
        <w:tc>
          <w:tcPr>
            <w:tcW w:w="1562" w:type="dxa"/>
            <w:shd w:val="clear" w:color="auto" w:fill="D9D9D9" w:themeFill="background1" w:themeFillShade="D9"/>
          </w:tcPr>
          <w:p w14:paraId="2C7123CA" w14:textId="77777777" w:rsidR="00A608BB" w:rsidRPr="00A608BB" w:rsidRDefault="00A608BB" w:rsidP="005B715F">
            <w:pPr>
              <w:rPr>
                <w:b/>
                <w:bCs/>
              </w:rPr>
            </w:pPr>
            <w:r w:rsidRPr="00A608BB">
              <w:rPr>
                <w:b/>
                <w:bCs/>
              </w:rPr>
              <w:t>Page</w:t>
            </w:r>
          </w:p>
        </w:tc>
      </w:tr>
      <w:tr w:rsidR="00A608BB" w:rsidRPr="00B63AFC" w14:paraId="62751A02" w14:textId="77777777" w:rsidTr="007225CB">
        <w:trPr>
          <w:cantSplit/>
          <w:trHeight w:val="240"/>
        </w:trPr>
        <w:tc>
          <w:tcPr>
            <w:tcW w:w="1549" w:type="dxa"/>
          </w:tcPr>
          <w:p w14:paraId="68BD3D9C" w14:textId="77777777" w:rsidR="00A608BB" w:rsidRPr="00B63AFC" w:rsidRDefault="00A608BB" w:rsidP="00BB6B58">
            <w:r>
              <w:t>FRD 22</w:t>
            </w:r>
          </w:p>
        </w:tc>
        <w:tc>
          <w:tcPr>
            <w:tcW w:w="6526" w:type="dxa"/>
          </w:tcPr>
          <w:p w14:paraId="3EF17D5D" w14:textId="77777777" w:rsidR="00A608BB" w:rsidRPr="00B63AFC" w:rsidRDefault="00A608BB" w:rsidP="00BB6B58">
            <w:r>
              <w:t>Organisational structure</w:t>
            </w:r>
          </w:p>
        </w:tc>
        <w:tc>
          <w:tcPr>
            <w:tcW w:w="1562" w:type="dxa"/>
          </w:tcPr>
          <w:p w14:paraId="51631DA5" w14:textId="6D5CA421" w:rsidR="00A608BB" w:rsidRPr="00B63AFC" w:rsidRDefault="00871399" w:rsidP="00BB6B58">
            <w:r>
              <w:t>33–36</w:t>
            </w:r>
          </w:p>
        </w:tc>
      </w:tr>
    </w:tbl>
    <w:p w14:paraId="72E0B343" w14:textId="77777777" w:rsidR="003B7C06" w:rsidRDefault="003B7C06" w:rsidP="00A608BB">
      <w:pPr>
        <w:pStyle w:val="Heading4"/>
      </w:pPr>
      <w:r>
        <w:t>Financial and other information</w:t>
      </w:r>
    </w:p>
    <w:tbl>
      <w:tblPr>
        <w:tblStyle w:val="TableGrid"/>
        <w:tblW w:w="0" w:type="auto"/>
        <w:tblLayout w:type="fixed"/>
        <w:tblLook w:val="0020" w:firstRow="1" w:lastRow="0" w:firstColumn="0" w:lastColumn="0" w:noHBand="0" w:noVBand="0"/>
      </w:tblPr>
      <w:tblGrid>
        <w:gridCol w:w="1555"/>
        <w:gridCol w:w="6520"/>
        <w:gridCol w:w="1568"/>
      </w:tblGrid>
      <w:tr w:rsidR="00A608BB" w:rsidRPr="00A608BB" w14:paraId="5CACF1D8" w14:textId="77777777" w:rsidTr="007225CB">
        <w:trPr>
          <w:cantSplit/>
          <w:trHeight w:val="460"/>
          <w:tblHeader/>
        </w:trPr>
        <w:tc>
          <w:tcPr>
            <w:tcW w:w="1555" w:type="dxa"/>
            <w:shd w:val="clear" w:color="auto" w:fill="D9D9D9" w:themeFill="background1" w:themeFillShade="D9"/>
          </w:tcPr>
          <w:p w14:paraId="60E6B3C6" w14:textId="77777777" w:rsidR="00A608BB" w:rsidRPr="00A608BB" w:rsidRDefault="00A608BB" w:rsidP="00BB6B58">
            <w:pPr>
              <w:rPr>
                <w:b/>
                <w:bCs/>
              </w:rPr>
            </w:pPr>
            <w:r w:rsidRPr="00A608BB">
              <w:rPr>
                <w:b/>
                <w:bCs/>
              </w:rPr>
              <w:t>Legislation</w:t>
            </w:r>
          </w:p>
        </w:tc>
        <w:tc>
          <w:tcPr>
            <w:tcW w:w="6520" w:type="dxa"/>
            <w:shd w:val="clear" w:color="auto" w:fill="D9D9D9" w:themeFill="background1" w:themeFillShade="D9"/>
          </w:tcPr>
          <w:p w14:paraId="0D8BA74C" w14:textId="77777777" w:rsidR="00A608BB" w:rsidRPr="00A608BB" w:rsidRDefault="00A608BB" w:rsidP="00BB6B58">
            <w:pPr>
              <w:rPr>
                <w:b/>
                <w:bCs/>
              </w:rPr>
            </w:pPr>
            <w:r w:rsidRPr="00A608BB">
              <w:rPr>
                <w:b/>
                <w:bCs/>
              </w:rPr>
              <w:t>Requirement</w:t>
            </w:r>
          </w:p>
        </w:tc>
        <w:tc>
          <w:tcPr>
            <w:tcW w:w="1568" w:type="dxa"/>
            <w:shd w:val="clear" w:color="auto" w:fill="D9D9D9" w:themeFill="background1" w:themeFillShade="D9"/>
          </w:tcPr>
          <w:p w14:paraId="419DC575" w14:textId="77777777" w:rsidR="00A608BB" w:rsidRPr="00A608BB" w:rsidRDefault="00A608BB" w:rsidP="005B715F">
            <w:pPr>
              <w:rPr>
                <w:b/>
                <w:bCs/>
              </w:rPr>
            </w:pPr>
            <w:r w:rsidRPr="00A608BB">
              <w:rPr>
                <w:b/>
                <w:bCs/>
              </w:rPr>
              <w:t>Page</w:t>
            </w:r>
          </w:p>
        </w:tc>
      </w:tr>
      <w:tr w:rsidR="00A608BB" w:rsidRPr="00B63AFC" w14:paraId="31E16E1C" w14:textId="77777777" w:rsidTr="007225CB">
        <w:trPr>
          <w:cantSplit/>
          <w:trHeight w:val="300"/>
        </w:trPr>
        <w:tc>
          <w:tcPr>
            <w:tcW w:w="1555" w:type="dxa"/>
          </w:tcPr>
          <w:p w14:paraId="71C6CB39" w14:textId="76B3DFC1" w:rsidR="00A608BB" w:rsidRPr="00B63AFC" w:rsidRDefault="00A608BB" w:rsidP="00BB6B58">
            <w:r>
              <w:t>FRD 8</w:t>
            </w:r>
          </w:p>
        </w:tc>
        <w:tc>
          <w:tcPr>
            <w:tcW w:w="6520" w:type="dxa"/>
          </w:tcPr>
          <w:p w14:paraId="726F4F27" w14:textId="65BDD7DA" w:rsidR="00A608BB" w:rsidRPr="00B63AFC" w:rsidRDefault="00A608BB" w:rsidP="00BB6B58">
            <w:r>
              <w:t>Performance against output performance measures</w:t>
            </w:r>
          </w:p>
        </w:tc>
        <w:tc>
          <w:tcPr>
            <w:tcW w:w="1568" w:type="dxa"/>
          </w:tcPr>
          <w:p w14:paraId="333C7857" w14:textId="41AA0E08" w:rsidR="00A608BB" w:rsidRPr="00B63AFC" w:rsidRDefault="00871399" w:rsidP="00BB6B58">
            <w:r>
              <w:t>27</w:t>
            </w:r>
          </w:p>
        </w:tc>
      </w:tr>
      <w:tr w:rsidR="00A608BB" w:rsidRPr="00B63AFC" w14:paraId="4D7F3516" w14:textId="77777777" w:rsidTr="007225CB">
        <w:trPr>
          <w:cantSplit/>
          <w:trHeight w:val="300"/>
        </w:trPr>
        <w:tc>
          <w:tcPr>
            <w:tcW w:w="1555" w:type="dxa"/>
          </w:tcPr>
          <w:p w14:paraId="3049ED1B" w14:textId="66416B07" w:rsidR="00A608BB" w:rsidRPr="00B63AFC" w:rsidRDefault="00A608BB" w:rsidP="00BB6B58">
            <w:r>
              <w:t>FRD 8</w:t>
            </w:r>
          </w:p>
        </w:tc>
        <w:tc>
          <w:tcPr>
            <w:tcW w:w="6520" w:type="dxa"/>
          </w:tcPr>
          <w:p w14:paraId="1F1A02D9" w14:textId="6A21B08F" w:rsidR="00A608BB" w:rsidRPr="00B63AFC" w:rsidRDefault="00A608BB" w:rsidP="00BB6B58">
            <w:r>
              <w:t>Budget portfolio outcomes</w:t>
            </w:r>
          </w:p>
        </w:tc>
        <w:tc>
          <w:tcPr>
            <w:tcW w:w="1568" w:type="dxa"/>
          </w:tcPr>
          <w:p w14:paraId="43EBF0BC" w14:textId="096979EA" w:rsidR="00A608BB" w:rsidRPr="00B63AFC" w:rsidRDefault="00871399" w:rsidP="00BB6B58">
            <w:r>
              <w:t>10–51</w:t>
            </w:r>
          </w:p>
        </w:tc>
      </w:tr>
      <w:tr w:rsidR="00A608BB" w:rsidRPr="00B63AFC" w14:paraId="550BCF1B" w14:textId="77777777" w:rsidTr="007225CB">
        <w:trPr>
          <w:cantSplit/>
          <w:trHeight w:val="300"/>
        </w:trPr>
        <w:tc>
          <w:tcPr>
            <w:tcW w:w="1555" w:type="dxa"/>
          </w:tcPr>
          <w:p w14:paraId="24247033" w14:textId="585C4149" w:rsidR="00A608BB" w:rsidRPr="00B63AFC" w:rsidRDefault="00A608BB" w:rsidP="00BB6B58">
            <w:r>
              <w:t>FRD 10</w:t>
            </w:r>
          </w:p>
        </w:tc>
        <w:tc>
          <w:tcPr>
            <w:tcW w:w="6520" w:type="dxa"/>
          </w:tcPr>
          <w:p w14:paraId="24F11AE3" w14:textId="297F3C10" w:rsidR="00A608BB" w:rsidRPr="00B63AFC" w:rsidRDefault="00A608BB" w:rsidP="00BB6B58">
            <w:r>
              <w:t>Disclosure index</w:t>
            </w:r>
          </w:p>
        </w:tc>
        <w:tc>
          <w:tcPr>
            <w:tcW w:w="1568" w:type="dxa"/>
          </w:tcPr>
          <w:p w14:paraId="50A13F72" w14:textId="063F3408" w:rsidR="00A608BB" w:rsidRPr="00B63AFC" w:rsidRDefault="00871399" w:rsidP="00BB6B58">
            <w:r>
              <w:t>147–149</w:t>
            </w:r>
          </w:p>
        </w:tc>
      </w:tr>
      <w:tr w:rsidR="00A608BB" w:rsidRPr="00B63AFC" w14:paraId="3ACFC744" w14:textId="77777777" w:rsidTr="007225CB">
        <w:trPr>
          <w:cantSplit/>
          <w:trHeight w:val="300"/>
        </w:trPr>
        <w:tc>
          <w:tcPr>
            <w:tcW w:w="1555" w:type="dxa"/>
          </w:tcPr>
          <w:p w14:paraId="41151EB8" w14:textId="4E601D98" w:rsidR="00A608BB" w:rsidRPr="00B63AFC" w:rsidRDefault="00A608BB" w:rsidP="00BB6B58">
            <w:r>
              <w:t>FRD 12</w:t>
            </w:r>
          </w:p>
        </w:tc>
        <w:tc>
          <w:tcPr>
            <w:tcW w:w="6520" w:type="dxa"/>
          </w:tcPr>
          <w:p w14:paraId="62483F80" w14:textId="112FEAB0" w:rsidR="00A608BB" w:rsidRPr="00B63AFC" w:rsidRDefault="00A608BB" w:rsidP="00BB6B58">
            <w:r>
              <w:t>Disclosure of major contracts</w:t>
            </w:r>
          </w:p>
        </w:tc>
        <w:tc>
          <w:tcPr>
            <w:tcW w:w="1568" w:type="dxa"/>
          </w:tcPr>
          <w:p w14:paraId="08B8F65B" w14:textId="5DCB5233" w:rsidR="00A608BB" w:rsidRPr="00B63AFC" w:rsidRDefault="00871399" w:rsidP="00BB6B58">
            <w:r>
              <w:t>47</w:t>
            </w:r>
          </w:p>
        </w:tc>
      </w:tr>
      <w:tr w:rsidR="00A608BB" w:rsidRPr="00B63AFC" w14:paraId="5C3C23F1" w14:textId="77777777" w:rsidTr="007225CB">
        <w:trPr>
          <w:cantSplit/>
          <w:trHeight w:val="300"/>
        </w:trPr>
        <w:tc>
          <w:tcPr>
            <w:tcW w:w="1555" w:type="dxa"/>
          </w:tcPr>
          <w:p w14:paraId="501C5D1C" w14:textId="44C12420" w:rsidR="00A608BB" w:rsidRPr="00B63AFC" w:rsidRDefault="00A608BB" w:rsidP="00BB6B58">
            <w:r>
              <w:t>FRD 1</w:t>
            </w:r>
          </w:p>
        </w:tc>
        <w:tc>
          <w:tcPr>
            <w:tcW w:w="6520" w:type="dxa"/>
          </w:tcPr>
          <w:p w14:paraId="6B2CDA1B" w14:textId="764B103D" w:rsidR="00A608BB" w:rsidRPr="00B63AFC" w:rsidRDefault="00A608BB" w:rsidP="00BB6B58">
            <w:r>
              <w:t>Executive disclosures</w:t>
            </w:r>
          </w:p>
        </w:tc>
        <w:tc>
          <w:tcPr>
            <w:tcW w:w="1568" w:type="dxa"/>
          </w:tcPr>
          <w:p w14:paraId="32B81CF8" w14:textId="5F396026" w:rsidR="00A608BB" w:rsidRPr="00B63AFC" w:rsidRDefault="00871399" w:rsidP="00BB6B58">
            <w:r>
              <w:t>40–42</w:t>
            </w:r>
          </w:p>
        </w:tc>
      </w:tr>
      <w:tr w:rsidR="00A608BB" w:rsidRPr="00B63AFC" w14:paraId="5D99FEC7" w14:textId="77777777" w:rsidTr="007225CB">
        <w:trPr>
          <w:cantSplit/>
          <w:trHeight w:val="300"/>
        </w:trPr>
        <w:tc>
          <w:tcPr>
            <w:tcW w:w="1555" w:type="dxa"/>
          </w:tcPr>
          <w:p w14:paraId="0A3BCA31" w14:textId="52D4B218" w:rsidR="00A608BB" w:rsidRPr="008C0EDD" w:rsidRDefault="00A608BB" w:rsidP="00BB6B58">
            <w:r>
              <w:t>FRD 22</w:t>
            </w:r>
          </w:p>
        </w:tc>
        <w:tc>
          <w:tcPr>
            <w:tcW w:w="6520" w:type="dxa"/>
          </w:tcPr>
          <w:p w14:paraId="32C87405" w14:textId="38BAFE1B" w:rsidR="00A608BB" w:rsidRPr="008C0EDD" w:rsidRDefault="00A608BB" w:rsidP="00BB6B58">
            <w:r>
              <w:t>Employment and conduct principles</w:t>
            </w:r>
          </w:p>
        </w:tc>
        <w:tc>
          <w:tcPr>
            <w:tcW w:w="1568" w:type="dxa"/>
          </w:tcPr>
          <w:p w14:paraId="4F17C2D3" w14:textId="7372F376" w:rsidR="00A608BB" w:rsidRPr="008C0EDD" w:rsidRDefault="00871399" w:rsidP="00BB6B58">
            <w:r>
              <w:t>37</w:t>
            </w:r>
          </w:p>
        </w:tc>
      </w:tr>
      <w:tr w:rsidR="00A608BB" w:rsidRPr="00B63AFC" w14:paraId="1960D1F5" w14:textId="77777777" w:rsidTr="007225CB">
        <w:trPr>
          <w:cantSplit/>
          <w:trHeight w:val="300"/>
        </w:trPr>
        <w:tc>
          <w:tcPr>
            <w:tcW w:w="1555" w:type="dxa"/>
          </w:tcPr>
          <w:p w14:paraId="77D0083C" w14:textId="647AB73E" w:rsidR="00A608BB" w:rsidRPr="00B63AFC" w:rsidRDefault="00A608BB" w:rsidP="00BB6B58">
            <w:r>
              <w:t>FRD 22</w:t>
            </w:r>
          </w:p>
        </w:tc>
        <w:tc>
          <w:tcPr>
            <w:tcW w:w="6520" w:type="dxa"/>
          </w:tcPr>
          <w:p w14:paraId="02D8CDE0" w14:textId="78B314B7" w:rsidR="00A608BB" w:rsidRPr="00B63AFC" w:rsidRDefault="00A608BB" w:rsidP="00BB6B58">
            <w:r>
              <w:t>Occupational health and safety policy</w:t>
            </w:r>
          </w:p>
        </w:tc>
        <w:tc>
          <w:tcPr>
            <w:tcW w:w="1568" w:type="dxa"/>
          </w:tcPr>
          <w:p w14:paraId="525EC964" w14:textId="7EA8F701" w:rsidR="00A608BB" w:rsidRPr="00B63AFC" w:rsidRDefault="00871399" w:rsidP="00BB6B58">
            <w:r>
              <w:t>42–44</w:t>
            </w:r>
          </w:p>
        </w:tc>
      </w:tr>
      <w:tr w:rsidR="00A608BB" w:rsidRPr="00B63AFC" w14:paraId="18B23DAB" w14:textId="77777777" w:rsidTr="007225CB">
        <w:trPr>
          <w:cantSplit/>
          <w:trHeight w:val="300"/>
        </w:trPr>
        <w:tc>
          <w:tcPr>
            <w:tcW w:w="1555" w:type="dxa"/>
          </w:tcPr>
          <w:p w14:paraId="32635934" w14:textId="6A9EADB4" w:rsidR="00A608BB" w:rsidRPr="00B63AFC" w:rsidRDefault="00A608BB" w:rsidP="00BB6B58">
            <w:r>
              <w:t>FRD 22</w:t>
            </w:r>
          </w:p>
        </w:tc>
        <w:tc>
          <w:tcPr>
            <w:tcW w:w="6520" w:type="dxa"/>
          </w:tcPr>
          <w:p w14:paraId="2861F862" w14:textId="092EB88E" w:rsidR="00A608BB" w:rsidRPr="00B63AFC" w:rsidRDefault="00A608BB" w:rsidP="00BB6B58">
            <w:r>
              <w:t>Summary of the financial results for the year</w:t>
            </w:r>
          </w:p>
        </w:tc>
        <w:tc>
          <w:tcPr>
            <w:tcW w:w="1568" w:type="dxa"/>
          </w:tcPr>
          <w:p w14:paraId="51828EEF" w14:textId="00D23D45" w:rsidR="00A608BB" w:rsidRPr="00B63AFC" w:rsidRDefault="00871399" w:rsidP="00BB6B58">
            <w:r>
              <w:t>52–54</w:t>
            </w:r>
          </w:p>
        </w:tc>
      </w:tr>
      <w:tr w:rsidR="00A608BB" w:rsidRPr="00B63AFC" w14:paraId="52FDD8BA" w14:textId="77777777" w:rsidTr="007225CB">
        <w:trPr>
          <w:cantSplit/>
          <w:trHeight w:val="300"/>
        </w:trPr>
        <w:tc>
          <w:tcPr>
            <w:tcW w:w="1555" w:type="dxa"/>
          </w:tcPr>
          <w:p w14:paraId="08F4909B" w14:textId="10A37A7C" w:rsidR="00A608BB" w:rsidRPr="00B63AFC" w:rsidRDefault="00A608BB" w:rsidP="00BB6B58">
            <w:r>
              <w:t>FRD 22</w:t>
            </w:r>
          </w:p>
        </w:tc>
        <w:tc>
          <w:tcPr>
            <w:tcW w:w="6520" w:type="dxa"/>
          </w:tcPr>
          <w:p w14:paraId="295C48BA" w14:textId="606ACDAA" w:rsidR="00A608BB" w:rsidRPr="00B63AFC" w:rsidRDefault="00A608BB" w:rsidP="00BB6B58">
            <w:r>
              <w:t>Significant changes in financial position during the year</w:t>
            </w:r>
          </w:p>
        </w:tc>
        <w:tc>
          <w:tcPr>
            <w:tcW w:w="1568" w:type="dxa"/>
          </w:tcPr>
          <w:p w14:paraId="545EC6CF" w14:textId="61102E4D" w:rsidR="00A608BB" w:rsidRPr="00B63AFC" w:rsidRDefault="00E6431D" w:rsidP="00BB6B58">
            <w:r>
              <w:t>52–54</w:t>
            </w:r>
          </w:p>
        </w:tc>
      </w:tr>
      <w:tr w:rsidR="00A608BB" w:rsidRPr="00B63AFC" w14:paraId="1F4DD74C" w14:textId="77777777" w:rsidTr="007225CB">
        <w:trPr>
          <w:cantSplit/>
          <w:trHeight w:val="300"/>
        </w:trPr>
        <w:tc>
          <w:tcPr>
            <w:tcW w:w="1555" w:type="dxa"/>
          </w:tcPr>
          <w:p w14:paraId="6F703621" w14:textId="6D9BE4C0" w:rsidR="00A608BB" w:rsidRPr="00B63AFC" w:rsidRDefault="00A608BB" w:rsidP="00BB6B58">
            <w:r>
              <w:t>FRD 22</w:t>
            </w:r>
          </w:p>
        </w:tc>
        <w:tc>
          <w:tcPr>
            <w:tcW w:w="6520" w:type="dxa"/>
          </w:tcPr>
          <w:p w14:paraId="3ED972AB" w14:textId="7C60E7CB" w:rsidR="00A608BB" w:rsidRPr="00B63AFC" w:rsidRDefault="00A608BB" w:rsidP="00BB6B58">
            <w:r>
              <w:t>Major changes or factors affecting performance</w:t>
            </w:r>
          </w:p>
        </w:tc>
        <w:tc>
          <w:tcPr>
            <w:tcW w:w="1568" w:type="dxa"/>
          </w:tcPr>
          <w:p w14:paraId="3710EC81" w14:textId="57067B72" w:rsidR="00A608BB" w:rsidRPr="00B63AFC" w:rsidRDefault="00E6431D" w:rsidP="00BB6B58">
            <w:r>
              <w:t>52–54</w:t>
            </w:r>
          </w:p>
        </w:tc>
      </w:tr>
      <w:tr w:rsidR="00A608BB" w:rsidRPr="00B63AFC" w14:paraId="64257327" w14:textId="77777777" w:rsidTr="007225CB">
        <w:trPr>
          <w:cantSplit/>
          <w:trHeight w:val="300"/>
        </w:trPr>
        <w:tc>
          <w:tcPr>
            <w:tcW w:w="1555" w:type="dxa"/>
          </w:tcPr>
          <w:p w14:paraId="08494E90" w14:textId="4093BE8F" w:rsidR="00A608BB" w:rsidRPr="00B63AFC" w:rsidRDefault="00A608BB" w:rsidP="00BB6B58">
            <w:r>
              <w:lastRenderedPageBreak/>
              <w:t>FRD 22</w:t>
            </w:r>
          </w:p>
        </w:tc>
        <w:tc>
          <w:tcPr>
            <w:tcW w:w="6520" w:type="dxa"/>
          </w:tcPr>
          <w:p w14:paraId="7F579684" w14:textId="2CA94C4F" w:rsidR="00A608BB" w:rsidRPr="00B63AFC" w:rsidRDefault="00A608BB" w:rsidP="00BB6B58">
            <w:r>
              <w:t>Subsequent events</w:t>
            </w:r>
          </w:p>
        </w:tc>
        <w:tc>
          <w:tcPr>
            <w:tcW w:w="1568" w:type="dxa"/>
          </w:tcPr>
          <w:p w14:paraId="5E364C99" w14:textId="263B6E93" w:rsidR="00A608BB" w:rsidRPr="00B63AFC" w:rsidRDefault="00E6431D" w:rsidP="00BB6B58">
            <w:r>
              <w:t>141–142</w:t>
            </w:r>
          </w:p>
        </w:tc>
      </w:tr>
      <w:tr w:rsidR="00A608BB" w:rsidRPr="00B63AFC" w14:paraId="214B995C" w14:textId="77777777" w:rsidTr="007225CB">
        <w:trPr>
          <w:cantSplit/>
          <w:trHeight w:val="300"/>
        </w:trPr>
        <w:tc>
          <w:tcPr>
            <w:tcW w:w="1555" w:type="dxa"/>
          </w:tcPr>
          <w:p w14:paraId="0BBF9CC0" w14:textId="7F02531B" w:rsidR="00A608BB" w:rsidRPr="00B63AFC" w:rsidRDefault="00A608BB" w:rsidP="00BB6B58">
            <w:r>
              <w:t>FRD 22</w:t>
            </w:r>
          </w:p>
        </w:tc>
        <w:tc>
          <w:tcPr>
            <w:tcW w:w="6520" w:type="dxa"/>
          </w:tcPr>
          <w:p w14:paraId="50ED35B6" w14:textId="75E14C63" w:rsidR="00A608BB" w:rsidRPr="00210C36" w:rsidRDefault="00A608BB" w:rsidP="00BB6B58">
            <w:r>
              <w:t xml:space="preserve">Application and operation of </w:t>
            </w:r>
            <w:r>
              <w:rPr>
                <w:i/>
                <w:iCs/>
              </w:rPr>
              <w:t>Freedom of Information Act 1982</w:t>
            </w:r>
          </w:p>
        </w:tc>
        <w:tc>
          <w:tcPr>
            <w:tcW w:w="1568" w:type="dxa"/>
          </w:tcPr>
          <w:p w14:paraId="3732574B" w14:textId="31045CA4" w:rsidR="00A608BB" w:rsidRPr="00B63AFC" w:rsidRDefault="00E6431D" w:rsidP="00BB6B58">
            <w:r>
              <w:t>48–49</w:t>
            </w:r>
          </w:p>
        </w:tc>
      </w:tr>
      <w:tr w:rsidR="00A608BB" w:rsidRPr="00B63AFC" w14:paraId="1634CCC4" w14:textId="77777777" w:rsidTr="007225CB">
        <w:trPr>
          <w:cantSplit/>
          <w:trHeight w:val="300"/>
        </w:trPr>
        <w:tc>
          <w:tcPr>
            <w:tcW w:w="1555" w:type="dxa"/>
          </w:tcPr>
          <w:p w14:paraId="6C473257" w14:textId="173B26E0" w:rsidR="00A608BB" w:rsidRPr="00B63AFC" w:rsidRDefault="00A608BB" w:rsidP="00BB6B58">
            <w:r>
              <w:t>FRD 22</w:t>
            </w:r>
          </w:p>
        </w:tc>
        <w:tc>
          <w:tcPr>
            <w:tcW w:w="6520" w:type="dxa"/>
          </w:tcPr>
          <w:p w14:paraId="02631E3C" w14:textId="5F3C5C10" w:rsidR="00A608BB" w:rsidRPr="00210C36" w:rsidRDefault="00A608BB" w:rsidP="00BB6B58">
            <w:r>
              <w:t xml:space="preserve">Compliance with building and maintenance provisions of </w:t>
            </w:r>
            <w:r>
              <w:rPr>
                <w:i/>
                <w:iCs/>
              </w:rPr>
              <w:t>Building Act 1993</w:t>
            </w:r>
          </w:p>
        </w:tc>
        <w:tc>
          <w:tcPr>
            <w:tcW w:w="1568" w:type="dxa"/>
          </w:tcPr>
          <w:p w14:paraId="2F8B8331" w14:textId="5B619064" w:rsidR="00A608BB" w:rsidRPr="00B63AFC" w:rsidRDefault="00E6431D" w:rsidP="00BB6B58">
            <w:r>
              <w:t>49</w:t>
            </w:r>
          </w:p>
        </w:tc>
      </w:tr>
      <w:tr w:rsidR="00A608BB" w:rsidRPr="00B63AFC" w14:paraId="25B8A323" w14:textId="77777777" w:rsidTr="007225CB">
        <w:trPr>
          <w:cantSplit/>
          <w:trHeight w:val="300"/>
        </w:trPr>
        <w:tc>
          <w:tcPr>
            <w:tcW w:w="1555" w:type="dxa"/>
          </w:tcPr>
          <w:p w14:paraId="02A03D25" w14:textId="534F20C9" w:rsidR="00A608BB" w:rsidRPr="00B63AFC" w:rsidRDefault="00A608BB" w:rsidP="00BB6B58">
            <w:r>
              <w:t>FRD 22</w:t>
            </w:r>
          </w:p>
        </w:tc>
        <w:tc>
          <w:tcPr>
            <w:tcW w:w="6520" w:type="dxa"/>
          </w:tcPr>
          <w:p w14:paraId="585661EC" w14:textId="29A4B372" w:rsidR="00A608BB" w:rsidRPr="00B63AFC" w:rsidRDefault="00A608BB" w:rsidP="00BB6B58">
            <w:r>
              <w:t>Statement on National Competition Policy</w:t>
            </w:r>
          </w:p>
        </w:tc>
        <w:tc>
          <w:tcPr>
            <w:tcW w:w="1568" w:type="dxa"/>
          </w:tcPr>
          <w:p w14:paraId="04F77E65" w14:textId="4E707F30" w:rsidR="00A608BB" w:rsidRPr="00B63AFC" w:rsidRDefault="00E6431D" w:rsidP="00BB6B58">
            <w:r>
              <w:t>50</w:t>
            </w:r>
          </w:p>
        </w:tc>
      </w:tr>
      <w:tr w:rsidR="00A608BB" w:rsidRPr="00B63AFC" w14:paraId="3E2F581F" w14:textId="77777777" w:rsidTr="007225CB">
        <w:trPr>
          <w:cantSplit/>
          <w:trHeight w:val="300"/>
        </w:trPr>
        <w:tc>
          <w:tcPr>
            <w:tcW w:w="1555" w:type="dxa"/>
          </w:tcPr>
          <w:p w14:paraId="37574344" w14:textId="1DA9AED1" w:rsidR="00A608BB" w:rsidRPr="00B63AFC" w:rsidRDefault="00A608BB" w:rsidP="00BB6B58">
            <w:r>
              <w:t>FRD 22</w:t>
            </w:r>
          </w:p>
        </w:tc>
        <w:tc>
          <w:tcPr>
            <w:tcW w:w="6520" w:type="dxa"/>
          </w:tcPr>
          <w:p w14:paraId="29BC6178" w14:textId="2E84E9E4" w:rsidR="00A608BB" w:rsidRPr="00210C36" w:rsidRDefault="00A608BB" w:rsidP="00BB6B58">
            <w:r>
              <w:t xml:space="preserve">Application and operation of the </w:t>
            </w:r>
            <w:r>
              <w:rPr>
                <w:i/>
                <w:iCs/>
              </w:rPr>
              <w:t>Public Interest Disclosures Act 2012</w:t>
            </w:r>
          </w:p>
        </w:tc>
        <w:tc>
          <w:tcPr>
            <w:tcW w:w="1568" w:type="dxa"/>
          </w:tcPr>
          <w:p w14:paraId="3AF4034C" w14:textId="4FCD6ED4" w:rsidR="00A608BB" w:rsidRPr="00B63AFC" w:rsidRDefault="00E6431D" w:rsidP="00BB6B58">
            <w:r>
              <w:t>49</w:t>
            </w:r>
          </w:p>
        </w:tc>
      </w:tr>
      <w:tr w:rsidR="00A608BB" w:rsidRPr="00B63AFC" w14:paraId="449BBEBE" w14:textId="77777777" w:rsidTr="007225CB">
        <w:trPr>
          <w:cantSplit/>
          <w:trHeight w:val="300"/>
        </w:trPr>
        <w:tc>
          <w:tcPr>
            <w:tcW w:w="1555" w:type="dxa"/>
          </w:tcPr>
          <w:p w14:paraId="39546B1D" w14:textId="11A43BB4" w:rsidR="00A608BB" w:rsidRPr="00B63AFC" w:rsidRDefault="00A608BB" w:rsidP="00BB6B58">
            <w:r>
              <w:t>FRD 22</w:t>
            </w:r>
          </w:p>
        </w:tc>
        <w:tc>
          <w:tcPr>
            <w:tcW w:w="6520" w:type="dxa"/>
          </w:tcPr>
          <w:p w14:paraId="769E06CE" w14:textId="3C0DA2A0" w:rsidR="00A608BB" w:rsidRPr="00210C36" w:rsidRDefault="00A608BB" w:rsidP="00BB6B58">
            <w:r>
              <w:t xml:space="preserve">Application and operation of the </w:t>
            </w:r>
            <w:r>
              <w:rPr>
                <w:i/>
                <w:iCs/>
              </w:rPr>
              <w:t>Carers Recognition Act 2012</w:t>
            </w:r>
          </w:p>
        </w:tc>
        <w:tc>
          <w:tcPr>
            <w:tcW w:w="1568" w:type="dxa"/>
          </w:tcPr>
          <w:p w14:paraId="277813C9" w14:textId="7D1675B6" w:rsidR="00A608BB" w:rsidRPr="00B63AFC" w:rsidRDefault="00E6431D" w:rsidP="00BB6B58">
            <w:r>
              <w:t>50</w:t>
            </w:r>
          </w:p>
        </w:tc>
      </w:tr>
      <w:tr w:rsidR="00A608BB" w:rsidRPr="00B63AFC" w14:paraId="7273BC35" w14:textId="77777777" w:rsidTr="007225CB">
        <w:trPr>
          <w:cantSplit/>
          <w:trHeight w:val="300"/>
        </w:trPr>
        <w:tc>
          <w:tcPr>
            <w:tcW w:w="1555" w:type="dxa"/>
          </w:tcPr>
          <w:p w14:paraId="25F145C2" w14:textId="64932F92" w:rsidR="00A608BB" w:rsidRPr="00B63AFC" w:rsidRDefault="00A608BB" w:rsidP="00BB6B58">
            <w:r>
              <w:t>FRD 22</w:t>
            </w:r>
          </w:p>
        </w:tc>
        <w:tc>
          <w:tcPr>
            <w:tcW w:w="6520" w:type="dxa"/>
          </w:tcPr>
          <w:p w14:paraId="340DE8F0" w14:textId="7224A2F2" w:rsidR="00A608BB" w:rsidRPr="00B63AFC" w:rsidRDefault="00A608BB" w:rsidP="00BB6B58">
            <w:r>
              <w:t>Details of consultancies over $10,000</w:t>
            </w:r>
          </w:p>
        </w:tc>
        <w:tc>
          <w:tcPr>
            <w:tcW w:w="1568" w:type="dxa"/>
          </w:tcPr>
          <w:p w14:paraId="14AE0147" w14:textId="3B0BC089" w:rsidR="00A608BB" w:rsidRPr="00B63AFC" w:rsidRDefault="00E6431D" w:rsidP="00BB6B58">
            <w:r>
              <w:t>46–47</w:t>
            </w:r>
          </w:p>
        </w:tc>
      </w:tr>
      <w:tr w:rsidR="00A608BB" w:rsidRPr="00B63AFC" w14:paraId="000B6B26" w14:textId="77777777" w:rsidTr="007225CB">
        <w:trPr>
          <w:cantSplit/>
          <w:trHeight w:val="240"/>
        </w:trPr>
        <w:tc>
          <w:tcPr>
            <w:tcW w:w="1555" w:type="dxa"/>
          </w:tcPr>
          <w:p w14:paraId="5D083F07" w14:textId="7D94E34E" w:rsidR="00A608BB" w:rsidRPr="00B63AFC" w:rsidRDefault="00A608BB" w:rsidP="00BB6B58">
            <w:r>
              <w:t>FRD 22</w:t>
            </w:r>
          </w:p>
        </w:tc>
        <w:tc>
          <w:tcPr>
            <w:tcW w:w="6520" w:type="dxa"/>
          </w:tcPr>
          <w:p w14:paraId="2066E076" w14:textId="028C216B" w:rsidR="00A608BB" w:rsidRPr="00B63AFC" w:rsidRDefault="00A608BB" w:rsidP="00BB6B58">
            <w:r>
              <w:t>Details of consultancies under $10,000</w:t>
            </w:r>
          </w:p>
        </w:tc>
        <w:tc>
          <w:tcPr>
            <w:tcW w:w="1568" w:type="dxa"/>
          </w:tcPr>
          <w:p w14:paraId="25BDDE71" w14:textId="34ACA372" w:rsidR="00A608BB" w:rsidRPr="00B63AFC" w:rsidRDefault="00E6431D" w:rsidP="00BB6B58">
            <w:r>
              <w:t>47</w:t>
            </w:r>
          </w:p>
        </w:tc>
      </w:tr>
      <w:tr w:rsidR="00A608BB" w:rsidRPr="00B63AFC" w14:paraId="2868AADA" w14:textId="77777777" w:rsidTr="007225CB">
        <w:trPr>
          <w:cantSplit/>
          <w:trHeight w:val="300"/>
        </w:trPr>
        <w:tc>
          <w:tcPr>
            <w:tcW w:w="1555" w:type="dxa"/>
          </w:tcPr>
          <w:p w14:paraId="511A38F7" w14:textId="53E11D6C" w:rsidR="00A608BB" w:rsidRPr="00B63AFC" w:rsidRDefault="00A608BB" w:rsidP="00BB6B58">
            <w:r>
              <w:t>FRD 22</w:t>
            </w:r>
          </w:p>
        </w:tc>
        <w:tc>
          <w:tcPr>
            <w:tcW w:w="6520" w:type="dxa"/>
          </w:tcPr>
          <w:p w14:paraId="7608435B" w14:textId="54EAB0F4" w:rsidR="00A608BB" w:rsidRPr="00B63AFC" w:rsidRDefault="00A608BB" w:rsidP="00BB6B58">
            <w:r>
              <w:t>Disclosure of government advertising expenditure</w:t>
            </w:r>
          </w:p>
        </w:tc>
        <w:tc>
          <w:tcPr>
            <w:tcW w:w="1568" w:type="dxa"/>
          </w:tcPr>
          <w:p w14:paraId="360CE98E" w14:textId="199B0599" w:rsidR="00A608BB" w:rsidRPr="00B63AFC" w:rsidRDefault="0076708E" w:rsidP="00BB6B58">
            <w:r>
              <w:t>45</w:t>
            </w:r>
          </w:p>
        </w:tc>
      </w:tr>
      <w:tr w:rsidR="00A608BB" w:rsidRPr="00B63AFC" w14:paraId="7A9E90E4" w14:textId="77777777" w:rsidTr="007225CB">
        <w:trPr>
          <w:cantSplit/>
          <w:trHeight w:val="300"/>
        </w:trPr>
        <w:tc>
          <w:tcPr>
            <w:tcW w:w="1555" w:type="dxa"/>
          </w:tcPr>
          <w:p w14:paraId="526F44DC" w14:textId="7E329C43" w:rsidR="00A608BB" w:rsidRPr="00B63AFC" w:rsidRDefault="00A608BB" w:rsidP="00BB6B58">
            <w:r>
              <w:t>FRD 22</w:t>
            </w:r>
          </w:p>
        </w:tc>
        <w:tc>
          <w:tcPr>
            <w:tcW w:w="6520" w:type="dxa"/>
          </w:tcPr>
          <w:p w14:paraId="11B199B2" w14:textId="4A936B7E" w:rsidR="00A608BB" w:rsidRPr="00B63AFC" w:rsidRDefault="00A608BB" w:rsidP="00BB6B58">
            <w:r>
              <w:t>Disclosure of ICT expenditure</w:t>
            </w:r>
          </w:p>
        </w:tc>
        <w:tc>
          <w:tcPr>
            <w:tcW w:w="1568" w:type="dxa"/>
          </w:tcPr>
          <w:p w14:paraId="6561F91C" w14:textId="0DEBE5F9" w:rsidR="00A608BB" w:rsidRPr="00B63AFC" w:rsidRDefault="0076708E" w:rsidP="00BB6B58">
            <w:r>
              <w:t>47</w:t>
            </w:r>
          </w:p>
        </w:tc>
      </w:tr>
      <w:tr w:rsidR="00A608BB" w:rsidRPr="00B63AFC" w14:paraId="45430528" w14:textId="77777777" w:rsidTr="007225CB">
        <w:trPr>
          <w:cantSplit/>
          <w:trHeight w:val="300"/>
        </w:trPr>
        <w:tc>
          <w:tcPr>
            <w:tcW w:w="1555" w:type="dxa"/>
          </w:tcPr>
          <w:p w14:paraId="30298659" w14:textId="76A1A2FC" w:rsidR="00A608BB" w:rsidRPr="00B63AFC" w:rsidRDefault="00A608BB" w:rsidP="00BB6B58">
            <w:r>
              <w:t>FRD 22</w:t>
            </w:r>
          </w:p>
        </w:tc>
        <w:tc>
          <w:tcPr>
            <w:tcW w:w="6520" w:type="dxa"/>
          </w:tcPr>
          <w:p w14:paraId="4413C033" w14:textId="148F8C01" w:rsidR="00A608BB" w:rsidRPr="00B63AFC" w:rsidRDefault="00A608BB" w:rsidP="00BB6B58">
            <w:r>
              <w:t>Statement of availability of other information</w:t>
            </w:r>
          </w:p>
        </w:tc>
        <w:tc>
          <w:tcPr>
            <w:tcW w:w="1568" w:type="dxa"/>
          </w:tcPr>
          <w:p w14:paraId="44C14363" w14:textId="5929D119" w:rsidR="00A608BB" w:rsidRPr="00B63AFC" w:rsidRDefault="0076708E" w:rsidP="00BB6B58">
            <w:r>
              <w:t>50</w:t>
            </w:r>
          </w:p>
        </w:tc>
      </w:tr>
      <w:tr w:rsidR="00A608BB" w:rsidRPr="00B63AFC" w14:paraId="22B73CC3" w14:textId="77777777" w:rsidTr="007225CB">
        <w:trPr>
          <w:cantSplit/>
          <w:trHeight w:val="300"/>
        </w:trPr>
        <w:tc>
          <w:tcPr>
            <w:tcW w:w="1555" w:type="dxa"/>
          </w:tcPr>
          <w:p w14:paraId="3729A15B" w14:textId="31F68613" w:rsidR="00A608BB" w:rsidRDefault="00A608BB" w:rsidP="00BB6B58">
            <w:r>
              <w:t>FRD 22</w:t>
            </w:r>
          </w:p>
        </w:tc>
        <w:tc>
          <w:tcPr>
            <w:tcW w:w="6520" w:type="dxa"/>
          </w:tcPr>
          <w:p w14:paraId="531FE105" w14:textId="61FAC3EC" w:rsidR="00A608BB" w:rsidRDefault="00A608BB" w:rsidP="00BB6B58">
            <w:r>
              <w:t>Asset Management Accountability Framework (AMAF) maturity assessment</w:t>
            </w:r>
          </w:p>
        </w:tc>
        <w:tc>
          <w:tcPr>
            <w:tcW w:w="1568" w:type="dxa"/>
          </w:tcPr>
          <w:p w14:paraId="0908692B" w14:textId="4F6D1A11" w:rsidR="00A608BB" w:rsidRPr="00B63AFC" w:rsidRDefault="00AC3391" w:rsidP="00BB6B58">
            <w:r>
              <w:t>n/a</w:t>
            </w:r>
          </w:p>
        </w:tc>
      </w:tr>
      <w:tr w:rsidR="00A608BB" w:rsidRPr="00B63AFC" w14:paraId="42921C6E" w14:textId="77777777" w:rsidTr="007225CB">
        <w:trPr>
          <w:cantSplit/>
          <w:trHeight w:val="300"/>
        </w:trPr>
        <w:tc>
          <w:tcPr>
            <w:tcW w:w="1555" w:type="dxa"/>
          </w:tcPr>
          <w:p w14:paraId="6AA2C9C6" w14:textId="5982495D" w:rsidR="00A608BB" w:rsidRPr="00B63AFC" w:rsidRDefault="00A608BB" w:rsidP="00BB6B58">
            <w:r>
              <w:t>FRD 24</w:t>
            </w:r>
          </w:p>
        </w:tc>
        <w:tc>
          <w:tcPr>
            <w:tcW w:w="6520" w:type="dxa"/>
          </w:tcPr>
          <w:p w14:paraId="02238EF8" w14:textId="6C3B3276" w:rsidR="00A608BB" w:rsidRPr="00B63AFC" w:rsidRDefault="00A608BB" w:rsidP="00BB6B58">
            <w:r>
              <w:t>Reporting of office-based environmental impacts</w:t>
            </w:r>
          </w:p>
        </w:tc>
        <w:tc>
          <w:tcPr>
            <w:tcW w:w="1568" w:type="dxa"/>
          </w:tcPr>
          <w:p w14:paraId="293071FF" w14:textId="3C407424" w:rsidR="00A608BB" w:rsidRPr="00B63AFC" w:rsidRDefault="00AC3391" w:rsidP="00BB6B58">
            <w:r>
              <w:t>n/a</w:t>
            </w:r>
          </w:p>
        </w:tc>
      </w:tr>
      <w:tr w:rsidR="00A608BB" w:rsidRPr="00B63AFC" w14:paraId="37789C20" w14:textId="77777777" w:rsidTr="007225CB">
        <w:trPr>
          <w:cantSplit/>
          <w:trHeight w:val="300"/>
        </w:trPr>
        <w:tc>
          <w:tcPr>
            <w:tcW w:w="1555" w:type="dxa"/>
          </w:tcPr>
          <w:p w14:paraId="7A597BCD" w14:textId="7645530B" w:rsidR="00A608BB" w:rsidRPr="00B63AFC" w:rsidRDefault="00A608BB" w:rsidP="00BB6B58">
            <w:r>
              <w:t>FRD 25</w:t>
            </w:r>
          </w:p>
        </w:tc>
        <w:tc>
          <w:tcPr>
            <w:tcW w:w="6520" w:type="dxa"/>
          </w:tcPr>
          <w:p w14:paraId="55EF717D" w14:textId="360BD121" w:rsidR="00A608BB" w:rsidRPr="00B63AFC" w:rsidRDefault="00A608BB" w:rsidP="00BB6B58">
            <w:r>
              <w:t>Local Jobs First</w:t>
            </w:r>
          </w:p>
        </w:tc>
        <w:tc>
          <w:tcPr>
            <w:tcW w:w="1568" w:type="dxa"/>
          </w:tcPr>
          <w:p w14:paraId="5DE1B8BA" w14:textId="592C1E8D" w:rsidR="00A608BB" w:rsidRPr="00B63AFC" w:rsidRDefault="0076708E" w:rsidP="00BB6B58">
            <w:r>
              <w:t>48</w:t>
            </w:r>
          </w:p>
        </w:tc>
      </w:tr>
      <w:tr w:rsidR="00A608BB" w:rsidRPr="00B63AFC" w14:paraId="59BC9230" w14:textId="77777777" w:rsidTr="007225CB">
        <w:trPr>
          <w:cantSplit/>
          <w:trHeight w:val="300"/>
        </w:trPr>
        <w:tc>
          <w:tcPr>
            <w:tcW w:w="1555" w:type="dxa"/>
          </w:tcPr>
          <w:p w14:paraId="290A4853" w14:textId="5C8FBA2A" w:rsidR="00A608BB" w:rsidRDefault="00A608BB" w:rsidP="00BB6B58">
            <w:r>
              <w:t>FRD 29</w:t>
            </w:r>
          </w:p>
        </w:tc>
        <w:tc>
          <w:tcPr>
            <w:tcW w:w="6520" w:type="dxa"/>
          </w:tcPr>
          <w:p w14:paraId="0A8563AF" w14:textId="7E62A6FE" w:rsidR="00A608BB" w:rsidRDefault="00A608BB" w:rsidP="00BB6B58">
            <w:r>
              <w:t>Workforce data disclosures</w:t>
            </w:r>
          </w:p>
        </w:tc>
        <w:tc>
          <w:tcPr>
            <w:tcW w:w="1568" w:type="dxa"/>
          </w:tcPr>
          <w:p w14:paraId="3A4DE7A6" w14:textId="673171CF" w:rsidR="00A608BB" w:rsidRPr="00B63AFC" w:rsidRDefault="0076708E" w:rsidP="00BB6B58">
            <w:r>
              <w:t>38–40</w:t>
            </w:r>
          </w:p>
        </w:tc>
      </w:tr>
      <w:tr w:rsidR="00A608BB" w:rsidRPr="00B63AFC" w14:paraId="6BF42C8C" w14:textId="77777777" w:rsidTr="007225CB">
        <w:trPr>
          <w:cantSplit/>
          <w:trHeight w:val="300"/>
        </w:trPr>
        <w:tc>
          <w:tcPr>
            <w:tcW w:w="1555" w:type="dxa"/>
          </w:tcPr>
          <w:p w14:paraId="32410ED5" w14:textId="77777777" w:rsidR="00A608BB" w:rsidRDefault="00A608BB" w:rsidP="00BB6B58">
            <w:r w:rsidRPr="000C4CDA">
              <w:t>SD 5.2</w:t>
            </w:r>
          </w:p>
        </w:tc>
        <w:tc>
          <w:tcPr>
            <w:tcW w:w="6520" w:type="dxa"/>
          </w:tcPr>
          <w:p w14:paraId="04E2E197" w14:textId="77777777" w:rsidR="00A608BB" w:rsidRDefault="00A608BB" w:rsidP="00BB6B58">
            <w:r w:rsidRPr="000C4CDA">
              <w:t>Specific requirements under Standing Direction 5.2</w:t>
            </w:r>
          </w:p>
        </w:tc>
        <w:tc>
          <w:tcPr>
            <w:tcW w:w="1568" w:type="dxa"/>
          </w:tcPr>
          <w:p w14:paraId="0EF51A07" w14:textId="2C8F062A" w:rsidR="00A608BB" w:rsidRPr="00B63AFC" w:rsidRDefault="0076708E" w:rsidP="00BB6B58">
            <w:r>
              <w:t>37–51</w:t>
            </w:r>
          </w:p>
        </w:tc>
      </w:tr>
    </w:tbl>
    <w:p w14:paraId="69E56B8E" w14:textId="77777777" w:rsidR="003B7C06" w:rsidRDefault="003B7C06" w:rsidP="00A608BB">
      <w:pPr>
        <w:pStyle w:val="Heading4"/>
      </w:pPr>
      <w:r>
        <w:t>Compliance attestation and declaration</w:t>
      </w:r>
    </w:p>
    <w:tbl>
      <w:tblPr>
        <w:tblStyle w:val="TableGrid"/>
        <w:tblW w:w="0" w:type="auto"/>
        <w:tblLayout w:type="fixed"/>
        <w:tblLook w:val="0020" w:firstRow="1" w:lastRow="0" w:firstColumn="0" w:lastColumn="0" w:noHBand="0" w:noVBand="0"/>
      </w:tblPr>
      <w:tblGrid>
        <w:gridCol w:w="1555"/>
        <w:gridCol w:w="6520"/>
        <w:gridCol w:w="1562"/>
      </w:tblGrid>
      <w:tr w:rsidR="00A608BB" w:rsidRPr="00A608BB" w14:paraId="7E5D0761" w14:textId="77777777" w:rsidTr="007225CB">
        <w:trPr>
          <w:cantSplit/>
          <w:trHeight w:val="460"/>
          <w:tblHeader/>
        </w:trPr>
        <w:tc>
          <w:tcPr>
            <w:tcW w:w="1555" w:type="dxa"/>
            <w:shd w:val="clear" w:color="auto" w:fill="D9D9D9" w:themeFill="background1" w:themeFillShade="D9"/>
          </w:tcPr>
          <w:p w14:paraId="30C2368A" w14:textId="77777777" w:rsidR="00A608BB" w:rsidRPr="00A608BB" w:rsidRDefault="00A608BB" w:rsidP="00BB6B58">
            <w:pPr>
              <w:rPr>
                <w:b/>
                <w:bCs/>
              </w:rPr>
            </w:pPr>
            <w:r w:rsidRPr="00A608BB">
              <w:rPr>
                <w:b/>
                <w:bCs/>
              </w:rPr>
              <w:t>Legislation</w:t>
            </w:r>
          </w:p>
        </w:tc>
        <w:tc>
          <w:tcPr>
            <w:tcW w:w="6520" w:type="dxa"/>
            <w:shd w:val="clear" w:color="auto" w:fill="D9D9D9" w:themeFill="background1" w:themeFillShade="D9"/>
          </w:tcPr>
          <w:p w14:paraId="25B31377" w14:textId="77777777" w:rsidR="00A608BB" w:rsidRPr="00A608BB" w:rsidRDefault="00A608BB" w:rsidP="00BB6B58">
            <w:pPr>
              <w:rPr>
                <w:b/>
                <w:bCs/>
              </w:rPr>
            </w:pPr>
            <w:r w:rsidRPr="00A608BB">
              <w:rPr>
                <w:b/>
                <w:bCs/>
              </w:rPr>
              <w:t>Requirement</w:t>
            </w:r>
          </w:p>
        </w:tc>
        <w:tc>
          <w:tcPr>
            <w:tcW w:w="1562" w:type="dxa"/>
            <w:shd w:val="clear" w:color="auto" w:fill="D9D9D9" w:themeFill="background1" w:themeFillShade="D9"/>
          </w:tcPr>
          <w:p w14:paraId="61FE9312" w14:textId="77777777" w:rsidR="00A608BB" w:rsidRPr="00A608BB" w:rsidRDefault="00A608BB" w:rsidP="005B715F">
            <w:pPr>
              <w:rPr>
                <w:b/>
                <w:bCs/>
              </w:rPr>
            </w:pPr>
            <w:r w:rsidRPr="00A608BB">
              <w:rPr>
                <w:b/>
                <w:bCs/>
              </w:rPr>
              <w:t>Page</w:t>
            </w:r>
          </w:p>
        </w:tc>
      </w:tr>
      <w:tr w:rsidR="00A608BB" w:rsidRPr="00B63AFC" w14:paraId="3CCA114D" w14:textId="77777777" w:rsidTr="007225CB">
        <w:trPr>
          <w:cantSplit/>
          <w:trHeight w:val="300"/>
        </w:trPr>
        <w:tc>
          <w:tcPr>
            <w:tcW w:w="1555" w:type="dxa"/>
          </w:tcPr>
          <w:p w14:paraId="51F11F61" w14:textId="77777777" w:rsidR="00A608BB" w:rsidRPr="002F4BE1" w:rsidRDefault="00A608BB" w:rsidP="00BB6B58">
            <w:r>
              <w:t>SD 5.4.1</w:t>
            </w:r>
          </w:p>
        </w:tc>
        <w:tc>
          <w:tcPr>
            <w:tcW w:w="6520" w:type="dxa"/>
          </w:tcPr>
          <w:p w14:paraId="2A4DB1EB" w14:textId="77777777" w:rsidR="00A608BB" w:rsidRPr="002F4BE1" w:rsidRDefault="00A608BB" w:rsidP="00BB6B58">
            <w:r>
              <w:t>Attestation for compliance with Ministerial Standing Direction</w:t>
            </w:r>
          </w:p>
        </w:tc>
        <w:tc>
          <w:tcPr>
            <w:tcW w:w="1562" w:type="dxa"/>
          </w:tcPr>
          <w:p w14:paraId="01AF4A82" w14:textId="5C28FCBB" w:rsidR="00A608BB" w:rsidRPr="00B63AFC" w:rsidRDefault="009730D9" w:rsidP="00BB6B58">
            <w:r>
              <w:t>51</w:t>
            </w:r>
          </w:p>
        </w:tc>
      </w:tr>
      <w:tr w:rsidR="00A608BB" w:rsidRPr="00B63AFC" w14:paraId="51FC1509" w14:textId="77777777" w:rsidTr="007225CB">
        <w:trPr>
          <w:cantSplit/>
          <w:trHeight w:val="240"/>
        </w:trPr>
        <w:tc>
          <w:tcPr>
            <w:tcW w:w="1555" w:type="dxa"/>
          </w:tcPr>
          <w:p w14:paraId="2F069A08" w14:textId="77777777" w:rsidR="00A608BB" w:rsidRPr="00B63AFC" w:rsidRDefault="00A608BB" w:rsidP="00BB6B58">
            <w:r>
              <w:t>SD 5.2.3</w:t>
            </w:r>
          </w:p>
        </w:tc>
        <w:tc>
          <w:tcPr>
            <w:tcW w:w="6520" w:type="dxa"/>
          </w:tcPr>
          <w:p w14:paraId="2B4FF455" w14:textId="77777777" w:rsidR="00A608BB" w:rsidRPr="00B63AFC" w:rsidRDefault="00A608BB" w:rsidP="00BB6B58">
            <w:r>
              <w:t>Declaration in report of operations</w:t>
            </w:r>
          </w:p>
        </w:tc>
        <w:tc>
          <w:tcPr>
            <w:tcW w:w="1562" w:type="dxa"/>
          </w:tcPr>
          <w:p w14:paraId="355D2909" w14:textId="22532E6C" w:rsidR="00A608BB" w:rsidRPr="00B63AFC" w:rsidRDefault="00AC3391" w:rsidP="00BB6B58">
            <w:proofErr w:type="spellStart"/>
            <w:r>
              <w:t>i</w:t>
            </w:r>
            <w:proofErr w:type="spellEnd"/>
          </w:p>
        </w:tc>
      </w:tr>
    </w:tbl>
    <w:p w14:paraId="29CF897E" w14:textId="77777777" w:rsidR="003B7C06" w:rsidRDefault="003B7C06" w:rsidP="00A608BB">
      <w:pPr>
        <w:pStyle w:val="Heading3"/>
      </w:pPr>
      <w:bookmarkStart w:id="433" w:name="_Toc119228608"/>
      <w:r>
        <w:t>Financial statements</w:t>
      </w:r>
      <w:bookmarkEnd w:id="433"/>
    </w:p>
    <w:p w14:paraId="19DA6C3C" w14:textId="77777777" w:rsidR="003B7C06" w:rsidRDefault="003B7C06" w:rsidP="00A608BB">
      <w:pPr>
        <w:pStyle w:val="Heading4"/>
      </w:pPr>
      <w:r>
        <w:t>Declaration</w:t>
      </w:r>
    </w:p>
    <w:tbl>
      <w:tblPr>
        <w:tblStyle w:val="TableGrid"/>
        <w:tblW w:w="0" w:type="auto"/>
        <w:tblLayout w:type="fixed"/>
        <w:tblLook w:val="0020" w:firstRow="1" w:lastRow="0" w:firstColumn="0" w:lastColumn="0" w:noHBand="0" w:noVBand="0"/>
      </w:tblPr>
      <w:tblGrid>
        <w:gridCol w:w="1555"/>
        <w:gridCol w:w="6520"/>
        <w:gridCol w:w="1562"/>
      </w:tblGrid>
      <w:tr w:rsidR="00A608BB" w:rsidRPr="00A608BB" w14:paraId="05D025E0" w14:textId="77777777" w:rsidTr="007225CB">
        <w:trPr>
          <w:cantSplit/>
          <w:trHeight w:val="460"/>
          <w:tblHeader/>
        </w:trPr>
        <w:tc>
          <w:tcPr>
            <w:tcW w:w="1555" w:type="dxa"/>
            <w:shd w:val="clear" w:color="auto" w:fill="D9D9D9" w:themeFill="background1" w:themeFillShade="D9"/>
          </w:tcPr>
          <w:p w14:paraId="41478ABF" w14:textId="77777777" w:rsidR="00A608BB" w:rsidRPr="00A608BB" w:rsidRDefault="00A608BB" w:rsidP="00BB6B58">
            <w:pPr>
              <w:rPr>
                <w:b/>
                <w:bCs/>
              </w:rPr>
            </w:pPr>
            <w:r w:rsidRPr="00A608BB">
              <w:rPr>
                <w:b/>
                <w:bCs/>
              </w:rPr>
              <w:t>Legislation</w:t>
            </w:r>
          </w:p>
        </w:tc>
        <w:tc>
          <w:tcPr>
            <w:tcW w:w="6520" w:type="dxa"/>
            <w:shd w:val="clear" w:color="auto" w:fill="D9D9D9" w:themeFill="background1" w:themeFillShade="D9"/>
          </w:tcPr>
          <w:p w14:paraId="70A28917" w14:textId="77777777" w:rsidR="00A608BB" w:rsidRPr="00A608BB" w:rsidRDefault="00A608BB" w:rsidP="00BB6B58">
            <w:pPr>
              <w:rPr>
                <w:b/>
                <w:bCs/>
              </w:rPr>
            </w:pPr>
            <w:r w:rsidRPr="00A608BB">
              <w:rPr>
                <w:b/>
                <w:bCs/>
              </w:rPr>
              <w:t>Requirement</w:t>
            </w:r>
          </w:p>
        </w:tc>
        <w:tc>
          <w:tcPr>
            <w:tcW w:w="1562" w:type="dxa"/>
            <w:shd w:val="clear" w:color="auto" w:fill="D9D9D9" w:themeFill="background1" w:themeFillShade="D9"/>
          </w:tcPr>
          <w:p w14:paraId="2672310A" w14:textId="77777777" w:rsidR="00A608BB" w:rsidRPr="00A608BB" w:rsidRDefault="00A608BB" w:rsidP="005B715F">
            <w:pPr>
              <w:rPr>
                <w:b/>
                <w:bCs/>
              </w:rPr>
            </w:pPr>
            <w:r w:rsidRPr="00A608BB">
              <w:rPr>
                <w:b/>
                <w:bCs/>
              </w:rPr>
              <w:t>Page</w:t>
            </w:r>
          </w:p>
        </w:tc>
      </w:tr>
      <w:tr w:rsidR="00A608BB" w:rsidRPr="00592319" w14:paraId="4D57AB88" w14:textId="77777777" w:rsidTr="007225CB">
        <w:trPr>
          <w:cantSplit/>
          <w:trHeight w:val="240"/>
        </w:trPr>
        <w:tc>
          <w:tcPr>
            <w:tcW w:w="1555" w:type="dxa"/>
          </w:tcPr>
          <w:p w14:paraId="1D49C2AA" w14:textId="77777777" w:rsidR="00A608BB" w:rsidRPr="00B63AFC" w:rsidRDefault="00A608BB" w:rsidP="00BB6B58">
            <w:r>
              <w:t>SD 5.2.2</w:t>
            </w:r>
          </w:p>
        </w:tc>
        <w:tc>
          <w:tcPr>
            <w:tcW w:w="6520" w:type="dxa"/>
          </w:tcPr>
          <w:p w14:paraId="31BDC7C1" w14:textId="77777777" w:rsidR="00A608BB" w:rsidRPr="00B63AFC" w:rsidRDefault="00A608BB" w:rsidP="00BB6B58">
            <w:r>
              <w:t>Declaration in financial statements</w:t>
            </w:r>
          </w:p>
        </w:tc>
        <w:tc>
          <w:tcPr>
            <w:tcW w:w="1562" w:type="dxa"/>
          </w:tcPr>
          <w:p w14:paraId="58A50257" w14:textId="0FE31E90" w:rsidR="00A608BB" w:rsidRPr="00592319" w:rsidRDefault="0076708E" w:rsidP="00BB6B58">
            <w:pPr>
              <w:rPr>
                <w:highlight w:val="yellow"/>
              </w:rPr>
            </w:pPr>
            <w:r w:rsidRPr="0076708E">
              <w:t>55</w:t>
            </w:r>
          </w:p>
        </w:tc>
      </w:tr>
    </w:tbl>
    <w:p w14:paraId="683E2F96" w14:textId="77777777" w:rsidR="003B7C06" w:rsidRDefault="003B7C06" w:rsidP="00A608BB">
      <w:pPr>
        <w:pStyle w:val="Heading4"/>
      </w:pPr>
      <w:r>
        <w:lastRenderedPageBreak/>
        <w:t xml:space="preserve">Other </w:t>
      </w:r>
      <w:r w:rsidRPr="00A608BB">
        <w:t>requirements</w:t>
      </w:r>
      <w:r>
        <w:t xml:space="preserve"> under Standing Directions 5.2</w:t>
      </w:r>
    </w:p>
    <w:tbl>
      <w:tblPr>
        <w:tblStyle w:val="TableGrid"/>
        <w:tblW w:w="0" w:type="auto"/>
        <w:tblLayout w:type="fixed"/>
        <w:tblLook w:val="0020" w:firstRow="1" w:lastRow="0" w:firstColumn="0" w:lastColumn="0" w:noHBand="0" w:noVBand="0"/>
      </w:tblPr>
      <w:tblGrid>
        <w:gridCol w:w="1413"/>
        <w:gridCol w:w="6520"/>
        <w:gridCol w:w="1719"/>
      </w:tblGrid>
      <w:tr w:rsidR="00A608BB" w:rsidRPr="00A608BB" w14:paraId="3DE5B6FD" w14:textId="77777777" w:rsidTr="007225CB">
        <w:trPr>
          <w:cantSplit/>
          <w:trHeight w:val="460"/>
          <w:tblHeader/>
        </w:trPr>
        <w:tc>
          <w:tcPr>
            <w:tcW w:w="1413" w:type="dxa"/>
            <w:shd w:val="clear" w:color="auto" w:fill="D9D9D9" w:themeFill="background1" w:themeFillShade="D9"/>
          </w:tcPr>
          <w:p w14:paraId="4FE9E59C" w14:textId="77777777" w:rsidR="00A608BB" w:rsidRPr="00A608BB" w:rsidRDefault="00A608BB" w:rsidP="00BB6B58">
            <w:pPr>
              <w:rPr>
                <w:b/>
                <w:bCs/>
              </w:rPr>
            </w:pPr>
            <w:r w:rsidRPr="00A608BB">
              <w:rPr>
                <w:b/>
                <w:bCs/>
              </w:rPr>
              <w:t>Legislation</w:t>
            </w:r>
          </w:p>
        </w:tc>
        <w:tc>
          <w:tcPr>
            <w:tcW w:w="6520" w:type="dxa"/>
            <w:shd w:val="clear" w:color="auto" w:fill="D9D9D9" w:themeFill="background1" w:themeFillShade="D9"/>
          </w:tcPr>
          <w:p w14:paraId="5B1A7B18" w14:textId="77777777" w:rsidR="00A608BB" w:rsidRPr="00A608BB" w:rsidRDefault="00A608BB" w:rsidP="00BB6B58">
            <w:pPr>
              <w:rPr>
                <w:b/>
                <w:bCs/>
              </w:rPr>
            </w:pPr>
            <w:r w:rsidRPr="00A608BB">
              <w:rPr>
                <w:b/>
                <w:bCs/>
              </w:rPr>
              <w:t>Requirement</w:t>
            </w:r>
          </w:p>
        </w:tc>
        <w:tc>
          <w:tcPr>
            <w:tcW w:w="1719" w:type="dxa"/>
            <w:shd w:val="clear" w:color="auto" w:fill="D9D9D9" w:themeFill="background1" w:themeFillShade="D9"/>
          </w:tcPr>
          <w:p w14:paraId="21F1375D" w14:textId="77777777" w:rsidR="00A608BB" w:rsidRPr="00A608BB" w:rsidRDefault="00A608BB" w:rsidP="005B715F">
            <w:pPr>
              <w:rPr>
                <w:b/>
                <w:bCs/>
              </w:rPr>
            </w:pPr>
            <w:r w:rsidRPr="00A608BB">
              <w:rPr>
                <w:b/>
                <w:bCs/>
              </w:rPr>
              <w:t>Page</w:t>
            </w:r>
          </w:p>
        </w:tc>
      </w:tr>
      <w:tr w:rsidR="00A608BB" w:rsidRPr="00592319" w14:paraId="48AD1851" w14:textId="77777777" w:rsidTr="007225CB">
        <w:trPr>
          <w:cantSplit/>
          <w:trHeight w:val="540"/>
        </w:trPr>
        <w:tc>
          <w:tcPr>
            <w:tcW w:w="1413" w:type="dxa"/>
          </w:tcPr>
          <w:p w14:paraId="30A9D756" w14:textId="77777777" w:rsidR="00A608BB" w:rsidRPr="00B63AFC" w:rsidRDefault="00A608BB" w:rsidP="00BB6B58">
            <w:r>
              <w:t>SD 5.2.1(a)</w:t>
            </w:r>
          </w:p>
        </w:tc>
        <w:tc>
          <w:tcPr>
            <w:tcW w:w="6520" w:type="dxa"/>
          </w:tcPr>
          <w:p w14:paraId="7EB6C665" w14:textId="77777777" w:rsidR="00A608BB" w:rsidRPr="00B63AFC" w:rsidRDefault="00A608BB" w:rsidP="00BB6B58">
            <w:r>
              <w:t>Compliance with Australian accounting standards and other authoritative pronouncements</w:t>
            </w:r>
          </w:p>
        </w:tc>
        <w:tc>
          <w:tcPr>
            <w:tcW w:w="1719" w:type="dxa"/>
          </w:tcPr>
          <w:p w14:paraId="44E60DD2" w14:textId="2249DBF3" w:rsidR="00A608BB" w:rsidRPr="00592319" w:rsidRDefault="007225CB" w:rsidP="00BB6B58">
            <w:pPr>
              <w:rPr>
                <w:highlight w:val="yellow"/>
              </w:rPr>
            </w:pPr>
            <w:r w:rsidRPr="007225CB">
              <w:t>55–62</w:t>
            </w:r>
          </w:p>
        </w:tc>
      </w:tr>
      <w:tr w:rsidR="00A608BB" w:rsidRPr="00B63AFC" w14:paraId="3048BC95" w14:textId="77777777" w:rsidTr="007225CB">
        <w:trPr>
          <w:cantSplit/>
          <w:trHeight w:val="300"/>
        </w:trPr>
        <w:tc>
          <w:tcPr>
            <w:tcW w:w="1413" w:type="dxa"/>
          </w:tcPr>
          <w:p w14:paraId="338AABE6" w14:textId="77777777" w:rsidR="00A608BB" w:rsidRPr="00B63AFC" w:rsidRDefault="00A608BB" w:rsidP="00BB6B58">
            <w:r>
              <w:t>SD 5.2.1(a)</w:t>
            </w:r>
          </w:p>
        </w:tc>
        <w:tc>
          <w:tcPr>
            <w:tcW w:w="6520" w:type="dxa"/>
          </w:tcPr>
          <w:p w14:paraId="69F1738A" w14:textId="77777777" w:rsidR="00A608BB" w:rsidRPr="00B63AFC" w:rsidRDefault="00A608BB" w:rsidP="00BB6B58">
            <w:r>
              <w:t>Compliance with Standing Directions</w:t>
            </w:r>
          </w:p>
        </w:tc>
        <w:tc>
          <w:tcPr>
            <w:tcW w:w="1719" w:type="dxa"/>
          </w:tcPr>
          <w:p w14:paraId="6EEA5EEE" w14:textId="202A65AE" w:rsidR="00A608BB" w:rsidRPr="00B63AFC" w:rsidRDefault="00AC3391" w:rsidP="00BB6B58">
            <w:proofErr w:type="spellStart"/>
            <w:r>
              <w:t>i</w:t>
            </w:r>
            <w:proofErr w:type="spellEnd"/>
            <w:r w:rsidR="007225CB">
              <w:t>, 55</w:t>
            </w:r>
          </w:p>
        </w:tc>
      </w:tr>
      <w:tr w:rsidR="00A608BB" w:rsidRPr="00B63AFC" w14:paraId="44EBA88A" w14:textId="77777777" w:rsidTr="007225CB">
        <w:trPr>
          <w:cantSplit/>
          <w:trHeight w:val="240"/>
        </w:trPr>
        <w:tc>
          <w:tcPr>
            <w:tcW w:w="1413" w:type="dxa"/>
          </w:tcPr>
          <w:p w14:paraId="71777E29" w14:textId="77777777" w:rsidR="00A608BB" w:rsidRPr="00B63AFC" w:rsidRDefault="00A608BB" w:rsidP="00BB6B58">
            <w:r>
              <w:t>SD 5.2.1(b)</w:t>
            </w:r>
          </w:p>
        </w:tc>
        <w:tc>
          <w:tcPr>
            <w:tcW w:w="6520" w:type="dxa"/>
          </w:tcPr>
          <w:p w14:paraId="102FE987" w14:textId="77777777" w:rsidR="00A608BB" w:rsidRPr="00B63AFC" w:rsidRDefault="00A608BB" w:rsidP="00BB6B58">
            <w:r>
              <w:t>Compliance with Model Financial Report</w:t>
            </w:r>
          </w:p>
        </w:tc>
        <w:tc>
          <w:tcPr>
            <w:tcW w:w="1719" w:type="dxa"/>
          </w:tcPr>
          <w:p w14:paraId="191E929F" w14:textId="1480575A" w:rsidR="00A608BB" w:rsidRPr="00B63AFC" w:rsidRDefault="00AC3391" w:rsidP="00BB6B58">
            <w:r>
              <w:t>n/a</w:t>
            </w:r>
          </w:p>
        </w:tc>
      </w:tr>
    </w:tbl>
    <w:p w14:paraId="2C413910" w14:textId="77777777" w:rsidR="003B7C06" w:rsidRDefault="003B7C06" w:rsidP="00A608BB">
      <w:pPr>
        <w:pStyle w:val="Heading4"/>
      </w:pPr>
      <w:r>
        <w:t>Other disclosures as required by FRDs in notes to the financial statements</w:t>
      </w:r>
    </w:p>
    <w:tbl>
      <w:tblPr>
        <w:tblStyle w:val="TableGrid"/>
        <w:tblW w:w="0" w:type="auto"/>
        <w:tblLayout w:type="fixed"/>
        <w:tblLook w:val="0020" w:firstRow="1" w:lastRow="0" w:firstColumn="0" w:lastColumn="0" w:noHBand="0" w:noVBand="0"/>
      </w:tblPr>
      <w:tblGrid>
        <w:gridCol w:w="1413"/>
        <w:gridCol w:w="6520"/>
        <w:gridCol w:w="1719"/>
      </w:tblGrid>
      <w:tr w:rsidR="00A608BB" w:rsidRPr="00A608BB" w14:paraId="573DD07D" w14:textId="77777777" w:rsidTr="007225CB">
        <w:trPr>
          <w:cantSplit/>
          <w:trHeight w:val="460"/>
          <w:tblHeader/>
        </w:trPr>
        <w:tc>
          <w:tcPr>
            <w:tcW w:w="1413" w:type="dxa"/>
            <w:shd w:val="clear" w:color="auto" w:fill="D9D9D9" w:themeFill="background1" w:themeFillShade="D9"/>
          </w:tcPr>
          <w:p w14:paraId="5A9F1B66" w14:textId="77777777" w:rsidR="00A608BB" w:rsidRPr="00A608BB" w:rsidRDefault="00A608BB" w:rsidP="00BB6B58">
            <w:pPr>
              <w:rPr>
                <w:b/>
                <w:bCs/>
              </w:rPr>
            </w:pPr>
            <w:r w:rsidRPr="00A608BB">
              <w:rPr>
                <w:b/>
                <w:bCs/>
              </w:rPr>
              <w:t>Legislation</w:t>
            </w:r>
          </w:p>
        </w:tc>
        <w:tc>
          <w:tcPr>
            <w:tcW w:w="6520" w:type="dxa"/>
            <w:shd w:val="clear" w:color="auto" w:fill="D9D9D9" w:themeFill="background1" w:themeFillShade="D9"/>
          </w:tcPr>
          <w:p w14:paraId="24EAF365" w14:textId="77777777" w:rsidR="00A608BB" w:rsidRPr="00A608BB" w:rsidRDefault="00A608BB" w:rsidP="00BB6B58">
            <w:pPr>
              <w:rPr>
                <w:b/>
                <w:bCs/>
              </w:rPr>
            </w:pPr>
            <w:r w:rsidRPr="00A608BB">
              <w:rPr>
                <w:b/>
                <w:bCs/>
              </w:rPr>
              <w:t>Requirement</w:t>
            </w:r>
          </w:p>
        </w:tc>
        <w:tc>
          <w:tcPr>
            <w:tcW w:w="1719" w:type="dxa"/>
            <w:shd w:val="clear" w:color="auto" w:fill="D9D9D9" w:themeFill="background1" w:themeFillShade="D9"/>
          </w:tcPr>
          <w:p w14:paraId="64882D46" w14:textId="77777777" w:rsidR="00A608BB" w:rsidRPr="00A608BB" w:rsidRDefault="00A608BB" w:rsidP="005B715F">
            <w:pPr>
              <w:rPr>
                <w:b/>
                <w:bCs/>
              </w:rPr>
            </w:pPr>
            <w:r w:rsidRPr="00A608BB">
              <w:rPr>
                <w:b/>
                <w:bCs/>
              </w:rPr>
              <w:t>Page</w:t>
            </w:r>
          </w:p>
        </w:tc>
      </w:tr>
      <w:tr w:rsidR="00A608BB" w:rsidRPr="00B63AFC" w14:paraId="70E99AA4" w14:textId="77777777" w:rsidTr="007225CB">
        <w:trPr>
          <w:cantSplit/>
          <w:trHeight w:val="300"/>
        </w:trPr>
        <w:tc>
          <w:tcPr>
            <w:tcW w:w="1413" w:type="dxa"/>
          </w:tcPr>
          <w:p w14:paraId="79742120" w14:textId="10E5D020" w:rsidR="00A608BB" w:rsidRPr="00B63AFC" w:rsidRDefault="00A608BB" w:rsidP="00BB6B58">
            <w:r w:rsidRPr="00F00C05">
              <w:t>FRD 9</w:t>
            </w:r>
          </w:p>
        </w:tc>
        <w:tc>
          <w:tcPr>
            <w:tcW w:w="6520" w:type="dxa"/>
          </w:tcPr>
          <w:p w14:paraId="7727C108" w14:textId="1F0983F9" w:rsidR="00A608BB" w:rsidRPr="00B63AFC" w:rsidRDefault="00A608BB" w:rsidP="00BB6B58">
            <w:r w:rsidRPr="00F00C05">
              <w:t>Departmental Disclosure of Administered Assets and Liabilities by Activity</w:t>
            </w:r>
          </w:p>
        </w:tc>
        <w:tc>
          <w:tcPr>
            <w:tcW w:w="1719" w:type="dxa"/>
          </w:tcPr>
          <w:p w14:paraId="4B254C36" w14:textId="17DE925C" w:rsidR="00A608BB" w:rsidRPr="00B63AFC" w:rsidRDefault="00AC3391" w:rsidP="00BB6B58">
            <w:r>
              <w:t>n/a</w:t>
            </w:r>
          </w:p>
        </w:tc>
      </w:tr>
      <w:tr w:rsidR="00A608BB" w:rsidRPr="00B63AFC" w14:paraId="132BC2F2" w14:textId="77777777" w:rsidTr="007225CB">
        <w:trPr>
          <w:cantSplit/>
          <w:trHeight w:val="300"/>
        </w:trPr>
        <w:tc>
          <w:tcPr>
            <w:tcW w:w="1413" w:type="dxa"/>
          </w:tcPr>
          <w:p w14:paraId="4CDE7C6A" w14:textId="5B6E208F" w:rsidR="00A608BB" w:rsidRPr="00B63AFC" w:rsidRDefault="00A608BB" w:rsidP="00BB6B58">
            <w:r w:rsidRPr="00F00C05">
              <w:t>FRD 11</w:t>
            </w:r>
          </w:p>
        </w:tc>
        <w:tc>
          <w:tcPr>
            <w:tcW w:w="6520" w:type="dxa"/>
          </w:tcPr>
          <w:p w14:paraId="0E57CBA6" w14:textId="03884D48" w:rsidR="00A608BB" w:rsidRPr="00B63AFC" w:rsidRDefault="00A608BB" w:rsidP="00BB6B58">
            <w:r w:rsidRPr="00F00C05">
              <w:t>Disclosure of Ex gratia Expenses</w:t>
            </w:r>
          </w:p>
        </w:tc>
        <w:tc>
          <w:tcPr>
            <w:tcW w:w="1719" w:type="dxa"/>
          </w:tcPr>
          <w:p w14:paraId="592C4A50" w14:textId="24B18124" w:rsidR="00A608BB" w:rsidRPr="00B63AFC" w:rsidRDefault="007225CB" w:rsidP="00BB6B58">
            <w:r>
              <w:t>134</w:t>
            </w:r>
          </w:p>
        </w:tc>
      </w:tr>
      <w:tr w:rsidR="00A608BB" w:rsidRPr="00B63AFC" w14:paraId="0EFBEFBD" w14:textId="77777777" w:rsidTr="007225CB">
        <w:trPr>
          <w:cantSplit/>
          <w:trHeight w:val="300"/>
        </w:trPr>
        <w:tc>
          <w:tcPr>
            <w:tcW w:w="1413" w:type="dxa"/>
          </w:tcPr>
          <w:p w14:paraId="10E27643" w14:textId="1815ED47" w:rsidR="00A608BB" w:rsidRPr="00B63AFC" w:rsidRDefault="00A608BB" w:rsidP="00BB6B58">
            <w:r w:rsidRPr="00F00C05">
              <w:t>FRD 13</w:t>
            </w:r>
          </w:p>
        </w:tc>
        <w:tc>
          <w:tcPr>
            <w:tcW w:w="6520" w:type="dxa"/>
          </w:tcPr>
          <w:p w14:paraId="5ADFB298" w14:textId="4B189F81" w:rsidR="00A608BB" w:rsidRPr="00B63AFC" w:rsidRDefault="00A608BB" w:rsidP="00BB6B58">
            <w:r w:rsidRPr="00F00C05">
              <w:t>Disclosure of Parliamentary Appropriations</w:t>
            </w:r>
          </w:p>
        </w:tc>
        <w:tc>
          <w:tcPr>
            <w:tcW w:w="1719" w:type="dxa"/>
          </w:tcPr>
          <w:p w14:paraId="52D34B48" w14:textId="60031440" w:rsidR="00A608BB" w:rsidRPr="00B63AFC" w:rsidRDefault="00AC3391" w:rsidP="00BB6B58">
            <w:r>
              <w:t>n/a</w:t>
            </w:r>
          </w:p>
        </w:tc>
      </w:tr>
      <w:tr w:rsidR="00A608BB" w:rsidRPr="00B63AFC" w14:paraId="627F1E7B" w14:textId="77777777" w:rsidTr="007225CB">
        <w:trPr>
          <w:cantSplit/>
          <w:trHeight w:val="540"/>
        </w:trPr>
        <w:tc>
          <w:tcPr>
            <w:tcW w:w="1413" w:type="dxa"/>
          </w:tcPr>
          <w:p w14:paraId="7228CC52" w14:textId="1C3C85DA" w:rsidR="00A608BB" w:rsidRPr="00B63AFC" w:rsidRDefault="00A608BB" w:rsidP="00BB6B58">
            <w:r w:rsidRPr="00F00C05">
              <w:t>FRD 21</w:t>
            </w:r>
          </w:p>
        </w:tc>
        <w:tc>
          <w:tcPr>
            <w:tcW w:w="6520" w:type="dxa"/>
          </w:tcPr>
          <w:p w14:paraId="22335B81" w14:textId="0AABEC9C" w:rsidR="00A608BB" w:rsidRPr="00B63AFC" w:rsidRDefault="00A608BB" w:rsidP="00BB6B58">
            <w:r w:rsidRPr="00F00C05">
              <w:t xml:space="preserve">Disclosures of Responsible Persons, Executive </w:t>
            </w:r>
            <w:proofErr w:type="gramStart"/>
            <w:r w:rsidRPr="00F00C05">
              <w:t>Officers</w:t>
            </w:r>
            <w:proofErr w:type="gramEnd"/>
            <w:r w:rsidRPr="00F00C05">
              <w:t xml:space="preserve"> and other Personnel (Contractors with Significant Management Responsibilities) in the Financial Report</w:t>
            </w:r>
          </w:p>
        </w:tc>
        <w:tc>
          <w:tcPr>
            <w:tcW w:w="1719" w:type="dxa"/>
          </w:tcPr>
          <w:p w14:paraId="274A2521" w14:textId="47B46F42" w:rsidR="00A608BB" w:rsidRPr="00B63AFC" w:rsidRDefault="007225CB" w:rsidP="00BB6B58">
            <w:r>
              <w:t>40–42, 138–140</w:t>
            </w:r>
          </w:p>
        </w:tc>
      </w:tr>
      <w:tr w:rsidR="00A608BB" w:rsidRPr="00B63AFC" w14:paraId="23B98B56" w14:textId="77777777" w:rsidTr="007225CB">
        <w:trPr>
          <w:cantSplit/>
          <w:trHeight w:val="300"/>
        </w:trPr>
        <w:tc>
          <w:tcPr>
            <w:tcW w:w="1413" w:type="dxa"/>
          </w:tcPr>
          <w:p w14:paraId="41C13711" w14:textId="58E7B37E" w:rsidR="00A608BB" w:rsidRPr="00B63AFC" w:rsidRDefault="00A608BB" w:rsidP="00BB6B58">
            <w:r w:rsidRPr="00F00C05">
              <w:t>FRD 103</w:t>
            </w:r>
          </w:p>
        </w:tc>
        <w:tc>
          <w:tcPr>
            <w:tcW w:w="6520" w:type="dxa"/>
          </w:tcPr>
          <w:p w14:paraId="2C6A4D9C" w14:textId="00A0E0DC" w:rsidR="00A608BB" w:rsidRPr="00B63AFC" w:rsidRDefault="00A608BB" w:rsidP="00BB6B58">
            <w:r w:rsidRPr="00F00C05">
              <w:t>Non-Financial Physical Assets</w:t>
            </w:r>
          </w:p>
        </w:tc>
        <w:tc>
          <w:tcPr>
            <w:tcW w:w="1719" w:type="dxa"/>
          </w:tcPr>
          <w:p w14:paraId="053029A0" w14:textId="290651FA" w:rsidR="00A608BB" w:rsidRPr="00B63AFC" w:rsidRDefault="007225CB" w:rsidP="00BB6B58">
            <w:r>
              <w:t>65</w:t>
            </w:r>
          </w:p>
        </w:tc>
      </w:tr>
      <w:tr w:rsidR="00A608BB" w:rsidRPr="00B63AFC" w14:paraId="021F59B6" w14:textId="77777777" w:rsidTr="007225CB">
        <w:trPr>
          <w:cantSplit/>
          <w:trHeight w:val="300"/>
        </w:trPr>
        <w:tc>
          <w:tcPr>
            <w:tcW w:w="1413" w:type="dxa"/>
          </w:tcPr>
          <w:p w14:paraId="20231C2A" w14:textId="4BDDC48F" w:rsidR="00A608BB" w:rsidRPr="00B63AFC" w:rsidRDefault="00A608BB" w:rsidP="00BB6B58">
            <w:r w:rsidRPr="00F00C05">
              <w:t>FRD 110</w:t>
            </w:r>
          </w:p>
        </w:tc>
        <w:tc>
          <w:tcPr>
            <w:tcW w:w="6520" w:type="dxa"/>
          </w:tcPr>
          <w:p w14:paraId="7DFC3A64" w14:textId="36DF16A3" w:rsidR="00A608BB" w:rsidRPr="00B63AFC" w:rsidRDefault="00A608BB" w:rsidP="00BB6B58">
            <w:r w:rsidRPr="00F00C05">
              <w:t>Cash Flow Statements</w:t>
            </w:r>
          </w:p>
        </w:tc>
        <w:tc>
          <w:tcPr>
            <w:tcW w:w="1719" w:type="dxa"/>
          </w:tcPr>
          <w:p w14:paraId="505904F0" w14:textId="6FCA2755" w:rsidR="00A608BB" w:rsidRPr="00B63AFC" w:rsidRDefault="007225CB" w:rsidP="00BB6B58">
            <w:r>
              <w:t>67–68</w:t>
            </w:r>
          </w:p>
        </w:tc>
      </w:tr>
      <w:tr w:rsidR="00A608BB" w:rsidRPr="00B63AFC" w14:paraId="65DBC893" w14:textId="77777777" w:rsidTr="007225CB">
        <w:trPr>
          <w:cantSplit/>
          <w:trHeight w:val="240"/>
        </w:trPr>
        <w:tc>
          <w:tcPr>
            <w:tcW w:w="1413" w:type="dxa"/>
          </w:tcPr>
          <w:p w14:paraId="07C14B86" w14:textId="15CA8F59" w:rsidR="00A608BB" w:rsidRDefault="00A608BB" w:rsidP="00BB6B58">
            <w:r w:rsidRPr="00F00C05">
              <w:t>FRD 112</w:t>
            </w:r>
          </w:p>
        </w:tc>
        <w:tc>
          <w:tcPr>
            <w:tcW w:w="6520" w:type="dxa"/>
          </w:tcPr>
          <w:p w14:paraId="1D7B1433" w14:textId="27744655" w:rsidR="00A608BB" w:rsidRDefault="00A608BB" w:rsidP="00BB6B58">
            <w:r w:rsidRPr="00F00C05">
              <w:t>Defined Benefit Superannuation Obligations</w:t>
            </w:r>
          </w:p>
        </w:tc>
        <w:tc>
          <w:tcPr>
            <w:tcW w:w="1719" w:type="dxa"/>
          </w:tcPr>
          <w:p w14:paraId="15C29BB2" w14:textId="5FF04259" w:rsidR="00A608BB" w:rsidRDefault="007225CB" w:rsidP="00BB6B58">
            <w:r>
              <w:t>82</w:t>
            </w:r>
          </w:p>
        </w:tc>
      </w:tr>
      <w:tr w:rsidR="00A608BB" w:rsidRPr="00B63AFC" w14:paraId="15D02FEC" w14:textId="77777777" w:rsidTr="007225CB">
        <w:trPr>
          <w:cantSplit/>
          <w:trHeight w:val="240"/>
        </w:trPr>
        <w:tc>
          <w:tcPr>
            <w:tcW w:w="1413" w:type="dxa"/>
          </w:tcPr>
          <w:p w14:paraId="3BAAADD8" w14:textId="16EA044E" w:rsidR="00A608BB" w:rsidRPr="00B63AFC" w:rsidRDefault="00A608BB" w:rsidP="00BB6B58">
            <w:r w:rsidRPr="003829A0">
              <w:t>FRD 114</w:t>
            </w:r>
          </w:p>
        </w:tc>
        <w:tc>
          <w:tcPr>
            <w:tcW w:w="6520" w:type="dxa"/>
          </w:tcPr>
          <w:p w14:paraId="1DDC11FC" w14:textId="32BAE506" w:rsidR="00A608BB" w:rsidRPr="00B63AFC" w:rsidRDefault="00A608BB" w:rsidP="00BB6B58">
            <w:r w:rsidRPr="003829A0">
              <w:t>Financial Instruments – general government entities and public non-financial corporations</w:t>
            </w:r>
          </w:p>
        </w:tc>
        <w:tc>
          <w:tcPr>
            <w:tcW w:w="1719" w:type="dxa"/>
          </w:tcPr>
          <w:p w14:paraId="1EAAB436" w14:textId="379CEE3D" w:rsidR="00A608BB" w:rsidRPr="00B63AFC" w:rsidRDefault="007225CB" w:rsidP="00BB6B58">
            <w:r>
              <w:t>114–120</w:t>
            </w:r>
          </w:p>
        </w:tc>
      </w:tr>
    </w:tbl>
    <w:p w14:paraId="48606D90" w14:textId="77777777" w:rsidR="003B7C06" w:rsidRDefault="003B7C06" w:rsidP="00A608BB">
      <w:pPr>
        <w:pStyle w:val="Heading3"/>
      </w:pPr>
      <w:bookmarkStart w:id="434" w:name="_Toc119228609"/>
      <w:r>
        <w:t>Legislation</w:t>
      </w:r>
      <w:bookmarkEnd w:id="434"/>
    </w:p>
    <w:tbl>
      <w:tblPr>
        <w:tblStyle w:val="TableGrid"/>
        <w:tblW w:w="0" w:type="auto"/>
        <w:tblLayout w:type="fixed"/>
        <w:tblLook w:val="0020" w:firstRow="1" w:lastRow="0" w:firstColumn="0" w:lastColumn="0" w:noHBand="0" w:noVBand="0"/>
      </w:tblPr>
      <w:tblGrid>
        <w:gridCol w:w="7933"/>
        <w:gridCol w:w="1705"/>
      </w:tblGrid>
      <w:tr w:rsidR="00A608BB" w:rsidRPr="00A608BB" w14:paraId="1F4208C4" w14:textId="77777777" w:rsidTr="007225CB">
        <w:trPr>
          <w:cantSplit/>
          <w:trHeight w:val="460"/>
          <w:tblHeader/>
        </w:trPr>
        <w:tc>
          <w:tcPr>
            <w:tcW w:w="7933" w:type="dxa"/>
            <w:shd w:val="clear" w:color="auto" w:fill="D9D9D9" w:themeFill="background1" w:themeFillShade="D9"/>
          </w:tcPr>
          <w:p w14:paraId="0F660DA3" w14:textId="77777777" w:rsidR="00A608BB" w:rsidRPr="00A608BB" w:rsidRDefault="00A608BB" w:rsidP="00BB6B58">
            <w:pPr>
              <w:rPr>
                <w:b/>
                <w:bCs/>
              </w:rPr>
            </w:pPr>
            <w:r w:rsidRPr="00A608BB">
              <w:rPr>
                <w:b/>
                <w:bCs/>
              </w:rPr>
              <w:t>Act</w:t>
            </w:r>
          </w:p>
        </w:tc>
        <w:tc>
          <w:tcPr>
            <w:tcW w:w="1705" w:type="dxa"/>
            <w:shd w:val="clear" w:color="auto" w:fill="D9D9D9" w:themeFill="background1" w:themeFillShade="D9"/>
          </w:tcPr>
          <w:p w14:paraId="5925EEAB" w14:textId="77777777" w:rsidR="00A608BB" w:rsidRPr="00A608BB" w:rsidRDefault="00A608BB" w:rsidP="005B715F">
            <w:pPr>
              <w:rPr>
                <w:b/>
                <w:bCs/>
              </w:rPr>
            </w:pPr>
            <w:r w:rsidRPr="00A608BB">
              <w:rPr>
                <w:b/>
                <w:bCs/>
              </w:rPr>
              <w:t>Page</w:t>
            </w:r>
          </w:p>
        </w:tc>
      </w:tr>
      <w:tr w:rsidR="00A608BB" w:rsidRPr="00B63AFC" w14:paraId="095CCE86" w14:textId="77777777" w:rsidTr="007225CB">
        <w:trPr>
          <w:cantSplit/>
          <w:trHeight w:val="300"/>
        </w:trPr>
        <w:tc>
          <w:tcPr>
            <w:tcW w:w="7933" w:type="dxa"/>
          </w:tcPr>
          <w:p w14:paraId="4356F73B" w14:textId="77777777" w:rsidR="00A608BB" w:rsidRPr="00092282" w:rsidRDefault="00A608BB" w:rsidP="00BB6B58">
            <w:pPr>
              <w:rPr>
                <w:i/>
                <w:iCs/>
              </w:rPr>
            </w:pPr>
            <w:r w:rsidRPr="00092282">
              <w:rPr>
                <w:i/>
                <w:iCs/>
              </w:rPr>
              <w:t>Freedom of Information Act 1982</w:t>
            </w:r>
          </w:p>
        </w:tc>
        <w:tc>
          <w:tcPr>
            <w:tcW w:w="1705" w:type="dxa"/>
          </w:tcPr>
          <w:p w14:paraId="7A577CD4" w14:textId="24F1261C" w:rsidR="00A608BB" w:rsidRPr="00B63AFC" w:rsidRDefault="007225CB" w:rsidP="00BB6B58">
            <w:r>
              <w:t>48–49</w:t>
            </w:r>
          </w:p>
        </w:tc>
      </w:tr>
      <w:tr w:rsidR="00A608BB" w:rsidRPr="00B63AFC" w14:paraId="1124344A" w14:textId="77777777" w:rsidTr="007225CB">
        <w:trPr>
          <w:cantSplit/>
          <w:trHeight w:val="300"/>
        </w:trPr>
        <w:tc>
          <w:tcPr>
            <w:tcW w:w="7933" w:type="dxa"/>
          </w:tcPr>
          <w:p w14:paraId="486BA7BF" w14:textId="77777777" w:rsidR="00A608BB" w:rsidRPr="00092282" w:rsidRDefault="00A608BB" w:rsidP="00BB6B58">
            <w:pPr>
              <w:rPr>
                <w:i/>
                <w:iCs/>
              </w:rPr>
            </w:pPr>
            <w:r w:rsidRPr="00092282">
              <w:rPr>
                <w:i/>
                <w:iCs/>
              </w:rPr>
              <w:t>Building Act 1993</w:t>
            </w:r>
          </w:p>
        </w:tc>
        <w:tc>
          <w:tcPr>
            <w:tcW w:w="1705" w:type="dxa"/>
          </w:tcPr>
          <w:p w14:paraId="650F25A6" w14:textId="0AA89C04" w:rsidR="00A608BB" w:rsidRPr="00B63AFC" w:rsidRDefault="007225CB" w:rsidP="00BB6B58">
            <w:r>
              <w:t>49</w:t>
            </w:r>
          </w:p>
        </w:tc>
      </w:tr>
      <w:tr w:rsidR="00A608BB" w:rsidRPr="00B63AFC" w14:paraId="4B74340F" w14:textId="77777777" w:rsidTr="007225CB">
        <w:trPr>
          <w:cantSplit/>
          <w:trHeight w:val="300"/>
        </w:trPr>
        <w:tc>
          <w:tcPr>
            <w:tcW w:w="7933" w:type="dxa"/>
          </w:tcPr>
          <w:p w14:paraId="34F6AC56" w14:textId="77777777" w:rsidR="00A608BB" w:rsidRPr="00092282" w:rsidRDefault="00A608BB" w:rsidP="00BB6B58">
            <w:pPr>
              <w:rPr>
                <w:i/>
                <w:iCs/>
              </w:rPr>
            </w:pPr>
            <w:r w:rsidRPr="00092282">
              <w:rPr>
                <w:i/>
                <w:iCs/>
              </w:rPr>
              <w:t>P</w:t>
            </w:r>
            <w:r>
              <w:rPr>
                <w:i/>
                <w:iCs/>
              </w:rPr>
              <w:t>ublic Interest</w:t>
            </w:r>
            <w:r w:rsidRPr="00092282">
              <w:rPr>
                <w:i/>
                <w:iCs/>
              </w:rPr>
              <w:t xml:space="preserve"> Disclosure</w:t>
            </w:r>
            <w:r>
              <w:rPr>
                <w:i/>
                <w:iCs/>
              </w:rPr>
              <w:t>s</w:t>
            </w:r>
            <w:r w:rsidRPr="00092282">
              <w:rPr>
                <w:i/>
                <w:iCs/>
              </w:rPr>
              <w:t xml:space="preserve"> Act 2012</w:t>
            </w:r>
          </w:p>
        </w:tc>
        <w:tc>
          <w:tcPr>
            <w:tcW w:w="1705" w:type="dxa"/>
          </w:tcPr>
          <w:p w14:paraId="763E3495" w14:textId="26EF87B8" w:rsidR="00A608BB" w:rsidRPr="00B63AFC" w:rsidRDefault="007225CB" w:rsidP="00BB6B58">
            <w:r>
              <w:t>49</w:t>
            </w:r>
          </w:p>
        </w:tc>
      </w:tr>
      <w:tr w:rsidR="00A608BB" w:rsidRPr="00B63AFC" w14:paraId="2612B57C" w14:textId="77777777" w:rsidTr="007225CB">
        <w:trPr>
          <w:cantSplit/>
          <w:trHeight w:val="300"/>
        </w:trPr>
        <w:tc>
          <w:tcPr>
            <w:tcW w:w="7933" w:type="dxa"/>
          </w:tcPr>
          <w:p w14:paraId="43FE0E12" w14:textId="77777777" w:rsidR="00A608BB" w:rsidRPr="00092282" w:rsidRDefault="00A608BB" w:rsidP="00BB6B58">
            <w:pPr>
              <w:rPr>
                <w:i/>
                <w:iCs/>
              </w:rPr>
            </w:pPr>
            <w:r w:rsidRPr="00092282">
              <w:rPr>
                <w:i/>
                <w:iCs/>
              </w:rPr>
              <w:t>Carers Recognition Act 2012</w:t>
            </w:r>
          </w:p>
        </w:tc>
        <w:tc>
          <w:tcPr>
            <w:tcW w:w="1705" w:type="dxa"/>
          </w:tcPr>
          <w:p w14:paraId="046EB497" w14:textId="18BD2738" w:rsidR="00A608BB" w:rsidRPr="00B63AFC" w:rsidRDefault="007225CB" w:rsidP="00BB6B58">
            <w:r>
              <w:t>50</w:t>
            </w:r>
          </w:p>
        </w:tc>
      </w:tr>
      <w:tr w:rsidR="00A608BB" w:rsidRPr="00B63AFC" w14:paraId="2148558F" w14:textId="77777777" w:rsidTr="007225CB">
        <w:trPr>
          <w:cantSplit/>
          <w:trHeight w:val="300"/>
        </w:trPr>
        <w:tc>
          <w:tcPr>
            <w:tcW w:w="7933" w:type="dxa"/>
          </w:tcPr>
          <w:p w14:paraId="36C92B77" w14:textId="77777777" w:rsidR="00A608BB" w:rsidRPr="00092282" w:rsidRDefault="00A608BB" w:rsidP="00BB6B58">
            <w:pPr>
              <w:rPr>
                <w:i/>
                <w:iCs/>
              </w:rPr>
            </w:pPr>
            <w:r w:rsidRPr="00092282">
              <w:rPr>
                <w:i/>
                <w:iCs/>
              </w:rPr>
              <w:t>Disability Act 2006</w:t>
            </w:r>
          </w:p>
        </w:tc>
        <w:tc>
          <w:tcPr>
            <w:tcW w:w="1705" w:type="dxa"/>
          </w:tcPr>
          <w:p w14:paraId="5E9550C4" w14:textId="48DA0126" w:rsidR="00A608BB" w:rsidRPr="00B63AFC" w:rsidRDefault="007225CB" w:rsidP="00BB6B58">
            <w:r>
              <w:t>49–50</w:t>
            </w:r>
          </w:p>
        </w:tc>
      </w:tr>
      <w:tr w:rsidR="00A608BB" w:rsidRPr="00B63AFC" w14:paraId="548092AD" w14:textId="77777777" w:rsidTr="007225CB">
        <w:trPr>
          <w:cantSplit/>
          <w:trHeight w:val="240"/>
        </w:trPr>
        <w:tc>
          <w:tcPr>
            <w:tcW w:w="7933" w:type="dxa"/>
          </w:tcPr>
          <w:p w14:paraId="6F070711" w14:textId="24162198" w:rsidR="00A608BB" w:rsidRPr="00092282" w:rsidRDefault="00A608BB" w:rsidP="00BB6B58">
            <w:pPr>
              <w:rPr>
                <w:i/>
                <w:iCs/>
              </w:rPr>
            </w:pPr>
            <w:r w:rsidRPr="00092282">
              <w:rPr>
                <w:i/>
                <w:iCs/>
              </w:rPr>
              <w:t>Local Jobs Act</w:t>
            </w:r>
            <w:r w:rsidR="007225CB">
              <w:rPr>
                <w:i/>
                <w:iCs/>
              </w:rPr>
              <w:t xml:space="preserve"> </w:t>
            </w:r>
            <w:r w:rsidRPr="00092282">
              <w:rPr>
                <w:i/>
                <w:iCs/>
              </w:rPr>
              <w:t>2003</w:t>
            </w:r>
          </w:p>
        </w:tc>
        <w:tc>
          <w:tcPr>
            <w:tcW w:w="1705" w:type="dxa"/>
          </w:tcPr>
          <w:p w14:paraId="7BA7193F" w14:textId="183D7EAA" w:rsidR="00A608BB" w:rsidRPr="00B63AFC" w:rsidRDefault="007225CB" w:rsidP="00BB6B58">
            <w:r>
              <w:t>48</w:t>
            </w:r>
          </w:p>
        </w:tc>
      </w:tr>
      <w:tr w:rsidR="00A608BB" w:rsidRPr="00B63AFC" w14:paraId="16C1DE02" w14:textId="77777777" w:rsidTr="007225CB">
        <w:trPr>
          <w:cantSplit/>
          <w:trHeight w:val="240"/>
        </w:trPr>
        <w:tc>
          <w:tcPr>
            <w:tcW w:w="7933" w:type="dxa"/>
          </w:tcPr>
          <w:p w14:paraId="6387DC60" w14:textId="77777777" w:rsidR="00A608BB" w:rsidRPr="00092282" w:rsidRDefault="00A608BB" w:rsidP="00BB6B58">
            <w:pPr>
              <w:rPr>
                <w:i/>
                <w:iCs/>
              </w:rPr>
            </w:pPr>
            <w:r w:rsidRPr="00092282">
              <w:rPr>
                <w:i/>
                <w:iCs/>
              </w:rPr>
              <w:t>Financial Management Act 1994</w:t>
            </w:r>
          </w:p>
        </w:tc>
        <w:tc>
          <w:tcPr>
            <w:tcW w:w="1705" w:type="dxa"/>
          </w:tcPr>
          <w:p w14:paraId="6E1E2D6F" w14:textId="15175F05" w:rsidR="00A608BB" w:rsidRPr="00B63AFC" w:rsidRDefault="00AC3391" w:rsidP="00BB6B58">
            <w:proofErr w:type="spellStart"/>
            <w:r>
              <w:t>i</w:t>
            </w:r>
            <w:proofErr w:type="spellEnd"/>
            <w:r w:rsidR="007225CB">
              <w:t>, 50–51, 55</w:t>
            </w:r>
          </w:p>
        </w:tc>
      </w:tr>
    </w:tbl>
    <w:p w14:paraId="78EFB477" w14:textId="77777777" w:rsidR="00A608BB" w:rsidRDefault="00A608BB" w:rsidP="003B7C06"/>
    <w:p w14:paraId="41EFFE85" w14:textId="77777777" w:rsidR="00A608BB" w:rsidRDefault="00A608BB">
      <w:pPr>
        <w:spacing w:after="0" w:line="240" w:lineRule="auto"/>
      </w:pPr>
      <w:r>
        <w:br w:type="page"/>
      </w:r>
    </w:p>
    <w:p w14:paraId="1D7BD53F" w14:textId="1EEB3F81" w:rsidR="003B7C06" w:rsidRDefault="003B7C06" w:rsidP="00A608BB">
      <w:pPr>
        <w:pStyle w:val="Heading2"/>
      </w:pPr>
      <w:bookmarkStart w:id="435" w:name="_Toc119228610"/>
      <w:bookmarkStart w:id="436" w:name="_Toc119228688"/>
      <w:bookmarkStart w:id="437" w:name="_Toc119234285"/>
      <w:r>
        <w:lastRenderedPageBreak/>
        <w:t>Contact details</w:t>
      </w:r>
      <w:bookmarkEnd w:id="435"/>
      <w:bookmarkEnd w:id="436"/>
      <w:bookmarkEnd w:id="437"/>
    </w:p>
    <w:p w14:paraId="32B0A6C8" w14:textId="77777777" w:rsidR="003B7C06" w:rsidRDefault="003B7C06" w:rsidP="00A608BB">
      <w:pPr>
        <w:pStyle w:val="Heading3"/>
      </w:pPr>
      <w:bookmarkStart w:id="438" w:name="_Toc119228611"/>
      <w:r>
        <w:t>Main reception</w:t>
      </w:r>
      <w:bookmarkEnd w:id="438"/>
    </w:p>
    <w:p w14:paraId="3DFB18C7" w14:textId="77777777" w:rsidR="003B7C06" w:rsidRDefault="003B7C06" w:rsidP="003B7C06">
      <w:r>
        <w:t xml:space="preserve">Wurundjeri Country </w:t>
      </w:r>
    </w:p>
    <w:p w14:paraId="64F26721" w14:textId="77777777" w:rsidR="003B7C06" w:rsidRDefault="003B7C06" w:rsidP="003B7C06">
      <w:r>
        <w:t>570 Bourke Street, Melbourne</w:t>
      </w:r>
    </w:p>
    <w:p w14:paraId="426B38DA" w14:textId="77777777" w:rsidR="003B7C06" w:rsidRDefault="003B7C06" w:rsidP="003B7C06">
      <w:r w:rsidRPr="00A608BB">
        <w:rPr>
          <w:b/>
          <w:bCs/>
        </w:rPr>
        <w:t>Postal</w:t>
      </w:r>
      <w:r>
        <w:t xml:space="preserve"> – GPO Box 4380, Melbourne Vic 3001 </w:t>
      </w:r>
    </w:p>
    <w:p w14:paraId="2670D133" w14:textId="77777777" w:rsidR="003B7C06" w:rsidRDefault="003B7C06" w:rsidP="003B7C06">
      <w:r w:rsidRPr="00A608BB">
        <w:rPr>
          <w:b/>
          <w:bCs/>
        </w:rPr>
        <w:t>Telephone</w:t>
      </w:r>
      <w:r>
        <w:t xml:space="preserve"> – (03) 9269 0234 </w:t>
      </w:r>
    </w:p>
    <w:p w14:paraId="51164860" w14:textId="712721E0" w:rsidR="003B7C06" w:rsidRDefault="0086166C" w:rsidP="003B7C06">
      <w:hyperlink r:id="rId35" w:history="1">
        <w:r w:rsidR="00A608BB">
          <w:rPr>
            <w:rStyle w:val="Hyperlink"/>
          </w:rPr>
          <w:t>http://www.legalaid.vic.gov.au/</w:t>
        </w:r>
      </w:hyperlink>
    </w:p>
    <w:p w14:paraId="5EE36337" w14:textId="77777777" w:rsidR="003B7C06" w:rsidRDefault="003B7C06" w:rsidP="003B7C06">
      <w:r>
        <w:t>Monday to Friday 8.45 am to 5.15 pm</w:t>
      </w:r>
    </w:p>
    <w:p w14:paraId="546214BD" w14:textId="77777777" w:rsidR="003B7C06" w:rsidRDefault="003B7C06" w:rsidP="009B09C9">
      <w:pPr>
        <w:pStyle w:val="Heading3"/>
      </w:pPr>
      <w:bookmarkStart w:id="439" w:name="_Toc119228612"/>
      <w:r>
        <w:t>Legal Help</w:t>
      </w:r>
      <w:bookmarkEnd w:id="439"/>
    </w:p>
    <w:p w14:paraId="51C275BE" w14:textId="77777777" w:rsidR="003B7C06" w:rsidRDefault="003B7C06" w:rsidP="003B7C06">
      <w:r w:rsidRPr="009B09C9">
        <w:rPr>
          <w:b/>
          <w:bCs/>
        </w:rPr>
        <w:t>Telephone</w:t>
      </w:r>
      <w:r>
        <w:t xml:space="preserve"> – 1300 792 387</w:t>
      </w:r>
    </w:p>
    <w:p w14:paraId="2C2BE71F" w14:textId="77777777" w:rsidR="003B7C06" w:rsidRDefault="003B7C06" w:rsidP="003B7C06">
      <w:r>
        <w:t>Monday to Friday 8 am to 6 pm</w:t>
      </w:r>
    </w:p>
    <w:p w14:paraId="2B4E55B9" w14:textId="77777777" w:rsidR="003B7C06" w:rsidRDefault="003B7C06" w:rsidP="009B09C9">
      <w:pPr>
        <w:pStyle w:val="Heading3"/>
      </w:pPr>
      <w:bookmarkStart w:id="440" w:name="_Toc119228613"/>
      <w:r>
        <w:t>Disaster Legal Help</w:t>
      </w:r>
      <w:bookmarkEnd w:id="440"/>
    </w:p>
    <w:p w14:paraId="773B5C4A" w14:textId="77777777" w:rsidR="003B7C06" w:rsidRDefault="003B7C06" w:rsidP="003B7C06">
      <w:r>
        <w:t>We have a dedicated telephone line for legal help after disasters such as a bushfires or floods.</w:t>
      </w:r>
    </w:p>
    <w:p w14:paraId="3B508B07" w14:textId="77777777" w:rsidR="003B7C06" w:rsidRDefault="003B7C06" w:rsidP="003B7C06">
      <w:r>
        <w:t>Monday to Friday 8 am to 6 pm</w:t>
      </w:r>
    </w:p>
    <w:p w14:paraId="1BF26708" w14:textId="77777777" w:rsidR="003B7C06" w:rsidRDefault="003B7C06" w:rsidP="003B7C06">
      <w:r w:rsidRPr="009B09C9">
        <w:rPr>
          <w:b/>
          <w:bCs/>
        </w:rPr>
        <w:t>Telephone</w:t>
      </w:r>
      <w:r>
        <w:t xml:space="preserve"> – 1800 113 432</w:t>
      </w:r>
    </w:p>
    <w:p w14:paraId="3D676F6E" w14:textId="77777777" w:rsidR="003B7C06" w:rsidRDefault="003B7C06" w:rsidP="009B09C9">
      <w:pPr>
        <w:pStyle w:val="Heading3"/>
      </w:pPr>
      <w:bookmarkStart w:id="441" w:name="_Toc119228614"/>
      <w:r>
        <w:t>For hearing impaired (TTY)</w:t>
      </w:r>
      <w:bookmarkEnd w:id="441"/>
    </w:p>
    <w:p w14:paraId="442A9A6A" w14:textId="77777777" w:rsidR="003B7C06" w:rsidRDefault="003B7C06" w:rsidP="003B7C06">
      <w:r>
        <w:t>Contact the National Relay Service and ask to be put through to Victoria Legal Aid.</w:t>
      </w:r>
    </w:p>
    <w:p w14:paraId="3172AAFA" w14:textId="77777777" w:rsidR="003B7C06" w:rsidRDefault="003B7C06" w:rsidP="003B7C06">
      <w:r w:rsidRPr="009B09C9">
        <w:rPr>
          <w:b/>
          <w:bCs/>
        </w:rPr>
        <w:t>TTY/voice</w:t>
      </w:r>
      <w:r>
        <w:t xml:space="preserve"> – 133 677 or 1800 555 677 (country callers)</w:t>
      </w:r>
    </w:p>
    <w:p w14:paraId="171603D4" w14:textId="77777777" w:rsidR="003B7C06" w:rsidRDefault="003B7C06" w:rsidP="003B7C06">
      <w:r w:rsidRPr="009B09C9">
        <w:rPr>
          <w:b/>
          <w:bCs/>
        </w:rPr>
        <w:t>SSR/speak and listen</w:t>
      </w:r>
      <w:r>
        <w:t xml:space="preserve"> – 1300 555 727 or 1800 555 727 (country callers)</w:t>
      </w:r>
    </w:p>
    <w:p w14:paraId="429D88AC" w14:textId="1093C94D" w:rsidR="003B7C06" w:rsidRDefault="003B7C06" w:rsidP="009B09C9">
      <w:pPr>
        <w:pStyle w:val="Heading3"/>
      </w:pPr>
      <w:bookmarkStart w:id="442" w:name="_Toc119228615"/>
      <w:r>
        <w:t>In different languages</w:t>
      </w:r>
      <w:bookmarkEnd w:id="442"/>
    </w:p>
    <w:tbl>
      <w:tblPr>
        <w:tblStyle w:val="TableGrid"/>
        <w:tblW w:w="0" w:type="auto"/>
        <w:tblLook w:val="04A0" w:firstRow="1" w:lastRow="0" w:firstColumn="1" w:lastColumn="0" w:noHBand="0" w:noVBand="1"/>
      </w:tblPr>
      <w:tblGrid>
        <w:gridCol w:w="4815"/>
        <w:gridCol w:w="4955"/>
      </w:tblGrid>
      <w:tr w:rsidR="009B09C9" w:rsidRPr="00EA6C3C" w14:paraId="71528CEA" w14:textId="77777777" w:rsidTr="008C50D0">
        <w:trPr>
          <w:cantSplit/>
          <w:tblHeader/>
        </w:trPr>
        <w:tc>
          <w:tcPr>
            <w:tcW w:w="4815" w:type="dxa"/>
            <w:shd w:val="clear" w:color="auto" w:fill="D9D9D9" w:themeFill="background1" w:themeFillShade="D9"/>
          </w:tcPr>
          <w:p w14:paraId="2744DA3A" w14:textId="569F069D" w:rsidR="009B09C9" w:rsidRPr="00EA6C3C" w:rsidRDefault="009B09C9" w:rsidP="009B09C9">
            <w:pPr>
              <w:rPr>
                <w:b/>
                <w:bCs/>
                <w:lang w:eastAsia="en-AU"/>
              </w:rPr>
            </w:pPr>
            <w:r w:rsidRPr="00EA6C3C">
              <w:rPr>
                <w:b/>
                <w:bCs/>
                <w:lang w:eastAsia="en-AU"/>
              </w:rPr>
              <w:t>Language</w:t>
            </w:r>
          </w:p>
        </w:tc>
        <w:tc>
          <w:tcPr>
            <w:tcW w:w="4955" w:type="dxa"/>
            <w:shd w:val="clear" w:color="auto" w:fill="D9D9D9" w:themeFill="background1" w:themeFillShade="D9"/>
          </w:tcPr>
          <w:p w14:paraId="1774A7B5" w14:textId="6625E850" w:rsidR="009B09C9" w:rsidRPr="00EA6C3C" w:rsidRDefault="009B09C9" w:rsidP="009B09C9">
            <w:pPr>
              <w:rPr>
                <w:b/>
                <w:bCs/>
                <w:lang w:eastAsia="en-AU"/>
              </w:rPr>
            </w:pPr>
            <w:r w:rsidRPr="00EA6C3C">
              <w:rPr>
                <w:b/>
                <w:bCs/>
                <w:lang w:eastAsia="en-AU"/>
              </w:rPr>
              <w:t>Number</w:t>
            </w:r>
          </w:p>
        </w:tc>
      </w:tr>
      <w:tr w:rsidR="009B09C9" w14:paraId="547BF23C" w14:textId="77777777" w:rsidTr="008C50D0">
        <w:trPr>
          <w:cantSplit/>
        </w:trPr>
        <w:tc>
          <w:tcPr>
            <w:tcW w:w="4815" w:type="dxa"/>
          </w:tcPr>
          <w:p w14:paraId="06F4D5C3" w14:textId="390DF013" w:rsidR="009B09C9" w:rsidRDefault="009B09C9" w:rsidP="009B09C9">
            <w:pPr>
              <w:rPr>
                <w:lang w:eastAsia="en-AU"/>
              </w:rPr>
            </w:pPr>
            <w:r>
              <w:t>Arabic</w:t>
            </w:r>
          </w:p>
        </w:tc>
        <w:tc>
          <w:tcPr>
            <w:tcW w:w="4955" w:type="dxa"/>
          </w:tcPr>
          <w:p w14:paraId="79B94AEA" w14:textId="52CE555E" w:rsidR="009B09C9" w:rsidRDefault="009B09C9" w:rsidP="009B09C9">
            <w:pPr>
              <w:rPr>
                <w:lang w:eastAsia="en-AU"/>
              </w:rPr>
            </w:pPr>
            <w:r>
              <w:t>(03) 9269 0127</w:t>
            </w:r>
          </w:p>
        </w:tc>
      </w:tr>
      <w:tr w:rsidR="009B09C9" w14:paraId="01C9ECCE" w14:textId="77777777" w:rsidTr="008C50D0">
        <w:trPr>
          <w:cantSplit/>
        </w:trPr>
        <w:tc>
          <w:tcPr>
            <w:tcW w:w="4815" w:type="dxa"/>
          </w:tcPr>
          <w:p w14:paraId="3208D21F" w14:textId="5D0A67F2" w:rsidR="009B09C9" w:rsidRDefault="009B09C9" w:rsidP="009B09C9">
            <w:pPr>
              <w:rPr>
                <w:lang w:eastAsia="en-AU"/>
              </w:rPr>
            </w:pPr>
            <w:r>
              <w:t>Bahasa</w:t>
            </w:r>
          </w:p>
        </w:tc>
        <w:tc>
          <w:tcPr>
            <w:tcW w:w="4955" w:type="dxa"/>
          </w:tcPr>
          <w:p w14:paraId="1771BF70" w14:textId="6154712F" w:rsidR="009B09C9" w:rsidRDefault="009B09C9" w:rsidP="009B09C9">
            <w:pPr>
              <w:rPr>
                <w:lang w:eastAsia="en-AU"/>
              </w:rPr>
            </w:pPr>
            <w:r>
              <w:t>Ring main Legal Help line and request</w:t>
            </w:r>
          </w:p>
        </w:tc>
      </w:tr>
      <w:tr w:rsidR="009B09C9" w14:paraId="55568353" w14:textId="77777777" w:rsidTr="008C50D0">
        <w:trPr>
          <w:cantSplit/>
        </w:trPr>
        <w:tc>
          <w:tcPr>
            <w:tcW w:w="4815" w:type="dxa"/>
          </w:tcPr>
          <w:p w14:paraId="3A8E4865" w14:textId="6A88F74B" w:rsidR="009B09C9" w:rsidRDefault="009B09C9" w:rsidP="009B09C9">
            <w:pPr>
              <w:rPr>
                <w:lang w:eastAsia="en-AU"/>
              </w:rPr>
            </w:pPr>
            <w:r>
              <w:t>Bosnian</w:t>
            </w:r>
          </w:p>
        </w:tc>
        <w:tc>
          <w:tcPr>
            <w:tcW w:w="4955" w:type="dxa"/>
          </w:tcPr>
          <w:p w14:paraId="7F7C0EF3" w14:textId="43EFD618" w:rsidR="009B09C9" w:rsidRDefault="009B09C9" w:rsidP="009B09C9">
            <w:pPr>
              <w:rPr>
                <w:lang w:eastAsia="en-AU"/>
              </w:rPr>
            </w:pPr>
            <w:r>
              <w:t>(03) 9269 0164</w:t>
            </w:r>
          </w:p>
        </w:tc>
      </w:tr>
      <w:tr w:rsidR="009B09C9" w14:paraId="2A39279A" w14:textId="77777777" w:rsidTr="008C50D0">
        <w:trPr>
          <w:cantSplit/>
        </w:trPr>
        <w:tc>
          <w:tcPr>
            <w:tcW w:w="4815" w:type="dxa"/>
          </w:tcPr>
          <w:p w14:paraId="72F8FB83" w14:textId="12B1F2AE" w:rsidR="009B09C9" w:rsidRDefault="009B09C9" w:rsidP="009B09C9">
            <w:pPr>
              <w:rPr>
                <w:lang w:eastAsia="en-AU"/>
              </w:rPr>
            </w:pPr>
            <w:r>
              <w:t>Cantonese</w:t>
            </w:r>
          </w:p>
        </w:tc>
        <w:tc>
          <w:tcPr>
            <w:tcW w:w="4955" w:type="dxa"/>
          </w:tcPr>
          <w:p w14:paraId="54D5D42A" w14:textId="46E11A4D" w:rsidR="009B09C9" w:rsidRDefault="009B09C9" w:rsidP="009B09C9">
            <w:pPr>
              <w:rPr>
                <w:lang w:eastAsia="en-AU"/>
              </w:rPr>
            </w:pPr>
            <w:r>
              <w:t>(03) 9269 0161</w:t>
            </w:r>
          </w:p>
        </w:tc>
      </w:tr>
      <w:tr w:rsidR="009B09C9" w14:paraId="1B0B4D1C" w14:textId="77777777" w:rsidTr="008C50D0">
        <w:trPr>
          <w:cantSplit/>
        </w:trPr>
        <w:tc>
          <w:tcPr>
            <w:tcW w:w="4815" w:type="dxa"/>
          </w:tcPr>
          <w:p w14:paraId="6DB0F857" w14:textId="57BA8824" w:rsidR="009B09C9" w:rsidRDefault="009B09C9" w:rsidP="009B09C9">
            <w:pPr>
              <w:rPr>
                <w:lang w:eastAsia="en-AU"/>
              </w:rPr>
            </w:pPr>
            <w:r>
              <w:t>Croatian</w:t>
            </w:r>
          </w:p>
        </w:tc>
        <w:tc>
          <w:tcPr>
            <w:tcW w:w="4955" w:type="dxa"/>
          </w:tcPr>
          <w:p w14:paraId="393400B1" w14:textId="3F7D9A1F" w:rsidR="009B09C9" w:rsidRDefault="009B09C9" w:rsidP="009B09C9">
            <w:pPr>
              <w:rPr>
                <w:lang w:eastAsia="en-AU"/>
              </w:rPr>
            </w:pPr>
            <w:r>
              <w:t>(03) 9269 0164</w:t>
            </w:r>
          </w:p>
        </w:tc>
      </w:tr>
      <w:tr w:rsidR="009B09C9" w14:paraId="6876A8CC" w14:textId="77777777" w:rsidTr="008C50D0">
        <w:trPr>
          <w:cantSplit/>
        </w:trPr>
        <w:tc>
          <w:tcPr>
            <w:tcW w:w="4815" w:type="dxa"/>
          </w:tcPr>
          <w:p w14:paraId="1B99F79A" w14:textId="23730476" w:rsidR="009B09C9" w:rsidRDefault="009B09C9" w:rsidP="009B09C9">
            <w:pPr>
              <w:rPr>
                <w:lang w:eastAsia="en-AU"/>
              </w:rPr>
            </w:pPr>
            <w:r>
              <w:t>Farsi (Persian)</w:t>
            </w:r>
          </w:p>
        </w:tc>
        <w:tc>
          <w:tcPr>
            <w:tcW w:w="4955" w:type="dxa"/>
          </w:tcPr>
          <w:p w14:paraId="7CBC8CE8" w14:textId="3E595BC8" w:rsidR="009B09C9" w:rsidRDefault="009B09C9" w:rsidP="009B09C9">
            <w:pPr>
              <w:rPr>
                <w:lang w:eastAsia="en-AU"/>
              </w:rPr>
            </w:pPr>
            <w:r>
              <w:t>(03) 9269 0123 currently not available</w:t>
            </w:r>
          </w:p>
        </w:tc>
      </w:tr>
      <w:tr w:rsidR="009B09C9" w14:paraId="6EB6D84F" w14:textId="77777777" w:rsidTr="008C50D0">
        <w:trPr>
          <w:cantSplit/>
        </w:trPr>
        <w:tc>
          <w:tcPr>
            <w:tcW w:w="4815" w:type="dxa"/>
          </w:tcPr>
          <w:p w14:paraId="2B369884" w14:textId="510C2000" w:rsidR="009B09C9" w:rsidRDefault="009B09C9" w:rsidP="009B09C9">
            <w:pPr>
              <w:rPr>
                <w:lang w:eastAsia="en-AU"/>
              </w:rPr>
            </w:pPr>
            <w:r>
              <w:t>Greek</w:t>
            </w:r>
          </w:p>
        </w:tc>
        <w:tc>
          <w:tcPr>
            <w:tcW w:w="4955" w:type="dxa"/>
          </w:tcPr>
          <w:p w14:paraId="6885C3D6" w14:textId="7D07C2C8" w:rsidR="009B09C9" w:rsidRDefault="009B09C9" w:rsidP="009B09C9">
            <w:pPr>
              <w:rPr>
                <w:lang w:eastAsia="en-AU"/>
              </w:rPr>
            </w:pPr>
            <w:r>
              <w:t>(03) 9269 0167</w:t>
            </w:r>
          </w:p>
        </w:tc>
      </w:tr>
      <w:tr w:rsidR="009B09C9" w14:paraId="3F51D719" w14:textId="77777777" w:rsidTr="008C50D0">
        <w:trPr>
          <w:cantSplit/>
        </w:trPr>
        <w:tc>
          <w:tcPr>
            <w:tcW w:w="4815" w:type="dxa"/>
          </w:tcPr>
          <w:p w14:paraId="6D9A0E76" w14:textId="21A96791" w:rsidR="009B09C9" w:rsidRDefault="009B09C9" w:rsidP="009B09C9">
            <w:r>
              <w:t>Hindi</w:t>
            </w:r>
          </w:p>
        </w:tc>
        <w:tc>
          <w:tcPr>
            <w:tcW w:w="4955" w:type="dxa"/>
          </w:tcPr>
          <w:p w14:paraId="4A29C405" w14:textId="3FF24E06" w:rsidR="009B09C9" w:rsidRDefault="009B09C9" w:rsidP="009B09C9">
            <w:r>
              <w:t>(03) 9269 0487</w:t>
            </w:r>
          </w:p>
        </w:tc>
      </w:tr>
      <w:tr w:rsidR="009B09C9" w14:paraId="218D68DB" w14:textId="77777777" w:rsidTr="008C50D0">
        <w:trPr>
          <w:cantSplit/>
        </w:trPr>
        <w:tc>
          <w:tcPr>
            <w:tcW w:w="4815" w:type="dxa"/>
          </w:tcPr>
          <w:p w14:paraId="555FD98A" w14:textId="650260BC" w:rsidR="009B09C9" w:rsidRDefault="009B09C9" w:rsidP="009B09C9">
            <w:proofErr w:type="spellStart"/>
            <w:r>
              <w:lastRenderedPageBreak/>
              <w:t>Hokkien</w:t>
            </w:r>
            <w:proofErr w:type="spellEnd"/>
          </w:p>
        </w:tc>
        <w:tc>
          <w:tcPr>
            <w:tcW w:w="4955" w:type="dxa"/>
          </w:tcPr>
          <w:p w14:paraId="59295421" w14:textId="1792D1B4" w:rsidR="009B09C9" w:rsidRDefault="00EA6C3C" w:rsidP="009B09C9">
            <w:r>
              <w:t>Ring main Legal Help line and request</w:t>
            </w:r>
          </w:p>
        </w:tc>
      </w:tr>
      <w:tr w:rsidR="009B09C9" w14:paraId="65813717" w14:textId="77777777" w:rsidTr="008C50D0">
        <w:trPr>
          <w:cantSplit/>
        </w:trPr>
        <w:tc>
          <w:tcPr>
            <w:tcW w:w="4815" w:type="dxa"/>
          </w:tcPr>
          <w:p w14:paraId="7B634B3E" w14:textId="3137D3F6" w:rsidR="009B09C9" w:rsidRDefault="009B09C9" w:rsidP="009B09C9">
            <w:r>
              <w:t>Mandarin</w:t>
            </w:r>
          </w:p>
        </w:tc>
        <w:tc>
          <w:tcPr>
            <w:tcW w:w="4955" w:type="dxa"/>
          </w:tcPr>
          <w:p w14:paraId="2B4A8947" w14:textId="500C071C" w:rsidR="009B09C9" w:rsidRDefault="00EA6C3C" w:rsidP="009B09C9">
            <w:r>
              <w:t>(03) 9269 0212</w:t>
            </w:r>
          </w:p>
        </w:tc>
      </w:tr>
      <w:tr w:rsidR="009B09C9" w14:paraId="7C753C15" w14:textId="77777777" w:rsidTr="008C50D0">
        <w:trPr>
          <w:cantSplit/>
        </w:trPr>
        <w:tc>
          <w:tcPr>
            <w:tcW w:w="4815" w:type="dxa"/>
          </w:tcPr>
          <w:p w14:paraId="01CAE680" w14:textId="27315970" w:rsidR="009B09C9" w:rsidRDefault="009B09C9" w:rsidP="009B09C9">
            <w:r>
              <w:t>Polish</w:t>
            </w:r>
          </w:p>
        </w:tc>
        <w:tc>
          <w:tcPr>
            <w:tcW w:w="4955" w:type="dxa"/>
          </w:tcPr>
          <w:p w14:paraId="5FF95D18" w14:textId="2D136CB3" w:rsidR="009B09C9" w:rsidRDefault="00EA6C3C" w:rsidP="009B09C9">
            <w:r>
              <w:t>(03) 9269 0228</w:t>
            </w:r>
          </w:p>
        </w:tc>
      </w:tr>
      <w:tr w:rsidR="009B09C9" w14:paraId="58B5F4C7" w14:textId="77777777" w:rsidTr="008C50D0">
        <w:trPr>
          <w:cantSplit/>
        </w:trPr>
        <w:tc>
          <w:tcPr>
            <w:tcW w:w="4815" w:type="dxa"/>
          </w:tcPr>
          <w:p w14:paraId="7356941A" w14:textId="54A9924A" w:rsidR="009B09C9" w:rsidRDefault="009B09C9" w:rsidP="009B09C9">
            <w:r>
              <w:t>Samoan</w:t>
            </w:r>
          </w:p>
        </w:tc>
        <w:tc>
          <w:tcPr>
            <w:tcW w:w="4955" w:type="dxa"/>
          </w:tcPr>
          <w:p w14:paraId="5B7CAAEC" w14:textId="758A9155" w:rsidR="009B09C9" w:rsidRDefault="00EA6C3C" w:rsidP="009B09C9">
            <w:r>
              <w:t>Ring main Legal Help line and request</w:t>
            </w:r>
          </w:p>
        </w:tc>
      </w:tr>
      <w:tr w:rsidR="009B09C9" w14:paraId="2E4FF899" w14:textId="77777777" w:rsidTr="008C50D0">
        <w:trPr>
          <w:cantSplit/>
        </w:trPr>
        <w:tc>
          <w:tcPr>
            <w:tcW w:w="4815" w:type="dxa"/>
          </w:tcPr>
          <w:p w14:paraId="234389A0" w14:textId="22907F1D" w:rsidR="009B09C9" w:rsidRDefault="009B09C9" w:rsidP="009B09C9">
            <w:r>
              <w:t>Serbian</w:t>
            </w:r>
          </w:p>
        </w:tc>
        <w:tc>
          <w:tcPr>
            <w:tcW w:w="4955" w:type="dxa"/>
          </w:tcPr>
          <w:p w14:paraId="71037FEF" w14:textId="0EE173D7" w:rsidR="009B09C9" w:rsidRDefault="00EA6C3C" w:rsidP="009B09C9">
            <w:r>
              <w:t>(03) 9269 0332</w:t>
            </w:r>
          </w:p>
        </w:tc>
      </w:tr>
      <w:tr w:rsidR="009B09C9" w14:paraId="745051AF" w14:textId="77777777" w:rsidTr="008C50D0">
        <w:trPr>
          <w:cantSplit/>
        </w:trPr>
        <w:tc>
          <w:tcPr>
            <w:tcW w:w="4815" w:type="dxa"/>
          </w:tcPr>
          <w:p w14:paraId="45F3E37B" w14:textId="3221C947" w:rsidR="009B09C9" w:rsidRDefault="009B09C9" w:rsidP="009B09C9">
            <w:r>
              <w:t>Spanish</w:t>
            </w:r>
          </w:p>
        </w:tc>
        <w:tc>
          <w:tcPr>
            <w:tcW w:w="4955" w:type="dxa"/>
          </w:tcPr>
          <w:p w14:paraId="386ACD3C" w14:textId="796FB1D6" w:rsidR="009B09C9" w:rsidRDefault="00EA6C3C" w:rsidP="009B09C9">
            <w:r>
              <w:t>(03) 9269 0384</w:t>
            </w:r>
          </w:p>
        </w:tc>
      </w:tr>
      <w:tr w:rsidR="009B09C9" w14:paraId="16D75B48" w14:textId="77777777" w:rsidTr="008C50D0">
        <w:trPr>
          <w:cantSplit/>
        </w:trPr>
        <w:tc>
          <w:tcPr>
            <w:tcW w:w="4815" w:type="dxa"/>
          </w:tcPr>
          <w:p w14:paraId="4E7319C9" w14:textId="071B895C" w:rsidR="009B09C9" w:rsidRDefault="009B09C9" w:rsidP="009B09C9">
            <w:r>
              <w:t>Turkish</w:t>
            </w:r>
          </w:p>
        </w:tc>
        <w:tc>
          <w:tcPr>
            <w:tcW w:w="4955" w:type="dxa"/>
          </w:tcPr>
          <w:p w14:paraId="30B124A3" w14:textId="406AEFBD" w:rsidR="009B09C9" w:rsidRDefault="00EA6C3C" w:rsidP="009B09C9">
            <w:r>
              <w:t>(03) 9269 0386</w:t>
            </w:r>
          </w:p>
        </w:tc>
      </w:tr>
      <w:tr w:rsidR="009B09C9" w14:paraId="7E7B29D0" w14:textId="77777777" w:rsidTr="008C50D0">
        <w:trPr>
          <w:cantSplit/>
        </w:trPr>
        <w:tc>
          <w:tcPr>
            <w:tcW w:w="4815" w:type="dxa"/>
          </w:tcPr>
          <w:p w14:paraId="2384A364" w14:textId="36D28C9D" w:rsidR="009B09C9" w:rsidRDefault="009B09C9" w:rsidP="009B09C9">
            <w:r>
              <w:t>Ukrainian</w:t>
            </w:r>
          </w:p>
        </w:tc>
        <w:tc>
          <w:tcPr>
            <w:tcW w:w="4955" w:type="dxa"/>
          </w:tcPr>
          <w:p w14:paraId="327CF2CB" w14:textId="1B5E97DE" w:rsidR="009B09C9" w:rsidRDefault="00EA6C3C" w:rsidP="009B09C9">
            <w:r>
              <w:t>(03) 9269 0390</w:t>
            </w:r>
          </w:p>
        </w:tc>
      </w:tr>
      <w:tr w:rsidR="00EA6C3C" w14:paraId="32582D2A" w14:textId="77777777" w:rsidTr="008C50D0">
        <w:trPr>
          <w:cantSplit/>
        </w:trPr>
        <w:tc>
          <w:tcPr>
            <w:tcW w:w="4815" w:type="dxa"/>
          </w:tcPr>
          <w:p w14:paraId="152A17B3" w14:textId="58528C30" w:rsidR="00EA6C3C" w:rsidRDefault="00EA6C3C" w:rsidP="009B09C9">
            <w:r>
              <w:t>Urdu</w:t>
            </w:r>
          </w:p>
        </w:tc>
        <w:tc>
          <w:tcPr>
            <w:tcW w:w="4955" w:type="dxa"/>
          </w:tcPr>
          <w:p w14:paraId="0ADBEE78" w14:textId="2187A164" w:rsidR="00EA6C3C" w:rsidRDefault="00EA6C3C" w:rsidP="009B09C9">
            <w:r>
              <w:t>(03) 9269 0389</w:t>
            </w:r>
          </w:p>
        </w:tc>
      </w:tr>
      <w:tr w:rsidR="00EA6C3C" w14:paraId="1FE2FE7B" w14:textId="77777777" w:rsidTr="008C50D0">
        <w:trPr>
          <w:cantSplit/>
        </w:trPr>
        <w:tc>
          <w:tcPr>
            <w:tcW w:w="4815" w:type="dxa"/>
          </w:tcPr>
          <w:p w14:paraId="3E699882" w14:textId="46C49565" w:rsidR="00EA6C3C" w:rsidRDefault="00EA6C3C" w:rsidP="009B09C9">
            <w:r>
              <w:t>Vietnamese</w:t>
            </w:r>
          </w:p>
        </w:tc>
        <w:tc>
          <w:tcPr>
            <w:tcW w:w="4955" w:type="dxa"/>
          </w:tcPr>
          <w:p w14:paraId="740C88A4" w14:textId="69379289" w:rsidR="00EA6C3C" w:rsidRDefault="00EA6C3C" w:rsidP="009B09C9">
            <w:r>
              <w:t>(03) 9269 0391</w:t>
            </w:r>
          </w:p>
        </w:tc>
      </w:tr>
    </w:tbl>
    <w:p w14:paraId="2C35AA7E" w14:textId="55BECE0E" w:rsidR="003B7C06" w:rsidRDefault="003B7C06" w:rsidP="00EA6C3C">
      <w:pPr>
        <w:spacing w:before="240"/>
      </w:pPr>
      <w:r>
        <w:t>For all other languages, call the Translating and Interpreting Service on 131 450 and ask to be put through to Victoria Legal Aid.</w:t>
      </w:r>
    </w:p>
    <w:p w14:paraId="21DA7B5E" w14:textId="77777777" w:rsidR="003B7C06" w:rsidRDefault="003B7C06" w:rsidP="00EA6C3C">
      <w:pPr>
        <w:pStyle w:val="Heading3"/>
      </w:pPr>
      <w:bookmarkStart w:id="443" w:name="_Toc119228616"/>
      <w:r w:rsidRPr="00EA6C3C">
        <w:t>Feedback</w:t>
      </w:r>
      <w:bookmarkEnd w:id="443"/>
    </w:p>
    <w:p w14:paraId="55BB8596" w14:textId="77777777" w:rsidR="003B7C06" w:rsidRDefault="003B7C06" w:rsidP="003B7C06">
      <w:r>
        <w:t>Feedback on this report is welcome. Please write to:</w:t>
      </w:r>
    </w:p>
    <w:p w14:paraId="1600AD6D" w14:textId="77777777" w:rsidR="003B7C06" w:rsidRDefault="003B7C06" w:rsidP="00EA6C3C">
      <w:pPr>
        <w:ind w:left="720"/>
      </w:pPr>
      <w:r>
        <w:t>Victoria Legal Aid, Community Legal Information and Corporate Services</w:t>
      </w:r>
    </w:p>
    <w:p w14:paraId="3309F196" w14:textId="77777777" w:rsidR="003B7C06" w:rsidRDefault="003B7C06" w:rsidP="00EA6C3C">
      <w:pPr>
        <w:ind w:left="720"/>
      </w:pPr>
      <w:r>
        <w:t>GPO Box 4380, Melbourne Vic 3001</w:t>
      </w:r>
    </w:p>
    <w:p w14:paraId="45FACAB3" w14:textId="1F85C9CE" w:rsidR="00A7087F" w:rsidRPr="003B7C06" w:rsidRDefault="003B7C06" w:rsidP="003B7C06">
      <w:r>
        <w:t>ISSN: 2209-7678</w:t>
      </w:r>
    </w:p>
    <w:sectPr w:rsidR="00A7087F" w:rsidRPr="003B7C06" w:rsidSect="00254D8C">
      <w:headerReference w:type="even" r:id="rId36"/>
      <w:headerReference w:type="first" r:id="rId37"/>
      <w:footerReference w:type="first" r:id="rId38"/>
      <w:pgSz w:w="11906" w:h="16838" w:code="9"/>
      <w:pgMar w:top="1418" w:right="992" w:bottom="1134" w:left="1134" w:header="851" w:footer="284" w:gutter="0"/>
      <w:paperSrc w:first="15" w:other="15"/>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7B6D4" w14:textId="77777777" w:rsidR="001038AB" w:rsidRDefault="001038AB">
      <w:r>
        <w:separator/>
      </w:r>
    </w:p>
    <w:p w14:paraId="2E2D9345" w14:textId="77777777" w:rsidR="001038AB" w:rsidRDefault="001038AB"/>
    <w:p w14:paraId="25779702" w14:textId="77777777" w:rsidR="001038AB" w:rsidRDefault="001038AB"/>
  </w:endnote>
  <w:endnote w:type="continuationSeparator" w:id="0">
    <w:p w14:paraId="3EAC2358" w14:textId="77777777" w:rsidR="001038AB" w:rsidRDefault="001038AB">
      <w:r>
        <w:continuationSeparator/>
      </w:r>
    </w:p>
    <w:p w14:paraId="6CD4B0C5" w14:textId="77777777" w:rsidR="001038AB" w:rsidRDefault="001038AB"/>
    <w:p w14:paraId="368E728C" w14:textId="77777777" w:rsidR="001038AB" w:rsidRDefault="001038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GothamNarrow-Book">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F49B5" w14:textId="77777777" w:rsidR="00A7087F" w:rsidRDefault="00A7087F" w:rsidP="004E0688">
    <w:pPr>
      <w:pBdr>
        <w:top w:val="single" w:sz="12"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6522F" w14:textId="317EA226" w:rsidR="00A7087F" w:rsidRDefault="00A7087F" w:rsidP="00674E45">
    <w:pPr>
      <w:pStyle w:val="Filename"/>
      <w:pBdr>
        <w:top w:val="single" w:sz="4" w:space="1" w:color="971A4B"/>
      </w:pBdr>
      <w:tabs>
        <w:tab w:val="clear" w:pos="9240"/>
      </w:tabs>
    </w:pPr>
    <w:r>
      <w:t xml:space="preserve">Victoria Legal Aid </w:t>
    </w:r>
    <w:r w:rsidR="003B7C06">
      <w:t>–</w:t>
    </w:r>
    <w:r>
      <w:t xml:space="preserve"> </w:t>
    </w:r>
    <w:r w:rsidR="003B7C06">
      <w:t>Annual Report 2021–22</w:t>
    </w:r>
  </w:p>
  <w:p w14:paraId="6B9BB32F" w14:textId="77777777" w:rsidR="00A7087F" w:rsidRPr="002B4970" w:rsidRDefault="00A7087F" w:rsidP="00B3060C">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674E45">
      <w:rPr>
        <w:rStyle w:val="PageNumber"/>
        <w:noProof/>
      </w:rPr>
      <w:t>i</w:t>
    </w:r>
    <w:r>
      <w:rPr>
        <w:rStyle w:val="PageNumber"/>
      </w:rPr>
      <w:fldChar w:fldCharType="end"/>
    </w:r>
    <w:r>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9BD23" w14:textId="0AED3889" w:rsidR="00A7087F" w:rsidRDefault="00A7087F" w:rsidP="00674E45">
    <w:pPr>
      <w:pStyle w:val="Filename"/>
      <w:pBdr>
        <w:top w:val="single" w:sz="4" w:space="1" w:color="971A4B"/>
      </w:pBdr>
      <w:tabs>
        <w:tab w:val="clear" w:pos="9240"/>
      </w:tabs>
    </w:pPr>
    <w:r>
      <w:t xml:space="preserve">Victoria Legal Aid </w:t>
    </w:r>
    <w:r w:rsidR="003167C1">
      <w:t>–</w:t>
    </w:r>
    <w:r>
      <w:t xml:space="preserve"> </w:t>
    </w:r>
    <w:r w:rsidR="003167C1">
      <w:t>Annual Report 2021–22</w:t>
    </w:r>
  </w:p>
  <w:p w14:paraId="14D9EA05" w14:textId="77777777" w:rsidR="00A7087F" w:rsidRPr="002B4970" w:rsidRDefault="00A7087F" w:rsidP="00B3060C">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674E45">
      <w:rPr>
        <w:rStyle w:val="PageNumber"/>
        <w:noProof/>
      </w:rPr>
      <w:t>1</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7C7D0" w14:textId="77777777" w:rsidR="001038AB" w:rsidRPr="00E9228F" w:rsidRDefault="001038AB" w:rsidP="00E9228F">
      <w:pPr>
        <w:rPr>
          <w:sz w:val="18"/>
          <w:szCs w:val="18"/>
        </w:rPr>
      </w:pPr>
      <w:r w:rsidRPr="006831FC">
        <w:rPr>
          <w:sz w:val="18"/>
        </w:rPr>
        <w:separator/>
      </w:r>
    </w:p>
  </w:footnote>
  <w:footnote w:type="continuationSeparator" w:id="0">
    <w:p w14:paraId="7EE0F9A3" w14:textId="77777777" w:rsidR="001038AB" w:rsidRDefault="001038AB">
      <w:r>
        <w:continuationSeparator/>
      </w:r>
    </w:p>
    <w:p w14:paraId="17D5F0E2" w14:textId="77777777" w:rsidR="001038AB" w:rsidRDefault="001038AB"/>
    <w:p w14:paraId="0586BB96" w14:textId="77777777" w:rsidR="001038AB" w:rsidRDefault="001038AB"/>
  </w:footnote>
  <w:footnote w:id="1">
    <w:p w14:paraId="0DBB281F" w14:textId="2794F2FA" w:rsidR="003167C1" w:rsidRPr="003167C1" w:rsidRDefault="003167C1" w:rsidP="003167C1">
      <w:pPr>
        <w:rPr>
          <w:sz w:val="16"/>
          <w:szCs w:val="16"/>
        </w:rPr>
      </w:pPr>
      <w:r>
        <w:rPr>
          <w:rStyle w:val="FootnoteReference"/>
        </w:rPr>
        <w:footnoteRef/>
      </w:r>
      <w:r>
        <w:t xml:space="preserve"> </w:t>
      </w:r>
      <w:r>
        <w:rPr>
          <w:sz w:val="16"/>
          <w:szCs w:val="16"/>
        </w:rPr>
        <w:t xml:space="preserve">This diversity </w:t>
      </w:r>
      <w:r w:rsidRPr="007B4310">
        <w:rPr>
          <w:sz w:val="16"/>
          <w:szCs w:val="16"/>
        </w:rPr>
        <w:t>data is drawn from staff who responded to our most recent Gender, Diversity and Inclusion survey conducted in 2021. Through our inclusion framework we will continue to improve our understanding of our workforce and their needs.</w:t>
      </w:r>
    </w:p>
  </w:footnote>
  <w:footnote w:id="2">
    <w:p w14:paraId="44351004" w14:textId="28409EDB" w:rsidR="00123B3C" w:rsidRDefault="00123B3C">
      <w:pPr>
        <w:pStyle w:val="FootnoteText"/>
      </w:pPr>
      <w:r>
        <w:rPr>
          <w:rStyle w:val="FootnoteReference"/>
        </w:rPr>
        <w:footnoteRef/>
      </w:r>
      <w:r>
        <w:t xml:space="preserve"> </w:t>
      </w:r>
      <w:r w:rsidRPr="00D764D1">
        <w:t>Section 4 Legal Aid Act 1978</w:t>
      </w:r>
    </w:p>
  </w:footnote>
  <w:footnote w:id="3">
    <w:p w14:paraId="4EC98F68" w14:textId="77777777" w:rsidR="009A6DEA" w:rsidRDefault="009A6DEA" w:rsidP="009A6DEA">
      <w:pPr>
        <w:pStyle w:val="FootnoteText"/>
      </w:pPr>
      <w:r>
        <w:rPr>
          <w:rStyle w:val="FootnoteReference"/>
        </w:rPr>
        <w:footnoteRef/>
      </w:r>
      <w:r>
        <w:t xml:space="preserve"> This increase is linked to work undertaken to raise the profile of the importance of incident reporting, an increase in the number of COVID-19 related events and a change to our systems to record some historical security related events.</w:t>
      </w:r>
    </w:p>
  </w:footnote>
  <w:footnote w:id="4">
    <w:p w14:paraId="2937650A" w14:textId="77777777" w:rsidR="009A6DEA" w:rsidRDefault="009A6DEA" w:rsidP="009A6DEA">
      <w:pPr>
        <w:pStyle w:val="FootnoteText"/>
      </w:pPr>
      <w:r>
        <w:rPr>
          <w:rStyle w:val="FootnoteReference"/>
        </w:rPr>
        <w:footnoteRef/>
      </w:r>
      <w:r>
        <w:t xml:space="preserve"> This increase is due to a single mental health claim currently with our insurer. It has attracted an extremely high statistical case estimate which accounts for possible future costs of the claim. There has also been a rise in base insurance costs across the scheme due to the impact of COVID-19.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EA52C" w14:textId="77777777" w:rsidR="00A7087F" w:rsidRDefault="0086166C">
    <w:pPr>
      <w:pStyle w:val="Header"/>
    </w:pPr>
    <w:r>
      <w:rPr>
        <w:noProof/>
      </w:rPr>
      <w:pict w14:anchorId="70EE8A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85.5pt;height:56.25pt;rotation:315;z-index:-2516577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 Narrow&quot;;font-size:48pt" string="Draft"/>
          <w10:wrap anchorx="margin" anchory="margin"/>
        </v:shape>
      </w:pict>
    </w:r>
    <w:r>
      <w:rPr>
        <w:noProof/>
        <w:lang w:eastAsia="en-AU"/>
      </w:rPr>
      <w:pict w14:anchorId="0A4E1117">
        <v:shape id="PowerPlusWaterMarkObject3" o:spid="_x0000_s2050" type="#_x0000_t136" alt="" style="position:absolute;margin-left:0;margin-top:0;width:377.3pt;height:22in;rotation:300;z-index:251657728;mso-wrap-edited:f;mso-width-percent:0;mso-height-percent:0;mso-position-horizontal:center;mso-position-horizontal-relative:margin;mso-position-vertical:center;mso-position-vertical-relative:margin;mso-width-percent:0;mso-height-percent:0" fillcolor="#c8c8c8" stroked="f">
          <v:fill opacity="52429f"/>
          <v:shadow color="#868686"/>
          <v:textpath style="font-family:&quot;Arial&quot;;font-size:54pt;font-weight:bold;v-text-kern:t" trim="t" fitpath="t" string=" "/>
          <o:lock v:ext="edit" aspectratio="t"/>
          <w10:wrap side="largest"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06CAC" w14:textId="2FC02F5E" w:rsidR="00A7087F" w:rsidRPr="009F7B2D" w:rsidRDefault="00B3455A" w:rsidP="004E0688">
    <w:pPr>
      <w:pStyle w:val="Header"/>
      <w:jc w:val="right"/>
    </w:pPr>
    <w:r>
      <w:rPr>
        <w:noProof/>
      </w:rPr>
      <mc:AlternateContent>
        <mc:Choice Requires="wps">
          <w:drawing>
            <wp:anchor distT="0" distB="0" distL="114300" distR="114300" simplePos="0" relativeHeight="251659776" behindDoc="0" locked="0" layoutInCell="0" allowOverlap="1" wp14:anchorId="7AE5F772" wp14:editId="2C3EDA37">
              <wp:simplePos x="0" y="0"/>
              <wp:positionH relativeFrom="page">
                <wp:posOffset>0</wp:posOffset>
              </wp:positionH>
              <wp:positionV relativeFrom="page">
                <wp:posOffset>190500</wp:posOffset>
              </wp:positionV>
              <wp:extent cx="7560310" cy="273050"/>
              <wp:effectExtent l="0" t="0" r="0" b="12700"/>
              <wp:wrapNone/>
              <wp:docPr id="3" name="MSIPCM0a9548bebabc26fbddddccc1" descr="{&quot;HashCode&quot;:183827267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AEFB93" w14:textId="0F8227FB" w:rsidR="00B3455A" w:rsidRPr="00B3455A" w:rsidRDefault="00B3455A" w:rsidP="00B3455A">
                          <w:pPr>
                            <w:spacing w:after="0"/>
                            <w:jc w:val="center"/>
                            <w:rPr>
                              <w:rFonts w:ascii="Calibri" w:hAnsi="Calibri" w:cs="Calibri"/>
                              <w:color w:val="000000"/>
                            </w:rPr>
                          </w:pPr>
                          <w:r w:rsidRPr="00B3455A">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AE5F772" id="_x0000_t202" coordsize="21600,21600" o:spt="202" path="m,l,21600r21600,l21600,xe">
              <v:stroke joinstyle="miter"/>
              <v:path gradientshapeok="t" o:connecttype="rect"/>
            </v:shapetype>
            <v:shape id="MSIPCM0a9548bebabc26fbddddccc1" o:spid="_x0000_s1026" type="#_x0000_t202" alt="{&quot;HashCode&quot;:1838272672,&quot;Height&quot;:841.0,&quot;Width&quot;:595.0,&quot;Placement&quot;:&quot;Header&quot;,&quot;Index&quot;:&quot;Primary&quot;,&quot;Section&quot;:1,&quot;Top&quot;:0.0,&quot;Left&quot;:0.0}" style="position:absolute;left:0;text-align:left;margin-left:0;margin-top:15pt;width:595.3pt;height:21.5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1AAEFB93" w14:textId="0F8227FB" w:rsidR="00B3455A" w:rsidRPr="00B3455A" w:rsidRDefault="00B3455A" w:rsidP="00B3455A">
                    <w:pPr>
                      <w:spacing w:after="0"/>
                      <w:jc w:val="center"/>
                      <w:rPr>
                        <w:rFonts w:ascii="Calibri" w:hAnsi="Calibri" w:cs="Calibri"/>
                        <w:color w:val="000000"/>
                      </w:rPr>
                    </w:pPr>
                    <w:r w:rsidRPr="00B3455A">
                      <w:rPr>
                        <w:rFonts w:ascii="Calibri" w:hAnsi="Calibri" w:cs="Calibri"/>
                        <w:color w:val="000000"/>
                      </w:rPr>
                      <w:t>OFFICIAL</w:t>
                    </w:r>
                  </w:p>
                </w:txbxContent>
              </v:textbox>
              <w10:wrap anchorx="page" anchory="page"/>
            </v:shape>
          </w:pict>
        </mc:Fallback>
      </mc:AlternateContent>
    </w:r>
    <w:r w:rsidR="006C4F9A">
      <w:rPr>
        <w:noProof/>
      </w:rPr>
      <w:drawing>
        <wp:inline distT="0" distB="0" distL="0" distR="0" wp14:anchorId="6FF2664F" wp14:editId="414BE56D">
          <wp:extent cx="1805305" cy="1442085"/>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5305" cy="144208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23335" w14:textId="5C825ADC" w:rsidR="00A7087F" w:rsidRDefault="00B3455A" w:rsidP="006E2882">
    <w:pPr>
      <w:spacing w:before="400"/>
      <w:jc w:val="right"/>
    </w:pPr>
    <w:r>
      <w:rPr>
        <w:noProof/>
      </w:rPr>
      <mc:AlternateContent>
        <mc:Choice Requires="wps">
          <w:drawing>
            <wp:anchor distT="0" distB="0" distL="114300" distR="114300" simplePos="0" relativeHeight="251660800" behindDoc="0" locked="0" layoutInCell="0" allowOverlap="1" wp14:anchorId="0FE47ED2" wp14:editId="5DF1D390">
              <wp:simplePos x="0" y="0"/>
              <wp:positionH relativeFrom="page">
                <wp:posOffset>0</wp:posOffset>
              </wp:positionH>
              <wp:positionV relativeFrom="page">
                <wp:posOffset>190500</wp:posOffset>
              </wp:positionV>
              <wp:extent cx="7560310" cy="273050"/>
              <wp:effectExtent l="0" t="0" r="0" b="12700"/>
              <wp:wrapNone/>
              <wp:docPr id="4" name="MSIPCM548f4929b08f38ad8ed02346" descr="{&quot;HashCode&quot;:1838272672,&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117576" w14:textId="573189BB" w:rsidR="00B3455A" w:rsidRPr="00B3455A" w:rsidRDefault="00B3455A" w:rsidP="00B3455A">
                          <w:pPr>
                            <w:spacing w:after="0"/>
                            <w:jc w:val="center"/>
                            <w:rPr>
                              <w:rFonts w:ascii="Calibri" w:hAnsi="Calibri" w:cs="Calibri"/>
                              <w:color w:val="000000"/>
                            </w:rPr>
                          </w:pPr>
                          <w:r w:rsidRPr="00B3455A">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FE47ED2" id="_x0000_t202" coordsize="21600,21600" o:spt="202" path="m,l,21600r21600,l21600,xe">
              <v:stroke joinstyle="miter"/>
              <v:path gradientshapeok="t" o:connecttype="rect"/>
            </v:shapetype>
            <v:shape id="MSIPCM548f4929b08f38ad8ed02346" o:spid="_x0000_s1027" type="#_x0000_t202" alt="{&quot;HashCode&quot;:1838272672,&quot;Height&quot;:841.0,&quot;Width&quot;:595.0,&quot;Placement&quot;:&quot;Header&quot;,&quot;Index&quot;:&quot;FirstPage&quot;,&quot;Section&quot;:1,&quot;Top&quot;:0.0,&quot;Left&quot;:0.0}" style="position:absolute;left:0;text-align:left;margin-left:0;margin-top:15pt;width:595.3pt;height:21.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Z6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" o:allowincell="f" filled="f" stroked="f" strokeweight=".5pt">
              <v:textbox inset=",0,,0">
                <w:txbxContent>
                  <w:p w14:paraId="4F117576" w14:textId="573189BB" w:rsidR="00B3455A" w:rsidRPr="00B3455A" w:rsidRDefault="00B3455A" w:rsidP="00B3455A">
                    <w:pPr>
                      <w:spacing w:after="0"/>
                      <w:jc w:val="center"/>
                      <w:rPr>
                        <w:rFonts w:ascii="Calibri" w:hAnsi="Calibri" w:cs="Calibri"/>
                        <w:color w:val="000000"/>
                      </w:rPr>
                    </w:pPr>
                    <w:r w:rsidRPr="00B3455A">
                      <w:rPr>
                        <w:rFonts w:ascii="Calibri" w:hAnsi="Calibri" w:cs="Calibri"/>
                        <w:color w:val="000000"/>
                      </w:rPr>
                      <w:t>OFFICIAL</w:t>
                    </w:r>
                  </w:p>
                </w:txbxContent>
              </v:textbox>
              <w10:wrap anchorx="page" anchory="page"/>
            </v:shape>
          </w:pict>
        </mc:Fallback>
      </mc:AlternateContent>
    </w:r>
    <w:r w:rsidR="006C4F9A">
      <w:rPr>
        <w:noProof/>
      </w:rPr>
      <w:drawing>
        <wp:inline distT="0" distB="0" distL="0" distR="0" wp14:anchorId="17AD62D6" wp14:editId="244CADE1">
          <wp:extent cx="2684780" cy="428400"/>
          <wp:effectExtent l="0" t="0" r="0" b="3810"/>
          <wp:docPr id="40" name="Picture 40" descr="The Victoria Legal Aid maroon logo, to the left of the text 'Victoria Legal Ai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The Victoria Legal Aid maroon logo, to the left of the text 'Victoria Legal Ai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4780" cy="428400"/>
                  </a:xfrm>
                  <a:prstGeom prst="rect">
                    <a:avLst/>
                  </a:prstGeom>
                  <a:noFill/>
                  <a:ln>
                    <a:noFill/>
                  </a:ln>
                </pic:spPr>
              </pic:pic>
            </a:graphicData>
          </a:graphic>
        </wp:inline>
      </w:drawing>
    </w:r>
    <w:r w:rsidR="0086166C">
      <w:rPr>
        <w:noProof/>
        <w:lang w:eastAsia="en-AU"/>
      </w:rPr>
      <w:pict w14:anchorId="598531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alt="" style="position:absolute;left:0;text-align:left;margin-left:0;margin-top:0;width:377.3pt;height:22in;rotation:300;z-index:251656704;mso-wrap-edited:f;mso-width-percent:0;mso-height-percent:0;mso-position-horizontal:center;mso-position-horizontal-relative:margin;mso-position-vertical:center;mso-position-vertical-relative:margin;mso-width-percent:0;mso-height-percent:0" fillcolor="#c8c8c8" stroked="f">
          <v:fill opacity="52429f"/>
          <v:shadow color="#868686"/>
          <v:textpath style="font-family:&quot;Arial&quot;;font-size:54pt;font-weight:bold;v-text-kern:t" trim="t" fitpath="t" string=" "/>
          <o:lock v:ext="edit" aspectratio="t"/>
          <w10:wrap side="largest"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23C42" w14:textId="2FBB9EC4" w:rsidR="00A7087F" w:rsidRPr="009F7B2D" w:rsidRDefault="00B3455A" w:rsidP="00674E45">
    <w:pPr>
      <w:pStyle w:val="Header"/>
      <w:pBdr>
        <w:bottom w:val="single" w:sz="4" w:space="1" w:color="971A4B"/>
      </w:pBdr>
      <w:tabs>
        <w:tab w:val="clear" w:pos="4604"/>
        <w:tab w:val="clear" w:pos="9214"/>
      </w:tabs>
      <w:jc w:val="right"/>
    </w:pPr>
    <w:r>
      <w:rPr>
        <w:noProof/>
      </w:rPr>
      <mc:AlternateContent>
        <mc:Choice Requires="wps">
          <w:drawing>
            <wp:anchor distT="0" distB="0" distL="114300" distR="114300" simplePos="0" relativeHeight="251662848" behindDoc="0" locked="0" layoutInCell="0" allowOverlap="1" wp14:anchorId="4BC67F6C" wp14:editId="19ADBBC2">
              <wp:simplePos x="0" y="0"/>
              <wp:positionH relativeFrom="page">
                <wp:posOffset>0</wp:posOffset>
              </wp:positionH>
              <wp:positionV relativeFrom="page">
                <wp:posOffset>190500</wp:posOffset>
              </wp:positionV>
              <wp:extent cx="7560310" cy="273050"/>
              <wp:effectExtent l="0" t="0" r="0" b="12700"/>
              <wp:wrapNone/>
              <wp:docPr id="6" name="MSIPCMf6b34a9cb88d60bad4bca588" descr="{&quot;HashCode&quot;:1838272672,&quot;Height&quot;:841.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93B940" w14:textId="1887F8DA" w:rsidR="00B3455A" w:rsidRPr="00B3455A" w:rsidRDefault="00B3455A" w:rsidP="00B3455A">
                          <w:pPr>
                            <w:spacing w:after="0"/>
                            <w:jc w:val="center"/>
                            <w:rPr>
                              <w:rFonts w:ascii="Calibri" w:hAnsi="Calibri" w:cs="Calibri"/>
                              <w:color w:val="000000"/>
                            </w:rPr>
                          </w:pPr>
                          <w:r w:rsidRPr="00B3455A">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BC67F6C" id="_x0000_t202" coordsize="21600,21600" o:spt="202" path="m,l,21600r21600,l21600,xe">
              <v:stroke joinstyle="miter"/>
              <v:path gradientshapeok="t" o:connecttype="rect"/>
            </v:shapetype>
            <v:shape id="MSIPCMf6b34a9cb88d60bad4bca588" o:spid="_x0000_s1028" type="#_x0000_t202" alt="{&quot;HashCode&quot;:1838272672,&quot;Height&quot;:841.0,&quot;Width&quot;:595.0,&quot;Placement&quot;:&quot;Header&quot;,&quot;Index&quot;:&quot;Primary&quot;,&quot;Section&quot;:3,&quot;Top&quot;:0.0,&quot;Left&quot;:0.0}" style="position:absolute;left:0;text-align:left;margin-left:0;margin-top:15pt;width:595.3pt;height:21.5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U4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saBvM+9ELG18HFcpmSUFWWhbXZWB5LR8wisi/d&#10;K3P2BH9A4h5hEBcr3rHQ5/ZoL/cBpEoURXx7NE+woyITc6fXEyX/9j9lXd744hcA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IGbdTgXAgAAKwQAAA4AAAAAAAAAAAAAAAAALgIAAGRycy9lMm9Eb2MueG1sUEsBAi0AFAAGAAgA&#10;AAAhAEsiCebcAAAABwEAAA8AAAAAAAAAAAAAAAAAcQQAAGRycy9kb3ducmV2LnhtbFBLBQYAAAAA&#10;BAAEAPMAAAB6BQAAAAA=&#10;" o:allowincell="f" filled="f" stroked="f" strokeweight=".5pt">
              <v:textbox inset=",0,,0">
                <w:txbxContent>
                  <w:p w14:paraId="2793B940" w14:textId="1887F8DA" w:rsidR="00B3455A" w:rsidRPr="00B3455A" w:rsidRDefault="00B3455A" w:rsidP="00B3455A">
                    <w:pPr>
                      <w:spacing w:after="0"/>
                      <w:jc w:val="center"/>
                      <w:rPr>
                        <w:rFonts w:ascii="Calibri" w:hAnsi="Calibri" w:cs="Calibri"/>
                        <w:color w:val="000000"/>
                      </w:rPr>
                    </w:pPr>
                    <w:r w:rsidRPr="00B3455A">
                      <w:rPr>
                        <w:rFonts w:ascii="Calibri" w:hAnsi="Calibri" w:cs="Calibri"/>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73871" w14:textId="77777777" w:rsidR="00A7087F" w:rsidRDefault="00A7087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49FA9" w14:textId="77777777" w:rsidR="00A7087F" w:rsidRPr="00665568" w:rsidRDefault="00A7087F" w:rsidP="00674E45">
    <w:pPr>
      <w:pStyle w:val="Header"/>
      <w:pBdr>
        <w:bottom w:val="single" w:sz="4" w:space="1" w:color="971A4B"/>
      </w:pBdr>
      <w:tabs>
        <w:tab w:val="clear" w:pos="4604"/>
        <w:tab w:val="clear" w:pos="92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D5C79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8016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3D0C2B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9AAB2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03622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642A3838"/>
    <w:lvl w:ilvl="0">
      <w:start w:val="1"/>
      <w:numFmt w:val="decimal"/>
      <w:pStyle w:val="ListNumber"/>
      <w:lvlText w:val="%1."/>
      <w:lvlJc w:val="left"/>
      <w:pPr>
        <w:tabs>
          <w:tab w:val="num" w:pos="360"/>
        </w:tabs>
        <w:ind w:left="360" w:hanging="360"/>
      </w:pPr>
    </w:lvl>
  </w:abstractNum>
  <w:abstractNum w:abstractNumId="6"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7"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8" w15:restartNumberingAfterBreak="0">
    <w:nsid w:val="2B2D1C6A"/>
    <w:multiLevelType w:val="hybridMultilevel"/>
    <w:tmpl w:val="AB3EDF30"/>
    <w:lvl w:ilvl="0" w:tplc="8F1455C8">
      <w:start w:val="1"/>
      <w:numFmt w:val="lowerRoman"/>
      <w:pStyle w:val="VLAi"/>
      <w:lvlText w:val="(%1)"/>
      <w:lvlJc w:val="left"/>
      <w:pPr>
        <w:ind w:left="107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BE342A"/>
    <w:multiLevelType w:val="multilevel"/>
    <w:tmpl w:val="AEBAA8D8"/>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0"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457F6E0B"/>
    <w:multiLevelType w:val="hybridMultilevel"/>
    <w:tmpl w:val="B6988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134211"/>
    <w:multiLevelType w:val="multilevel"/>
    <w:tmpl w:val="4B1AA84A"/>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4AD06338"/>
    <w:multiLevelType w:val="multilevel"/>
    <w:tmpl w:val="B3DC7956"/>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14" w15:restartNumberingAfterBreak="0">
    <w:nsid w:val="4EED0E48"/>
    <w:multiLevelType w:val="hybridMultilevel"/>
    <w:tmpl w:val="4F9C7132"/>
    <w:lvl w:ilvl="0" w:tplc="E0743D40">
      <w:start w:val="1"/>
      <w:numFmt w:val="bullet"/>
      <w:lvlText w:val="-"/>
      <w:lvlJc w:val="left"/>
      <w:pPr>
        <w:ind w:left="1997" w:hanging="720"/>
      </w:pPr>
      <w:rPr>
        <w:rFonts w:ascii="Arial" w:eastAsia="Times New Roman" w:hAnsi="Arial" w:cs="Arial" w:hint="default"/>
      </w:rPr>
    </w:lvl>
    <w:lvl w:ilvl="1" w:tplc="08090003" w:tentative="1">
      <w:start w:val="1"/>
      <w:numFmt w:val="bullet"/>
      <w:lvlText w:val="o"/>
      <w:lvlJc w:val="left"/>
      <w:pPr>
        <w:ind w:left="2357" w:hanging="360"/>
      </w:pPr>
      <w:rPr>
        <w:rFonts w:ascii="Courier New" w:hAnsi="Courier New" w:cs="Courier New" w:hint="default"/>
      </w:rPr>
    </w:lvl>
    <w:lvl w:ilvl="2" w:tplc="08090005" w:tentative="1">
      <w:start w:val="1"/>
      <w:numFmt w:val="bullet"/>
      <w:lvlText w:val=""/>
      <w:lvlJc w:val="left"/>
      <w:pPr>
        <w:ind w:left="3077" w:hanging="360"/>
      </w:pPr>
      <w:rPr>
        <w:rFonts w:ascii="Wingdings" w:hAnsi="Wingdings" w:hint="default"/>
      </w:rPr>
    </w:lvl>
    <w:lvl w:ilvl="3" w:tplc="08090001" w:tentative="1">
      <w:start w:val="1"/>
      <w:numFmt w:val="bullet"/>
      <w:lvlText w:val=""/>
      <w:lvlJc w:val="left"/>
      <w:pPr>
        <w:ind w:left="3797" w:hanging="360"/>
      </w:pPr>
      <w:rPr>
        <w:rFonts w:ascii="Symbol" w:hAnsi="Symbol" w:hint="default"/>
      </w:rPr>
    </w:lvl>
    <w:lvl w:ilvl="4" w:tplc="08090003" w:tentative="1">
      <w:start w:val="1"/>
      <w:numFmt w:val="bullet"/>
      <w:lvlText w:val="o"/>
      <w:lvlJc w:val="left"/>
      <w:pPr>
        <w:ind w:left="4517" w:hanging="360"/>
      </w:pPr>
      <w:rPr>
        <w:rFonts w:ascii="Courier New" w:hAnsi="Courier New" w:cs="Courier New" w:hint="default"/>
      </w:rPr>
    </w:lvl>
    <w:lvl w:ilvl="5" w:tplc="08090005" w:tentative="1">
      <w:start w:val="1"/>
      <w:numFmt w:val="bullet"/>
      <w:lvlText w:val=""/>
      <w:lvlJc w:val="left"/>
      <w:pPr>
        <w:ind w:left="5237" w:hanging="360"/>
      </w:pPr>
      <w:rPr>
        <w:rFonts w:ascii="Wingdings" w:hAnsi="Wingdings" w:hint="default"/>
      </w:rPr>
    </w:lvl>
    <w:lvl w:ilvl="6" w:tplc="08090001" w:tentative="1">
      <w:start w:val="1"/>
      <w:numFmt w:val="bullet"/>
      <w:lvlText w:val=""/>
      <w:lvlJc w:val="left"/>
      <w:pPr>
        <w:ind w:left="5957" w:hanging="360"/>
      </w:pPr>
      <w:rPr>
        <w:rFonts w:ascii="Symbol" w:hAnsi="Symbol" w:hint="default"/>
      </w:rPr>
    </w:lvl>
    <w:lvl w:ilvl="7" w:tplc="08090003" w:tentative="1">
      <w:start w:val="1"/>
      <w:numFmt w:val="bullet"/>
      <w:lvlText w:val="o"/>
      <w:lvlJc w:val="left"/>
      <w:pPr>
        <w:ind w:left="6677" w:hanging="360"/>
      </w:pPr>
      <w:rPr>
        <w:rFonts w:ascii="Courier New" w:hAnsi="Courier New" w:cs="Courier New" w:hint="default"/>
      </w:rPr>
    </w:lvl>
    <w:lvl w:ilvl="8" w:tplc="08090005" w:tentative="1">
      <w:start w:val="1"/>
      <w:numFmt w:val="bullet"/>
      <w:lvlText w:val=""/>
      <w:lvlJc w:val="left"/>
      <w:pPr>
        <w:ind w:left="7397" w:hanging="360"/>
      </w:pPr>
      <w:rPr>
        <w:rFonts w:ascii="Wingdings" w:hAnsi="Wingdings" w:hint="default"/>
      </w:rPr>
    </w:lvl>
  </w:abstractNum>
  <w:abstractNum w:abstractNumId="15" w15:restartNumberingAfterBreak="0">
    <w:nsid w:val="557C3AE2"/>
    <w:multiLevelType w:val="multilevel"/>
    <w:tmpl w:val="C1AC7F98"/>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6" w15:restartNumberingAfterBreak="0">
    <w:nsid w:val="5AC908F0"/>
    <w:multiLevelType w:val="hybridMultilevel"/>
    <w:tmpl w:val="365CE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1C6CC5"/>
    <w:multiLevelType w:val="multilevel"/>
    <w:tmpl w:val="FAA40654"/>
    <w:name w:val="VLA Bullet List3"/>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18" w15:restartNumberingAfterBreak="0">
    <w:nsid w:val="6438121D"/>
    <w:multiLevelType w:val="multilevel"/>
    <w:tmpl w:val="5616E46E"/>
    <w:name w:val="VLA Bullet List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19" w15:restartNumberingAfterBreak="0">
    <w:nsid w:val="666468EB"/>
    <w:multiLevelType w:val="hybridMultilevel"/>
    <w:tmpl w:val="7D6E7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9465803"/>
    <w:multiLevelType w:val="multilevel"/>
    <w:tmpl w:val="590EFE08"/>
    <w:name w:val="VLA Bullet List2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num w:numId="1" w16cid:durableId="1985353594">
    <w:abstractNumId w:val="12"/>
  </w:num>
  <w:num w:numId="2" w16cid:durableId="1501043046">
    <w:abstractNumId w:val="9"/>
  </w:num>
  <w:num w:numId="3" w16cid:durableId="1153182872">
    <w:abstractNumId w:val="15"/>
  </w:num>
  <w:num w:numId="4" w16cid:durableId="1301113603">
    <w:abstractNumId w:val="13"/>
  </w:num>
  <w:num w:numId="5" w16cid:durableId="769814493">
    <w:abstractNumId w:val="5"/>
  </w:num>
  <w:num w:numId="6" w16cid:durableId="1942836890">
    <w:abstractNumId w:val="5"/>
    <w:lvlOverride w:ilvl="0">
      <w:startOverride w:val="1"/>
    </w:lvlOverride>
  </w:num>
  <w:num w:numId="7" w16cid:durableId="1552576321">
    <w:abstractNumId w:val="5"/>
    <w:lvlOverride w:ilvl="0">
      <w:startOverride w:val="1"/>
    </w:lvlOverride>
  </w:num>
  <w:num w:numId="8" w16cid:durableId="414667953">
    <w:abstractNumId w:val="8"/>
  </w:num>
  <w:num w:numId="9" w16cid:durableId="179127296">
    <w:abstractNumId w:val="14"/>
  </w:num>
  <w:num w:numId="10" w16cid:durableId="852458764">
    <w:abstractNumId w:val="8"/>
    <w:lvlOverride w:ilvl="0">
      <w:startOverride w:val="1"/>
    </w:lvlOverride>
  </w:num>
  <w:num w:numId="11" w16cid:durableId="10727737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782552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687028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49579083">
    <w:abstractNumId w:val="16"/>
  </w:num>
  <w:num w:numId="15" w16cid:durableId="1876888414">
    <w:abstractNumId w:val="11"/>
  </w:num>
  <w:num w:numId="16" w16cid:durableId="1121801766">
    <w:abstractNumId w:val="19"/>
  </w:num>
  <w:num w:numId="17" w16cid:durableId="1783190287">
    <w:abstractNumId w:val="0"/>
  </w:num>
  <w:num w:numId="18" w16cid:durableId="1415128974">
    <w:abstractNumId w:val="1"/>
  </w:num>
  <w:num w:numId="19" w16cid:durableId="663164579">
    <w:abstractNumId w:val="2"/>
  </w:num>
  <w:num w:numId="20" w16cid:durableId="479226600">
    <w:abstractNumId w:val="3"/>
  </w:num>
  <w:num w:numId="21" w16cid:durableId="1508904243">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proofState w:spelling="clean" w:grammar="clean"/>
  <w:attachedTemplate r:id="rId1"/>
  <w:defaultTabStop w:val="720"/>
  <w:drawingGridHorizontalSpacing w:val="11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9D1"/>
    <w:rsid w:val="00006427"/>
    <w:rsid w:val="00007914"/>
    <w:rsid w:val="00012881"/>
    <w:rsid w:val="00015573"/>
    <w:rsid w:val="000155A6"/>
    <w:rsid w:val="000224E4"/>
    <w:rsid w:val="00022C70"/>
    <w:rsid w:val="00022C83"/>
    <w:rsid w:val="00022F62"/>
    <w:rsid w:val="000240FD"/>
    <w:rsid w:val="000257F4"/>
    <w:rsid w:val="00032AF3"/>
    <w:rsid w:val="00037357"/>
    <w:rsid w:val="00043CFA"/>
    <w:rsid w:val="000465F0"/>
    <w:rsid w:val="0005021F"/>
    <w:rsid w:val="0005492F"/>
    <w:rsid w:val="00055B69"/>
    <w:rsid w:val="00056D16"/>
    <w:rsid w:val="000579AC"/>
    <w:rsid w:val="000610FC"/>
    <w:rsid w:val="00061235"/>
    <w:rsid w:val="00062699"/>
    <w:rsid w:val="00064060"/>
    <w:rsid w:val="00064B2A"/>
    <w:rsid w:val="00084C6C"/>
    <w:rsid w:val="000A711A"/>
    <w:rsid w:val="000B02D8"/>
    <w:rsid w:val="000B0AB6"/>
    <w:rsid w:val="000B2455"/>
    <w:rsid w:val="000B278C"/>
    <w:rsid w:val="000B3766"/>
    <w:rsid w:val="000B3A9F"/>
    <w:rsid w:val="000C0B84"/>
    <w:rsid w:val="000C0F2E"/>
    <w:rsid w:val="000D41D7"/>
    <w:rsid w:val="000D4F97"/>
    <w:rsid w:val="000E4B9B"/>
    <w:rsid w:val="000E7142"/>
    <w:rsid w:val="00101CBD"/>
    <w:rsid w:val="001038AB"/>
    <w:rsid w:val="00106E4F"/>
    <w:rsid w:val="00114C38"/>
    <w:rsid w:val="00114EE2"/>
    <w:rsid w:val="0011572E"/>
    <w:rsid w:val="00123B3C"/>
    <w:rsid w:val="00127259"/>
    <w:rsid w:val="00130286"/>
    <w:rsid w:val="00130456"/>
    <w:rsid w:val="00130ECB"/>
    <w:rsid w:val="0014270F"/>
    <w:rsid w:val="001479F2"/>
    <w:rsid w:val="0015565C"/>
    <w:rsid w:val="001676F0"/>
    <w:rsid w:val="00175D56"/>
    <w:rsid w:val="001852C3"/>
    <w:rsid w:val="001A17AA"/>
    <w:rsid w:val="001A4442"/>
    <w:rsid w:val="001A673C"/>
    <w:rsid w:val="001A6AFD"/>
    <w:rsid w:val="001B270D"/>
    <w:rsid w:val="001C4BC6"/>
    <w:rsid w:val="001D340C"/>
    <w:rsid w:val="001E0A52"/>
    <w:rsid w:val="001E2CF8"/>
    <w:rsid w:val="001E5143"/>
    <w:rsid w:val="001E730B"/>
    <w:rsid w:val="001F5717"/>
    <w:rsid w:val="001F6FFA"/>
    <w:rsid w:val="001F7353"/>
    <w:rsid w:val="0021585A"/>
    <w:rsid w:val="002216A6"/>
    <w:rsid w:val="002228E1"/>
    <w:rsid w:val="00241904"/>
    <w:rsid w:val="002435C9"/>
    <w:rsid w:val="00246E53"/>
    <w:rsid w:val="00254D8C"/>
    <w:rsid w:val="00256E92"/>
    <w:rsid w:val="002574E0"/>
    <w:rsid w:val="00262D02"/>
    <w:rsid w:val="0026649B"/>
    <w:rsid w:val="00271FAE"/>
    <w:rsid w:val="002769FB"/>
    <w:rsid w:val="00285AD4"/>
    <w:rsid w:val="002926D9"/>
    <w:rsid w:val="00294136"/>
    <w:rsid w:val="0029727E"/>
    <w:rsid w:val="002A04E1"/>
    <w:rsid w:val="002A3D1D"/>
    <w:rsid w:val="002A7402"/>
    <w:rsid w:val="002A7F0B"/>
    <w:rsid w:val="002B19F6"/>
    <w:rsid w:val="002B4970"/>
    <w:rsid w:val="002B65DA"/>
    <w:rsid w:val="002B6FB4"/>
    <w:rsid w:val="002C4CFE"/>
    <w:rsid w:val="002E64B6"/>
    <w:rsid w:val="002F5C77"/>
    <w:rsid w:val="002F6145"/>
    <w:rsid w:val="0030591D"/>
    <w:rsid w:val="00307C02"/>
    <w:rsid w:val="00310AB6"/>
    <w:rsid w:val="00312F25"/>
    <w:rsid w:val="003167C1"/>
    <w:rsid w:val="00325BD6"/>
    <w:rsid w:val="00333913"/>
    <w:rsid w:val="00333F26"/>
    <w:rsid w:val="0033716A"/>
    <w:rsid w:val="00343DAA"/>
    <w:rsid w:val="0036511B"/>
    <w:rsid w:val="00367BB5"/>
    <w:rsid w:val="00371282"/>
    <w:rsid w:val="00372327"/>
    <w:rsid w:val="00376112"/>
    <w:rsid w:val="003775EB"/>
    <w:rsid w:val="00383710"/>
    <w:rsid w:val="00384084"/>
    <w:rsid w:val="00384660"/>
    <w:rsid w:val="00390A43"/>
    <w:rsid w:val="003940B3"/>
    <w:rsid w:val="00394801"/>
    <w:rsid w:val="003A08DC"/>
    <w:rsid w:val="003A2302"/>
    <w:rsid w:val="003A5726"/>
    <w:rsid w:val="003B6366"/>
    <w:rsid w:val="003B7C06"/>
    <w:rsid w:val="003C05C1"/>
    <w:rsid w:val="003C25F3"/>
    <w:rsid w:val="003C7A7F"/>
    <w:rsid w:val="003D4F30"/>
    <w:rsid w:val="003E17D1"/>
    <w:rsid w:val="003E409C"/>
    <w:rsid w:val="003E5D82"/>
    <w:rsid w:val="003F1C1E"/>
    <w:rsid w:val="003F48A9"/>
    <w:rsid w:val="003F55A5"/>
    <w:rsid w:val="003F6005"/>
    <w:rsid w:val="0041181E"/>
    <w:rsid w:val="00423CC7"/>
    <w:rsid w:val="00423DE6"/>
    <w:rsid w:val="004365C6"/>
    <w:rsid w:val="00442DBC"/>
    <w:rsid w:val="00446F67"/>
    <w:rsid w:val="0045435F"/>
    <w:rsid w:val="00455059"/>
    <w:rsid w:val="00461265"/>
    <w:rsid w:val="00461AE2"/>
    <w:rsid w:val="00462BA5"/>
    <w:rsid w:val="00462C13"/>
    <w:rsid w:val="00463047"/>
    <w:rsid w:val="004637BC"/>
    <w:rsid w:val="0046548B"/>
    <w:rsid w:val="00465C88"/>
    <w:rsid w:val="00471CB4"/>
    <w:rsid w:val="00476047"/>
    <w:rsid w:val="00480038"/>
    <w:rsid w:val="0048037C"/>
    <w:rsid w:val="00481371"/>
    <w:rsid w:val="00493B23"/>
    <w:rsid w:val="00495490"/>
    <w:rsid w:val="00496242"/>
    <w:rsid w:val="00497C84"/>
    <w:rsid w:val="004B12B4"/>
    <w:rsid w:val="004D32D2"/>
    <w:rsid w:val="004D3B12"/>
    <w:rsid w:val="004D525B"/>
    <w:rsid w:val="004E0688"/>
    <w:rsid w:val="004E2C5B"/>
    <w:rsid w:val="004E511B"/>
    <w:rsid w:val="004F1880"/>
    <w:rsid w:val="004F2551"/>
    <w:rsid w:val="004F2CD9"/>
    <w:rsid w:val="004F7E4F"/>
    <w:rsid w:val="00504BCD"/>
    <w:rsid w:val="0051412D"/>
    <w:rsid w:val="0051548C"/>
    <w:rsid w:val="00516064"/>
    <w:rsid w:val="00520FB3"/>
    <w:rsid w:val="00521801"/>
    <w:rsid w:val="00522AD8"/>
    <w:rsid w:val="005272D5"/>
    <w:rsid w:val="00527748"/>
    <w:rsid w:val="00527F4B"/>
    <w:rsid w:val="005314CA"/>
    <w:rsid w:val="00532E5A"/>
    <w:rsid w:val="005375A4"/>
    <w:rsid w:val="0054738D"/>
    <w:rsid w:val="00550087"/>
    <w:rsid w:val="0056148F"/>
    <w:rsid w:val="00564BCD"/>
    <w:rsid w:val="005713F5"/>
    <w:rsid w:val="005723FA"/>
    <w:rsid w:val="005731B6"/>
    <w:rsid w:val="005A01BE"/>
    <w:rsid w:val="005A0204"/>
    <w:rsid w:val="005A18AA"/>
    <w:rsid w:val="005A5573"/>
    <w:rsid w:val="005A7F72"/>
    <w:rsid w:val="005B2676"/>
    <w:rsid w:val="005B4BAD"/>
    <w:rsid w:val="005B715F"/>
    <w:rsid w:val="005D103A"/>
    <w:rsid w:val="005D1354"/>
    <w:rsid w:val="005D6CBA"/>
    <w:rsid w:val="005E248A"/>
    <w:rsid w:val="005E3CA0"/>
    <w:rsid w:val="005E78DC"/>
    <w:rsid w:val="005F1826"/>
    <w:rsid w:val="005F193F"/>
    <w:rsid w:val="005F631A"/>
    <w:rsid w:val="005F712F"/>
    <w:rsid w:val="005F7387"/>
    <w:rsid w:val="005F7D8E"/>
    <w:rsid w:val="0060449D"/>
    <w:rsid w:val="00604558"/>
    <w:rsid w:val="00605C95"/>
    <w:rsid w:val="00606E55"/>
    <w:rsid w:val="00614312"/>
    <w:rsid w:val="006176FC"/>
    <w:rsid w:val="006260BB"/>
    <w:rsid w:val="00627C05"/>
    <w:rsid w:val="00640994"/>
    <w:rsid w:val="00653753"/>
    <w:rsid w:val="00653D29"/>
    <w:rsid w:val="00653DD4"/>
    <w:rsid w:val="00657BC3"/>
    <w:rsid w:val="0066180F"/>
    <w:rsid w:val="00665568"/>
    <w:rsid w:val="00665EEA"/>
    <w:rsid w:val="00674E45"/>
    <w:rsid w:val="00675BF8"/>
    <w:rsid w:val="006819A3"/>
    <w:rsid w:val="006831FC"/>
    <w:rsid w:val="00683F81"/>
    <w:rsid w:val="00684E98"/>
    <w:rsid w:val="00686D5D"/>
    <w:rsid w:val="00687605"/>
    <w:rsid w:val="006906C0"/>
    <w:rsid w:val="0069102F"/>
    <w:rsid w:val="006A2AD7"/>
    <w:rsid w:val="006A5F7D"/>
    <w:rsid w:val="006A6EC6"/>
    <w:rsid w:val="006B081F"/>
    <w:rsid w:val="006B0D92"/>
    <w:rsid w:val="006B2384"/>
    <w:rsid w:val="006B4E04"/>
    <w:rsid w:val="006B7DD2"/>
    <w:rsid w:val="006C3D4C"/>
    <w:rsid w:val="006C4CA7"/>
    <w:rsid w:val="006C4F9A"/>
    <w:rsid w:val="006D23F4"/>
    <w:rsid w:val="006E2882"/>
    <w:rsid w:val="006E2AD6"/>
    <w:rsid w:val="006E2FA2"/>
    <w:rsid w:val="006E3195"/>
    <w:rsid w:val="006F5987"/>
    <w:rsid w:val="0070023D"/>
    <w:rsid w:val="0071324F"/>
    <w:rsid w:val="00714771"/>
    <w:rsid w:val="007151C8"/>
    <w:rsid w:val="00716188"/>
    <w:rsid w:val="007171BA"/>
    <w:rsid w:val="0072015C"/>
    <w:rsid w:val="00721DB6"/>
    <w:rsid w:val="007225CB"/>
    <w:rsid w:val="0072372E"/>
    <w:rsid w:val="007250C6"/>
    <w:rsid w:val="00725B84"/>
    <w:rsid w:val="00732ED0"/>
    <w:rsid w:val="00733602"/>
    <w:rsid w:val="00736267"/>
    <w:rsid w:val="007444A8"/>
    <w:rsid w:val="00747074"/>
    <w:rsid w:val="0075285A"/>
    <w:rsid w:val="007532B9"/>
    <w:rsid w:val="007550FB"/>
    <w:rsid w:val="00756788"/>
    <w:rsid w:val="00760C0C"/>
    <w:rsid w:val="00764817"/>
    <w:rsid w:val="0076708E"/>
    <w:rsid w:val="00774F94"/>
    <w:rsid w:val="007767BD"/>
    <w:rsid w:val="0078022B"/>
    <w:rsid w:val="00783185"/>
    <w:rsid w:val="007933F4"/>
    <w:rsid w:val="007959DA"/>
    <w:rsid w:val="007966A5"/>
    <w:rsid w:val="007A5FC3"/>
    <w:rsid w:val="007C05C3"/>
    <w:rsid w:val="007C1D34"/>
    <w:rsid w:val="007C75A8"/>
    <w:rsid w:val="007D08B2"/>
    <w:rsid w:val="007E109A"/>
    <w:rsid w:val="007E4CB8"/>
    <w:rsid w:val="007E54F6"/>
    <w:rsid w:val="007F52A9"/>
    <w:rsid w:val="007F7A68"/>
    <w:rsid w:val="00800301"/>
    <w:rsid w:val="0081064F"/>
    <w:rsid w:val="008215D6"/>
    <w:rsid w:val="00824C96"/>
    <w:rsid w:val="00826EB9"/>
    <w:rsid w:val="0083009F"/>
    <w:rsid w:val="00835928"/>
    <w:rsid w:val="00835DCC"/>
    <w:rsid w:val="008377A1"/>
    <w:rsid w:val="008425B2"/>
    <w:rsid w:val="008450E7"/>
    <w:rsid w:val="00850401"/>
    <w:rsid w:val="00853BDA"/>
    <w:rsid w:val="00855D9B"/>
    <w:rsid w:val="0085654A"/>
    <w:rsid w:val="0085710F"/>
    <w:rsid w:val="0086108E"/>
    <w:rsid w:val="0086166C"/>
    <w:rsid w:val="008636CA"/>
    <w:rsid w:val="00867284"/>
    <w:rsid w:val="00871399"/>
    <w:rsid w:val="008731A3"/>
    <w:rsid w:val="00873C11"/>
    <w:rsid w:val="00885238"/>
    <w:rsid w:val="00887BA4"/>
    <w:rsid w:val="008A6772"/>
    <w:rsid w:val="008B6507"/>
    <w:rsid w:val="008B6C5B"/>
    <w:rsid w:val="008B6EEB"/>
    <w:rsid w:val="008C072E"/>
    <w:rsid w:val="008C18DC"/>
    <w:rsid w:val="008C4E01"/>
    <w:rsid w:val="008C50D0"/>
    <w:rsid w:val="008C65B3"/>
    <w:rsid w:val="008D290D"/>
    <w:rsid w:val="008E4BFF"/>
    <w:rsid w:val="008F1F0B"/>
    <w:rsid w:val="008F36EC"/>
    <w:rsid w:val="008F726E"/>
    <w:rsid w:val="00911151"/>
    <w:rsid w:val="009118C9"/>
    <w:rsid w:val="00912D8F"/>
    <w:rsid w:val="0091770D"/>
    <w:rsid w:val="00917DE9"/>
    <w:rsid w:val="00925672"/>
    <w:rsid w:val="0093361D"/>
    <w:rsid w:val="00945E43"/>
    <w:rsid w:val="00946548"/>
    <w:rsid w:val="009514C9"/>
    <w:rsid w:val="00953ADC"/>
    <w:rsid w:val="00956147"/>
    <w:rsid w:val="0095636C"/>
    <w:rsid w:val="009642AF"/>
    <w:rsid w:val="009655A0"/>
    <w:rsid w:val="009730D9"/>
    <w:rsid w:val="00983511"/>
    <w:rsid w:val="00987070"/>
    <w:rsid w:val="009922E5"/>
    <w:rsid w:val="00993CC9"/>
    <w:rsid w:val="009A12A2"/>
    <w:rsid w:val="009A227B"/>
    <w:rsid w:val="009A23DB"/>
    <w:rsid w:val="009A2930"/>
    <w:rsid w:val="009A6DEA"/>
    <w:rsid w:val="009B09C9"/>
    <w:rsid w:val="009C0556"/>
    <w:rsid w:val="009C1230"/>
    <w:rsid w:val="009C12DD"/>
    <w:rsid w:val="009D3968"/>
    <w:rsid w:val="009E6E69"/>
    <w:rsid w:val="009F2795"/>
    <w:rsid w:val="009F2F9E"/>
    <w:rsid w:val="009F7A4E"/>
    <w:rsid w:val="009F7A60"/>
    <w:rsid w:val="00A00967"/>
    <w:rsid w:val="00A0284E"/>
    <w:rsid w:val="00A12B17"/>
    <w:rsid w:val="00A171DA"/>
    <w:rsid w:val="00A25235"/>
    <w:rsid w:val="00A30C8A"/>
    <w:rsid w:val="00A448DA"/>
    <w:rsid w:val="00A551BE"/>
    <w:rsid w:val="00A608BB"/>
    <w:rsid w:val="00A63371"/>
    <w:rsid w:val="00A7087F"/>
    <w:rsid w:val="00A712DE"/>
    <w:rsid w:val="00A7595D"/>
    <w:rsid w:val="00A80FFC"/>
    <w:rsid w:val="00A82893"/>
    <w:rsid w:val="00A82BCA"/>
    <w:rsid w:val="00A83760"/>
    <w:rsid w:val="00A8568A"/>
    <w:rsid w:val="00A86D4E"/>
    <w:rsid w:val="00A940C0"/>
    <w:rsid w:val="00A94752"/>
    <w:rsid w:val="00A94CBA"/>
    <w:rsid w:val="00AA13B7"/>
    <w:rsid w:val="00AA2CCE"/>
    <w:rsid w:val="00AA5335"/>
    <w:rsid w:val="00AB6BFF"/>
    <w:rsid w:val="00AB74F7"/>
    <w:rsid w:val="00AC27A1"/>
    <w:rsid w:val="00AC2B72"/>
    <w:rsid w:val="00AC3391"/>
    <w:rsid w:val="00AC464A"/>
    <w:rsid w:val="00AE146B"/>
    <w:rsid w:val="00AF56AB"/>
    <w:rsid w:val="00AF5D4C"/>
    <w:rsid w:val="00B0000B"/>
    <w:rsid w:val="00B01519"/>
    <w:rsid w:val="00B05560"/>
    <w:rsid w:val="00B07747"/>
    <w:rsid w:val="00B10A7F"/>
    <w:rsid w:val="00B1619F"/>
    <w:rsid w:val="00B22672"/>
    <w:rsid w:val="00B23D89"/>
    <w:rsid w:val="00B23F19"/>
    <w:rsid w:val="00B3060C"/>
    <w:rsid w:val="00B3125C"/>
    <w:rsid w:val="00B3455A"/>
    <w:rsid w:val="00B378A2"/>
    <w:rsid w:val="00B37955"/>
    <w:rsid w:val="00B4117D"/>
    <w:rsid w:val="00B41378"/>
    <w:rsid w:val="00B5312C"/>
    <w:rsid w:val="00B53872"/>
    <w:rsid w:val="00B56F07"/>
    <w:rsid w:val="00B600A2"/>
    <w:rsid w:val="00B60A4B"/>
    <w:rsid w:val="00B60C12"/>
    <w:rsid w:val="00B647BB"/>
    <w:rsid w:val="00B6684A"/>
    <w:rsid w:val="00B70E99"/>
    <w:rsid w:val="00B728AE"/>
    <w:rsid w:val="00B84023"/>
    <w:rsid w:val="00B9248C"/>
    <w:rsid w:val="00B93DDD"/>
    <w:rsid w:val="00B97EFB"/>
    <w:rsid w:val="00B97EFF"/>
    <w:rsid w:val="00BA6D49"/>
    <w:rsid w:val="00BC4D4B"/>
    <w:rsid w:val="00BD1123"/>
    <w:rsid w:val="00BD1A4F"/>
    <w:rsid w:val="00BE0E09"/>
    <w:rsid w:val="00BE0E40"/>
    <w:rsid w:val="00BE63A6"/>
    <w:rsid w:val="00BE7FD7"/>
    <w:rsid w:val="00BF073A"/>
    <w:rsid w:val="00BF1BDA"/>
    <w:rsid w:val="00BF2BBB"/>
    <w:rsid w:val="00C01D35"/>
    <w:rsid w:val="00C06AF7"/>
    <w:rsid w:val="00C148F9"/>
    <w:rsid w:val="00C16A13"/>
    <w:rsid w:val="00C171FB"/>
    <w:rsid w:val="00C20338"/>
    <w:rsid w:val="00C22FC4"/>
    <w:rsid w:val="00C270BC"/>
    <w:rsid w:val="00C27D47"/>
    <w:rsid w:val="00C349DD"/>
    <w:rsid w:val="00C4614D"/>
    <w:rsid w:val="00C564C2"/>
    <w:rsid w:val="00C568E5"/>
    <w:rsid w:val="00C574C3"/>
    <w:rsid w:val="00C578A3"/>
    <w:rsid w:val="00C627F5"/>
    <w:rsid w:val="00C70818"/>
    <w:rsid w:val="00C74806"/>
    <w:rsid w:val="00C76ACB"/>
    <w:rsid w:val="00C80BA9"/>
    <w:rsid w:val="00C915FE"/>
    <w:rsid w:val="00C96789"/>
    <w:rsid w:val="00CA4F9B"/>
    <w:rsid w:val="00CA5BC6"/>
    <w:rsid w:val="00CA7422"/>
    <w:rsid w:val="00CB3BA0"/>
    <w:rsid w:val="00CB5042"/>
    <w:rsid w:val="00CB6506"/>
    <w:rsid w:val="00CC0C03"/>
    <w:rsid w:val="00CC77B0"/>
    <w:rsid w:val="00CE0423"/>
    <w:rsid w:val="00CE29C1"/>
    <w:rsid w:val="00CE4C2F"/>
    <w:rsid w:val="00CE52ED"/>
    <w:rsid w:val="00CE74E0"/>
    <w:rsid w:val="00CF1809"/>
    <w:rsid w:val="00CF7865"/>
    <w:rsid w:val="00D13FA9"/>
    <w:rsid w:val="00D2112B"/>
    <w:rsid w:val="00D3008A"/>
    <w:rsid w:val="00D40743"/>
    <w:rsid w:val="00D43920"/>
    <w:rsid w:val="00D47B4C"/>
    <w:rsid w:val="00D51B10"/>
    <w:rsid w:val="00D540C1"/>
    <w:rsid w:val="00D60A46"/>
    <w:rsid w:val="00D622EF"/>
    <w:rsid w:val="00D64351"/>
    <w:rsid w:val="00D7143E"/>
    <w:rsid w:val="00D74419"/>
    <w:rsid w:val="00D77FC5"/>
    <w:rsid w:val="00D86BA1"/>
    <w:rsid w:val="00D86C2C"/>
    <w:rsid w:val="00D87556"/>
    <w:rsid w:val="00D917C3"/>
    <w:rsid w:val="00D934A0"/>
    <w:rsid w:val="00DA7AB8"/>
    <w:rsid w:val="00DB03A3"/>
    <w:rsid w:val="00DB2688"/>
    <w:rsid w:val="00DB3599"/>
    <w:rsid w:val="00DB51EF"/>
    <w:rsid w:val="00DB7701"/>
    <w:rsid w:val="00DC12F9"/>
    <w:rsid w:val="00DC2052"/>
    <w:rsid w:val="00DC3C22"/>
    <w:rsid w:val="00DD40DB"/>
    <w:rsid w:val="00DD6C7D"/>
    <w:rsid w:val="00DD6DAD"/>
    <w:rsid w:val="00DD721D"/>
    <w:rsid w:val="00DE2478"/>
    <w:rsid w:val="00DE3E46"/>
    <w:rsid w:val="00DE408D"/>
    <w:rsid w:val="00DF4036"/>
    <w:rsid w:val="00E00775"/>
    <w:rsid w:val="00E00F9A"/>
    <w:rsid w:val="00E04A3A"/>
    <w:rsid w:val="00E1488D"/>
    <w:rsid w:val="00E15C73"/>
    <w:rsid w:val="00E15F96"/>
    <w:rsid w:val="00E24A08"/>
    <w:rsid w:val="00E36631"/>
    <w:rsid w:val="00E36CAF"/>
    <w:rsid w:val="00E45196"/>
    <w:rsid w:val="00E60187"/>
    <w:rsid w:val="00E609D1"/>
    <w:rsid w:val="00E61A54"/>
    <w:rsid w:val="00E6431D"/>
    <w:rsid w:val="00E651FF"/>
    <w:rsid w:val="00E7290F"/>
    <w:rsid w:val="00E72E37"/>
    <w:rsid w:val="00E81094"/>
    <w:rsid w:val="00E860C7"/>
    <w:rsid w:val="00E9228F"/>
    <w:rsid w:val="00E96F91"/>
    <w:rsid w:val="00EA1560"/>
    <w:rsid w:val="00EA6C3C"/>
    <w:rsid w:val="00EB1B22"/>
    <w:rsid w:val="00EC0312"/>
    <w:rsid w:val="00EC6B29"/>
    <w:rsid w:val="00ED5FF7"/>
    <w:rsid w:val="00EE1259"/>
    <w:rsid w:val="00EE5DC2"/>
    <w:rsid w:val="00EF0EE1"/>
    <w:rsid w:val="00EF7DDD"/>
    <w:rsid w:val="00F03063"/>
    <w:rsid w:val="00F035D7"/>
    <w:rsid w:val="00F116E5"/>
    <w:rsid w:val="00F125E0"/>
    <w:rsid w:val="00F172BE"/>
    <w:rsid w:val="00F244BF"/>
    <w:rsid w:val="00F2554F"/>
    <w:rsid w:val="00F25B9E"/>
    <w:rsid w:val="00F31F4C"/>
    <w:rsid w:val="00F320FD"/>
    <w:rsid w:val="00F3505A"/>
    <w:rsid w:val="00F40998"/>
    <w:rsid w:val="00F470AF"/>
    <w:rsid w:val="00F526FE"/>
    <w:rsid w:val="00F561CE"/>
    <w:rsid w:val="00F60648"/>
    <w:rsid w:val="00F667C0"/>
    <w:rsid w:val="00F77267"/>
    <w:rsid w:val="00F773E8"/>
    <w:rsid w:val="00F8263C"/>
    <w:rsid w:val="00F82AB6"/>
    <w:rsid w:val="00F8381F"/>
    <w:rsid w:val="00F83EC1"/>
    <w:rsid w:val="00F92EA5"/>
    <w:rsid w:val="00F96C67"/>
    <w:rsid w:val="00FA1FB7"/>
    <w:rsid w:val="00FA5FA3"/>
    <w:rsid w:val="00FA7A45"/>
    <w:rsid w:val="00FB7C15"/>
    <w:rsid w:val="00FC2237"/>
    <w:rsid w:val="00FC7073"/>
    <w:rsid w:val="00FD5888"/>
    <w:rsid w:val="00FE24F9"/>
    <w:rsid w:val="00FF44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0CAE5D0"/>
  <w15:chartTrackingRefBased/>
  <w15:docId w15:val="{FB04E249-63B2-49A3-94CE-679DF6B57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1" w:unhideWhenUsed="1" w:qFormat="1"/>
    <w:lsdException w:name="footnote reference" w:qFormat="1"/>
    <w:lsdException w:name="Title" w:qFormat="1"/>
    <w:lsdException w:name="Body Text" w:uiPriority="1"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00A2"/>
    <w:pPr>
      <w:spacing w:after="120" w:line="300" w:lineRule="atLeast"/>
    </w:pPr>
    <w:rPr>
      <w:rFonts w:ascii="Arial" w:hAnsi="Arial"/>
      <w:sz w:val="22"/>
      <w:szCs w:val="24"/>
      <w:lang w:eastAsia="en-US"/>
    </w:rPr>
  </w:style>
  <w:style w:type="paragraph" w:styleId="Heading1">
    <w:name w:val="heading 1"/>
    <w:next w:val="Normal"/>
    <w:link w:val="Heading1Char"/>
    <w:qFormat/>
    <w:rsid w:val="00674E45"/>
    <w:pPr>
      <w:keepNext/>
      <w:spacing w:before="240" w:after="120" w:line="300" w:lineRule="atLeast"/>
      <w:outlineLvl w:val="0"/>
    </w:pPr>
    <w:rPr>
      <w:rFonts w:ascii="Arial" w:hAnsi="Arial" w:cs="Arial"/>
      <w:b/>
      <w:bCs/>
      <w:color w:val="971A4B"/>
      <w:kern w:val="32"/>
      <w:sz w:val="32"/>
      <w:szCs w:val="32"/>
      <w:lang w:eastAsia="en-AU"/>
    </w:rPr>
  </w:style>
  <w:style w:type="paragraph" w:styleId="Heading2">
    <w:name w:val="heading 2"/>
    <w:next w:val="Normal"/>
    <w:qFormat/>
    <w:rsid w:val="00674E45"/>
    <w:pPr>
      <w:keepNext/>
      <w:spacing w:before="240" w:after="120" w:line="300" w:lineRule="atLeast"/>
      <w:outlineLvl w:val="1"/>
    </w:pPr>
    <w:rPr>
      <w:rFonts w:ascii="Arial" w:hAnsi="Arial" w:cs="Arial"/>
      <w:b/>
      <w:bCs/>
      <w:iCs/>
      <w:color w:val="971A4B"/>
      <w:sz w:val="28"/>
      <w:szCs w:val="28"/>
      <w:lang w:eastAsia="en-AU"/>
    </w:rPr>
  </w:style>
  <w:style w:type="paragraph" w:styleId="Heading3">
    <w:name w:val="heading 3"/>
    <w:next w:val="Normal"/>
    <w:qFormat/>
    <w:rsid w:val="002A7F0B"/>
    <w:pPr>
      <w:keepNext/>
      <w:spacing w:before="240" w:after="120" w:line="300" w:lineRule="atLeast"/>
      <w:outlineLvl w:val="2"/>
    </w:pPr>
    <w:rPr>
      <w:rFonts w:ascii="Arial" w:hAnsi="Arial" w:cs="Arial"/>
      <w:b/>
      <w:bCs/>
      <w:sz w:val="26"/>
      <w:szCs w:val="26"/>
      <w:lang w:eastAsia="en-AU"/>
    </w:rPr>
  </w:style>
  <w:style w:type="paragraph" w:styleId="Heading4">
    <w:name w:val="heading 4"/>
    <w:basedOn w:val="Heading3"/>
    <w:qFormat/>
    <w:rsid w:val="002A7F0B"/>
    <w:pPr>
      <w:outlineLvl w:val="3"/>
    </w:pPr>
    <w:rPr>
      <w:sz w:val="24"/>
      <w:szCs w:val="24"/>
    </w:rPr>
  </w:style>
  <w:style w:type="paragraph" w:styleId="Heading5">
    <w:name w:val="heading 5"/>
    <w:basedOn w:val="Normal"/>
    <w:qFormat/>
    <w:rsid w:val="002A7F0B"/>
    <w:pPr>
      <w:spacing w:before="240"/>
      <w:outlineLvl w:val="4"/>
    </w:pPr>
    <w:rPr>
      <w:b/>
    </w:rPr>
  </w:style>
  <w:style w:type="paragraph" w:styleId="Heading6">
    <w:name w:val="heading 6"/>
    <w:basedOn w:val="Heading5"/>
    <w:next w:val="Normal"/>
    <w:qFormat/>
    <w:rsid w:val="002A7F0B"/>
    <w:pPr>
      <w:outlineLvl w:val="5"/>
    </w:pPr>
  </w:style>
  <w:style w:type="paragraph" w:styleId="Heading7">
    <w:name w:val="heading 7"/>
    <w:basedOn w:val="Heading6"/>
    <w:next w:val="Normal"/>
    <w:qFormat/>
    <w:rsid w:val="002A7F0B"/>
    <w:pPr>
      <w:outlineLvl w:val="6"/>
    </w:pPr>
  </w:style>
  <w:style w:type="paragraph" w:styleId="Heading8">
    <w:name w:val="heading 8"/>
    <w:basedOn w:val="Heading7"/>
    <w:next w:val="Normal"/>
    <w:qFormat/>
    <w:rsid w:val="002A7F0B"/>
    <w:pPr>
      <w:outlineLvl w:val="7"/>
    </w:pPr>
  </w:style>
  <w:style w:type="paragraph" w:styleId="Heading9">
    <w:name w:val="heading 9"/>
    <w:basedOn w:val="Heading8"/>
    <w:next w:val="Normal"/>
    <w:qFormat/>
    <w:rsid w:val="002A7F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picture">
    <w:name w:val="VLA picture"/>
    <w:next w:val="Normal"/>
    <w:rsid w:val="002A7F0B"/>
    <w:pPr>
      <w:spacing w:after="120" w:line="300" w:lineRule="atLeast"/>
    </w:pPr>
    <w:rPr>
      <w:rFonts w:ascii="Arial" w:hAnsi="Arial"/>
      <w:sz w:val="22"/>
      <w:szCs w:val="24"/>
      <w:lang w:eastAsia="en-US"/>
    </w:rPr>
  </w:style>
  <w:style w:type="paragraph" w:styleId="ListBullet">
    <w:name w:val="List Bullet"/>
    <w:rsid w:val="002A7F0B"/>
    <w:pPr>
      <w:numPr>
        <w:numId w:val="2"/>
      </w:numPr>
      <w:spacing w:after="120" w:line="300" w:lineRule="atLeast"/>
    </w:pPr>
    <w:rPr>
      <w:rFonts w:ascii="Arial" w:hAnsi="Arial"/>
      <w:sz w:val="22"/>
      <w:szCs w:val="24"/>
      <w:lang w:eastAsia="en-US"/>
    </w:rPr>
  </w:style>
  <w:style w:type="paragraph" w:styleId="ListBullet2">
    <w:name w:val="List Bullet 2"/>
    <w:rsid w:val="002A7F0B"/>
    <w:pPr>
      <w:numPr>
        <w:ilvl w:val="1"/>
        <w:numId w:val="3"/>
      </w:numPr>
      <w:spacing w:after="120" w:line="300" w:lineRule="atLeast"/>
    </w:pPr>
    <w:rPr>
      <w:rFonts w:ascii="Arial" w:hAnsi="Arial"/>
      <w:sz w:val="22"/>
      <w:szCs w:val="24"/>
      <w:lang w:eastAsia="en-US"/>
    </w:rPr>
  </w:style>
  <w:style w:type="paragraph" w:styleId="ListBullet3">
    <w:name w:val="List Bullet 3"/>
    <w:rsid w:val="002A7F0B"/>
    <w:pPr>
      <w:numPr>
        <w:ilvl w:val="2"/>
        <w:numId w:val="3"/>
      </w:numPr>
      <w:spacing w:after="120" w:line="300" w:lineRule="atLeast"/>
    </w:pPr>
    <w:rPr>
      <w:rFonts w:ascii="Arial" w:hAnsi="Arial"/>
      <w:sz w:val="22"/>
      <w:szCs w:val="24"/>
      <w:lang w:eastAsia="en-US"/>
    </w:rPr>
  </w:style>
  <w:style w:type="paragraph" w:customStyle="1" w:styleId="VLA1">
    <w:name w:val="VLA 1."/>
    <w:aliases w:val="2.,3."/>
    <w:rsid w:val="002A7F0B"/>
    <w:pPr>
      <w:numPr>
        <w:numId w:val="4"/>
      </w:numPr>
      <w:spacing w:after="120" w:line="300" w:lineRule="atLeast"/>
    </w:pPr>
    <w:rPr>
      <w:rFonts w:ascii="Arial" w:hAnsi="Arial"/>
      <w:sz w:val="22"/>
      <w:szCs w:val="24"/>
      <w:lang w:eastAsia="en-US"/>
    </w:rPr>
  </w:style>
  <w:style w:type="paragraph" w:customStyle="1" w:styleId="VLAa">
    <w:name w:val="VLA a."/>
    <w:aliases w:val="b.,c."/>
    <w:rsid w:val="002A7F0B"/>
    <w:pPr>
      <w:numPr>
        <w:ilvl w:val="1"/>
        <w:numId w:val="4"/>
      </w:numPr>
      <w:spacing w:after="120" w:line="300" w:lineRule="atLeast"/>
    </w:pPr>
    <w:rPr>
      <w:rFonts w:ascii="Arial" w:hAnsi="Arial"/>
      <w:sz w:val="22"/>
      <w:szCs w:val="24"/>
      <w:lang w:eastAsia="en-US"/>
    </w:rPr>
  </w:style>
  <w:style w:type="paragraph" w:customStyle="1" w:styleId="VLAi">
    <w:name w:val="VLA i."/>
    <w:aliases w:val="ii.,iii."/>
    <w:rsid w:val="002A7F0B"/>
    <w:pPr>
      <w:numPr>
        <w:numId w:val="8"/>
      </w:numPr>
      <w:spacing w:after="120" w:line="300" w:lineRule="atLeast"/>
    </w:pPr>
    <w:rPr>
      <w:rFonts w:ascii="Arial" w:hAnsi="Arial"/>
      <w:sz w:val="22"/>
      <w:szCs w:val="24"/>
      <w:lang w:eastAsia="en-US"/>
    </w:rPr>
  </w:style>
  <w:style w:type="paragraph" w:customStyle="1" w:styleId="VLAdate">
    <w:name w:val="VLA date"/>
    <w:basedOn w:val="VLAsubtitle"/>
    <w:qFormat/>
    <w:rsid w:val="002A7F0B"/>
    <w:rPr>
      <w:b w:val="0"/>
      <w:sz w:val="24"/>
    </w:rPr>
  </w:style>
  <w:style w:type="paragraph" w:styleId="FootnoteText">
    <w:name w:val="footnote text"/>
    <w:aliases w:val="Footnote text 1 Char Char,Footnote text 1,Footnote Text Char Char,Kneebone1,Footnote,Text Char Char Char,Text Char,Footnote Text Char Char Char Char Char,Text Char Char Char Char,Footnote text 1 Char,5_G,Char,Cha,Footnote text"/>
    <w:basedOn w:val="Normal"/>
    <w:link w:val="FootnoteTextChar"/>
    <w:qFormat/>
    <w:rsid w:val="002A7F0B"/>
    <w:pPr>
      <w:ind w:left="284" w:hanging="284"/>
    </w:pPr>
    <w:rPr>
      <w:sz w:val="18"/>
      <w:szCs w:val="20"/>
    </w:rPr>
  </w:style>
  <w:style w:type="paragraph" w:styleId="Header">
    <w:name w:val="header"/>
    <w:rsid w:val="002A7F0B"/>
    <w:pPr>
      <w:pBdr>
        <w:bottom w:val="single" w:sz="4" w:space="1" w:color="B1005D"/>
      </w:pBdr>
      <w:tabs>
        <w:tab w:val="center" w:pos="4604"/>
        <w:tab w:val="right" w:pos="9214"/>
      </w:tabs>
      <w:spacing w:line="240" w:lineRule="atLeast"/>
    </w:pPr>
    <w:rPr>
      <w:rFonts w:ascii="Arial" w:hAnsi="Arial"/>
      <w:sz w:val="22"/>
      <w:szCs w:val="24"/>
      <w:lang w:eastAsia="en-US"/>
    </w:rPr>
  </w:style>
  <w:style w:type="paragraph" w:customStyle="1" w:styleId="Contents">
    <w:name w:val="Contents"/>
    <w:basedOn w:val="VLAdivision"/>
    <w:next w:val="Normal"/>
    <w:rsid w:val="00674E45"/>
  </w:style>
  <w:style w:type="character" w:styleId="Hyperlink">
    <w:name w:val="Hyperlink"/>
    <w:uiPriority w:val="99"/>
    <w:rsid w:val="002A7F0B"/>
    <w:rPr>
      <w:rFonts w:ascii="Arial" w:hAnsi="Arial"/>
      <w:color w:val="0000FF"/>
      <w:u w:val="single"/>
      <w:lang w:val="en-AU"/>
    </w:rPr>
  </w:style>
  <w:style w:type="paragraph" w:styleId="Title">
    <w:name w:val="Title"/>
    <w:qFormat/>
    <w:rsid w:val="00674E45"/>
    <w:pPr>
      <w:spacing w:before="2000" w:after="240" w:line="400" w:lineRule="exact"/>
      <w:outlineLvl w:val="0"/>
    </w:pPr>
    <w:rPr>
      <w:rFonts w:ascii="Arial Bold" w:hAnsi="Arial Bold" w:cs="Arial"/>
      <w:b/>
      <w:bCs/>
      <w:color w:val="971A4B"/>
      <w:kern w:val="28"/>
      <w:sz w:val="36"/>
      <w:szCs w:val="32"/>
      <w:lang w:eastAsia="en-US"/>
    </w:rPr>
  </w:style>
  <w:style w:type="table" w:styleId="TableGrid">
    <w:name w:val="Table Grid"/>
    <w:basedOn w:val="TableNormal"/>
    <w:rsid w:val="002A7F0B"/>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2A7F0B"/>
    <w:pPr>
      <w:tabs>
        <w:tab w:val="right" w:leader="dot" w:pos="9790"/>
      </w:tabs>
      <w:spacing w:before="60" w:after="60"/>
      <w:ind w:left="567" w:right="760" w:hanging="567"/>
    </w:pPr>
    <w:rPr>
      <w:rFonts w:ascii="Arial" w:hAnsi="Arial"/>
      <w:b/>
      <w:szCs w:val="24"/>
      <w:lang w:eastAsia="en-US"/>
    </w:rPr>
  </w:style>
  <w:style w:type="paragraph" w:styleId="ListBullet4">
    <w:name w:val="List Bullet 4"/>
    <w:basedOn w:val="Normal"/>
    <w:semiHidden/>
    <w:rsid w:val="002A7F0B"/>
    <w:pPr>
      <w:spacing w:after="80"/>
    </w:pPr>
  </w:style>
  <w:style w:type="character" w:styleId="PageNumber">
    <w:name w:val="page number"/>
    <w:semiHidden/>
    <w:rsid w:val="002A7F0B"/>
    <w:rPr>
      <w:rFonts w:ascii="Arial" w:hAnsi="Arial"/>
      <w:sz w:val="18"/>
    </w:rPr>
  </w:style>
  <w:style w:type="paragraph" w:customStyle="1" w:styleId="Appendix">
    <w:name w:val="Appendix"/>
    <w:next w:val="Normal"/>
    <w:rsid w:val="00674E45"/>
    <w:pPr>
      <w:numPr>
        <w:numId w:val="1"/>
      </w:numPr>
      <w:spacing w:before="240" w:after="240" w:line="280" w:lineRule="exact"/>
    </w:pPr>
    <w:rPr>
      <w:rFonts w:ascii="Arial" w:hAnsi="Arial" w:cs="Arial"/>
      <w:b/>
      <w:bCs/>
      <w:color w:val="971A4B"/>
      <w:kern w:val="32"/>
      <w:sz w:val="28"/>
      <w:szCs w:val="32"/>
      <w:lang w:eastAsia="en-AU"/>
    </w:rPr>
  </w:style>
  <w:style w:type="paragraph" w:customStyle="1" w:styleId="VLAtitle">
    <w:name w:val="VLA title"/>
    <w:basedOn w:val="Title"/>
    <w:rsid w:val="00674E45"/>
    <w:rPr>
      <w:rFonts w:ascii="Arial" w:hAnsi="Arial"/>
    </w:rPr>
  </w:style>
  <w:style w:type="paragraph" w:customStyle="1" w:styleId="VLAsubtitle">
    <w:name w:val="VLA subtitle"/>
    <w:basedOn w:val="Normal"/>
    <w:rsid w:val="002A7F0B"/>
    <w:pPr>
      <w:spacing w:before="240" w:after="240" w:line="240" w:lineRule="atLeast"/>
    </w:pPr>
    <w:rPr>
      <w:b/>
      <w:bCs/>
      <w:sz w:val="28"/>
      <w:szCs w:val="28"/>
    </w:rPr>
  </w:style>
  <w:style w:type="paragraph" w:customStyle="1" w:styleId="VLAauthor">
    <w:name w:val="VLA author"/>
    <w:basedOn w:val="Normal"/>
    <w:next w:val="VLAdivision"/>
    <w:rsid w:val="00674E45"/>
    <w:pPr>
      <w:spacing w:before="240" w:after="60"/>
    </w:pPr>
    <w:rPr>
      <w:b/>
      <w:color w:val="971A4B"/>
      <w:sz w:val="28"/>
      <w:szCs w:val="28"/>
      <w:lang w:eastAsia="en-AU"/>
    </w:rPr>
  </w:style>
  <w:style w:type="paragraph" w:customStyle="1" w:styleId="VLAdivision">
    <w:name w:val="VLA division"/>
    <w:basedOn w:val="Normal"/>
    <w:next w:val="VLAauthor"/>
    <w:rsid w:val="00674E45"/>
    <w:pPr>
      <w:spacing w:before="60" w:after="240"/>
    </w:pPr>
    <w:rPr>
      <w:b/>
      <w:color w:val="971A4B"/>
      <w:sz w:val="28"/>
      <w:szCs w:val="28"/>
      <w:lang w:eastAsia="en-AU"/>
    </w:rPr>
  </w:style>
  <w:style w:type="paragraph" w:customStyle="1" w:styleId="VLApublicationdate">
    <w:name w:val="VLA publication date"/>
    <w:basedOn w:val="Normal"/>
    <w:rsid w:val="002A7F0B"/>
    <w:pPr>
      <w:spacing w:before="1000"/>
    </w:pPr>
    <w:rPr>
      <w:b/>
      <w:sz w:val="28"/>
      <w:szCs w:val="20"/>
      <w:lang w:eastAsia="en-AU"/>
    </w:rPr>
  </w:style>
  <w:style w:type="paragraph" w:customStyle="1" w:styleId="VLAcaption">
    <w:name w:val="VLA caption"/>
    <w:basedOn w:val="Normal"/>
    <w:next w:val="Normal"/>
    <w:rsid w:val="002A7F0B"/>
    <w:rPr>
      <w:i/>
      <w:sz w:val="20"/>
    </w:rPr>
  </w:style>
  <w:style w:type="paragraph" w:customStyle="1" w:styleId="Confidentialityclause">
    <w:name w:val="Confidentiality clause"/>
    <w:rsid w:val="002A7F0B"/>
    <w:pPr>
      <w:spacing w:after="120"/>
    </w:pPr>
    <w:rPr>
      <w:rFonts w:ascii="Arial" w:hAnsi="Arial"/>
      <w:bCs/>
      <w:kern w:val="28"/>
      <w:sz w:val="18"/>
      <w:lang w:eastAsia="en-US"/>
    </w:rPr>
  </w:style>
  <w:style w:type="character" w:styleId="FootnoteReference">
    <w:name w:val="footnote reference"/>
    <w:aliases w:val="Footnotes refss,Footnote number,4_G,4_G Char,Footnotes refss Char,ftref Char,BVI fnr Char,BVI fnr Car Car Char,BVI fnr Car Char,BVI fnr Car Car Car Car Char,BVI fnr Char Car Car Car Char,BVI fnr Char Car Car Car Char Char,callout,Ref"/>
    <w:link w:val="ftref"/>
    <w:qFormat/>
    <w:rsid w:val="002A7F0B"/>
    <w:rPr>
      <w:rFonts w:ascii="Arial" w:hAnsi="Arial"/>
      <w:sz w:val="18"/>
      <w:vertAlign w:val="superscript"/>
    </w:rPr>
  </w:style>
  <w:style w:type="paragraph" w:customStyle="1" w:styleId="Filename">
    <w:name w:val="Filename"/>
    <w:basedOn w:val="Normal"/>
    <w:rsid w:val="002A7F0B"/>
    <w:pPr>
      <w:pBdr>
        <w:top w:val="single" w:sz="4" w:space="1" w:color="B1005D"/>
      </w:pBdr>
      <w:tabs>
        <w:tab w:val="right" w:pos="9240"/>
      </w:tabs>
    </w:pPr>
    <w:rPr>
      <w:sz w:val="18"/>
    </w:rPr>
  </w:style>
  <w:style w:type="paragraph" w:styleId="TOC2">
    <w:name w:val="toc 2"/>
    <w:basedOn w:val="Normal"/>
    <w:next w:val="Normal"/>
    <w:uiPriority w:val="39"/>
    <w:rsid w:val="002A7F0B"/>
    <w:pPr>
      <w:tabs>
        <w:tab w:val="right" w:leader="dot" w:pos="9790"/>
      </w:tabs>
      <w:spacing w:before="60" w:after="60"/>
      <w:ind w:left="330" w:right="650"/>
    </w:pPr>
    <w:rPr>
      <w:noProof/>
      <w:sz w:val="20"/>
    </w:rPr>
  </w:style>
  <w:style w:type="paragraph" w:styleId="TOC3">
    <w:name w:val="toc 3"/>
    <w:basedOn w:val="Normal"/>
    <w:next w:val="Normal"/>
    <w:uiPriority w:val="39"/>
    <w:rsid w:val="002A7F0B"/>
    <w:pPr>
      <w:tabs>
        <w:tab w:val="right" w:leader="dot" w:pos="9790"/>
      </w:tabs>
      <w:spacing w:before="60" w:after="60"/>
      <w:ind w:left="550" w:right="760"/>
    </w:pPr>
    <w:rPr>
      <w:noProof/>
      <w:sz w:val="20"/>
    </w:rPr>
  </w:style>
  <w:style w:type="paragraph" w:styleId="Footer">
    <w:name w:val="footer"/>
    <w:basedOn w:val="Normal"/>
    <w:rsid w:val="002A7F0B"/>
    <w:pPr>
      <w:tabs>
        <w:tab w:val="center" w:pos="4153"/>
        <w:tab w:val="right" w:pos="8306"/>
      </w:tabs>
    </w:pPr>
  </w:style>
  <w:style w:type="paragraph" w:customStyle="1" w:styleId="VLAquotation">
    <w:name w:val="VLA quotation"/>
    <w:basedOn w:val="VLApicture"/>
    <w:rsid w:val="0081064F"/>
    <w:pPr>
      <w:spacing w:before="240" w:after="360"/>
      <w:ind w:left="720"/>
    </w:pPr>
    <w:rPr>
      <w:i/>
    </w:rPr>
  </w:style>
  <w:style w:type="paragraph" w:customStyle="1" w:styleId="VLAdefinition">
    <w:name w:val="VLA definition"/>
    <w:basedOn w:val="Normal"/>
    <w:rsid w:val="002A7F0B"/>
    <w:pPr>
      <w:tabs>
        <w:tab w:val="left" w:pos="2268"/>
      </w:tabs>
      <w:spacing w:before="60"/>
      <w:ind w:left="2268" w:hanging="2268"/>
    </w:pPr>
    <w:rPr>
      <w:szCs w:val="22"/>
    </w:rPr>
  </w:style>
  <w:style w:type="character" w:styleId="Strong">
    <w:name w:val="Strong"/>
    <w:qFormat/>
    <w:rsid w:val="002A7F0B"/>
    <w:rPr>
      <w:b/>
      <w:bCs/>
    </w:rPr>
  </w:style>
  <w:style w:type="paragraph" w:customStyle="1" w:styleId="NormalBold">
    <w:name w:val="Normal Bold"/>
    <w:basedOn w:val="Normal"/>
    <w:next w:val="Normal"/>
    <w:rsid w:val="000B3766"/>
    <w:rPr>
      <w:b/>
      <w:lang w:eastAsia="en-AU"/>
    </w:rPr>
  </w:style>
  <w:style w:type="paragraph" w:customStyle="1" w:styleId="AppendixH1">
    <w:name w:val="Appendix H1"/>
    <w:next w:val="Normal"/>
    <w:rsid w:val="00674E45"/>
    <w:pPr>
      <w:spacing w:before="240" w:after="240" w:line="300" w:lineRule="atLeast"/>
    </w:pPr>
    <w:rPr>
      <w:rFonts w:ascii="Arial" w:hAnsi="Arial" w:cs="Arial"/>
      <w:b/>
      <w:bCs/>
      <w:color w:val="971A4B"/>
      <w:kern w:val="32"/>
      <w:sz w:val="28"/>
      <w:szCs w:val="26"/>
      <w:lang w:eastAsia="en-AU"/>
    </w:rPr>
  </w:style>
  <w:style w:type="paragraph" w:customStyle="1" w:styleId="AppendixH2">
    <w:name w:val="Appendix H2"/>
    <w:next w:val="Normal"/>
    <w:rsid w:val="00674E45"/>
    <w:pPr>
      <w:spacing w:before="160" w:after="40" w:line="300" w:lineRule="atLeast"/>
    </w:pPr>
    <w:rPr>
      <w:rFonts w:ascii="Arial" w:hAnsi="Arial" w:cs="Arial"/>
      <w:b/>
      <w:bCs/>
      <w:iCs/>
      <w:color w:val="971A4B"/>
      <w:sz w:val="26"/>
      <w:szCs w:val="28"/>
      <w:lang w:eastAsia="en-AU"/>
    </w:rPr>
  </w:style>
  <w:style w:type="paragraph" w:customStyle="1" w:styleId="AppendixH3">
    <w:name w:val="Appendix H3"/>
    <w:next w:val="Normal"/>
    <w:rsid w:val="002A7F0B"/>
    <w:pPr>
      <w:spacing w:before="120" w:after="40" w:line="300" w:lineRule="atLeast"/>
    </w:pPr>
    <w:rPr>
      <w:rFonts w:ascii="Arial" w:hAnsi="Arial" w:cs="Arial"/>
      <w:b/>
      <w:bCs/>
      <w:sz w:val="24"/>
      <w:szCs w:val="26"/>
      <w:lang w:eastAsia="en-AU"/>
    </w:rPr>
  </w:style>
  <w:style w:type="paragraph" w:customStyle="1" w:styleId="Normalbold0">
    <w:name w:val="Normal bold"/>
    <w:basedOn w:val="Normal"/>
    <w:next w:val="Normal"/>
    <w:rsid w:val="002A7F0B"/>
    <w:rPr>
      <w:b/>
      <w:lang w:eastAsia="en-AU"/>
    </w:rPr>
  </w:style>
  <w:style w:type="paragraph" w:customStyle="1" w:styleId="Normalwithborder">
    <w:name w:val="Normal with border"/>
    <w:basedOn w:val="Heading5"/>
    <w:qFormat/>
    <w:rsid w:val="002A7F0B"/>
  </w:style>
  <w:style w:type="paragraph" w:customStyle="1" w:styleId="Normalwithgreyhighlightbox">
    <w:name w:val="Normal with grey highlight box"/>
    <w:basedOn w:val="Heading4"/>
    <w:qFormat/>
    <w:rsid w:val="002A7F0B"/>
  </w:style>
  <w:style w:type="character" w:customStyle="1" w:styleId="Heading1Char">
    <w:name w:val="Heading 1 Char"/>
    <w:link w:val="Heading1"/>
    <w:rsid w:val="006C4F9A"/>
    <w:rPr>
      <w:rFonts w:ascii="Arial" w:hAnsi="Arial" w:cs="Arial"/>
      <w:b/>
      <w:bCs/>
      <w:color w:val="971A4B"/>
      <w:kern w:val="32"/>
      <w:sz w:val="32"/>
      <w:szCs w:val="32"/>
      <w:lang w:eastAsia="en-AU"/>
    </w:rPr>
  </w:style>
  <w:style w:type="paragraph" w:customStyle="1" w:styleId="instructiontext">
    <w:name w:val="instruction_text"/>
    <w:basedOn w:val="Normal"/>
    <w:qFormat/>
    <w:rsid w:val="006C4F9A"/>
    <w:rPr>
      <w:i/>
      <w:iCs/>
      <w:color w:val="000000"/>
      <w:sz w:val="20"/>
      <w:szCs w:val="20"/>
    </w:rPr>
  </w:style>
  <w:style w:type="paragraph" w:customStyle="1" w:styleId="acknowledgementtext">
    <w:name w:val="acknowledgement_text"/>
    <w:basedOn w:val="Normal"/>
    <w:qFormat/>
    <w:rsid w:val="006C4F9A"/>
    <w:rPr>
      <w:color w:val="D67A0F"/>
    </w:rPr>
  </w:style>
  <w:style w:type="paragraph" w:customStyle="1" w:styleId="acknowledgementheading">
    <w:name w:val="acknowledgement_heading"/>
    <w:basedOn w:val="Heading1"/>
    <w:qFormat/>
    <w:rsid w:val="006C4F9A"/>
    <w:rPr>
      <w:color w:val="C05017"/>
    </w:rPr>
  </w:style>
  <w:style w:type="character" w:styleId="CommentReference">
    <w:name w:val="annotation reference"/>
    <w:basedOn w:val="DefaultParagraphFont"/>
    <w:rsid w:val="003167C1"/>
    <w:rPr>
      <w:sz w:val="16"/>
      <w:szCs w:val="16"/>
    </w:rPr>
  </w:style>
  <w:style w:type="paragraph" w:styleId="CommentText">
    <w:name w:val="annotation text"/>
    <w:basedOn w:val="Normal"/>
    <w:link w:val="CommentTextChar"/>
    <w:rsid w:val="003167C1"/>
    <w:pPr>
      <w:spacing w:line="240" w:lineRule="auto"/>
    </w:pPr>
    <w:rPr>
      <w:sz w:val="20"/>
      <w:szCs w:val="20"/>
    </w:rPr>
  </w:style>
  <w:style w:type="character" w:customStyle="1" w:styleId="CommentTextChar">
    <w:name w:val="Comment Text Char"/>
    <w:basedOn w:val="DefaultParagraphFont"/>
    <w:link w:val="CommentText"/>
    <w:rsid w:val="003167C1"/>
    <w:rPr>
      <w:rFonts w:ascii="Arial" w:hAnsi="Arial"/>
      <w:lang w:eastAsia="en-US"/>
    </w:rPr>
  </w:style>
  <w:style w:type="paragraph" w:styleId="CommentSubject">
    <w:name w:val="annotation subject"/>
    <w:basedOn w:val="CommentText"/>
    <w:next w:val="CommentText"/>
    <w:link w:val="CommentSubjectChar"/>
    <w:rsid w:val="003167C1"/>
    <w:rPr>
      <w:b/>
      <w:bCs/>
    </w:rPr>
  </w:style>
  <w:style w:type="character" w:customStyle="1" w:styleId="CommentSubjectChar">
    <w:name w:val="Comment Subject Char"/>
    <w:basedOn w:val="CommentTextChar"/>
    <w:link w:val="CommentSubject"/>
    <w:rsid w:val="003167C1"/>
    <w:rPr>
      <w:rFonts w:ascii="Arial" w:hAnsi="Arial"/>
      <w:b/>
      <w:bCs/>
      <w:lang w:eastAsia="en-US"/>
    </w:rPr>
  </w:style>
  <w:style w:type="paragraph" w:styleId="BalloonText">
    <w:name w:val="Balloon Text"/>
    <w:basedOn w:val="Normal"/>
    <w:link w:val="BalloonTextChar"/>
    <w:rsid w:val="003167C1"/>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rsid w:val="003167C1"/>
    <w:rPr>
      <w:sz w:val="18"/>
      <w:szCs w:val="18"/>
      <w:lang w:eastAsia="en-US"/>
    </w:rPr>
  </w:style>
  <w:style w:type="paragraph" w:styleId="ListNumber">
    <w:name w:val="List Number"/>
    <w:basedOn w:val="Normal"/>
    <w:rsid w:val="0070023D"/>
    <w:pPr>
      <w:numPr>
        <w:numId w:val="5"/>
      </w:numPr>
      <w:contextualSpacing/>
    </w:pPr>
  </w:style>
  <w:style w:type="table" w:customStyle="1" w:styleId="TableAR">
    <w:name w:val="Table AR"/>
    <w:basedOn w:val="TableNormal"/>
    <w:next w:val="PlainTable2"/>
    <w:uiPriority w:val="42"/>
    <w:rsid w:val="001852C3"/>
    <w:rPr>
      <w:lang w:eastAsia="en-AU"/>
    </w:rPr>
    <w:tblPr>
      <w:tblStyleRowBandSize w:val="1"/>
      <w:tblStyleColBandSize w:val="1"/>
      <w:tblBorders>
        <w:bottom w:val="single" w:sz="4" w:space="0" w:color="000000"/>
        <w:insideH w:val="single" w:sz="4" w:space="0" w:color="000000"/>
      </w:tblBorders>
    </w:tblPr>
    <w:tblStylePr w:type="firstRow">
      <w:rPr>
        <w:b w:val="0"/>
        <w:bCs/>
        <w:color w:val="971A4B"/>
      </w:rPr>
      <w:tblPr/>
      <w:trPr>
        <w:cantSplit/>
        <w:tblHeader/>
      </w:trPr>
      <w:tcPr>
        <w:tcBorders>
          <w:top w:val="single" w:sz="4" w:space="0" w:color="971A4B"/>
          <w:bottom w:val="single" w:sz="4" w:space="0" w:color="971A4B"/>
        </w:tcBorders>
        <w:shd w:val="clear" w:color="auto" w:fill="F4E0E5"/>
      </w:tcPr>
    </w:tblStylePr>
    <w:tblStylePr w:type="lastRow">
      <w:rPr>
        <w:b/>
        <w:bCs/>
      </w:rPr>
      <w:tblPr/>
      <w:tcPr>
        <w:tcBorders>
          <w:top w:val="single" w:sz="4" w:space="0" w:color="7F7F7F"/>
        </w:tcBorders>
      </w:tcPr>
    </w:tblStylePr>
    <w:tblStylePr w:type="firstCol">
      <w:rPr>
        <w:b w:val="0"/>
        <w:bCs/>
      </w:rPr>
    </w:tblStylePr>
    <w:tblStylePr w:type="lastCol">
      <w:rPr>
        <w:b w:val="0"/>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000000"/>
          <w:insideH w:val="single" w:sz="4" w:space="0" w:color="000000"/>
        </w:tcBorders>
      </w:tcPr>
    </w:tblStylePr>
    <w:tblStylePr w:type="band2Horz">
      <w:tblPr/>
      <w:tcPr>
        <w:tcBorders>
          <w:bottom w:val="single" w:sz="4" w:space="0" w:color="000000"/>
          <w:insideH w:val="single" w:sz="4" w:space="0" w:color="000000"/>
        </w:tcBorders>
      </w:tcPr>
    </w:tblStylePr>
  </w:style>
  <w:style w:type="table" w:styleId="PlainTable2">
    <w:name w:val="Plain Table 2"/>
    <w:basedOn w:val="TableNormal"/>
    <w:uiPriority w:val="42"/>
    <w:rsid w:val="001852C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rsid w:val="00F035D7"/>
    <w:rPr>
      <w:color w:val="954F72" w:themeColor="followedHyperlink"/>
      <w:u w:val="single"/>
    </w:rPr>
  </w:style>
  <w:style w:type="character" w:styleId="UnresolvedMention">
    <w:name w:val="Unresolved Mention"/>
    <w:basedOn w:val="DefaultParagraphFont"/>
    <w:uiPriority w:val="99"/>
    <w:semiHidden/>
    <w:unhideWhenUsed/>
    <w:rsid w:val="006D23F4"/>
    <w:rPr>
      <w:color w:val="605E5C"/>
      <w:shd w:val="clear" w:color="auto" w:fill="E1DFDD"/>
    </w:rPr>
  </w:style>
  <w:style w:type="paragraph" w:styleId="ListParagraph">
    <w:name w:val="List Paragraph"/>
    <w:basedOn w:val="Normal"/>
    <w:uiPriority w:val="34"/>
    <w:qFormat/>
    <w:rsid w:val="00E7290F"/>
    <w:pPr>
      <w:ind w:left="720"/>
      <w:contextualSpacing/>
    </w:pPr>
  </w:style>
  <w:style w:type="table" w:customStyle="1" w:styleId="PlainTable22">
    <w:name w:val="Plain Table 22"/>
    <w:basedOn w:val="TableNormal"/>
    <w:next w:val="PlainTable2"/>
    <w:uiPriority w:val="42"/>
    <w:rsid w:val="00E7290F"/>
    <w:rPr>
      <w:lang w:eastAsia="en-AU"/>
    </w:rPr>
    <w:tblPr>
      <w:tblStyleRowBandSize w:val="1"/>
      <w:tblStyleColBandSize w:val="1"/>
      <w:tblBorders>
        <w:bottom w:val="single" w:sz="4" w:space="0" w:color="000000"/>
        <w:insideH w:val="single" w:sz="4" w:space="0" w:color="000000"/>
      </w:tblBorders>
    </w:tblPr>
    <w:tblStylePr w:type="firstRow">
      <w:rPr>
        <w:b w:val="0"/>
        <w:bCs/>
        <w:color w:val="971A4B"/>
      </w:rPr>
      <w:tblPr/>
      <w:trPr>
        <w:cantSplit/>
        <w:tblHeader/>
      </w:trPr>
      <w:tcPr>
        <w:tcBorders>
          <w:top w:val="single" w:sz="4" w:space="0" w:color="971A4B"/>
          <w:bottom w:val="single" w:sz="4" w:space="0" w:color="971A4B"/>
        </w:tcBorders>
        <w:shd w:val="clear" w:color="auto" w:fill="F4E0E5"/>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000000"/>
          <w:insideH w:val="single" w:sz="4" w:space="0" w:color="000000"/>
        </w:tcBorders>
      </w:tcPr>
    </w:tblStylePr>
    <w:tblStylePr w:type="band2Horz">
      <w:tblPr/>
      <w:tcPr>
        <w:tcBorders>
          <w:bottom w:val="single" w:sz="4" w:space="0" w:color="000000"/>
          <w:insideH w:val="single" w:sz="4" w:space="0" w:color="000000"/>
        </w:tcBorders>
      </w:tcPr>
    </w:tblStylePr>
  </w:style>
  <w:style w:type="character" w:customStyle="1" w:styleId="FootnoteTextChar">
    <w:name w:val="Footnote Text Char"/>
    <w:aliases w:val="Footnote text 1 Char Char Char,Footnote text 1 Char1,Footnote Text Char Char Char,Kneebone1 Char,Footnote Char,Text Char Char Char Char1,Text Char Char,Footnote Text Char Char Char Char Char Char,Text Char Char Char Char Char,5_G Char"/>
    <w:basedOn w:val="DefaultParagraphFont"/>
    <w:link w:val="FootnoteText"/>
    <w:rsid w:val="009A6DEA"/>
    <w:rPr>
      <w:rFonts w:ascii="Arial" w:hAnsi="Arial"/>
      <w:sz w:val="18"/>
      <w:lang w:eastAsia="en-US"/>
    </w:rPr>
  </w:style>
  <w:style w:type="paragraph" w:customStyle="1" w:styleId="ftref">
    <w:name w:val="ftref"/>
    <w:aliases w:val="BVI fnr,BVI fnr Car Car,BVI fnr Car,BVI fnr Car Car Car Car,BVI fnr Char Car Car Car,BVI fnr Car Car Car Car Char Char,BVI fnr Car Car Car Car Char Char Char Char Char"/>
    <w:basedOn w:val="Normal"/>
    <w:link w:val="FootnoteReference"/>
    <w:rsid w:val="009A6DEA"/>
    <w:pPr>
      <w:spacing w:after="160" w:line="240" w:lineRule="exact"/>
      <w:ind w:firstLine="360"/>
      <w:jc w:val="both"/>
    </w:pPr>
    <w:rPr>
      <w:sz w:val="18"/>
      <w:szCs w:val="20"/>
      <w:vertAlign w:val="superscript"/>
      <w:lang w:eastAsia="en-GB"/>
    </w:rPr>
  </w:style>
  <w:style w:type="table" w:customStyle="1" w:styleId="PlainTable24">
    <w:name w:val="Plain Table 24"/>
    <w:basedOn w:val="TableNormal"/>
    <w:next w:val="PlainTable2"/>
    <w:uiPriority w:val="42"/>
    <w:rsid w:val="009A6DEA"/>
    <w:rPr>
      <w:lang w:eastAsia="en-AU"/>
    </w:rPr>
    <w:tblPr>
      <w:tblStyleRowBandSize w:val="1"/>
      <w:tblStyleColBandSize w:val="1"/>
      <w:tblBorders>
        <w:top w:val="single" w:sz="4" w:space="0" w:color="961A4B"/>
        <w:bottom w:val="single" w:sz="4" w:space="0" w:color="000000" w:themeColor="text1"/>
      </w:tblBorders>
    </w:tblPr>
    <w:tblStylePr w:type="firstRow">
      <w:rPr>
        <w:b w:val="0"/>
        <w:bCs/>
        <w:color w:val="971A4B"/>
      </w:rPr>
      <w:tblPr/>
      <w:trPr>
        <w:cantSplit/>
        <w:tblHeader/>
      </w:trPr>
      <w:tcPr>
        <w:tcBorders>
          <w:top w:val="single" w:sz="4" w:space="0" w:color="971A4B"/>
          <w:bottom w:val="single" w:sz="4" w:space="0" w:color="971A4B"/>
        </w:tcBorders>
        <w:shd w:val="clear" w:color="auto" w:fill="F4E0E5"/>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000000"/>
          <w:insideH w:val="single" w:sz="4" w:space="0" w:color="000000"/>
        </w:tcBorders>
      </w:tcPr>
    </w:tblStylePr>
    <w:tblStylePr w:type="band2Horz">
      <w:tblPr/>
      <w:tcPr>
        <w:tcBorders>
          <w:bottom w:val="single" w:sz="4" w:space="0" w:color="000000"/>
          <w:insideH w:val="single" w:sz="4" w:space="0" w:color="000000"/>
        </w:tcBorders>
      </w:tcPr>
    </w:tblStylePr>
  </w:style>
  <w:style w:type="paragraph" w:customStyle="1" w:styleId="TableParagraph">
    <w:name w:val="Table Paragraph"/>
    <w:basedOn w:val="Normal"/>
    <w:uiPriority w:val="1"/>
    <w:qFormat/>
    <w:rsid w:val="00A00967"/>
    <w:pPr>
      <w:widowControl w:val="0"/>
      <w:autoSpaceDE w:val="0"/>
      <w:autoSpaceDN w:val="0"/>
      <w:spacing w:after="0" w:line="240" w:lineRule="auto"/>
    </w:pPr>
    <w:rPr>
      <w:rFonts w:ascii="GothamNarrow-Book" w:eastAsia="GothamNarrow-Book" w:hAnsi="GothamNarrow-Book" w:cs="GothamNarrow-Book"/>
      <w:szCs w:val="22"/>
      <w:lang w:val="en-US"/>
    </w:rPr>
  </w:style>
  <w:style w:type="paragraph" w:styleId="BodyText">
    <w:name w:val="Body Text"/>
    <w:basedOn w:val="Normal"/>
    <w:link w:val="BodyTextChar"/>
    <w:uiPriority w:val="1"/>
    <w:qFormat/>
    <w:rsid w:val="00A00967"/>
    <w:pPr>
      <w:widowControl w:val="0"/>
      <w:autoSpaceDE w:val="0"/>
      <w:autoSpaceDN w:val="0"/>
      <w:spacing w:after="0" w:line="240" w:lineRule="auto"/>
    </w:pPr>
    <w:rPr>
      <w:rFonts w:ascii="GothamNarrow-Book" w:eastAsia="GothamNarrow-Book" w:hAnsi="GothamNarrow-Book" w:cs="GothamNarrow-Book"/>
      <w:sz w:val="17"/>
      <w:szCs w:val="17"/>
      <w:lang w:val="en-US"/>
    </w:rPr>
  </w:style>
  <w:style w:type="character" w:customStyle="1" w:styleId="BodyTextChar">
    <w:name w:val="Body Text Char"/>
    <w:basedOn w:val="DefaultParagraphFont"/>
    <w:link w:val="BodyText"/>
    <w:uiPriority w:val="1"/>
    <w:rsid w:val="00A00967"/>
    <w:rPr>
      <w:rFonts w:ascii="GothamNarrow-Book" w:eastAsia="GothamNarrow-Book" w:hAnsi="GothamNarrow-Book" w:cs="GothamNarrow-Book"/>
      <w:sz w:val="17"/>
      <w:szCs w:val="17"/>
      <w:lang w:val="en-US" w:eastAsia="en-US"/>
    </w:rPr>
  </w:style>
  <w:style w:type="paragraph" w:styleId="Revision">
    <w:name w:val="Revision"/>
    <w:hidden/>
    <w:uiPriority w:val="99"/>
    <w:semiHidden/>
    <w:rsid w:val="00E651FF"/>
    <w:rPr>
      <w:rFonts w:ascii="Arial" w:hAnsi="Arial"/>
      <w:sz w:val="22"/>
      <w:szCs w:val="24"/>
      <w:lang w:eastAsia="en-US"/>
    </w:rPr>
  </w:style>
  <w:style w:type="paragraph" w:styleId="TOC4">
    <w:name w:val="toc 4"/>
    <w:basedOn w:val="Normal"/>
    <w:next w:val="Normal"/>
    <w:autoRedefine/>
    <w:uiPriority w:val="39"/>
    <w:unhideWhenUsed/>
    <w:rsid w:val="00A8568A"/>
    <w:pPr>
      <w:spacing w:after="100" w:line="240" w:lineRule="auto"/>
      <w:ind w:left="720"/>
    </w:pPr>
    <w:rPr>
      <w:rFonts w:asciiTheme="minorHAnsi" w:eastAsiaTheme="minorEastAsia" w:hAnsiTheme="minorHAnsi" w:cstheme="minorBidi"/>
      <w:sz w:val="24"/>
      <w:lang w:eastAsia="en-GB"/>
    </w:rPr>
  </w:style>
  <w:style w:type="paragraph" w:styleId="TOC5">
    <w:name w:val="toc 5"/>
    <w:basedOn w:val="Normal"/>
    <w:next w:val="Normal"/>
    <w:autoRedefine/>
    <w:uiPriority w:val="39"/>
    <w:unhideWhenUsed/>
    <w:rsid w:val="00A8568A"/>
    <w:pPr>
      <w:spacing w:after="100" w:line="240" w:lineRule="auto"/>
      <w:ind w:left="960"/>
    </w:pPr>
    <w:rPr>
      <w:rFonts w:asciiTheme="minorHAnsi" w:eastAsiaTheme="minorEastAsia" w:hAnsiTheme="minorHAnsi" w:cstheme="minorBidi"/>
      <w:sz w:val="24"/>
      <w:lang w:eastAsia="en-GB"/>
    </w:rPr>
  </w:style>
  <w:style w:type="paragraph" w:styleId="TOC6">
    <w:name w:val="toc 6"/>
    <w:basedOn w:val="Normal"/>
    <w:next w:val="Normal"/>
    <w:autoRedefine/>
    <w:uiPriority w:val="39"/>
    <w:unhideWhenUsed/>
    <w:rsid w:val="00A8568A"/>
    <w:pPr>
      <w:spacing w:after="100" w:line="240" w:lineRule="auto"/>
      <w:ind w:left="1200"/>
    </w:pPr>
    <w:rPr>
      <w:rFonts w:asciiTheme="minorHAnsi" w:eastAsiaTheme="minorEastAsia" w:hAnsiTheme="minorHAnsi" w:cstheme="minorBidi"/>
      <w:sz w:val="24"/>
      <w:lang w:eastAsia="en-GB"/>
    </w:rPr>
  </w:style>
  <w:style w:type="paragraph" w:styleId="TOC7">
    <w:name w:val="toc 7"/>
    <w:basedOn w:val="Normal"/>
    <w:next w:val="Normal"/>
    <w:autoRedefine/>
    <w:uiPriority w:val="39"/>
    <w:unhideWhenUsed/>
    <w:rsid w:val="00A8568A"/>
    <w:pPr>
      <w:spacing w:after="100" w:line="240" w:lineRule="auto"/>
      <w:ind w:left="1440"/>
    </w:pPr>
    <w:rPr>
      <w:rFonts w:asciiTheme="minorHAnsi" w:eastAsiaTheme="minorEastAsia" w:hAnsiTheme="minorHAnsi" w:cstheme="minorBidi"/>
      <w:sz w:val="24"/>
      <w:lang w:eastAsia="en-GB"/>
    </w:rPr>
  </w:style>
  <w:style w:type="paragraph" w:styleId="TOC8">
    <w:name w:val="toc 8"/>
    <w:basedOn w:val="Normal"/>
    <w:next w:val="Normal"/>
    <w:autoRedefine/>
    <w:uiPriority w:val="39"/>
    <w:unhideWhenUsed/>
    <w:rsid w:val="00A8568A"/>
    <w:pPr>
      <w:spacing w:after="100" w:line="240" w:lineRule="auto"/>
      <w:ind w:left="1680"/>
    </w:pPr>
    <w:rPr>
      <w:rFonts w:asciiTheme="minorHAnsi" w:eastAsiaTheme="minorEastAsia" w:hAnsiTheme="minorHAnsi" w:cstheme="minorBidi"/>
      <w:sz w:val="24"/>
      <w:lang w:eastAsia="en-GB"/>
    </w:rPr>
  </w:style>
  <w:style w:type="paragraph" w:styleId="TOC9">
    <w:name w:val="toc 9"/>
    <w:basedOn w:val="Normal"/>
    <w:next w:val="Normal"/>
    <w:autoRedefine/>
    <w:uiPriority w:val="39"/>
    <w:unhideWhenUsed/>
    <w:rsid w:val="00A8568A"/>
    <w:pPr>
      <w:spacing w:after="100" w:line="240" w:lineRule="auto"/>
      <w:ind w:left="1920"/>
    </w:pPr>
    <w:rPr>
      <w:rFonts w:asciiTheme="minorHAnsi" w:eastAsiaTheme="minorEastAsia" w:hAnsiTheme="minorHAnsi" w:cstheme="minorBidi"/>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6.jpeg"/><Relationship Id="rId39" Type="http://schemas.openxmlformats.org/officeDocument/2006/relationships/fontTable" Target="fontTable.xml"/><Relationship Id="rId21" Type="http://schemas.openxmlformats.org/officeDocument/2006/relationships/hyperlink" Target="https://library.vla.vic.gov.au/" TargetMode="External"/><Relationship Id="rId34"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yperlink" Target="http://www.legalaid.vic.gov.au/reporting-improper-conduct" TargetMode="External"/><Relationship Id="rId33" Type="http://schemas.openxmlformats.org/officeDocument/2006/relationships/image" Target="media/image9.jpe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legalaid.vic.gov.au/collaborative-planning-committee" TargetMode="External"/><Relationship Id="rId29" Type="http://schemas.openxmlformats.org/officeDocument/2006/relationships/hyperlink" Target="mailto:enquiries@audit.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legalaid.vic.gov.au/how-we-handle-personal-information" TargetMode="External"/><Relationship Id="rId32" Type="http://schemas.openxmlformats.org/officeDocument/2006/relationships/image" Target="media/image8.jpe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yperlink" Target="https://www.legalaid.vic.gov.au/i-have-complaint-about-somebody-receiving-legal-aid" TargetMode="External"/><Relationship Id="rId28" Type="http://schemas.openxmlformats.org/officeDocument/2006/relationships/hyperlink" Target="http://www.audit.vic.gov.au" TargetMode="External"/><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www.legalaid.vic.gov.au/non-legal-child-protection-support-should-be-expanded-statewide-evaluation" TargetMode="External"/><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hyperlink" Target="mailto:enquiries@audit.vic.gov.au" TargetMode="External"/><Relationship Id="rId30" Type="http://schemas.openxmlformats.org/officeDocument/2006/relationships/hyperlink" Target="http://www.audit.vic.gov.au" TargetMode="External"/><Relationship Id="rId35" Type="http://schemas.openxmlformats.org/officeDocument/2006/relationships/hyperlink" Target="http://www.legalaid.vic.gov.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VLACustomisations\Templates\vla_generic_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6EA76C6CC75E4E9A87EA63FE653003" ma:contentTypeVersion="6" ma:contentTypeDescription="Create a new document." ma:contentTypeScope="" ma:versionID="6eb6b827ff638f2efbefaddea287d6c1">
  <xsd:schema xmlns:xsd="http://www.w3.org/2001/XMLSchema" xmlns:xs="http://www.w3.org/2001/XMLSchema" xmlns:p="http://schemas.microsoft.com/office/2006/metadata/properties" xmlns:ns2="7922e2f1-466d-466c-a470-e61e70616dd8" xmlns:ns3="399df801-38a4-4e8c-87d6-ed27440152a0" targetNamespace="http://schemas.microsoft.com/office/2006/metadata/properties" ma:root="true" ma:fieldsID="5ed16ebdfdad0a9fa5d51e41db5aac17" ns2:_="" ns3:_="">
    <xsd:import namespace="7922e2f1-466d-466c-a470-e61e70616dd8"/>
    <xsd:import namespace="399df801-38a4-4e8c-87d6-ed27440152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22e2f1-466d-466c-a470-e61e70616d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9df801-38a4-4e8c-87d6-ed27440152a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9E2AFB-E45F-44A7-B582-6868A01E93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22e2f1-466d-466c-a470-e61e70616dd8"/>
    <ds:schemaRef ds:uri="399df801-38a4-4e8c-87d6-ed27440152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9AF89C-EEFE-EE42-B31E-72BA8DCEAA18}">
  <ds:schemaRefs>
    <ds:schemaRef ds:uri="http://schemas.openxmlformats.org/officeDocument/2006/bibliography"/>
  </ds:schemaRefs>
</ds:datastoreItem>
</file>

<file path=customXml/itemProps3.xml><?xml version="1.0" encoding="utf-8"?>
<ds:datastoreItem xmlns:ds="http://schemas.openxmlformats.org/officeDocument/2006/customXml" ds:itemID="{7350AD7D-B046-4C82-AE64-2DD1CB3FCFCE}">
  <ds:schemaRefs>
    <ds:schemaRef ds:uri="http://schemas.microsoft.com/office/2006/documentManagement/types"/>
    <ds:schemaRef ds:uri="http://schemas.microsoft.com/office/infopath/2007/PartnerControls"/>
    <ds:schemaRef ds:uri="http://purl.org/dc/elements/1.1/"/>
    <ds:schemaRef ds:uri="http://www.w3.org/XML/1998/namespace"/>
    <ds:schemaRef ds:uri="http://purl.org/dc/terms/"/>
    <ds:schemaRef ds:uri="http://schemas.openxmlformats.org/package/2006/metadata/core-properties"/>
    <ds:schemaRef ds:uri="http://schemas.microsoft.com/office/2006/metadata/properties"/>
    <ds:schemaRef ds:uri="399df801-38a4-4e8c-87d6-ed27440152a0"/>
    <ds:schemaRef ds:uri="7922e2f1-466d-466c-a470-e61e70616dd8"/>
    <ds:schemaRef ds:uri="http://purl.org/dc/dcmitype/"/>
  </ds:schemaRefs>
</ds:datastoreItem>
</file>

<file path=customXml/itemProps4.xml><?xml version="1.0" encoding="utf-8"?>
<ds:datastoreItem xmlns:ds="http://schemas.openxmlformats.org/officeDocument/2006/customXml" ds:itemID="{D407B668-5F5E-4CB5-8314-77908A4856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vla_generic_report</Template>
  <TotalTime>253</TotalTime>
  <Pages>157</Pages>
  <Words>40580</Words>
  <Characters>235834</Characters>
  <Application>Microsoft Office Word</Application>
  <DocSecurity>0</DocSecurity>
  <Lines>1965</Lines>
  <Paragraphs>551</Paragraphs>
  <ScaleCrop>false</ScaleCrop>
  <HeadingPairs>
    <vt:vector size="2" baseType="variant">
      <vt:variant>
        <vt:lpstr>Title</vt:lpstr>
      </vt:variant>
      <vt:variant>
        <vt:i4>1</vt:i4>
      </vt:variant>
    </vt:vector>
  </HeadingPairs>
  <TitlesOfParts>
    <vt:vector size="1" baseType="lpstr">
      <vt:lpstr>(Title)</vt:lpstr>
    </vt:vector>
  </TitlesOfParts>
  <Manager/>
  <Company>Victoria Legal Aid</Company>
  <LinksUpToDate>false</LinksUpToDate>
  <CharactersWithSpaces>275863</CharactersWithSpaces>
  <SharedDoc>false</SharedDoc>
  <HyperlinkBase/>
  <HLinks>
    <vt:vector size="18" baseType="variant">
      <vt:variant>
        <vt:i4>1179659</vt:i4>
      </vt:variant>
      <vt:variant>
        <vt:i4>20</vt:i4>
      </vt:variant>
      <vt:variant>
        <vt:i4>0</vt:i4>
      </vt:variant>
      <vt:variant>
        <vt:i4>5</vt:i4>
      </vt:variant>
      <vt:variant>
        <vt:lpwstr/>
      </vt:variant>
      <vt:variant>
        <vt:lpwstr>_Toc348615726</vt:lpwstr>
      </vt:variant>
      <vt:variant>
        <vt:i4>3342364</vt:i4>
      </vt:variant>
      <vt:variant>
        <vt:i4>3156</vt:i4>
      </vt:variant>
      <vt:variant>
        <vt:i4>1026</vt:i4>
      </vt:variant>
      <vt:variant>
        <vt:i4>1</vt:i4>
      </vt:variant>
      <vt:variant>
        <vt:lpwstr>vla_logo</vt:lpwstr>
      </vt:variant>
      <vt:variant>
        <vt:lpwstr/>
      </vt:variant>
      <vt:variant>
        <vt:i4>2687020</vt:i4>
      </vt:variant>
      <vt:variant>
        <vt:i4>3161</vt:i4>
      </vt:variant>
      <vt:variant>
        <vt:i4>1025</vt:i4>
      </vt:variant>
      <vt:variant>
        <vt:i4>1</vt:i4>
      </vt:variant>
      <vt:variant>
        <vt:lpwstr>vla_logo_hor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 Legal Aid Annual Report 2021–22</dc:title>
  <dc:subject/>
  <dc:creator>Victoria Legal Aid</dc:creator>
  <cp:keywords/>
  <dc:description/>
  <cp:lastModifiedBy>Ala Al-Mahaidi</cp:lastModifiedBy>
  <cp:revision>47</cp:revision>
  <cp:lastPrinted>2022-11-13T23:02:00Z</cp:lastPrinted>
  <dcterms:created xsi:type="dcterms:W3CDTF">2022-11-12T23:16:00Z</dcterms:created>
  <dcterms:modified xsi:type="dcterms:W3CDTF">2022-11-16T00:38:00Z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9150236c-7dbd-4fa5-957d-8e3e9c46dc34_Enabled">
    <vt:lpwstr>true</vt:lpwstr>
  </property>
  <property fmtid="{D5CDD505-2E9C-101B-9397-08002B2CF9AE}" pid="4" name="MSIP_Label_9150236c-7dbd-4fa5-957d-8e3e9c46dc34_SetDate">
    <vt:lpwstr>2022-10-30T23:16:04Z</vt:lpwstr>
  </property>
  <property fmtid="{D5CDD505-2E9C-101B-9397-08002B2CF9AE}" pid="5" name="MSIP_Label_9150236c-7dbd-4fa5-957d-8e3e9c46dc34_Method">
    <vt:lpwstr>Privileged</vt:lpwstr>
  </property>
  <property fmtid="{D5CDD505-2E9C-101B-9397-08002B2CF9AE}" pid="6" name="MSIP_Label_9150236c-7dbd-4fa5-957d-8e3e9c46dc34_Name">
    <vt:lpwstr>Official</vt:lpwstr>
  </property>
  <property fmtid="{D5CDD505-2E9C-101B-9397-08002B2CF9AE}" pid="7" name="MSIP_Label_9150236c-7dbd-4fa5-957d-8e3e9c46dc34_SiteId">
    <vt:lpwstr>f6bec780-cd13-49ce-84c7-5d7d94821879</vt:lpwstr>
  </property>
  <property fmtid="{D5CDD505-2E9C-101B-9397-08002B2CF9AE}" pid="8" name="MSIP_Label_9150236c-7dbd-4fa5-957d-8e3e9c46dc34_ActionId">
    <vt:lpwstr>ea2e63e3-a411-4229-af08-378e05c6c448</vt:lpwstr>
  </property>
  <property fmtid="{D5CDD505-2E9C-101B-9397-08002B2CF9AE}" pid="9" name="MSIP_Label_9150236c-7dbd-4fa5-957d-8e3e9c46dc34_ContentBits">
    <vt:lpwstr>1</vt:lpwstr>
  </property>
  <property fmtid="{D5CDD505-2E9C-101B-9397-08002B2CF9AE}" pid="10" name="ContentTypeId">
    <vt:lpwstr>0x010100926EA76C6CC75E4E9A87EA63FE653003</vt:lpwstr>
  </property>
</Properties>
</file>