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9E1D" w14:textId="77777777" w:rsidR="000F1F21" w:rsidRDefault="000F1F21" w:rsidP="000F1F21">
      <w:pPr>
        <w:pStyle w:val="Heading1"/>
      </w:pPr>
      <w:r>
        <w:t>Children’s Court Family Division Checklist 1</w:t>
      </w:r>
    </w:p>
    <w:p w14:paraId="4F7DB765" w14:textId="0E8AD270" w:rsidR="000F1F21" w:rsidRDefault="000F1F21" w:rsidP="000F1F21">
      <w:pPr>
        <w:pStyle w:val="Heading1"/>
      </w:pPr>
      <w:r>
        <w:t>Assessing capacity to give instructions</w:t>
      </w:r>
    </w:p>
    <w:p w14:paraId="24F17702" w14:textId="7EB7DCF0" w:rsidR="000F1F21" w:rsidRDefault="000F1F21" w:rsidP="000F1F21">
      <w:pPr>
        <w:rPr>
          <w:lang w:eastAsia="en-AU"/>
        </w:rPr>
      </w:pPr>
      <w:r>
        <w:rPr>
          <w:lang w:eastAsia="en-AU"/>
        </w:rPr>
        <w:t xml:space="preserve">Child’s name: </w:t>
      </w:r>
      <w:r>
        <w:rPr>
          <w:lang w:eastAsia="en-AU"/>
        </w:rPr>
        <w:tab/>
      </w:r>
      <w:r w:rsidRPr="000D37BF">
        <w:rPr>
          <w:szCs w:val="22"/>
          <w:lang w:eastAsia="en-AU"/>
        </w:rPr>
        <w:fldChar w:fldCharType="begin">
          <w:ffData>
            <w:name w:val="ChildsName"/>
            <w:enabled/>
            <w:calcOnExit w:val="0"/>
            <w:statusText w:type="text" w:val="Child's name?"/>
            <w:textInput/>
          </w:ffData>
        </w:fldChar>
      </w:r>
      <w:bookmarkStart w:id="0" w:name="ChildsName"/>
      <w:r w:rsidRPr="000D37BF">
        <w:rPr>
          <w:szCs w:val="22"/>
          <w:lang w:eastAsia="en-AU"/>
        </w:rPr>
        <w:instrText xml:space="preserve"> FORMTEXT </w:instrText>
      </w:r>
      <w:r w:rsidRPr="000D37BF">
        <w:rPr>
          <w:szCs w:val="22"/>
          <w:lang w:eastAsia="en-AU"/>
        </w:rPr>
      </w:r>
      <w:r w:rsidRPr="000D37BF">
        <w:rPr>
          <w:szCs w:val="22"/>
          <w:lang w:eastAsia="en-AU"/>
        </w:rPr>
        <w:fldChar w:fldCharType="separate"/>
      </w:r>
      <w:r w:rsidRPr="000D37BF">
        <w:rPr>
          <w:noProof/>
          <w:szCs w:val="22"/>
          <w:lang w:eastAsia="en-AU"/>
        </w:rPr>
        <w:t> </w:t>
      </w:r>
      <w:r w:rsidRPr="000D37BF">
        <w:rPr>
          <w:noProof/>
          <w:szCs w:val="22"/>
          <w:lang w:eastAsia="en-AU"/>
        </w:rPr>
        <w:t> </w:t>
      </w:r>
      <w:r w:rsidRPr="000D37BF">
        <w:rPr>
          <w:noProof/>
          <w:szCs w:val="22"/>
          <w:lang w:eastAsia="en-AU"/>
        </w:rPr>
        <w:t> </w:t>
      </w:r>
      <w:r w:rsidRPr="000D37BF">
        <w:rPr>
          <w:noProof/>
          <w:szCs w:val="22"/>
          <w:lang w:eastAsia="en-AU"/>
        </w:rPr>
        <w:t> </w:t>
      </w:r>
      <w:r w:rsidRPr="000D37BF">
        <w:rPr>
          <w:noProof/>
          <w:szCs w:val="22"/>
          <w:lang w:eastAsia="en-AU"/>
        </w:rPr>
        <w:t> </w:t>
      </w:r>
      <w:r w:rsidRPr="000D37BF">
        <w:rPr>
          <w:szCs w:val="22"/>
          <w:lang w:eastAsia="en-AU"/>
        </w:rPr>
        <w:fldChar w:fldCharType="end"/>
      </w:r>
      <w:bookmarkEnd w:id="0"/>
    </w:p>
    <w:p w14:paraId="5E6F4EFB" w14:textId="77777777" w:rsidR="000F1F21" w:rsidRDefault="000F1F21" w:rsidP="00A81985">
      <w:pPr>
        <w:spacing w:after="0"/>
        <w:rPr>
          <w:lang w:eastAsia="en-AU"/>
        </w:rPr>
      </w:pPr>
      <w:r>
        <w:rPr>
          <w:lang w:eastAsia="en-AU"/>
        </w:rPr>
        <w:t>Date of birth:</w:t>
      </w:r>
      <w:r>
        <w:rPr>
          <w:lang w:eastAsia="en-AU"/>
        </w:rPr>
        <w:tab/>
      </w:r>
      <w:r w:rsidRPr="000D37BF">
        <w:rPr>
          <w:szCs w:val="22"/>
          <w:lang w:eastAsia="en-AU"/>
        </w:rPr>
        <w:fldChar w:fldCharType="begin">
          <w:ffData>
            <w:name w:val="ChildsName"/>
            <w:enabled/>
            <w:calcOnExit w:val="0"/>
            <w:statusText w:type="text" w:val="Child's name?"/>
            <w:textInput/>
          </w:ffData>
        </w:fldChar>
      </w:r>
      <w:r w:rsidRPr="000D37BF">
        <w:rPr>
          <w:szCs w:val="22"/>
          <w:lang w:eastAsia="en-AU"/>
        </w:rPr>
        <w:instrText xml:space="preserve"> FORMTEXT </w:instrText>
      </w:r>
      <w:r w:rsidRPr="000D37BF">
        <w:rPr>
          <w:szCs w:val="22"/>
          <w:lang w:eastAsia="en-AU"/>
        </w:rPr>
      </w:r>
      <w:r w:rsidRPr="000D37BF">
        <w:rPr>
          <w:szCs w:val="22"/>
          <w:lang w:eastAsia="en-AU"/>
        </w:rPr>
        <w:fldChar w:fldCharType="separate"/>
      </w:r>
      <w:r w:rsidRPr="000D37BF">
        <w:rPr>
          <w:noProof/>
          <w:szCs w:val="22"/>
          <w:lang w:eastAsia="en-AU"/>
        </w:rPr>
        <w:t> </w:t>
      </w:r>
      <w:r w:rsidRPr="000D37BF">
        <w:rPr>
          <w:noProof/>
          <w:szCs w:val="22"/>
          <w:lang w:eastAsia="en-AU"/>
        </w:rPr>
        <w:t> </w:t>
      </w:r>
      <w:r w:rsidRPr="000D37BF">
        <w:rPr>
          <w:noProof/>
          <w:szCs w:val="22"/>
          <w:lang w:eastAsia="en-AU"/>
        </w:rPr>
        <w:t> </w:t>
      </w:r>
      <w:r w:rsidRPr="000D37BF">
        <w:rPr>
          <w:noProof/>
          <w:szCs w:val="22"/>
          <w:lang w:eastAsia="en-AU"/>
        </w:rPr>
        <w:t> </w:t>
      </w:r>
      <w:r w:rsidRPr="000D37BF">
        <w:rPr>
          <w:noProof/>
          <w:szCs w:val="22"/>
          <w:lang w:eastAsia="en-AU"/>
        </w:rPr>
        <w:t> </w:t>
      </w:r>
      <w:r w:rsidRPr="000D37BF">
        <w:rPr>
          <w:szCs w:val="22"/>
          <w:lang w:eastAsia="en-AU"/>
        </w:rPr>
        <w:fldChar w:fldCharType="end"/>
      </w:r>
    </w:p>
    <w:p w14:paraId="6F35E96B" w14:textId="77777777" w:rsidR="000F1F21" w:rsidRDefault="000F1F21" w:rsidP="00A8198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3"/>
        <w:gridCol w:w="4597"/>
      </w:tblGrid>
      <w:tr w:rsidR="000F1F21" w14:paraId="30568971" w14:textId="77777777" w:rsidTr="000F1F21">
        <w:trPr>
          <w:tblHeader/>
        </w:trPr>
        <w:tc>
          <w:tcPr>
            <w:tcW w:w="2628" w:type="pct"/>
          </w:tcPr>
          <w:p w14:paraId="02489FD7" w14:textId="77777777" w:rsidR="000F1F21" w:rsidRPr="004C4DB6" w:rsidRDefault="000F1F21" w:rsidP="000F1F21">
            <w:pPr>
              <w:keepNext/>
              <w:spacing w:after="60"/>
              <w:rPr>
                <w:b/>
                <w:bCs/>
              </w:rPr>
            </w:pPr>
            <w:r w:rsidRPr="004C4DB6">
              <w:rPr>
                <w:b/>
                <w:bCs/>
              </w:rPr>
              <w:t>Criteria</w:t>
            </w:r>
          </w:p>
        </w:tc>
        <w:tc>
          <w:tcPr>
            <w:tcW w:w="2372" w:type="pct"/>
          </w:tcPr>
          <w:p w14:paraId="3728B939" w14:textId="77777777" w:rsidR="000F1F21" w:rsidRPr="004C4DB6" w:rsidRDefault="000F1F21" w:rsidP="000F1F21">
            <w:pPr>
              <w:keepNext/>
              <w:spacing w:after="60"/>
              <w:rPr>
                <w:b/>
                <w:bCs/>
              </w:rPr>
            </w:pPr>
            <w:r w:rsidRPr="004C4DB6">
              <w:rPr>
                <w:b/>
                <w:bCs/>
              </w:rPr>
              <w:t>How criterion was met</w:t>
            </w:r>
          </w:p>
        </w:tc>
      </w:tr>
      <w:tr w:rsidR="000F1F21" w14:paraId="07913C2E" w14:textId="77777777" w:rsidTr="000F1F21">
        <w:tc>
          <w:tcPr>
            <w:tcW w:w="2628" w:type="pct"/>
          </w:tcPr>
          <w:p w14:paraId="02E37458" w14:textId="77777777" w:rsidR="000F1F21" w:rsidRDefault="000F1F21" w:rsidP="000F1F21">
            <w:pPr>
              <w:spacing w:after="60"/>
            </w:pPr>
            <w:r>
              <w:rPr>
                <w:w w:val="105"/>
              </w:rPr>
              <w:t>Are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focus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on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are </w:t>
            </w:r>
            <w:r>
              <w:rPr>
                <w:spacing w:val="-2"/>
                <w:w w:val="105"/>
              </w:rPr>
              <w:t>saying?</w:t>
            </w:r>
          </w:p>
        </w:tc>
        <w:tc>
          <w:tcPr>
            <w:tcW w:w="2372" w:type="pct"/>
          </w:tcPr>
          <w:p w14:paraId="6AF30199" w14:textId="77777777" w:rsidR="000F1F21" w:rsidRPr="000D37BF" w:rsidRDefault="000F1F21" w:rsidP="000F1F21">
            <w:pPr>
              <w:pStyle w:val="ListBullet"/>
              <w:numPr>
                <w:ilvl w:val="0"/>
                <w:numId w:val="0"/>
              </w:numPr>
              <w:spacing w:after="60"/>
              <w:rPr>
                <w:szCs w:val="22"/>
              </w:rPr>
            </w:pPr>
            <w:r w:rsidRPr="000D37BF">
              <w:rPr>
                <w:szCs w:val="22"/>
                <w:lang w:eastAsia="en-AU"/>
              </w:rPr>
              <w:fldChar w:fldCharType="begin">
                <w:ffData>
                  <w:name w:val="ChildsName"/>
                  <w:enabled/>
                  <w:calcOnExit w:val="0"/>
                  <w:statusText w:type="text" w:val="Child's name?"/>
                  <w:textInput/>
                </w:ffData>
              </w:fldChar>
            </w:r>
            <w:r w:rsidRPr="000D37BF">
              <w:rPr>
                <w:szCs w:val="22"/>
                <w:lang w:eastAsia="en-AU"/>
              </w:rPr>
              <w:instrText xml:space="preserve"> FORMTEXT </w:instrText>
            </w:r>
            <w:r w:rsidRPr="000D37BF">
              <w:rPr>
                <w:szCs w:val="22"/>
                <w:lang w:eastAsia="en-AU"/>
              </w:rPr>
            </w:r>
            <w:r w:rsidRPr="000D37BF">
              <w:rPr>
                <w:szCs w:val="22"/>
                <w:lang w:eastAsia="en-AU"/>
              </w:rPr>
              <w:fldChar w:fldCharType="separate"/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szCs w:val="22"/>
                <w:lang w:eastAsia="en-AU"/>
              </w:rPr>
              <w:fldChar w:fldCharType="end"/>
            </w:r>
          </w:p>
        </w:tc>
      </w:tr>
      <w:tr w:rsidR="000F1F21" w14:paraId="37B20850" w14:textId="77777777" w:rsidTr="000F1F21">
        <w:tc>
          <w:tcPr>
            <w:tcW w:w="2628" w:type="pct"/>
          </w:tcPr>
          <w:p w14:paraId="69BE62FC" w14:textId="77777777" w:rsidR="000F1F21" w:rsidRDefault="000F1F21" w:rsidP="000F1F21">
            <w:pPr>
              <w:spacing w:after="60"/>
            </w:pPr>
            <w:r>
              <w:rPr>
                <w:w w:val="105"/>
              </w:rPr>
              <w:t>Are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able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understand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role? (repeated back in their own words)</w:t>
            </w:r>
          </w:p>
        </w:tc>
        <w:tc>
          <w:tcPr>
            <w:tcW w:w="2372" w:type="pct"/>
          </w:tcPr>
          <w:p w14:paraId="47E8592E" w14:textId="77777777" w:rsidR="000F1F21" w:rsidRPr="000D37BF" w:rsidRDefault="000F1F21" w:rsidP="000F1F21">
            <w:pPr>
              <w:pStyle w:val="ListBullet"/>
              <w:numPr>
                <w:ilvl w:val="0"/>
                <w:numId w:val="0"/>
              </w:numPr>
              <w:spacing w:after="60"/>
              <w:rPr>
                <w:szCs w:val="22"/>
              </w:rPr>
            </w:pPr>
            <w:r w:rsidRPr="000D37BF">
              <w:rPr>
                <w:szCs w:val="22"/>
                <w:lang w:eastAsia="en-AU"/>
              </w:rPr>
              <w:fldChar w:fldCharType="begin">
                <w:ffData>
                  <w:name w:val="ChildsName"/>
                  <w:enabled/>
                  <w:calcOnExit w:val="0"/>
                  <w:statusText w:type="text" w:val="Child's name?"/>
                  <w:textInput/>
                </w:ffData>
              </w:fldChar>
            </w:r>
            <w:r w:rsidRPr="000D37BF">
              <w:rPr>
                <w:szCs w:val="22"/>
                <w:lang w:eastAsia="en-AU"/>
              </w:rPr>
              <w:instrText xml:space="preserve"> FORMTEXT </w:instrText>
            </w:r>
            <w:r w:rsidRPr="000D37BF">
              <w:rPr>
                <w:szCs w:val="22"/>
                <w:lang w:eastAsia="en-AU"/>
              </w:rPr>
            </w:r>
            <w:r w:rsidRPr="000D37BF">
              <w:rPr>
                <w:szCs w:val="22"/>
                <w:lang w:eastAsia="en-AU"/>
              </w:rPr>
              <w:fldChar w:fldCharType="separate"/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szCs w:val="22"/>
                <w:lang w:eastAsia="en-AU"/>
              </w:rPr>
              <w:fldChar w:fldCharType="end"/>
            </w:r>
          </w:p>
        </w:tc>
      </w:tr>
      <w:tr w:rsidR="000F1F21" w14:paraId="566DC6F0" w14:textId="77777777" w:rsidTr="000F1F21">
        <w:tc>
          <w:tcPr>
            <w:tcW w:w="2628" w:type="pct"/>
          </w:tcPr>
          <w:p w14:paraId="43F5AD4B" w14:textId="77777777" w:rsidR="000F1F21" w:rsidRDefault="000F1F21" w:rsidP="000F1F21">
            <w:pPr>
              <w:spacing w:after="60"/>
            </w:pPr>
            <w:r>
              <w:rPr>
                <w:w w:val="105"/>
              </w:rPr>
              <w:t>Do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understand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role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social worker?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(also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repeated back in their own </w:t>
            </w:r>
            <w:r>
              <w:rPr>
                <w:spacing w:val="-2"/>
                <w:w w:val="105"/>
              </w:rPr>
              <w:t>words)</w:t>
            </w:r>
          </w:p>
        </w:tc>
        <w:tc>
          <w:tcPr>
            <w:tcW w:w="2372" w:type="pct"/>
          </w:tcPr>
          <w:p w14:paraId="4305F3FB" w14:textId="77777777" w:rsidR="000F1F21" w:rsidRPr="000D37BF" w:rsidRDefault="000F1F21" w:rsidP="000F1F21">
            <w:pPr>
              <w:pStyle w:val="ListBullet"/>
              <w:numPr>
                <w:ilvl w:val="0"/>
                <w:numId w:val="0"/>
              </w:numPr>
              <w:spacing w:after="60"/>
              <w:rPr>
                <w:szCs w:val="22"/>
              </w:rPr>
            </w:pPr>
            <w:r w:rsidRPr="000D37BF">
              <w:rPr>
                <w:szCs w:val="22"/>
                <w:lang w:eastAsia="en-AU"/>
              </w:rPr>
              <w:fldChar w:fldCharType="begin">
                <w:ffData>
                  <w:name w:val="ChildsName"/>
                  <w:enabled/>
                  <w:calcOnExit w:val="0"/>
                  <w:statusText w:type="text" w:val="Child's name?"/>
                  <w:textInput/>
                </w:ffData>
              </w:fldChar>
            </w:r>
            <w:r w:rsidRPr="000D37BF">
              <w:rPr>
                <w:szCs w:val="22"/>
                <w:lang w:eastAsia="en-AU"/>
              </w:rPr>
              <w:instrText xml:space="preserve"> FORMTEXT </w:instrText>
            </w:r>
            <w:r w:rsidRPr="000D37BF">
              <w:rPr>
                <w:szCs w:val="22"/>
                <w:lang w:eastAsia="en-AU"/>
              </w:rPr>
            </w:r>
            <w:r w:rsidRPr="000D37BF">
              <w:rPr>
                <w:szCs w:val="22"/>
                <w:lang w:eastAsia="en-AU"/>
              </w:rPr>
              <w:fldChar w:fldCharType="separate"/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szCs w:val="22"/>
                <w:lang w:eastAsia="en-AU"/>
              </w:rPr>
              <w:fldChar w:fldCharType="end"/>
            </w:r>
          </w:p>
        </w:tc>
      </w:tr>
      <w:tr w:rsidR="000F1F21" w14:paraId="3231E9D9" w14:textId="77777777" w:rsidTr="000F1F21">
        <w:tc>
          <w:tcPr>
            <w:tcW w:w="2628" w:type="pct"/>
          </w:tcPr>
          <w:p w14:paraId="4C75CE76" w14:textId="77777777" w:rsidR="000F1F21" w:rsidRDefault="000F1F21" w:rsidP="000F1F21">
            <w:pPr>
              <w:spacing w:after="60"/>
            </w:pPr>
            <w:r>
              <w:rPr>
                <w:w w:val="105"/>
              </w:rPr>
              <w:t>Do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understand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role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 xml:space="preserve">court and the impact of court decisions? (how much </w:t>
            </w:r>
            <w:r>
              <w:rPr>
                <w:spacing w:val="-2"/>
                <w:w w:val="105"/>
              </w:rPr>
              <w:t>explanation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was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required/what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did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say?)</w:t>
            </w:r>
          </w:p>
        </w:tc>
        <w:tc>
          <w:tcPr>
            <w:tcW w:w="2372" w:type="pct"/>
          </w:tcPr>
          <w:p w14:paraId="5E7E6692" w14:textId="77777777" w:rsidR="000F1F21" w:rsidRPr="000D37BF" w:rsidRDefault="000F1F21" w:rsidP="000F1F21">
            <w:pPr>
              <w:pStyle w:val="ListBullet"/>
              <w:numPr>
                <w:ilvl w:val="0"/>
                <w:numId w:val="0"/>
              </w:numPr>
              <w:spacing w:after="60"/>
              <w:rPr>
                <w:szCs w:val="22"/>
              </w:rPr>
            </w:pPr>
            <w:r w:rsidRPr="000D37BF">
              <w:rPr>
                <w:szCs w:val="22"/>
                <w:lang w:eastAsia="en-AU"/>
              </w:rPr>
              <w:fldChar w:fldCharType="begin">
                <w:ffData>
                  <w:name w:val="ChildsName"/>
                  <w:enabled/>
                  <w:calcOnExit w:val="0"/>
                  <w:statusText w:type="text" w:val="Child's name?"/>
                  <w:textInput/>
                </w:ffData>
              </w:fldChar>
            </w:r>
            <w:r w:rsidRPr="000D37BF">
              <w:rPr>
                <w:szCs w:val="22"/>
                <w:lang w:eastAsia="en-AU"/>
              </w:rPr>
              <w:instrText xml:space="preserve"> FORMTEXT </w:instrText>
            </w:r>
            <w:r w:rsidRPr="000D37BF">
              <w:rPr>
                <w:szCs w:val="22"/>
                <w:lang w:eastAsia="en-AU"/>
              </w:rPr>
            </w:r>
            <w:r w:rsidRPr="000D37BF">
              <w:rPr>
                <w:szCs w:val="22"/>
                <w:lang w:eastAsia="en-AU"/>
              </w:rPr>
              <w:fldChar w:fldCharType="separate"/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szCs w:val="22"/>
                <w:lang w:eastAsia="en-AU"/>
              </w:rPr>
              <w:fldChar w:fldCharType="end"/>
            </w:r>
          </w:p>
        </w:tc>
      </w:tr>
      <w:tr w:rsidR="000F1F21" w14:paraId="7EB2C935" w14:textId="77777777" w:rsidTr="000F1F21">
        <w:tc>
          <w:tcPr>
            <w:tcW w:w="2628" w:type="pct"/>
          </w:tcPr>
          <w:p w14:paraId="3FE4F882" w14:textId="77777777" w:rsidR="000F1F21" w:rsidRDefault="000F1F21" w:rsidP="000F1F21">
            <w:pPr>
              <w:spacing w:after="60"/>
            </w:pPr>
            <w:r>
              <w:rPr>
                <w:w w:val="105"/>
              </w:rPr>
              <w:t>Do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demonstrate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ability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understand why they are in court? (provide details)</w:t>
            </w:r>
          </w:p>
        </w:tc>
        <w:tc>
          <w:tcPr>
            <w:tcW w:w="2372" w:type="pct"/>
          </w:tcPr>
          <w:p w14:paraId="4E1E626D" w14:textId="77777777" w:rsidR="000F1F21" w:rsidRPr="000D37BF" w:rsidRDefault="000F1F21" w:rsidP="000F1F21">
            <w:pPr>
              <w:pStyle w:val="ListBullet"/>
              <w:numPr>
                <w:ilvl w:val="0"/>
                <w:numId w:val="0"/>
              </w:numPr>
              <w:spacing w:after="60"/>
              <w:rPr>
                <w:szCs w:val="22"/>
              </w:rPr>
            </w:pPr>
            <w:r w:rsidRPr="000D37BF">
              <w:rPr>
                <w:szCs w:val="22"/>
                <w:lang w:eastAsia="en-AU"/>
              </w:rPr>
              <w:fldChar w:fldCharType="begin">
                <w:ffData>
                  <w:name w:val="ChildsName"/>
                  <w:enabled/>
                  <w:calcOnExit w:val="0"/>
                  <w:statusText w:type="text" w:val="Child's name?"/>
                  <w:textInput/>
                </w:ffData>
              </w:fldChar>
            </w:r>
            <w:r w:rsidRPr="000D37BF">
              <w:rPr>
                <w:szCs w:val="22"/>
                <w:lang w:eastAsia="en-AU"/>
              </w:rPr>
              <w:instrText xml:space="preserve"> FORMTEXT </w:instrText>
            </w:r>
            <w:r w:rsidRPr="000D37BF">
              <w:rPr>
                <w:szCs w:val="22"/>
                <w:lang w:eastAsia="en-AU"/>
              </w:rPr>
            </w:r>
            <w:r w:rsidRPr="000D37BF">
              <w:rPr>
                <w:szCs w:val="22"/>
                <w:lang w:eastAsia="en-AU"/>
              </w:rPr>
              <w:fldChar w:fldCharType="separate"/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szCs w:val="22"/>
                <w:lang w:eastAsia="en-AU"/>
              </w:rPr>
              <w:fldChar w:fldCharType="end"/>
            </w:r>
          </w:p>
        </w:tc>
      </w:tr>
      <w:tr w:rsidR="000F1F21" w14:paraId="3A789A0D" w14:textId="77777777" w:rsidTr="000F1F21">
        <w:tc>
          <w:tcPr>
            <w:tcW w:w="2628" w:type="pct"/>
          </w:tcPr>
          <w:p w14:paraId="2BDDFFC0" w14:textId="77777777" w:rsidR="000F1F21" w:rsidRDefault="000F1F21" w:rsidP="000F1F21">
            <w:pPr>
              <w:spacing w:after="60"/>
              <w:rPr>
                <w:w w:val="105"/>
              </w:rPr>
            </w:pPr>
            <w:r>
              <w:rPr>
                <w:w w:val="105"/>
              </w:rPr>
              <w:t xml:space="preserve">Do they understand the possible </w:t>
            </w:r>
            <w:r>
              <w:rPr>
                <w:spacing w:val="-2"/>
                <w:w w:val="105"/>
              </w:rPr>
              <w:t>consequences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of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court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proceedings? </w:t>
            </w:r>
            <w:r>
              <w:rPr>
                <w:w w:val="105"/>
              </w:rPr>
              <w:t>(especially the impact on their life)</w:t>
            </w:r>
          </w:p>
        </w:tc>
        <w:tc>
          <w:tcPr>
            <w:tcW w:w="2372" w:type="pct"/>
          </w:tcPr>
          <w:p w14:paraId="7EA92836" w14:textId="77777777" w:rsidR="000F1F21" w:rsidRPr="000D37BF" w:rsidRDefault="000F1F21" w:rsidP="000F1F21">
            <w:pPr>
              <w:pStyle w:val="ListBullet"/>
              <w:numPr>
                <w:ilvl w:val="0"/>
                <w:numId w:val="0"/>
              </w:numPr>
              <w:spacing w:after="60"/>
              <w:rPr>
                <w:szCs w:val="22"/>
              </w:rPr>
            </w:pPr>
            <w:r w:rsidRPr="000D37BF">
              <w:rPr>
                <w:szCs w:val="22"/>
                <w:lang w:eastAsia="en-AU"/>
              </w:rPr>
              <w:fldChar w:fldCharType="begin">
                <w:ffData>
                  <w:name w:val="ChildsName"/>
                  <w:enabled/>
                  <w:calcOnExit w:val="0"/>
                  <w:statusText w:type="text" w:val="Child's name?"/>
                  <w:textInput/>
                </w:ffData>
              </w:fldChar>
            </w:r>
            <w:r w:rsidRPr="000D37BF">
              <w:rPr>
                <w:szCs w:val="22"/>
                <w:lang w:eastAsia="en-AU"/>
              </w:rPr>
              <w:instrText xml:space="preserve"> FORMTEXT </w:instrText>
            </w:r>
            <w:r w:rsidRPr="000D37BF">
              <w:rPr>
                <w:szCs w:val="22"/>
                <w:lang w:eastAsia="en-AU"/>
              </w:rPr>
            </w:r>
            <w:r w:rsidRPr="000D37BF">
              <w:rPr>
                <w:szCs w:val="22"/>
                <w:lang w:eastAsia="en-AU"/>
              </w:rPr>
              <w:fldChar w:fldCharType="separate"/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szCs w:val="22"/>
                <w:lang w:eastAsia="en-AU"/>
              </w:rPr>
              <w:fldChar w:fldCharType="end"/>
            </w:r>
          </w:p>
        </w:tc>
      </w:tr>
      <w:tr w:rsidR="000F1F21" w14:paraId="28131EDF" w14:textId="77777777" w:rsidTr="000F1F21">
        <w:tc>
          <w:tcPr>
            <w:tcW w:w="2628" w:type="pct"/>
          </w:tcPr>
          <w:p w14:paraId="3FBAB712" w14:textId="3127AA60" w:rsidR="000F1F21" w:rsidRDefault="000F1F21" w:rsidP="000F1F21">
            <w:pPr>
              <w:spacing w:after="60"/>
              <w:rPr>
                <w:w w:val="105"/>
              </w:rPr>
            </w:pPr>
            <w:r>
              <w:rPr>
                <w:w w:val="105"/>
              </w:rPr>
              <w:t>Do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understand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social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workers want?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(Spontaneously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after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explanation? Using their own words?)</w:t>
            </w:r>
          </w:p>
        </w:tc>
        <w:tc>
          <w:tcPr>
            <w:tcW w:w="2372" w:type="pct"/>
          </w:tcPr>
          <w:p w14:paraId="790DF8EA" w14:textId="77777777" w:rsidR="000F1F21" w:rsidRPr="000D37BF" w:rsidRDefault="000F1F21" w:rsidP="000F1F21">
            <w:pPr>
              <w:pStyle w:val="ListBullet"/>
              <w:numPr>
                <w:ilvl w:val="0"/>
                <w:numId w:val="0"/>
              </w:numPr>
              <w:spacing w:after="60"/>
              <w:rPr>
                <w:szCs w:val="22"/>
              </w:rPr>
            </w:pPr>
            <w:r w:rsidRPr="000D37BF">
              <w:rPr>
                <w:szCs w:val="22"/>
                <w:lang w:eastAsia="en-AU"/>
              </w:rPr>
              <w:fldChar w:fldCharType="begin">
                <w:ffData>
                  <w:name w:val="ChildsName"/>
                  <w:enabled/>
                  <w:calcOnExit w:val="0"/>
                  <w:statusText w:type="text" w:val="Child's name?"/>
                  <w:textInput/>
                </w:ffData>
              </w:fldChar>
            </w:r>
            <w:r w:rsidRPr="000D37BF">
              <w:rPr>
                <w:szCs w:val="22"/>
                <w:lang w:eastAsia="en-AU"/>
              </w:rPr>
              <w:instrText xml:space="preserve"> FORMTEXT </w:instrText>
            </w:r>
            <w:r w:rsidRPr="000D37BF">
              <w:rPr>
                <w:szCs w:val="22"/>
                <w:lang w:eastAsia="en-AU"/>
              </w:rPr>
            </w:r>
            <w:r w:rsidRPr="000D37BF">
              <w:rPr>
                <w:szCs w:val="22"/>
                <w:lang w:eastAsia="en-AU"/>
              </w:rPr>
              <w:fldChar w:fldCharType="separate"/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szCs w:val="22"/>
                <w:lang w:eastAsia="en-AU"/>
              </w:rPr>
              <w:fldChar w:fldCharType="end"/>
            </w:r>
          </w:p>
        </w:tc>
      </w:tr>
      <w:tr w:rsidR="000F1F21" w14:paraId="3D646791" w14:textId="77777777" w:rsidTr="000F1F21">
        <w:tc>
          <w:tcPr>
            <w:tcW w:w="2628" w:type="pct"/>
          </w:tcPr>
          <w:p w14:paraId="00942037" w14:textId="6FC4AB76" w:rsidR="000F1F21" w:rsidRDefault="000F1F21" w:rsidP="000F1F21">
            <w:pPr>
              <w:spacing w:after="60"/>
              <w:rPr>
                <w:w w:val="105"/>
              </w:rPr>
            </w:pPr>
            <w:r>
              <w:rPr>
                <w:w w:val="105"/>
              </w:rPr>
              <w:t>Do they understand what their parent/s, carer/s or others want?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(Spontaneously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or after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explanation?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their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own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words?)</w:t>
            </w:r>
          </w:p>
        </w:tc>
        <w:tc>
          <w:tcPr>
            <w:tcW w:w="2372" w:type="pct"/>
          </w:tcPr>
          <w:p w14:paraId="4DA4913B" w14:textId="77777777" w:rsidR="000F1F21" w:rsidRPr="000D37BF" w:rsidRDefault="000F1F21" w:rsidP="000F1F21">
            <w:pPr>
              <w:pStyle w:val="ListBullet"/>
              <w:numPr>
                <w:ilvl w:val="0"/>
                <w:numId w:val="0"/>
              </w:numPr>
              <w:spacing w:after="60"/>
              <w:rPr>
                <w:szCs w:val="22"/>
              </w:rPr>
            </w:pPr>
            <w:r w:rsidRPr="000D37BF">
              <w:rPr>
                <w:szCs w:val="22"/>
                <w:lang w:eastAsia="en-AU"/>
              </w:rPr>
              <w:fldChar w:fldCharType="begin">
                <w:ffData>
                  <w:name w:val="ChildsName"/>
                  <w:enabled/>
                  <w:calcOnExit w:val="0"/>
                  <w:statusText w:type="text" w:val="Child's name?"/>
                  <w:textInput/>
                </w:ffData>
              </w:fldChar>
            </w:r>
            <w:r w:rsidRPr="000D37BF">
              <w:rPr>
                <w:szCs w:val="22"/>
                <w:lang w:eastAsia="en-AU"/>
              </w:rPr>
              <w:instrText xml:space="preserve"> FORMTEXT </w:instrText>
            </w:r>
            <w:r w:rsidRPr="000D37BF">
              <w:rPr>
                <w:szCs w:val="22"/>
                <w:lang w:eastAsia="en-AU"/>
              </w:rPr>
            </w:r>
            <w:r w:rsidRPr="000D37BF">
              <w:rPr>
                <w:szCs w:val="22"/>
                <w:lang w:eastAsia="en-AU"/>
              </w:rPr>
              <w:fldChar w:fldCharType="separate"/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szCs w:val="22"/>
                <w:lang w:eastAsia="en-AU"/>
              </w:rPr>
              <w:fldChar w:fldCharType="end"/>
            </w:r>
          </w:p>
        </w:tc>
      </w:tr>
      <w:tr w:rsidR="000F1F21" w14:paraId="6F87E561" w14:textId="77777777" w:rsidTr="000F1F21">
        <w:tc>
          <w:tcPr>
            <w:tcW w:w="2628" w:type="pct"/>
          </w:tcPr>
          <w:p w14:paraId="4FE5F087" w14:textId="77777777" w:rsidR="000F1F21" w:rsidRDefault="000F1F21" w:rsidP="000F1F21">
            <w:pPr>
              <w:spacing w:after="60"/>
              <w:rPr>
                <w:w w:val="105"/>
              </w:rPr>
            </w:pPr>
            <w:r>
              <w:rPr>
                <w:w w:val="105"/>
              </w:rPr>
              <w:t>Do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understand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might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happen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they </w:t>
            </w:r>
            <w:r>
              <w:rPr>
                <w:b/>
                <w:w w:val="105"/>
              </w:rPr>
              <w:t xml:space="preserve">do </w:t>
            </w:r>
            <w:r>
              <w:rPr>
                <w:w w:val="105"/>
              </w:rPr>
              <w:t>let the court know what they think? (what did they say?)</w:t>
            </w:r>
          </w:p>
        </w:tc>
        <w:tc>
          <w:tcPr>
            <w:tcW w:w="2372" w:type="pct"/>
          </w:tcPr>
          <w:p w14:paraId="4349567E" w14:textId="77777777" w:rsidR="000F1F21" w:rsidRPr="000D37BF" w:rsidRDefault="000F1F21" w:rsidP="000F1F21">
            <w:pPr>
              <w:pStyle w:val="ListBullet"/>
              <w:numPr>
                <w:ilvl w:val="0"/>
                <w:numId w:val="0"/>
              </w:numPr>
              <w:spacing w:after="60"/>
              <w:rPr>
                <w:szCs w:val="22"/>
              </w:rPr>
            </w:pPr>
            <w:r w:rsidRPr="000D37BF">
              <w:rPr>
                <w:szCs w:val="22"/>
                <w:lang w:eastAsia="en-AU"/>
              </w:rPr>
              <w:fldChar w:fldCharType="begin">
                <w:ffData>
                  <w:name w:val="ChildsName"/>
                  <w:enabled/>
                  <w:calcOnExit w:val="0"/>
                  <w:statusText w:type="text" w:val="Child's name?"/>
                  <w:textInput/>
                </w:ffData>
              </w:fldChar>
            </w:r>
            <w:r w:rsidRPr="000D37BF">
              <w:rPr>
                <w:szCs w:val="22"/>
                <w:lang w:eastAsia="en-AU"/>
              </w:rPr>
              <w:instrText xml:space="preserve"> FORMTEXT </w:instrText>
            </w:r>
            <w:r w:rsidRPr="000D37BF">
              <w:rPr>
                <w:szCs w:val="22"/>
                <w:lang w:eastAsia="en-AU"/>
              </w:rPr>
            </w:r>
            <w:r w:rsidRPr="000D37BF">
              <w:rPr>
                <w:szCs w:val="22"/>
                <w:lang w:eastAsia="en-AU"/>
              </w:rPr>
              <w:fldChar w:fldCharType="separate"/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szCs w:val="22"/>
                <w:lang w:eastAsia="en-AU"/>
              </w:rPr>
              <w:fldChar w:fldCharType="end"/>
            </w:r>
          </w:p>
        </w:tc>
      </w:tr>
      <w:tr w:rsidR="000F1F21" w14:paraId="5CC22CEB" w14:textId="77777777" w:rsidTr="000F1F21">
        <w:tc>
          <w:tcPr>
            <w:tcW w:w="2628" w:type="pct"/>
          </w:tcPr>
          <w:p w14:paraId="4B77B0A0" w14:textId="77777777" w:rsidR="000F1F21" w:rsidRDefault="000F1F21" w:rsidP="000F1F21">
            <w:pPr>
              <w:spacing w:after="60"/>
              <w:rPr>
                <w:w w:val="105"/>
              </w:rPr>
            </w:pPr>
            <w:r>
              <w:rPr>
                <w:w w:val="105"/>
              </w:rPr>
              <w:t>Do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understand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might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happen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they </w:t>
            </w:r>
            <w:r>
              <w:rPr>
                <w:b/>
                <w:w w:val="105"/>
              </w:rPr>
              <w:t xml:space="preserve">do not </w:t>
            </w:r>
            <w:r>
              <w:rPr>
                <w:w w:val="105"/>
              </w:rPr>
              <w:t>let the court know what they think? (what did they say?)</w:t>
            </w:r>
          </w:p>
        </w:tc>
        <w:tc>
          <w:tcPr>
            <w:tcW w:w="2372" w:type="pct"/>
          </w:tcPr>
          <w:p w14:paraId="49BFC3AA" w14:textId="77777777" w:rsidR="000F1F21" w:rsidRPr="000D37BF" w:rsidRDefault="000F1F21" w:rsidP="000F1F21">
            <w:pPr>
              <w:pStyle w:val="ListBullet"/>
              <w:numPr>
                <w:ilvl w:val="0"/>
                <w:numId w:val="0"/>
              </w:numPr>
              <w:spacing w:after="60"/>
              <w:rPr>
                <w:szCs w:val="22"/>
              </w:rPr>
            </w:pPr>
            <w:r w:rsidRPr="000D37BF">
              <w:rPr>
                <w:szCs w:val="22"/>
                <w:lang w:eastAsia="en-AU"/>
              </w:rPr>
              <w:fldChar w:fldCharType="begin">
                <w:ffData>
                  <w:name w:val="ChildsName"/>
                  <w:enabled/>
                  <w:calcOnExit w:val="0"/>
                  <w:statusText w:type="text" w:val="Child's name?"/>
                  <w:textInput/>
                </w:ffData>
              </w:fldChar>
            </w:r>
            <w:r w:rsidRPr="000D37BF">
              <w:rPr>
                <w:szCs w:val="22"/>
                <w:lang w:eastAsia="en-AU"/>
              </w:rPr>
              <w:instrText xml:space="preserve"> FORMTEXT </w:instrText>
            </w:r>
            <w:r w:rsidRPr="000D37BF">
              <w:rPr>
                <w:szCs w:val="22"/>
                <w:lang w:eastAsia="en-AU"/>
              </w:rPr>
            </w:r>
            <w:r w:rsidRPr="000D37BF">
              <w:rPr>
                <w:szCs w:val="22"/>
                <w:lang w:eastAsia="en-AU"/>
              </w:rPr>
              <w:fldChar w:fldCharType="separate"/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noProof/>
                <w:szCs w:val="22"/>
                <w:lang w:eastAsia="en-AU"/>
              </w:rPr>
              <w:t> </w:t>
            </w:r>
            <w:r w:rsidRPr="000D37BF">
              <w:rPr>
                <w:szCs w:val="22"/>
                <w:lang w:eastAsia="en-AU"/>
              </w:rPr>
              <w:fldChar w:fldCharType="end"/>
            </w:r>
          </w:p>
        </w:tc>
      </w:tr>
    </w:tbl>
    <w:p w14:paraId="27F37A25" w14:textId="4FA82659" w:rsidR="000F1F21" w:rsidRDefault="000F1F21" w:rsidP="000F1F21">
      <w:pPr>
        <w:pStyle w:val="ListBullet"/>
        <w:numPr>
          <w:ilvl w:val="0"/>
          <w:numId w:val="0"/>
        </w:numPr>
      </w:pPr>
    </w:p>
    <w:p w14:paraId="05984EE1" w14:textId="251F70AC" w:rsidR="000F1F21" w:rsidRDefault="000F1F21" w:rsidP="000F1F21">
      <w:pPr>
        <w:keepNext/>
        <w:spacing w:after="0" w:line="240" w:lineRule="auto"/>
      </w:pPr>
      <w:r>
        <w:t xml:space="preserve">Note: CYFA section 524(1B) The Court may determine that a child aged 10 years or more is not mature enough to give instructions to a legal practitioner, </w:t>
      </w:r>
      <w:r w:rsidRPr="004C4DB6">
        <w:t>considering</w:t>
      </w:r>
      <w:r>
        <w:t xml:space="preserve"> </w:t>
      </w:r>
      <w:r w:rsidRPr="004C4DB6">
        <w:t>—</w:t>
      </w:r>
    </w:p>
    <w:p w14:paraId="3F16B90C" w14:textId="77777777" w:rsidR="000F1F21" w:rsidRDefault="000F1F21" w:rsidP="000F1F21">
      <w:pPr>
        <w:pStyle w:val="ListParagraph"/>
        <w:keepNext/>
        <w:numPr>
          <w:ilvl w:val="0"/>
          <w:numId w:val="8"/>
        </w:numPr>
      </w:pPr>
      <w:r>
        <w:t>the child’s ability to form and communicate the child’s own views; and</w:t>
      </w:r>
    </w:p>
    <w:p w14:paraId="65C5DABF" w14:textId="42323F77" w:rsidR="000F1F21" w:rsidRDefault="000F1F21" w:rsidP="000F1F21">
      <w:pPr>
        <w:pStyle w:val="ListParagraph"/>
        <w:keepNext/>
        <w:numPr>
          <w:ilvl w:val="0"/>
          <w:numId w:val="8"/>
        </w:numPr>
      </w:pPr>
      <w:r>
        <w:t>the child’s ability to give instructions in relation to the primary issues in dispute; and</w:t>
      </w:r>
    </w:p>
    <w:p w14:paraId="7265C5F9" w14:textId="77777777" w:rsidR="000F1F21" w:rsidRDefault="000F1F21" w:rsidP="000F1F21">
      <w:pPr>
        <w:pStyle w:val="ListParagraph"/>
        <w:numPr>
          <w:ilvl w:val="0"/>
          <w:numId w:val="8"/>
        </w:numPr>
      </w:pPr>
      <w:r>
        <w:t>any other matters the Court considers relevant</w:t>
      </w:r>
    </w:p>
    <w:sectPr w:rsidR="000F1F21" w:rsidSect="00A819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126" w:right="1100" w:bottom="709" w:left="1100" w:header="284" w:footer="227" w:gutter="0"/>
      <w:paperSrc w:first="15" w:other="15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753C" w14:textId="77777777" w:rsidR="00B95E6B" w:rsidRDefault="00B95E6B" w:rsidP="00D30B8E">
      <w:r>
        <w:separator/>
      </w:r>
    </w:p>
  </w:endnote>
  <w:endnote w:type="continuationSeparator" w:id="0">
    <w:p w14:paraId="36921179" w14:textId="77777777" w:rsidR="00B95E6B" w:rsidRDefault="00B95E6B" w:rsidP="00D3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6504" w14:textId="77777777" w:rsidR="00C4393C" w:rsidRDefault="00C4393C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246E8" w14:textId="77777777" w:rsidR="00C4393C" w:rsidRDefault="00C4393C" w:rsidP="008074B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6432" w14:textId="7F8FEE90" w:rsidR="00C4393C" w:rsidRDefault="00C4393C" w:rsidP="00896E60">
    <w:pPr>
      <w:pStyle w:val="Footer"/>
      <w:tabs>
        <w:tab w:val="clear" w:pos="9214"/>
      </w:tabs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3771">
      <w:rPr>
        <w:rStyle w:val="PageNumber"/>
        <w:noProof/>
      </w:rPr>
      <w:t>2</w:t>
    </w:r>
    <w:r>
      <w:rPr>
        <w:rStyle w:val="PageNumber"/>
      </w:rPr>
      <w:fldChar w:fldCharType="end"/>
    </w:r>
    <w:r w:rsidR="002E3BF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FABA8EB" wp14:editId="5FA2B1E8">
              <wp:simplePos x="0" y="0"/>
              <wp:positionH relativeFrom="page">
                <wp:posOffset>180340</wp:posOffset>
              </wp:positionH>
              <wp:positionV relativeFrom="page">
                <wp:posOffset>10286365</wp:posOffset>
              </wp:positionV>
              <wp:extent cx="7200265" cy="0"/>
              <wp:effectExtent l="8890" t="8890" r="10795" b="10160"/>
              <wp:wrapNone/>
              <wp:docPr id="1213773593" name="Line 17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96004A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23D8F1" id="Line 17" o:spid="_x0000_s1026" alt=" 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9.95pt" to="581.1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" strokecolor="#96004a" strokeweight=".5pt">
              <v:stroke endcap="round"/>
              <v:shadow opacity="22938f" offset="0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622C" w14:textId="77777777" w:rsidR="00C4393C" w:rsidRDefault="00C4393C" w:rsidP="00680746">
    <w:pPr>
      <w:pStyle w:val="Footer"/>
      <w:tabs>
        <w:tab w:val="clear" w:pos="9214"/>
      </w:tabs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37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57F0" w14:textId="77777777" w:rsidR="00B95E6B" w:rsidRDefault="00B95E6B" w:rsidP="00D30B8E">
      <w:r>
        <w:separator/>
      </w:r>
    </w:p>
  </w:footnote>
  <w:footnote w:type="continuationSeparator" w:id="0">
    <w:p w14:paraId="65C7F7D9" w14:textId="77777777" w:rsidR="00B95E6B" w:rsidRDefault="00B95E6B" w:rsidP="00D30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C376" w14:textId="339CB666" w:rsidR="00C4393C" w:rsidRDefault="00C4393C" w:rsidP="001813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98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E64B53" w14:textId="77777777" w:rsidR="00C4393C" w:rsidRDefault="00C4393C" w:rsidP="00091AF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D0BA" w14:textId="77777777" w:rsidR="00C4393C" w:rsidRPr="00680746" w:rsidRDefault="00C4393C" w:rsidP="00DE3C33">
    <w:pPr>
      <w:spacing w:after="80" w:line="240" w:lineRule="auto"/>
      <w:ind w:left="-330"/>
      <w:rPr>
        <w:rFonts w:cs="Arial"/>
        <w:color w:val="96004A"/>
        <w:sz w:val="18"/>
        <w:szCs w:val="18"/>
      </w:rPr>
    </w:pPr>
    <w:r w:rsidRPr="00680746">
      <w:rPr>
        <w:rFonts w:cs="Arial"/>
        <w:color w:val="96004A"/>
        <w:sz w:val="18"/>
        <w:szCs w:val="18"/>
      </w:rPr>
      <w:t>Victoria Legal Aid</w:t>
    </w:r>
  </w:p>
  <w:p w14:paraId="2B8C4AFC" w14:textId="56B56A66" w:rsidR="00C4393C" w:rsidRPr="00DE3C33" w:rsidRDefault="002E3BFA" w:rsidP="00DE3C33">
    <w:pPr>
      <w:spacing w:line="240" w:lineRule="auto"/>
      <w:ind w:left="-330"/>
      <w:rPr>
        <w:rFonts w:cs="Arial"/>
        <w:color w:val="96004A"/>
      </w:rPr>
    </w:pPr>
    <w:r>
      <w:rPr>
        <w:rFonts w:cs="Arial"/>
        <w:b/>
        <w:noProof/>
        <w:color w:val="96004A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203F18EB" wp14:editId="38B36EFB">
              <wp:simplePos x="0" y="0"/>
              <wp:positionH relativeFrom="page">
                <wp:posOffset>180340</wp:posOffset>
              </wp:positionH>
              <wp:positionV relativeFrom="page">
                <wp:posOffset>669925</wp:posOffset>
              </wp:positionV>
              <wp:extent cx="7190740" cy="14605"/>
              <wp:effectExtent l="8890" t="12700" r="10795" b="10795"/>
              <wp:wrapNone/>
              <wp:docPr id="1974667778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90740" cy="1460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004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723222" id="Straight Connector 3" o:spid="_x0000_s1026" alt=" " style="position:absolute;flip:y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2.75pt" to="580.4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" strokecolor="#96004a" strokeweight=".5pt">
              <w10:wrap anchorx="page" anchory="page"/>
              <w10:anchorlock/>
            </v:line>
          </w:pict>
        </mc:Fallback>
      </mc:AlternateContent>
    </w:r>
    <w:r w:rsidR="00C4393C" w:rsidRPr="001B584F">
      <w:rPr>
        <w:rFonts w:cs="Arial"/>
        <w:color w:val="96004A"/>
        <w:sz w:val="18"/>
        <w:szCs w:val="18"/>
      </w:rPr>
      <w:t xml:space="preserve"> </w:t>
    </w:r>
    <w:r w:rsidR="00C4393C" w:rsidRPr="00C0337C">
      <w:rPr>
        <w:rFonts w:cs="Arial"/>
        <w:color w:val="96004A"/>
        <w:sz w:val="18"/>
        <w:szCs w:val="18"/>
      </w:rPr>
      <w:t xml:space="preserve">Children’s Court </w:t>
    </w:r>
    <w:r w:rsidR="00C4393C">
      <w:rPr>
        <w:rFonts w:cs="Arial"/>
        <w:color w:val="96004A"/>
        <w:sz w:val="18"/>
        <w:szCs w:val="18"/>
      </w:rPr>
      <w:t xml:space="preserve">Family Division Checklist 1 – </w:t>
    </w:r>
    <w:r w:rsidR="00C4393C" w:rsidRPr="00C0337C">
      <w:rPr>
        <w:rFonts w:cs="Arial"/>
        <w:color w:val="96004A"/>
        <w:sz w:val="18"/>
        <w:szCs w:val="18"/>
      </w:rPr>
      <w:t>Assessing capacity to give instructions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6945" w14:textId="31F8C147" w:rsidR="000F1F21" w:rsidRPr="000F1F21" w:rsidRDefault="002E3BFA" w:rsidP="000F1F21">
    <w:pPr>
      <w:pStyle w:val="VLAProgram"/>
      <w:ind w:left="-56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522ECE" wp14:editId="3412028E">
          <wp:simplePos x="0" y="0"/>
          <wp:positionH relativeFrom="column">
            <wp:posOffset>-494030</wp:posOffset>
          </wp:positionH>
          <wp:positionV relativeFrom="paragraph">
            <wp:posOffset>34925</wp:posOffset>
          </wp:positionV>
          <wp:extent cx="7200265" cy="1257300"/>
          <wp:effectExtent l="0" t="0" r="0" b="0"/>
          <wp:wrapNone/>
          <wp:docPr id="20046713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F21" w:rsidRPr="000F1F21">
      <w:t>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9248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ED2326F"/>
    <w:multiLevelType w:val="hybridMultilevel"/>
    <w:tmpl w:val="1EFC14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64597"/>
    <w:multiLevelType w:val="multilevel"/>
    <w:tmpl w:val="2488FFC0"/>
    <w:lvl w:ilvl="0">
      <w:start w:val="1"/>
      <w:numFmt w:val="decimal"/>
      <w:lvlText w:val="%1"/>
      <w:lvlJc w:val="left"/>
      <w:pPr>
        <w:tabs>
          <w:tab w:val="num" w:pos="432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2C046B1"/>
    <w:multiLevelType w:val="hybridMultilevel"/>
    <w:tmpl w:val="ECBC70EC"/>
    <w:lvl w:ilvl="0" w:tplc="816438D8">
      <w:start w:val="1"/>
      <w:numFmt w:val="bullet"/>
      <w:pStyle w:val="Style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F6A1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VL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a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6" w15:restartNumberingAfterBreak="0">
    <w:nsid w:val="557C3AE2"/>
    <w:multiLevelType w:val="multilevel"/>
    <w:tmpl w:val="BADAB6AA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num w:numId="1" w16cid:durableId="1160586321">
    <w:abstractNumId w:val="2"/>
  </w:num>
  <w:num w:numId="2" w16cid:durableId="1934707360">
    <w:abstractNumId w:val="4"/>
  </w:num>
  <w:num w:numId="3" w16cid:durableId="292251762">
    <w:abstractNumId w:val="6"/>
  </w:num>
  <w:num w:numId="4" w16cid:durableId="882596227">
    <w:abstractNumId w:val="5"/>
  </w:num>
  <w:num w:numId="5" w16cid:durableId="773675786">
    <w:abstractNumId w:val="6"/>
  </w:num>
  <w:num w:numId="6" w16cid:durableId="1573201108">
    <w:abstractNumId w:val="6"/>
  </w:num>
  <w:num w:numId="7" w16cid:durableId="460920982">
    <w:abstractNumId w:val="3"/>
  </w:num>
  <w:num w:numId="8" w16cid:durableId="753212307">
    <w:abstractNumId w:val="1"/>
  </w:num>
  <w:num w:numId="9" w16cid:durableId="51361094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17165,#96004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BF42D9"/>
    <w:rsid w:val="00003C29"/>
    <w:rsid w:val="000078CE"/>
    <w:rsid w:val="00057FDC"/>
    <w:rsid w:val="000759A6"/>
    <w:rsid w:val="00091AFC"/>
    <w:rsid w:val="000976CB"/>
    <w:rsid w:val="000A1C94"/>
    <w:rsid w:val="000A43E0"/>
    <w:rsid w:val="000C6955"/>
    <w:rsid w:val="000E1BEB"/>
    <w:rsid w:val="000F1F21"/>
    <w:rsid w:val="00151B7E"/>
    <w:rsid w:val="00160C7E"/>
    <w:rsid w:val="00181303"/>
    <w:rsid w:val="001B584F"/>
    <w:rsid w:val="0021467E"/>
    <w:rsid w:val="0021722B"/>
    <w:rsid w:val="002B73A4"/>
    <w:rsid w:val="002E3BFA"/>
    <w:rsid w:val="002F7860"/>
    <w:rsid w:val="00306C10"/>
    <w:rsid w:val="00310DD1"/>
    <w:rsid w:val="00315C03"/>
    <w:rsid w:val="0031779F"/>
    <w:rsid w:val="003224F8"/>
    <w:rsid w:val="003315F4"/>
    <w:rsid w:val="00360994"/>
    <w:rsid w:val="003655D7"/>
    <w:rsid w:val="0037769F"/>
    <w:rsid w:val="00402557"/>
    <w:rsid w:val="004153E9"/>
    <w:rsid w:val="004158B6"/>
    <w:rsid w:val="00427C16"/>
    <w:rsid w:val="004421BD"/>
    <w:rsid w:val="00443649"/>
    <w:rsid w:val="004707EF"/>
    <w:rsid w:val="004C3771"/>
    <w:rsid w:val="004D7100"/>
    <w:rsid w:val="00504F13"/>
    <w:rsid w:val="0053104B"/>
    <w:rsid w:val="005317C2"/>
    <w:rsid w:val="00546C0D"/>
    <w:rsid w:val="00597F3D"/>
    <w:rsid w:val="005B1640"/>
    <w:rsid w:val="005B3D02"/>
    <w:rsid w:val="005C1DFD"/>
    <w:rsid w:val="005D19C7"/>
    <w:rsid w:val="005D4A19"/>
    <w:rsid w:val="005D5C9C"/>
    <w:rsid w:val="0066019E"/>
    <w:rsid w:val="006764E3"/>
    <w:rsid w:val="00680746"/>
    <w:rsid w:val="006A00A7"/>
    <w:rsid w:val="006B35B8"/>
    <w:rsid w:val="006B3F5E"/>
    <w:rsid w:val="006B612D"/>
    <w:rsid w:val="006B6E7E"/>
    <w:rsid w:val="006F181A"/>
    <w:rsid w:val="006F2D6F"/>
    <w:rsid w:val="00714549"/>
    <w:rsid w:val="00724661"/>
    <w:rsid w:val="00781FFA"/>
    <w:rsid w:val="0078739B"/>
    <w:rsid w:val="007B0612"/>
    <w:rsid w:val="007D5BA7"/>
    <w:rsid w:val="008074B3"/>
    <w:rsid w:val="00847377"/>
    <w:rsid w:val="00856DA8"/>
    <w:rsid w:val="00896E60"/>
    <w:rsid w:val="008A1E5F"/>
    <w:rsid w:val="008C388A"/>
    <w:rsid w:val="008F4DC6"/>
    <w:rsid w:val="0091754F"/>
    <w:rsid w:val="00922D0E"/>
    <w:rsid w:val="009252E3"/>
    <w:rsid w:val="00931B54"/>
    <w:rsid w:val="00940793"/>
    <w:rsid w:val="0099270D"/>
    <w:rsid w:val="0099491D"/>
    <w:rsid w:val="009A74F1"/>
    <w:rsid w:val="009B59BF"/>
    <w:rsid w:val="009D539D"/>
    <w:rsid w:val="009E1AC3"/>
    <w:rsid w:val="00A33B1A"/>
    <w:rsid w:val="00A4395A"/>
    <w:rsid w:val="00A81985"/>
    <w:rsid w:val="00A93509"/>
    <w:rsid w:val="00AB5376"/>
    <w:rsid w:val="00AC3D95"/>
    <w:rsid w:val="00B044A6"/>
    <w:rsid w:val="00B85795"/>
    <w:rsid w:val="00B95E6B"/>
    <w:rsid w:val="00BB2C89"/>
    <w:rsid w:val="00BD3873"/>
    <w:rsid w:val="00BE36EB"/>
    <w:rsid w:val="00BF42D9"/>
    <w:rsid w:val="00C16B80"/>
    <w:rsid w:val="00C33AEF"/>
    <w:rsid w:val="00C415B1"/>
    <w:rsid w:val="00C4393C"/>
    <w:rsid w:val="00C64A61"/>
    <w:rsid w:val="00C81372"/>
    <w:rsid w:val="00C84D28"/>
    <w:rsid w:val="00CB48F9"/>
    <w:rsid w:val="00CC216F"/>
    <w:rsid w:val="00CF2D05"/>
    <w:rsid w:val="00D30B8E"/>
    <w:rsid w:val="00DD5EE1"/>
    <w:rsid w:val="00DE037E"/>
    <w:rsid w:val="00DE3C33"/>
    <w:rsid w:val="00E92D5D"/>
    <w:rsid w:val="00EF4FC5"/>
    <w:rsid w:val="00F0005B"/>
    <w:rsid w:val="00F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17165,#96004a"/>
    </o:shapedefaults>
    <o:shapelayout v:ext="edit">
      <o:idmap v:ext="edit" data="2"/>
    </o:shapelayout>
  </w:shapeDefaults>
  <w:decimalSymbol w:val="."/>
  <w:listSeparator w:val=","/>
  <w14:docId w14:val="527DB5BF"/>
  <w15:chartTrackingRefBased/>
  <w15:docId w15:val="{51899427-D561-4E45-8C77-2C8C8AE6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79F"/>
    <w:p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next w:val="Normal"/>
    <w:qFormat/>
    <w:rsid w:val="00680746"/>
    <w:pPr>
      <w:keepNext/>
      <w:spacing w:before="240" w:after="240" w:line="300" w:lineRule="atLeast"/>
      <w:outlineLvl w:val="0"/>
    </w:pPr>
    <w:rPr>
      <w:rFonts w:ascii="Arial" w:eastAsia="Times New Roman" w:hAnsi="Arial" w:cs="Arial"/>
      <w:b/>
      <w:bCs/>
      <w:color w:val="96004A"/>
      <w:kern w:val="32"/>
      <w:sz w:val="28"/>
      <w:szCs w:val="26"/>
    </w:rPr>
  </w:style>
  <w:style w:type="paragraph" w:styleId="Heading2">
    <w:name w:val="heading 2"/>
    <w:next w:val="Normal"/>
    <w:qFormat/>
    <w:rsid w:val="004158B6"/>
    <w:pPr>
      <w:keepNext/>
      <w:spacing w:before="160" w:after="40" w:line="300" w:lineRule="atLeast"/>
      <w:outlineLvl w:val="1"/>
    </w:pPr>
    <w:rPr>
      <w:rFonts w:ascii="Arial" w:eastAsia="Times New Roman" w:hAnsi="Arial" w:cs="Arial"/>
      <w:b/>
      <w:bCs/>
      <w:iCs/>
      <w:color w:val="96004A"/>
      <w:sz w:val="26"/>
      <w:szCs w:val="28"/>
    </w:rPr>
  </w:style>
  <w:style w:type="paragraph" w:styleId="Heading3">
    <w:name w:val="heading 3"/>
    <w:next w:val="Normal"/>
    <w:qFormat/>
    <w:rsid w:val="000759A6"/>
    <w:pPr>
      <w:keepNext/>
      <w:spacing w:before="120" w:after="40" w:line="300" w:lineRule="atLeast"/>
      <w:outlineLvl w:val="2"/>
    </w:pPr>
    <w:rPr>
      <w:rFonts w:ascii="Arial" w:eastAsia="Times New Roman" w:hAnsi="Arial"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680746"/>
    <w:pPr>
      <w:pBdr>
        <w:top w:val="single" w:sz="8" w:space="9" w:color="DDDEDD"/>
        <w:left w:val="single" w:sz="8" w:space="12" w:color="DDDEDD"/>
        <w:bottom w:val="single" w:sz="8" w:space="10" w:color="DDDEDD"/>
        <w:right w:val="single" w:sz="8" w:space="12" w:color="DDDEDD"/>
      </w:pBdr>
      <w:shd w:val="clear" w:color="auto" w:fill="DDDEDD"/>
      <w:ind w:left="284" w:right="284"/>
      <w:outlineLvl w:val="3"/>
    </w:pPr>
  </w:style>
  <w:style w:type="paragraph" w:styleId="Heading5">
    <w:name w:val="heading 5"/>
    <w:basedOn w:val="Normal"/>
    <w:next w:val="Normal"/>
    <w:qFormat/>
    <w:locked/>
    <w:rsid w:val="00680746"/>
    <w:pPr>
      <w:keepNext/>
      <w:pBdr>
        <w:top w:val="single" w:sz="4" w:space="9" w:color="auto"/>
        <w:left w:val="single" w:sz="4" w:space="16" w:color="auto"/>
        <w:bottom w:val="single" w:sz="4" w:space="12" w:color="auto"/>
        <w:right w:val="single" w:sz="4" w:space="12" w:color="auto"/>
      </w:pBdr>
      <w:ind w:right="284"/>
      <w:outlineLvl w:val="4"/>
    </w:pPr>
  </w:style>
  <w:style w:type="paragraph" w:styleId="Heading7">
    <w:name w:val="heading 7"/>
    <w:next w:val="Normal"/>
    <w:qFormat/>
    <w:locked/>
    <w:rsid w:val="00306C10"/>
    <w:pPr>
      <w:numPr>
        <w:ilvl w:val="6"/>
        <w:numId w:val="1"/>
      </w:numPr>
      <w:spacing w:before="240" w:after="60" w:line="240" w:lineRule="atLeast"/>
      <w:outlineLvl w:val="6"/>
    </w:pPr>
    <w:rPr>
      <w:rFonts w:ascii="Arial" w:eastAsia="Times New Roman" w:hAnsi="Arial"/>
      <w:sz w:val="21"/>
      <w:szCs w:val="24"/>
      <w:lang w:eastAsia="en-US"/>
    </w:rPr>
  </w:style>
  <w:style w:type="paragraph" w:styleId="Heading8">
    <w:name w:val="heading 8"/>
    <w:next w:val="Normal"/>
    <w:qFormat/>
    <w:locked/>
    <w:rsid w:val="00306C10"/>
    <w:pPr>
      <w:numPr>
        <w:ilvl w:val="7"/>
        <w:numId w:val="1"/>
      </w:numPr>
      <w:spacing w:before="240" w:after="60" w:line="240" w:lineRule="atLeast"/>
      <w:outlineLvl w:val="7"/>
    </w:pPr>
    <w:rPr>
      <w:rFonts w:ascii="Arial" w:eastAsia="Times New Roman" w:hAnsi="Arial"/>
      <w:i/>
      <w:iCs/>
      <w:sz w:val="21"/>
      <w:szCs w:val="24"/>
      <w:lang w:eastAsia="en-US"/>
    </w:rPr>
  </w:style>
  <w:style w:type="paragraph" w:styleId="Heading9">
    <w:name w:val="heading 9"/>
    <w:next w:val="Normal"/>
    <w:qFormat/>
    <w:locked/>
    <w:rsid w:val="00306C10"/>
    <w:pPr>
      <w:numPr>
        <w:ilvl w:val="8"/>
        <w:numId w:val="1"/>
      </w:numPr>
      <w:spacing w:before="240" w:after="60" w:line="240" w:lineRule="atLeast"/>
      <w:outlineLvl w:val="8"/>
    </w:pPr>
    <w:rPr>
      <w:rFonts w:ascii="Arial" w:eastAsia="Times New Roman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0759A6"/>
    <w:pPr>
      <w:tabs>
        <w:tab w:val="center" w:pos="4604"/>
        <w:tab w:val="right" w:pos="9214"/>
      </w:tabs>
      <w:spacing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styleId="TOC1">
    <w:name w:val="toc 1"/>
    <w:next w:val="Normal"/>
    <w:locked/>
    <w:rsid w:val="00680746"/>
    <w:pPr>
      <w:tabs>
        <w:tab w:val="right" w:leader="dot" w:pos="9790"/>
      </w:tabs>
      <w:spacing w:before="60" w:after="60"/>
      <w:ind w:left="567" w:right="760" w:hanging="567"/>
    </w:pPr>
    <w:rPr>
      <w:rFonts w:ascii="Arial Bold" w:eastAsia="Times New Roman" w:hAnsi="Arial Bold"/>
      <w:b/>
      <w:szCs w:val="24"/>
      <w:lang w:eastAsia="en-US"/>
    </w:rPr>
  </w:style>
  <w:style w:type="paragraph" w:styleId="ListBullet">
    <w:name w:val="List Bullet"/>
    <w:rsid w:val="003315F4"/>
    <w:pPr>
      <w:numPr>
        <w:numId w:val="6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styleId="Footer">
    <w:name w:val="footer"/>
    <w:rsid w:val="000759A6"/>
    <w:pPr>
      <w:widowControl w:val="0"/>
      <w:tabs>
        <w:tab w:val="right" w:pos="9214"/>
      </w:tabs>
      <w:spacing w:before="40" w:after="40" w:line="300" w:lineRule="atLeast"/>
    </w:pPr>
    <w:rPr>
      <w:rFonts w:ascii="Arial" w:eastAsia="Times New Roman" w:hAnsi="Arial"/>
      <w:snapToGrid w:val="0"/>
      <w:sz w:val="14"/>
      <w:lang w:eastAsia="en-US"/>
    </w:rPr>
  </w:style>
  <w:style w:type="paragraph" w:styleId="ListBullet2">
    <w:name w:val="List Bullet 2"/>
    <w:rsid w:val="000759A6"/>
    <w:pPr>
      <w:numPr>
        <w:ilvl w:val="1"/>
        <w:numId w:val="6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character" w:styleId="PageNumber">
    <w:name w:val="page number"/>
    <w:semiHidden/>
    <w:rsid w:val="00306C10"/>
    <w:rPr>
      <w:rFonts w:ascii="Arial" w:hAnsi="Arial"/>
      <w:sz w:val="18"/>
    </w:rPr>
  </w:style>
  <w:style w:type="paragraph" w:styleId="ListBullet3">
    <w:name w:val="List Bullet 3"/>
    <w:rsid w:val="000759A6"/>
    <w:pPr>
      <w:numPr>
        <w:ilvl w:val="2"/>
        <w:numId w:val="6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character" w:styleId="FootnoteReference">
    <w:name w:val="footnote reference"/>
    <w:rsid w:val="00680746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680746"/>
    <w:pPr>
      <w:ind w:left="284" w:hanging="284"/>
    </w:pPr>
    <w:rPr>
      <w:sz w:val="18"/>
      <w:szCs w:val="20"/>
    </w:rPr>
  </w:style>
  <w:style w:type="paragraph" w:customStyle="1" w:styleId="StyleBulleted">
    <w:name w:val="Style Bulleted"/>
    <w:basedOn w:val="Heading4"/>
    <w:next w:val="Heading4"/>
    <w:rsid w:val="0053104B"/>
    <w:pPr>
      <w:keepNext/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tLeast"/>
      <w:ind w:right="0"/>
    </w:pPr>
    <w:rPr>
      <w:rFonts w:cs="Arial"/>
      <w:bCs/>
      <w:sz w:val="21"/>
      <w:szCs w:val="21"/>
    </w:rPr>
  </w:style>
  <w:style w:type="paragraph" w:customStyle="1" w:styleId="VLAi">
    <w:name w:val="VLA i."/>
    <w:aliases w:val="ii.,iii."/>
    <w:rsid w:val="000759A6"/>
    <w:pPr>
      <w:numPr>
        <w:ilvl w:val="2"/>
        <w:numId w:val="4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VLApicture">
    <w:name w:val="VLA picture"/>
    <w:next w:val="VLAcaption"/>
    <w:rsid w:val="00306C10"/>
    <w:pPr>
      <w:spacing w:after="60" w:line="300" w:lineRule="atLeast"/>
    </w:pPr>
    <w:rPr>
      <w:rFonts w:ascii="Arial" w:eastAsia="Times New Roman" w:hAnsi="Arial"/>
      <w:szCs w:val="24"/>
      <w:lang w:eastAsia="en-US"/>
    </w:rPr>
  </w:style>
  <w:style w:type="paragraph" w:customStyle="1" w:styleId="VLAcaption">
    <w:name w:val="VLA caption"/>
    <w:next w:val="Normal"/>
    <w:rsid w:val="00306C10"/>
    <w:pPr>
      <w:spacing w:after="120" w:line="280" w:lineRule="atLeast"/>
    </w:pPr>
    <w:rPr>
      <w:rFonts w:ascii="Arial" w:eastAsia="Times New Roman" w:hAnsi="Arial"/>
      <w:i/>
      <w:sz w:val="18"/>
      <w:szCs w:val="24"/>
      <w:lang w:eastAsia="en-US"/>
    </w:rPr>
  </w:style>
  <w:style w:type="paragraph" w:customStyle="1" w:styleId="VLAquotation">
    <w:name w:val="VLA quotation"/>
    <w:next w:val="Normal"/>
    <w:rsid w:val="00310DD1"/>
    <w:pPr>
      <w:spacing w:line="240" w:lineRule="atLeast"/>
      <w:ind w:left="720"/>
    </w:pPr>
    <w:rPr>
      <w:rFonts w:ascii="Arial" w:eastAsia="Times New Roman" w:hAnsi="Arial"/>
      <w:i/>
      <w:szCs w:val="24"/>
      <w:lang w:eastAsia="en-US"/>
    </w:rPr>
  </w:style>
  <w:style w:type="paragraph" w:customStyle="1" w:styleId="VLA1">
    <w:name w:val="VLA 1."/>
    <w:aliases w:val="2.,3."/>
    <w:rsid w:val="000759A6"/>
    <w:pPr>
      <w:numPr>
        <w:numId w:val="4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VLAa">
    <w:name w:val="VLA a."/>
    <w:aliases w:val="b.,c."/>
    <w:rsid w:val="000759A6"/>
    <w:pPr>
      <w:numPr>
        <w:ilvl w:val="1"/>
        <w:numId w:val="4"/>
      </w:num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Confidentialityclause">
    <w:name w:val="Confidentiality clause"/>
    <w:rsid w:val="00306C10"/>
    <w:rPr>
      <w:rFonts w:ascii="Arial" w:eastAsia="Times New Roman" w:hAnsi="Arial"/>
      <w:bCs/>
      <w:kern w:val="28"/>
      <w:sz w:val="18"/>
      <w:lang w:eastAsia="en-US"/>
    </w:rPr>
  </w:style>
  <w:style w:type="character" w:styleId="Hyperlink">
    <w:name w:val="Hyperlink"/>
    <w:rsid w:val="00680746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306C10"/>
    <w:pPr>
      <w:spacing w:after="80"/>
    </w:pPr>
  </w:style>
  <w:style w:type="character" w:styleId="Strong">
    <w:name w:val="Strong"/>
    <w:qFormat/>
    <w:locked/>
    <w:rsid w:val="00680746"/>
    <w:rPr>
      <w:b/>
      <w:bCs/>
    </w:rPr>
  </w:style>
  <w:style w:type="table" w:styleId="TableGrid">
    <w:name w:val="Table Grid"/>
    <w:basedOn w:val="TableNormal"/>
    <w:locked/>
    <w:rsid w:val="00680746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680746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680746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definition">
    <w:name w:val="VLA definition"/>
    <w:basedOn w:val="Normal"/>
    <w:next w:val="Normal"/>
    <w:rsid w:val="00306C10"/>
    <w:pPr>
      <w:tabs>
        <w:tab w:val="left" w:pos="1701"/>
      </w:tabs>
      <w:ind w:left="1701" w:hanging="1701"/>
    </w:pPr>
  </w:style>
  <w:style w:type="paragraph" w:customStyle="1" w:styleId="VLADocumentText">
    <w:name w:val="VL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character" w:customStyle="1" w:styleId="VLAHiddenText">
    <w:name w:val="VLA Hidden Text"/>
    <w:rsid w:val="000759A6"/>
    <w:rPr>
      <w:rFonts w:ascii="Arial" w:hAnsi="Arial"/>
      <w:vanish/>
      <w:color w:val="3366FF"/>
    </w:rPr>
  </w:style>
  <w:style w:type="paragraph" w:customStyle="1" w:styleId="VLALetterHeading">
    <w:name w:val="VL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  <w:lang w:eastAsia="en-US"/>
    </w:rPr>
  </w:style>
  <w:style w:type="paragraph" w:customStyle="1" w:styleId="VLALetterText">
    <w:name w:val="VL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VLAProgram">
    <w:name w:val="VLA Program"/>
    <w:basedOn w:val="Header"/>
    <w:next w:val="Normal"/>
    <w:rsid w:val="00DE3C33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F0005B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NormalBold">
    <w:name w:val="Normal Bold"/>
    <w:basedOn w:val="Normal"/>
    <w:next w:val="Normal"/>
    <w:rsid w:val="00F0005B"/>
    <w:rPr>
      <w:b/>
      <w:lang w:eastAsia="en-AU"/>
    </w:rPr>
  </w:style>
  <w:style w:type="paragraph" w:customStyle="1" w:styleId="AmendHeading1">
    <w:name w:val="Amend. Heading 1"/>
    <w:basedOn w:val="Normal"/>
    <w:next w:val="Normal"/>
    <w:rsid w:val="0053104B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/>
      <w:sz w:val="24"/>
      <w:szCs w:val="20"/>
    </w:rPr>
  </w:style>
  <w:style w:type="paragraph" w:customStyle="1" w:styleId="TableHeader">
    <w:name w:val="Table Header"/>
    <w:basedOn w:val="Normal"/>
    <w:rsid w:val="0053104B"/>
    <w:rPr>
      <w:b/>
    </w:rPr>
  </w:style>
  <w:style w:type="paragraph" w:styleId="ListParagraph">
    <w:name w:val="List Paragraph"/>
    <w:basedOn w:val="Normal"/>
    <w:uiPriority w:val="34"/>
    <w:qFormat/>
    <w:rsid w:val="000F1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5D11ABBBBA548B35ABF27AD0A8575" ma:contentTypeVersion="19" ma:contentTypeDescription="Create a new document." ma:contentTypeScope="" ma:versionID="df64ab6c310191d7ee530175cdab8012">
  <xsd:schema xmlns:xsd="http://www.w3.org/2001/XMLSchema" xmlns:xs="http://www.w3.org/2001/XMLSchema" xmlns:p="http://schemas.microsoft.com/office/2006/metadata/properties" xmlns:ns1="http://schemas.microsoft.com/sharepoint/v3" xmlns:ns2="8567b66d-c84e-4267-8189-559fef839b38" xmlns:ns3="16763489-ca69-483a-ad83-a5ae9333b7a3" xmlns:ns4="c6cf186e-cc6b-4b61-9057-96d2480e947d" targetNamespace="http://schemas.microsoft.com/office/2006/metadata/properties" ma:root="true" ma:fieldsID="f3a33f35a69ab2131376c8ad2a2fc884" ns1:_="" ns2:_="" ns3:_="" ns4:_="">
    <xsd:import namespace="http://schemas.microsoft.com/sharepoint/v3"/>
    <xsd:import namespace="8567b66d-c84e-4267-8189-559fef839b38"/>
    <xsd:import namespace="16763489-ca69-483a-ad83-a5ae9333b7a3"/>
    <xsd:import namespace="c6cf186e-cc6b-4b61-9057-96d2480e94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7b66d-c84e-4267-8189-559fef839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63489-ca69-483a-ad83-a5ae9333b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f186e-cc6b-4b61-9057-96d2480e947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91e3b56-810e-488b-9a31-9721dfcb0f71}" ma:internalName="TaxCatchAll" ma:showField="CatchAllData" ma:web="c6cf186e-cc6b-4b61-9057-96d2480e9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6763489-ca69-483a-ad83-a5ae9333b7a3">
      <Terms xmlns="http://schemas.microsoft.com/office/infopath/2007/PartnerControls"/>
    </lcf76f155ced4ddcb4097134ff3c332f>
    <TaxCatchAll xmlns="c6cf186e-cc6b-4b61-9057-96d2480e947d" xsi:nil="true"/>
  </documentManagement>
</p:properties>
</file>

<file path=customXml/itemProps1.xml><?xml version="1.0" encoding="utf-8"?>
<ds:datastoreItem xmlns:ds="http://schemas.openxmlformats.org/officeDocument/2006/customXml" ds:itemID="{0EDE0F34-FD57-42EB-A2DF-9F593F786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67b66d-c84e-4267-8189-559fef839b38"/>
    <ds:schemaRef ds:uri="16763489-ca69-483a-ad83-a5ae9333b7a3"/>
    <ds:schemaRef ds:uri="c6cf186e-cc6b-4b61-9057-96d2480e9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960C5-DB7A-4040-97C7-006D8BC5C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E54C4-55AF-4DEA-BCBD-7CCFEE8ABC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763489-ca69-483a-ad83-a5ae9333b7a3"/>
    <ds:schemaRef ds:uri="c6cf186e-cc6b-4b61-9057-96d2480e94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Factsheet_Generic</vt:lpstr>
    </vt:vector>
  </TitlesOfParts>
  <Manager/>
  <Company>Victoria Legal Aid</Company>
  <LinksUpToDate>false</LinksUpToDate>
  <CharactersWithSpaces>1761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Court Family Division Checklist 1</dc:title>
  <dc:subject>Child protection</dc:subject>
  <dc:creator>Victoria Legal Aid</dc:creator>
  <cp:keywords/>
  <dc:description/>
  <cp:lastModifiedBy>Miriam Hagan</cp:lastModifiedBy>
  <cp:revision>5</cp:revision>
  <cp:lastPrinted>2025-09-15T02:02:00Z</cp:lastPrinted>
  <dcterms:created xsi:type="dcterms:W3CDTF">2025-09-15T02:04:00Z</dcterms:created>
  <dcterms:modified xsi:type="dcterms:W3CDTF">2025-12-23T01:08:00Z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37c4e7ed-f245-4af1-a266-99d53943bd03_Enabled">
    <vt:lpwstr>true</vt:lpwstr>
  </property>
  <property fmtid="{D5CDD505-2E9C-101B-9397-08002B2CF9AE}" pid="4" name="MSIP_Label_37c4e7ed-f245-4af1-a266-99d53943bd03_SetDate">
    <vt:lpwstr>2023-01-09T22:22:41Z</vt:lpwstr>
  </property>
  <property fmtid="{D5CDD505-2E9C-101B-9397-08002B2CF9AE}" pid="5" name="MSIP_Label_37c4e7ed-f245-4af1-a266-99d53943bd03_Method">
    <vt:lpwstr>Privileged</vt:lpwstr>
  </property>
  <property fmtid="{D5CDD505-2E9C-101B-9397-08002B2CF9AE}" pid="6" name="MSIP_Label_37c4e7ed-f245-4af1-a266-99d53943bd03_Name">
    <vt:lpwstr>No Marking</vt:lpwstr>
  </property>
  <property fmtid="{D5CDD505-2E9C-101B-9397-08002B2CF9AE}" pid="7" name="MSIP_Label_37c4e7ed-f245-4af1-a266-99d53943bd03_SiteId">
    <vt:lpwstr>f6bec780-cd13-49ce-84c7-5d7d94821879</vt:lpwstr>
  </property>
  <property fmtid="{D5CDD505-2E9C-101B-9397-08002B2CF9AE}" pid="8" name="MSIP_Label_37c4e7ed-f245-4af1-a266-99d53943bd03_ActionId">
    <vt:lpwstr>63b1269c-27cf-4992-af2c-41e04337ba7c</vt:lpwstr>
  </property>
  <property fmtid="{D5CDD505-2E9C-101B-9397-08002B2CF9AE}" pid="9" name="MSIP_Label_37c4e7ed-f245-4af1-a266-99d53943bd03_ContentBits">
    <vt:lpwstr>0</vt:lpwstr>
  </property>
  <property fmtid="{D5CDD505-2E9C-101B-9397-08002B2CF9AE}" pid="10" name="ade_ActiveDocsURL">
    <vt:lpwstr>https://mobiledocs.vla.vic.gov.au/activedocs</vt:lpwstr>
  </property>
  <property fmtid="{D5CDD505-2E9C-101B-9397-08002B2CF9AE}" pid="11" name="ade_DocumentID">
    <vt:lpwstr>9C9D411DDBC64843B8B500A618DB960F</vt:lpwstr>
  </property>
  <property fmtid="{D5CDD505-2E9C-101B-9397-08002B2CF9AE}" pid="12" name="ade_DocumentFormatType">
    <vt:lpwstr>docx</vt:lpwstr>
  </property>
  <property fmtid="{D5CDD505-2E9C-101B-9397-08002B2CF9AE}" pid="13" name="ContentTypeId">
    <vt:lpwstr>0x010100AAC5D11ABBBBA548B35ABF27AD0A8575</vt:lpwstr>
  </property>
</Properties>
</file>