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5ACF5" w14:textId="77777777" w:rsidR="00E66C2C" w:rsidRPr="00E66C2C" w:rsidRDefault="00E66C2C" w:rsidP="00286DAE">
      <w:pPr>
        <w:rPr>
          <w:b/>
          <w:bCs/>
          <w:color w:val="FFFFFF" w:themeColor="background1"/>
          <w:sz w:val="52"/>
          <w:szCs w:val="52"/>
        </w:rPr>
      </w:pPr>
      <w:bookmarkStart w:id="0" w:name="_Toc222223540"/>
      <w:bookmarkStart w:id="1" w:name="_Toc222223574"/>
      <w:r w:rsidRPr="00E66C2C">
        <w:rPr>
          <w:b/>
          <w:bCs/>
          <w:color w:val="FFFFFF" w:themeColor="background1"/>
          <w:sz w:val="52"/>
          <w:szCs w:val="52"/>
        </w:rPr>
        <w:t>Impact report: Three years of Victoria’s Victims Legal Service</w:t>
      </w:r>
      <w:bookmarkEnd w:id="0"/>
      <w:bookmarkEnd w:id="1"/>
    </w:p>
    <w:p w14:paraId="1F58FCD0" w14:textId="07F4DA5F" w:rsidR="00E66C2C" w:rsidRPr="00E66C2C" w:rsidRDefault="00E66C2C" w:rsidP="00286DAE">
      <w:pPr>
        <w:rPr>
          <w:i/>
          <w:iCs/>
          <w:color w:val="FFFFFF" w:themeColor="background1"/>
          <w:sz w:val="40"/>
          <w:szCs w:val="40"/>
        </w:rPr>
      </w:pPr>
      <w:r w:rsidRPr="00E66C2C">
        <w:rPr>
          <w:i/>
          <w:iCs/>
          <w:color w:val="FFFFFF" w:themeColor="background1"/>
          <w:sz w:val="40"/>
          <w:szCs w:val="40"/>
        </w:rPr>
        <w:t>A joint report from partners in Victoria’s Victims Legal Service</w:t>
      </w:r>
    </w:p>
    <w:p w14:paraId="2E405A92" w14:textId="02684FBB" w:rsidR="00E47E64" w:rsidRPr="00613367" w:rsidRDefault="00E47E64" w:rsidP="00286DAE">
      <w:pPr>
        <w:rPr>
          <w:color w:val="B53393"/>
          <w:sz w:val="36"/>
          <w:szCs w:val="36"/>
          <w:lang w:eastAsia="en-AU"/>
        </w:rPr>
        <w:sectPr w:rsidR="00E47E64" w:rsidRPr="00613367" w:rsidSect="007B6070">
          <w:headerReference w:type="even" r:id="rId11"/>
          <w:headerReference w:type="default" r:id="rId12"/>
          <w:footerReference w:type="default" r:id="rId13"/>
          <w:headerReference w:type="first" r:id="rId14"/>
          <w:pgSz w:w="11906" w:h="16838" w:code="9"/>
          <w:pgMar w:top="8551" w:right="1021" w:bottom="851" w:left="1021" w:header="851" w:footer="284" w:gutter="0"/>
          <w:cols w:space="720"/>
          <w:titlePg/>
          <w:docGrid w:linePitch="299"/>
        </w:sectPr>
      </w:pPr>
    </w:p>
    <w:p w14:paraId="0336E8C6" w14:textId="0E03E982" w:rsidR="00130A3A" w:rsidRPr="004A7549" w:rsidRDefault="00130A3A" w:rsidP="00286DAE">
      <w:pPr>
        <w:spacing w:after="0"/>
        <w:rPr>
          <w:rFonts w:cs="Arial"/>
          <w:b/>
          <w:bCs/>
          <w:color w:val="C05017"/>
          <w:kern w:val="32"/>
          <w:sz w:val="18"/>
          <w:szCs w:val="18"/>
          <w:lang w:eastAsia="en-AU"/>
        </w:rPr>
      </w:pPr>
      <w:r w:rsidRPr="004A7549">
        <w:rPr>
          <w:color w:val="C05017"/>
          <w:sz w:val="18"/>
          <w:szCs w:val="18"/>
        </w:rPr>
        <w:lastRenderedPageBreak/>
        <w:br w:type="page"/>
      </w:r>
    </w:p>
    <w:p w14:paraId="27A2E699" w14:textId="47A91923" w:rsidR="00AB3BB4" w:rsidRPr="00130A3A" w:rsidRDefault="007B67DF" w:rsidP="00286DAE">
      <w:pPr>
        <w:pStyle w:val="Heading1"/>
        <w:rPr>
          <w:color w:val="C05017"/>
        </w:rPr>
      </w:pPr>
      <w:bookmarkStart w:id="2" w:name="_Toc224219920"/>
      <w:bookmarkStart w:id="3" w:name="_Toc224220021"/>
      <w:bookmarkStart w:id="4" w:name="_Toc224312105"/>
      <w:r>
        <w:rPr>
          <w:color w:val="C05017"/>
        </w:rPr>
        <w:lastRenderedPageBreak/>
        <w:t xml:space="preserve">Acknowledgement of </w:t>
      </w:r>
      <w:r w:rsidR="00C41142">
        <w:rPr>
          <w:color w:val="C05017"/>
        </w:rPr>
        <w:t>C</w:t>
      </w:r>
      <w:r>
        <w:rPr>
          <w:color w:val="C05017"/>
        </w:rPr>
        <w:t>ountry</w:t>
      </w:r>
      <w:bookmarkEnd w:id="2"/>
      <w:bookmarkEnd w:id="3"/>
      <w:bookmarkEnd w:id="4"/>
    </w:p>
    <w:p w14:paraId="6468FE88" w14:textId="3D35E881" w:rsidR="00130A3A" w:rsidRPr="00E8087E" w:rsidRDefault="00130A3A" w:rsidP="00286DAE">
      <w:pPr>
        <w:pStyle w:val="acknowledgementtext"/>
        <w:rPr>
          <w:rFonts w:cs="Arial"/>
          <w:sz w:val="20"/>
          <w:szCs w:val="20"/>
        </w:rPr>
      </w:pPr>
      <w:r w:rsidRPr="00E8087E">
        <w:rPr>
          <w:rFonts w:cs="Arial"/>
          <w:sz w:val="20"/>
          <w:szCs w:val="20"/>
        </w:rPr>
        <w:t xml:space="preserve">This </w:t>
      </w:r>
      <w:r>
        <w:rPr>
          <w:rFonts w:cs="Arial"/>
          <w:sz w:val="20"/>
          <w:szCs w:val="20"/>
        </w:rPr>
        <w:t>report</w:t>
      </w:r>
      <w:r w:rsidRPr="00E8087E">
        <w:rPr>
          <w:rFonts w:cs="Arial"/>
          <w:sz w:val="20"/>
          <w:szCs w:val="20"/>
        </w:rPr>
        <w:t xml:space="preserve"> was written on the lands of the Wurundjeri and Bunurong peoples of the Kulin Nation. We acknowledge and pay our respects to Aboriginal and Torres Strait Islander peoples and Traditional Custodians throughout Victoria, including Elders past and present.  </w:t>
      </w:r>
    </w:p>
    <w:p w14:paraId="2AF9A25D" w14:textId="77777777" w:rsidR="00130A3A" w:rsidRPr="00E8087E" w:rsidRDefault="00130A3A" w:rsidP="00286DAE">
      <w:pPr>
        <w:pStyle w:val="acknowledgementtext"/>
        <w:rPr>
          <w:rFonts w:cs="Arial"/>
          <w:sz w:val="20"/>
          <w:szCs w:val="20"/>
        </w:rPr>
      </w:pPr>
      <w:r w:rsidRPr="00E8087E">
        <w:rPr>
          <w:rFonts w:cs="Arial"/>
          <w:sz w:val="20"/>
          <w:szCs w:val="20"/>
        </w:rPr>
        <w:t>We also acknowledge the strength and resilience of all First Nations people who continue to be victims of abuse, family violence and crime at disproportionate rates, which should be understood as both a cause and effect of intergenerational trauma, social disadvantage and racism.  </w:t>
      </w:r>
    </w:p>
    <w:p w14:paraId="12B27CC3" w14:textId="45D6A666" w:rsidR="00130A3A" w:rsidRPr="001A0801" w:rsidRDefault="00130A3A" w:rsidP="00286DAE">
      <w:pPr>
        <w:pStyle w:val="acknowledgementtext"/>
        <w:rPr>
          <w:i/>
          <w:iCs/>
          <w:color w:val="000000"/>
          <w:sz w:val="20"/>
          <w:szCs w:val="20"/>
        </w:rPr>
      </w:pPr>
      <w:r w:rsidRPr="00E8087E">
        <w:rPr>
          <w:rFonts w:cs="Arial"/>
          <w:sz w:val="20"/>
          <w:szCs w:val="20"/>
        </w:rPr>
        <w:t>We recognise many First Nations people are less likely to report crime given past and collective experiences of discrimination and institutional racism from police and government services, and the impact this has on awareness of options for financial, legal and health assistance. We acknowledge the strength and resilience of all First Nations people who face barriers to access and knowledge of rights, as well as distrust and fear of government service provision due to historical mistreatment, discrimination and racism. </w:t>
      </w:r>
    </w:p>
    <w:p w14:paraId="3FFF6893" w14:textId="302ADE4D" w:rsidR="00130A3A" w:rsidRDefault="00130A3A" w:rsidP="00286DAE">
      <w:pPr>
        <w:spacing w:after="0"/>
      </w:pPr>
      <w:r>
        <w:br w:type="page"/>
      </w:r>
    </w:p>
    <w:p w14:paraId="779EFD4C" w14:textId="77777777" w:rsidR="00CE4C2F" w:rsidRPr="00CC0C03" w:rsidRDefault="00CE4C2F" w:rsidP="00286DAE">
      <w:pPr>
        <w:sectPr w:rsidR="00CE4C2F" w:rsidRPr="00CC0C03" w:rsidSect="007B6070">
          <w:headerReference w:type="even" r:id="rId15"/>
          <w:headerReference w:type="default" r:id="rId16"/>
          <w:footerReference w:type="default" r:id="rId17"/>
          <w:headerReference w:type="first" r:id="rId18"/>
          <w:footerReference w:type="first" r:id="rId19"/>
          <w:pgSz w:w="11906" w:h="16838" w:code="9"/>
          <w:pgMar w:top="7135" w:right="1021" w:bottom="851" w:left="1021" w:header="851" w:footer="284" w:gutter="0"/>
          <w:pgNumType w:start="1"/>
          <w:cols w:space="720"/>
          <w:titlePg/>
          <w:docGrid w:linePitch="299"/>
        </w:sectPr>
      </w:pPr>
    </w:p>
    <w:p w14:paraId="443EFD84" w14:textId="46047D51" w:rsidR="002B4970" w:rsidRDefault="002B4970" w:rsidP="00286DAE">
      <w:pPr>
        <w:pStyle w:val="Heading1"/>
      </w:pPr>
      <w:bookmarkStart w:id="5" w:name="_Toc224219921"/>
      <w:bookmarkStart w:id="6" w:name="_Toc224220022"/>
      <w:bookmarkStart w:id="7" w:name="_Toc224312106"/>
      <w:r w:rsidRPr="0056464E">
        <w:lastRenderedPageBreak/>
        <w:t>Contents</w:t>
      </w:r>
      <w:bookmarkEnd w:id="5"/>
      <w:bookmarkEnd w:id="6"/>
      <w:bookmarkEnd w:id="7"/>
    </w:p>
    <w:p w14:paraId="7E50AFFF" w14:textId="2E0FBCC6" w:rsidR="00927535" w:rsidRDefault="00F2445B" w:rsidP="00286DAE">
      <w:pPr>
        <w:pStyle w:val="TOC1"/>
        <w:spacing w:line="300" w:lineRule="atLeast"/>
        <w:rPr>
          <w:rFonts w:asciiTheme="minorHAnsi" w:eastAsiaTheme="minorEastAsia" w:hAnsiTheme="minorHAnsi" w:cstheme="minorBidi"/>
          <w:noProof/>
          <w:kern w:val="2"/>
          <w:sz w:val="24"/>
          <w:lang w:eastAsia="en-AU"/>
          <w14:ligatures w14:val="standardContextual"/>
        </w:rPr>
      </w:pPr>
      <w:r>
        <w:rPr>
          <w:lang w:eastAsia="en-AU"/>
        </w:rPr>
        <w:fldChar w:fldCharType="begin"/>
      </w:r>
      <w:r>
        <w:rPr>
          <w:lang w:eastAsia="en-AU"/>
        </w:rPr>
        <w:instrText xml:space="preserve"> TOC \o "1-2" \h \z \u </w:instrText>
      </w:r>
      <w:r>
        <w:rPr>
          <w:lang w:eastAsia="en-AU"/>
        </w:rPr>
        <w:fldChar w:fldCharType="separate"/>
      </w:r>
      <w:hyperlink w:anchor="_Toc224312107" w:history="1">
        <w:r w:rsidR="00927535" w:rsidRPr="00107E3F">
          <w:rPr>
            <w:rStyle w:val="Hyperlink"/>
            <w:noProof/>
          </w:rPr>
          <w:t xml:space="preserve">Executive </w:t>
        </w:r>
        <w:r w:rsidR="00184C8B">
          <w:rPr>
            <w:rStyle w:val="Hyperlink"/>
            <w:noProof/>
          </w:rPr>
          <w:t>s</w:t>
        </w:r>
        <w:r w:rsidR="00927535" w:rsidRPr="00107E3F">
          <w:rPr>
            <w:rStyle w:val="Hyperlink"/>
            <w:noProof/>
          </w:rPr>
          <w:t>ummary</w:t>
        </w:r>
        <w:r w:rsidR="00927535">
          <w:rPr>
            <w:noProof/>
            <w:webHidden/>
          </w:rPr>
          <w:tab/>
        </w:r>
        <w:r w:rsidR="00927535">
          <w:rPr>
            <w:noProof/>
            <w:webHidden/>
          </w:rPr>
          <w:fldChar w:fldCharType="begin"/>
        </w:r>
        <w:r w:rsidR="00927535">
          <w:rPr>
            <w:noProof/>
            <w:webHidden/>
          </w:rPr>
          <w:instrText xml:space="preserve"> PAGEREF _Toc224312107 \h </w:instrText>
        </w:r>
        <w:r w:rsidR="00927535">
          <w:rPr>
            <w:noProof/>
            <w:webHidden/>
          </w:rPr>
        </w:r>
        <w:r w:rsidR="00927535">
          <w:rPr>
            <w:noProof/>
            <w:webHidden/>
          </w:rPr>
          <w:fldChar w:fldCharType="separate"/>
        </w:r>
        <w:r w:rsidR="00927535">
          <w:rPr>
            <w:noProof/>
            <w:webHidden/>
          </w:rPr>
          <w:t>2</w:t>
        </w:r>
        <w:r w:rsidR="00927535">
          <w:rPr>
            <w:noProof/>
            <w:webHidden/>
          </w:rPr>
          <w:fldChar w:fldCharType="end"/>
        </w:r>
      </w:hyperlink>
    </w:p>
    <w:p w14:paraId="787CC677" w14:textId="653FF1E4" w:rsidR="00927535" w:rsidRDefault="00927535" w:rsidP="00286DAE">
      <w:pPr>
        <w:pStyle w:val="TOC2"/>
        <w:rPr>
          <w:rFonts w:asciiTheme="minorHAnsi" w:eastAsiaTheme="minorEastAsia" w:hAnsiTheme="minorHAnsi" w:cstheme="minorBidi"/>
          <w:kern w:val="2"/>
          <w:sz w:val="24"/>
          <w:lang w:eastAsia="en-AU"/>
          <w14:ligatures w14:val="standardContextual"/>
        </w:rPr>
      </w:pPr>
      <w:hyperlink w:anchor="_Toc224312108" w:history="1">
        <w:r w:rsidRPr="00107E3F">
          <w:rPr>
            <w:rStyle w:val="Hyperlink"/>
          </w:rPr>
          <w:t>Victoria’s Victims Legal Service – How we assist victims</w:t>
        </w:r>
        <w:r>
          <w:rPr>
            <w:webHidden/>
          </w:rPr>
          <w:tab/>
        </w:r>
        <w:r>
          <w:rPr>
            <w:webHidden/>
          </w:rPr>
          <w:fldChar w:fldCharType="begin"/>
        </w:r>
        <w:r>
          <w:rPr>
            <w:webHidden/>
          </w:rPr>
          <w:instrText xml:space="preserve"> PAGEREF _Toc224312108 \h </w:instrText>
        </w:r>
        <w:r>
          <w:rPr>
            <w:webHidden/>
          </w:rPr>
        </w:r>
        <w:r>
          <w:rPr>
            <w:webHidden/>
          </w:rPr>
          <w:fldChar w:fldCharType="separate"/>
        </w:r>
        <w:r>
          <w:rPr>
            <w:webHidden/>
          </w:rPr>
          <w:t>5</w:t>
        </w:r>
        <w:r>
          <w:rPr>
            <w:webHidden/>
          </w:rPr>
          <w:fldChar w:fldCharType="end"/>
        </w:r>
      </w:hyperlink>
    </w:p>
    <w:p w14:paraId="65D6B4BF" w14:textId="7CAE73DA" w:rsidR="00927535" w:rsidRDefault="00927535" w:rsidP="00286DAE">
      <w:pPr>
        <w:pStyle w:val="TOC2"/>
        <w:rPr>
          <w:rFonts w:asciiTheme="minorHAnsi" w:eastAsiaTheme="minorEastAsia" w:hAnsiTheme="minorHAnsi" w:cstheme="minorBidi"/>
          <w:kern w:val="2"/>
          <w:sz w:val="24"/>
          <w:lang w:eastAsia="en-AU"/>
          <w14:ligatures w14:val="standardContextual"/>
        </w:rPr>
      </w:pPr>
      <w:hyperlink w:anchor="_Toc224312109" w:history="1">
        <w:r w:rsidRPr="00107E3F">
          <w:rPr>
            <w:rStyle w:val="Hyperlink"/>
          </w:rPr>
          <w:t>Over 12,000 services for victim-survivors in Victoria</w:t>
        </w:r>
        <w:r>
          <w:rPr>
            <w:webHidden/>
          </w:rPr>
          <w:tab/>
        </w:r>
        <w:r>
          <w:rPr>
            <w:webHidden/>
          </w:rPr>
          <w:fldChar w:fldCharType="begin"/>
        </w:r>
        <w:r>
          <w:rPr>
            <w:webHidden/>
          </w:rPr>
          <w:instrText xml:space="preserve"> PAGEREF _Toc224312109 \h </w:instrText>
        </w:r>
        <w:r>
          <w:rPr>
            <w:webHidden/>
          </w:rPr>
        </w:r>
        <w:r>
          <w:rPr>
            <w:webHidden/>
          </w:rPr>
          <w:fldChar w:fldCharType="separate"/>
        </w:r>
        <w:r>
          <w:rPr>
            <w:webHidden/>
          </w:rPr>
          <w:t>8</w:t>
        </w:r>
        <w:r>
          <w:rPr>
            <w:webHidden/>
          </w:rPr>
          <w:fldChar w:fldCharType="end"/>
        </w:r>
      </w:hyperlink>
    </w:p>
    <w:p w14:paraId="78E0E46A" w14:textId="40D1AF55" w:rsidR="00927535" w:rsidRDefault="00927535" w:rsidP="00286DAE">
      <w:pPr>
        <w:pStyle w:val="TOC2"/>
        <w:rPr>
          <w:rFonts w:asciiTheme="minorHAnsi" w:eastAsiaTheme="minorEastAsia" w:hAnsiTheme="minorHAnsi" w:cstheme="minorBidi"/>
          <w:kern w:val="2"/>
          <w:sz w:val="24"/>
          <w:lang w:eastAsia="en-AU"/>
          <w14:ligatures w14:val="standardContextual"/>
        </w:rPr>
      </w:pPr>
      <w:hyperlink w:anchor="_Toc224312110" w:history="1">
        <w:r w:rsidRPr="00107E3F">
          <w:rPr>
            <w:rStyle w:val="Hyperlink"/>
          </w:rPr>
          <w:t>Outcomes for victims: moving towards healing and recovery</w:t>
        </w:r>
        <w:r>
          <w:rPr>
            <w:webHidden/>
          </w:rPr>
          <w:tab/>
        </w:r>
        <w:r>
          <w:rPr>
            <w:webHidden/>
          </w:rPr>
          <w:fldChar w:fldCharType="begin"/>
        </w:r>
        <w:r>
          <w:rPr>
            <w:webHidden/>
          </w:rPr>
          <w:instrText xml:space="preserve"> PAGEREF _Toc224312110 \h </w:instrText>
        </w:r>
        <w:r>
          <w:rPr>
            <w:webHidden/>
          </w:rPr>
        </w:r>
        <w:r>
          <w:rPr>
            <w:webHidden/>
          </w:rPr>
          <w:fldChar w:fldCharType="separate"/>
        </w:r>
        <w:r>
          <w:rPr>
            <w:webHidden/>
          </w:rPr>
          <w:t>10</w:t>
        </w:r>
        <w:r>
          <w:rPr>
            <w:webHidden/>
          </w:rPr>
          <w:fldChar w:fldCharType="end"/>
        </w:r>
      </w:hyperlink>
    </w:p>
    <w:p w14:paraId="66A7BF53" w14:textId="057E9325" w:rsidR="00927535" w:rsidRDefault="00927535" w:rsidP="00286DAE">
      <w:pPr>
        <w:pStyle w:val="TOC2"/>
        <w:rPr>
          <w:rFonts w:asciiTheme="minorHAnsi" w:eastAsiaTheme="minorEastAsia" w:hAnsiTheme="minorHAnsi" w:cstheme="minorBidi"/>
          <w:kern w:val="2"/>
          <w:sz w:val="24"/>
          <w:lang w:eastAsia="en-AU"/>
          <w14:ligatures w14:val="standardContextual"/>
        </w:rPr>
      </w:pPr>
      <w:hyperlink w:anchor="_Toc224312111" w:history="1">
        <w:r w:rsidRPr="00107E3F">
          <w:rPr>
            <w:rStyle w:val="Hyperlink"/>
          </w:rPr>
          <w:t>Meeting victim-survivors’ individual and intersecting needs</w:t>
        </w:r>
        <w:r>
          <w:rPr>
            <w:webHidden/>
          </w:rPr>
          <w:tab/>
        </w:r>
        <w:r>
          <w:rPr>
            <w:webHidden/>
          </w:rPr>
          <w:fldChar w:fldCharType="begin"/>
        </w:r>
        <w:r>
          <w:rPr>
            <w:webHidden/>
          </w:rPr>
          <w:instrText xml:space="preserve"> PAGEREF _Toc224312111 \h </w:instrText>
        </w:r>
        <w:r>
          <w:rPr>
            <w:webHidden/>
          </w:rPr>
        </w:r>
        <w:r>
          <w:rPr>
            <w:webHidden/>
          </w:rPr>
          <w:fldChar w:fldCharType="separate"/>
        </w:r>
        <w:r>
          <w:rPr>
            <w:webHidden/>
          </w:rPr>
          <w:t>11</w:t>
        </w:r>
        <w:r>
          <w:rPr>
            <w:webHidden/>
          </w:rPr>
          <w:fldChar w:fldCharType="end"/>
        </w:r>
      </w:hyperlink>
    </w:p>
    <w:p w14:paraId="4C63C711" w14:textId="183FFF46" w:rsidR="00927535" w:rsidRDefault="00927535" w:rsidP="00286DAE">
      <w:pPr>
        <w:pStyle w:val="TOC2"/>
        <w:rPr>
          <w:rFonts w:asciiTheme="minorHAnsi" w:eastAsiaTheme="minorEastAsia" w:hAnsiTheme="minorHAnsi" w:cstheme="minorBidi"/>
          <w:kern w:val="2"/>
          <w:sz w:val="24"/>
          <w:lang w:eastAsia="en-AU"/>
          <w14:ligatures w14:val="standardContextual"/>
        </w:rPr>
      </w:pPr>
      <w:hyperlink w:anchor="_Toc224312112" w:history="1">
        <w:r w:rsidRPr="00107E3F">
          <w:rPr>
            <w:rStyle w:val="Hyperlink"/>
          </w:rPr>
          <w:t>Partnering to better meet the needs of victim survivors</w:t>
        </w:r>
        <w:r>
          <w:rPr>
            <w:webHidden/>
          </w:rPr>
          <w:tab/>
        </w:r>
        <w:r>
          <w:rPr>
            <w:webHidden/>
          </w:rPr>
          <w:fldChar w:fldCharType="begin"/>
        </w:r>
        <w:r>
          <w:rPr>
            <w:webHidden/>
          </w:rPr>
          <w:instrText xml:space="preserve"> PAGEREF _Toc224312112 \h </w:instrText>
        </w:r>
        <w:r>
          <w:rPr>
            <w:webHidden/>
          </w:rPr>
        </w:r>
        <w:r>
          <w:rPr>
            <w:webHidden/>
          </w:rPr>
          <w:fldChar w:fldCharType="separate"/>
        </w:r>
        <w:r>
          <w:rPr>
            <w:webHidden/>
          </w:rPr>
          <w:t>13</w:t>
        </w:r>
        <w:r>
          <w:rPr>
            <w:webHidden/>
          </w:rPr>
          <w:fldChar w:fldCharType="end"/>
        </w:r>
      </w:hyperlink>
    </w:p>
    <w:p w14:paraId="2AD8B0F1" w14:textId="7290EB29" w:rsidR="00927535" w:rsidRDefault="00927535" w:rsidP="00286DAE">
      <w:pPr>
        <w:pStyle w:val="TOC2"/>
        <w:rPr>
          <w:rFonts w:asciiTheme="minorHAnsi" w:eastAsiaTheme="minorEastAsia" w:hAnsiTheme="minorHAnsi" w:cstheme="minorBidi"/>
          <w:kern w:val="2"/>
          <w:sz w:val="24"/>
          <w:lang w:eastAsia="en-AU"/>
          <w14:ligatures w14:val="standardContextual"/>
        </w:rPr>
      </w:pPr>
      <w:hyperlink w:anchor="_Toc224312113" w:history="1">
        <w:r w:rsidRPr="00107E3F">
          <w:rPr>
            <w:rStyle w:val="Hyperlink"/>
          </w:rPr>
          <w:t>Culturally safe and accessible services for First Nations victims</w:t>
        </w:r>
        <w:r>
          <w:rPr>
            <w:webHidden/>
          </w:rPr>
          <w:tab/>
        </w:r>
        <w:r>
          <w:rPr>
            <w:webHidden/>
          </w:rPr>
          <w:fldChar w:fldCharType="begin"/>
        </w:r>
        <w:r>
          <w:rPr>
            <w:webHidden/>
          </w:rPr>
          <w:instrText xml:space="preserve"> PAGEREF _Toc224312113 \h </w:instrText>
        </w:r>
        <w:r>
          <w:rPr>
            <w:webHidden/>
          </w:rPr>
        </w:r>
        <w:r>
          <w:rPr>
            <w:webHidden/>
          </w:rPr>
          <w:fldChar w:fldCharType="separate"/>
        </w:r>
        <w:r>
          <w:rPr>
            <w:webHidden/>
          </w:rPr>
          <w:t>16</w:t>
        </w:r>
        <w:r>
          <w:rPr>
            <w:webHidden/>
          </w:rPr>
          <w:fldChar w:fldCharType="end"/>
        </w:r>
      </w:hyperlink>
    </w:p>
    <w:p w14:paraId="5608D841" w14:textId="0CAB3D5A" w:rsidR="00927535" w:rsidRDefault="00927535" w:rsidP="00286DAE">
      <w:pPr>
        <w:pStyle w:val="TOC2"/>
        <w:rPr>
          <w:rFonts w:asciiTheme="minorHAnsi" w:eastAsiaTheme="minorEastAsia" w:hAnsiTheme="minorHAnsi" w:cstheme="minorBidi"/>
          <w:kern w:val="2"/>
          <w:sz w:val="24"/>
          <w:lang w:eastAsia="en-AU"/>
          <w14:ligatures w14:val="standardContextual"/>
        </w:rPr>
      </w:pPr>
      <w:hyperlink w:anchor="_Toc224312114" w:history="1">
        <w:r w:rsidRPr="00107E3F">
          <w:rPr>
            <w:rStyle w:val="Hyperlink"/>
          </w:rPr>
          <w:t>A coordinated approach to training, engagement and systemic advocacy</w:t>
        </w:r>
        <w:r>
          <w:rPr>
            <w:webHidden/>
          </w:rPr>
          <w:tab/>
        </w:r>
        <w:r>
          <w:rPr>
            <w:webHidden/>
          </w:rPr>
          <w:fldChar w:fldCharType="begin"/>
        </w:r>
        <w:r>
          <w:rPr>
            <w:webHidden/>
          </w:rPr>
          <w:instrText xml:space="preserve"> PAGEREF _Toc224312114 \h </w:instrText>
        </w:r>
        <w:r>
          <w:rPr>
            <w:webHidden/>
          </w:rPr>
        </w:r>
        <w:r>
          <w:rPr>
            <w:webHidden/>
          </w:rPr>
          <w:fldChar w:fldCharType="separate"/>
        </w:r>
        <w:r>
          <w:rPr>
            <w:webHidden/>
          </w:rPr>
          <w:t>17</w:t>
        </w:r>
        <w:r>
          <w:rPr>
            <w:webHidden/>
          </w:rPr>
          <w:fldChar w:fldCharType="end"/>
        </w:r>
      </w:hyperlink>
    </w:p>
    <w:p w14:paraId="2C5D1320" w14:textId="3635F58C" w:rsidR="00927535" w:rsidRDefault="00927535" w:rsidP="00286DAE">
      <w:pPr>
        <w:pStyle w:val="TOC2"/>
        <w:rPr>
          <w:rFonts w:asciiTheme="minorHAnsi" w:eastAsiaTheme="minorEastAsia" w:hAnsiTheme="minorHAnsi" w:cstheme="minorBidi"/>
          <w:kern w:val="2"/>
          <w:sz w:val="24"/>
          <w:lang w:eastAsia="en-AU"/>
          <w14:ligatures w14:val="standardContextual"/>
        </w:rPr>
      </w:pPr>
      <w:hyperlink w:anchor="_Toc224312115" w:history="1">
        <w:r w:rsidRPr="00107E3F">
          <w:rPr>
            <w:rStyle w:val="Hyperlink"/>
          </w:rPr>
          <w:t>The future for specialist legal assistance for victim-survivors in Victoria</w:t>
        </w:r>
        <w:r>
          <w:rPr>
            <w:webHidden/>
          </w:rPr>
          <w:tab/>
        </w:r>
        <w:r>
          <w:rPr>
            <w:webHidden/>
          </w:rPr>
          <w:fldChar w:fldCharType="begin"/>
        </w:r>
        <w:r>
          <w:rPr>
            <w:webHidden/>
          </w:rPr>
          <w:instrText xml:space="preserve"> PAGEREF _Toc224312115 \h </w:instrText>
        </w:r>
        <w:r>
          <w:rPr>
            <w:webHidden/>
          </w:rPr>
        </w:r>
        <w:r>
          <w:rPr>
            <w:webHidden/>
          </w:rPr>
          <w:fldChar w:fldCharType="separate"/>
        </w:r>
        <w:r>
          <w:rPr>
            <w:webHidden/>
          </w:rPr>
          <w:t>19</w:t>
        </w:r>
        <w:r>
          <w:rPr>
            <w:webHidden/>
          </w:rPr>
          <w:fldChar w:fldCharType="end"/>
        </w:r>
      </w:hyperlink>
    </w:p>
    <w:p w14:paraId="31BFB619" w14:textId="09B3807B" w:rsidR="00F2445B" w:rsidRPr="00A37C6E" w:rsidRDefault="00F2445B" w:rsidP="00286DAE">
      <w:pPr>
        <w:rPr>
          <w:lang w:eastAsia="en-AU"/>
        </w:rPr>
        <w:sectPr w:rsidR="00F2445B" w:rsidRPr="00A37C6E" w:rsidSect="007B6070">
          <w:headerReference w:type="even" r:id="rId20"/>
          <w:headerReference w:type="default" r:id="rId21"/>
          <w:footerReference w:type="default" r:id="rId22"/>
          <w:headerReference w:type="first" r:id="rId23"/>
          <w:footerReference w:type="first" r:id="rId24"/>
          <w:pgSz w:w="11906" w:h="16838" w:code="9"/>
          <w:pgMar w:top="851" w:right="1021" w:bottom="851" w:left="1021" w:header="851" w:footer="284" w:gutter="0"/>
          <w:pgNumType w:fmt="lowerRoman" w:start="1"/>
          <w:cols w:space="720"/>
          <w:titlePg/>
          <w:docGrid w:linePitch="299"/>
        </w:sectPr>
      </w:pPr>
      <w:r>
        <w:rPr>
          <w:lang w:eastAsia="en-AU"/>
        </w:rPr>
        <w:fldChar w:fldCharType="end"/>
      </w:r>
    </w:p>
    <w:p w14:paraId="22B9AE9B" w14:textId="531A1FEA" w:rsidR="007825F3" w:rsidRDefault="007825F3" w:rsidP="00EF04D3">
      <w:pPr>
        <w:pStyle w:val="Heading1"/>
        <w:spacing w:after="240"/>
      </w:pPr>
      <w:bookmarkStart w:id="8" w:name="_Toc224312107"/>
      <w:r w:rsidRPr="00DA0C0C">
        <w:lastRenderedPageBreak/>
        <w:t xml:space="preserve">Executive </w:t>
      </w:r>
      <w:r w:rsidR="00184C8B">
        <w:t>s</w:t>
      </w:r>
      <w:r w:rsidRPr="00DA0C0C">
        <w:t>ummary</w:t>
      </w:r>
      <w:bookmarkEnd w:id="8"/>
    </w:p>
    <w:p w14:paraId="6AB2373C" w14:textId="77777777" w:rsidR="00130A3A" w:rsidRPr="00184C8B" w:rsidRDefault="00130A3A" w:rsidP="00286DAE">
      <w:pPr>
        <w:shd w:val="clear" w:color="auto" w:fill="DEEAF6" w:themeFill="accent5" w:themeFillTint="33"/>
        <w:rPr>
          <w:rFonts w:cs="Arial"/>
          <w:szCs w:val="22"/>
        </w:rPr>
      </w:pPr>
      <w:bookmarkStart w:id="9" w:name="_Hlk166844279"/>
      <w:r w:rsidRPr="00184C8B">
        <w:rPr>
          <w:rFonts w:cs="Arial"/>
          <w:szCs w:val="22"/>
        </w:rPr>
        <w:t xml:space="preserve">Without your </w:t>
      </w:r>
      <w:proofErr w:type="gramStart"/>
      <w:r w:rsidRPr="00184C8B">
        <w:rPr>
          <w:rFonts w:cs="Arial"/>
          <w:szCs w:val="22"/>
        </w:rPr>
        <w:t>assistance</w:t>
      </w:r>
      <w:proofErr w:type="gramEnd"/>
      <w:r w:rsidRPr="00184C8B">
        <w:rPr>
          <w:rFonts w:cs="Arial"/>
          <w:szCs w:val="22"/>
        </w:rPr>
        <w:t xml:space="preserve"> I would not have been able to move forward and try to heal from my past. I will never fully </w:t>
      </w:r>
      <w:proofErr w:type="gramStart"/>
      <w:r w:rsidRPr="00184C8B">
        <w:rPr>
          <w:rFonts w:cs="Arial"/>
          <w:szCs w:val="22"/>
        </w:rPr>
        <w:t>recover</w:t>
      </w:r>
      <w:proofErr w:type="gramEnd"/>
      <w:r w:rsidRPr="00184C8B">
        <w:rPr>
          <w:rFonts w:cs="Arial"/>
          <w:szCs w:val="22"/>
        </w:rPr>
        <w:t xml:space="preserve"> and I will always have triggers however with today’s outcome I will be able to access some </w:t>
      </w:r>
      <w:proofErr w:type="gramStart"/>
      <w:r w:rsidRPr="00184C8B">
        <w:rPr>
          <w:rFonts w:cs="Arial"/>
          <w:szCs w:val="22"/>
        </w:rPr>
        <w:t>much needed</w:t>
      </w:r>
      <w:proofErr w:type="gramEnd"/>
      <w:r w:rsidRPr="00184C8B">
        <w:rPr>
          <w:rFonts w:cs="Arial"/>
          <w:szCs w:val="22"/>
        </w:rPr>
        <w:t xml:space="preserve"> support to stay safe physically and emotionally. You are truly </w:t>
      </w:r>
      <w:proofErr w:type="gramStart"/>
      <w:r w:rsidRPr="00184C8B">
        <w:rPr>
          <w:rFonts w:cs="Arial"/>
          <w:szCs w:val="22"/>
        </w:rPr>
        <w:t>a valuable asset</w:t>
      </w:r>
      <w:proofErr w:type="gramEnd"/>
      <w:r w:rsidRPr="00184C8B">
        <w:rPr>
          <w:rFonts w:cs="Arial"/>
          <w:szCs w:val="22"/>
        </w:rPr>
        <w:t xml:space="preserve"> to all the survivors of these </w:t>
      </w:r>
      <w:proofErr w:type="gramStart"/>
      <w:r w:rsidRPr="00184C8B">
        <w:rPr>
          <w:rFonts w:cs="Arial"/>
          <w:szCs w:val="22"/>
        </w:rPr>
        <w:t>crimes</w:t>
      </w:r>
      <w:proofErr w:type="gramEnd"/>
      <w:r w:rsidRPr="00184C8B">
        <w:rPr>
          <w:rFonts w:cs="Arial"/>
          <w:szCs w:val="22"/>
        </w:rPr>
        <w:t xml:space="preserve"> and I am extremely grateful that you were a part of my healing journey.</w:t>
      </w:r>
    </w:p>
    <w:p w14:paraId="51FDDC13" w14:textId="7F515FB4" w:rsidR="00130A3A" w:rsidRPr="00184C8B" w:rsidRDefault="00130A3A" w:rsidP="00286DAE">
      <w:pPr>
        <w:shd w:val="clear" w:color="auto" w:fill="DEEAF6" w:themeFill="accent5" w:themeFillTint="33"/>
      </w:pPr>
      <w:r w:rsidRPr="00184C8B">
        <w:rPr>
          <w:rFonts w:cs="Arial"/>
          <w:b/>
          <w:bCs/>
          <w:szCs w:val="22"/>
        </w:rPr>
        <w:t>Selma (name has been changed)</w:t>
      </w:r>
      <w:r w:rsidR="00675DC3">
        <w:rPr>
          <w:rFonts w:cs="Arial"/>
          <w:b/>
          <w:bCs/>
          <w:szCs w:val="22"/>
        </w:rPr>
        <w:t xml:space="preserve">, </w:t>
      </w:r>
      <w:r w:rsidRPr="00184C8B">
        <w:rPr>
          <w:rFonts w:cs="Arial"/>
          <w:b/>
          <w:bCs/>
          <w:szCs w:val="22"/>
        </w:rPr>
        <w:t xml:space="preserve">South-East Monash Legal Service and VLS client </w:t>
      </w:r>
    </w:p>
    <w:p w14:paraId="12F0B898" w14:textId="212977A9" w:rsidR="00130A3A" w:rsidRPr="008B4B14" w:rsidRDefault="00130A3A" w:rsidP="00286DAE">
      <w:pPr>
        <w:rPr>
          <w:rFonts w:cs="Arial"/>
          <w:szCs w:val="22"/>
        </w:rPr>
      </w:pPr>
      <w:r w:rsidRPr="008B4B14">
        <w:rPr>
          <w:rFonts w:cs="Arial"/>
          <w:szCs w:val="22"/>
        </w:rPr>
        <w:t>In March 2023, the Victims Legal Service (</w:t>
      </w:r>
      <w:r w:rsidRPr="008B4B14">
        <w:rPr>
          <w:rFonts w:cs="Arial"/>
          <w:b/>
          <w:bCs/>
          <w:szCs w:val="22"/>
        </w:rPr>
        <w:t>VLS</w:t>
      </w:r>
      <w:r w:rsidRPr="008B4B14">
        <w:rPr>
          <w:rFonts w:cs="Arial"/>
          <w:szCs w:val="22"/>
        </w:rPr>
        <w:t>)</w:t>
      </w:r>
      <w:r>
        <w:rPr>
          <w:rFonts w:cs="Arial"/>
          <w:szCs w:val="22"/>
        </w:rPr>
        <w:t xml:space="preserve"> became</w:t>
      </w:r>
      <w:r w:rsidRPr="008B4B14">
        <w:rPr>
          <w:rFonts w:cs="Arial"/>
          <w:szCs w:val="22"/>
        </w:rPr>
        <w:t xml:space="preserve"> Victoria’s first dedicated, statewide, specialist legal service for victims of crime.</w:t>
      </w:r>
      <w:r w:rsidRPr="008B4B14">
        <w:rPr>
          <w:rStyle w:val="FootnoteReference"/>
          <w:rFonts w:cs="Arial"/>
          <w:szCs w:val="22"/>
        </w:rPr>
        <w:footnoteReference w:id="1"/>
      </w:r>
      <w:bookmarkEnd w:id="9"/>
      <w:r w:rsidRPr="008B4B14">
        <w:rPr>
          <w:rFonts w:cs="Arial"/>
          <w:szCs w:val="22"/>
        </w:rPr>
        <w:t xml:space="preserve"> </w:t>
      </w:r>
      <w:r>
        <w:rPr>
          <w:rFonts w:cs="Arial"/>
          <w:szCs w:val="22"/>
        </w:rPr>
        <w:t xml:space="preserve"> The VLS is a coordinated and collaborative service partnership, which was designed together with victim-survivors. It includes a specialist VLS Helpline, together with a network of VLS partners who provide more intensive legal assistance. </w:t>
      </w:r>
      <w:r w:rsidRPr="008B4B14">
        <w:rPr>
          <w:rFonts w:cs="Arial"/>
          <w:szCs w:val="22"/>
        </w:rPr>
        <w:t>Service partners include Victoria Legal Aid (</w:t>
      </w:r>
      <w:r w:rsidRPr="008B4B14">
        <w:rPr>
          <w:rFonts w:cs="Arial"/>
          <w:b/>
          <w:bCs/>
          <w:szCs w:val="22"/>
        </w:rPr>
        <w:t>VLA</w:t>
      </w:r>
      <w:r w:rsidRPr="008B4B14">
        <w:rPr>
          <w:rFonts w:cs="Arial"/>
          <w:szCs w:val="22"/>
        </w:rPr>
        <w:t>), Victorian Aboriginal Legal Service (</w:t>
      </w:r>
      <w:r w:rsidRPr="008B4B14">
        <w:rPr>
          <w:rFonts w:cs="Arial"/>
          <w:b/>
          <w:bCs/>
          <w:szCs w:val="22"/>
        </w:rPr>
        <w:t>VALS</w:t>
      </w:r>
      <w:r w:rsidRPr="008B4B14">
        <w:rPr>
          <w:rFonts w:cs="Arial"/>
          <w:szCs w:val="22"/>
        </w:rPr>
        <w:t>), Djirra, Women’s Legal Service Victoria (</w:t>
      </w:r>
      <w:r w:rsidRPr="008B4B14">
        <w:rPr>
          <w:rFonts w:cs="Arial"/>
          <w:b/>
          <w:bCs/>
          <w:szCs w:val="22"/>
        </w:rPr>
        <w:t>Women’s Legal</w:t>
      </w:r>
      <w:r w:rsidRPr="008B4B14">
        <w:rPr>
          <w:rFonts w:cs="Arial"/>
          <w:szCs w:val="22"/>
        </w:rPr>
        <w:t>) and seven local community legal centres (</w:t>
      </w:r>
      <w:r w:rsidRPr="008B4B14">
        <w:rPr>
          <w:rFonts w:cs="Arial"/>
          <w:b/>
          <w:bCs/>
          <w:szCs w:val="22"/>
        </w:rPr>
        <w:t>CLCs</w:t>
      </w:r>
      <w:r w:rsidRPr="008B4B14">
        <w:rPr>
          <w:rFonts w:cs="Arial"/>
          <w:szCs w:val="22"/>
        </w:rPr>
        <w:t>) across the state: Eastern CLC, Northern CLC, Inner Melbourne Community Legal, South-East Monash Legal Service</w:t>
      </w:r>
      <w:r w:rsidR="001F149B">
        <w:rPr>
          <w:rFonts w:cs="Arial"/>
          <w:szCs w:val="22"/>
        </w:rPr>
        <w:t xml:space="preserve"> (</w:t>
      </w:r>
      <w:r w:rsidR="001F149B">
        <w:rPr>
          <w:rFonts w:cs="Arial"/>
          <w:b/>
          <w:bCs/>
          <w:szCs w:val="22"/>
        </w:rPr>
        <w:t>SMLS</w:t>
      </w:r>
      <w:r w:rsidR="001F149B">
        <w:rPr>
          <w:rFonts w:cs="Arial"/>
          <w:szCs w:val="22"/>
        </w:rPr>
        <w:t>)</w:t>
      </w:r>
      <w:r w:rsidRPr="008B4B14">
        <w:rPr>
          <w:rFonts w:cs="Arial"/>
          <w:szCs w:val="22"/>
        </w:rPr>
        <w:t xml:space="preserve">, </w:t>
      </w:r>
      <w:r>
        <w:rPr>
          <w:rFonts w:cs="Arial"/>
          <w:szCs w:val="22"/>
        </w:rPr>
        <w:t xml:space="preserve">Allied Justice (formerly </w:t>
      </w:r>
      <w:r w:rsidRPr="008B4B14">
        <w:rPr>
          <w:rFonts w:cs="Arial"/>
          <w:szCs w:val="22"/>
        </w:rPr>
        <w:t>Ballarat &amp; Grampians C</w:t>
      </w:r>
      <w:r>
        <w:rPr>
          <w:rFonts w:cs="Arial"/>
          <w:szCs w:val="22"/>
        </w:rPr>
        <w:t xml:space="preserve">ommunity </w:t>
      </w:r>
      <w:r w:rsidRPr="008B4B14">
        <w:rPr>
          <w:rFonts w:cs="Arial"/>
          <w:szCs w:val="22"/>
        </w:rPr>
        <w:t>L</w:t>
      </w:r>
      <w:r>
        <w:rPr>
          <w:rFonts w:cs="Arial"/>
          <w:szCs w:val="22"/>
        </w:rPr>
        <w:t xml:space="preserve">egal </w:t>
      </w:r>
      <w:r w:rsidRPr="008B4B14">
        <w:rPr>
          <w:rFonts w:cs="Arial"/>
          <w:szCs w:val="22"/>
        </w:rPr>
        <w:t>S</w:t>
      </w:r>
      <w:r>
        <w:rPr>
          <w:rFonts w:cs="Arial"/>
          <w:szCs w:val="22"/>
        </w:rPr>
        <w:t>ervice)</w:t>
      </w:r>
      <w:r w:rsidRPr="008B4B14">
        <w:rPr>
          <w:rFonts w:cs="Arial"/>
          <w:szCs w:val="22"/>
        </w:rPr>
        <w:t>, Mallee Family Care CLC and Gippsland C</w:t>
      </w:r>
      <w:r>
        <w:rPr>
          <w:rFonts w:cs="Arial"/>
          <w:szCs w:val="22"/>
        </w:rPr>
        <w:t xml:space="preserve">ommunity </w:t>
      </w:r>
      <w:r w:rsidRPr="008B4B14">
        <w:rPr>
          <w:rFonts w:cs="Arial"/>
          <w:szCs w:val="22"/>
        </w:rPr>
        <w:t>L</w:t>
      </w:r>
      <w:r>
        <w:rPr>
          <w:rFonts w:cs="Arial"/>
          <w:szCs w:val="22"/>
        </w:rPr>
        <w:t xml:space="preserve">egal </w:t>
      </w:r>
      <w:r w:rsidRPr="008B4B14">
        <w:rPr>
          <w:rFonts w:cs="Arial"/>
          <w:szCs w:val="22"/>
        </w:rPr>
        <w:t>S</w:t>
      </w:r>
      <w:r>
        <w:rPr>
          <w:rFonts w:cs="Arial"/>
          <w:szCs w:val="22"/>
        </w:rPr>
        <w:t>ervice</w:t>
      </w:r>
      <w:r w:rsidRPr="008B4B14">
        <w:rPr>
          <w:rFonts w:cs="Arial"/>
          <w:szCs w:val="22"/>
        </w:rPr>
        <w:t>.</w:t>
      </w:r>
      <w:r w:rsidRPr="348EA393">
        <w:rPr>
          <w:rStyle w:val="FootnoteReference"/>
          <w:rFonts w:cs="Arial"/>
        </w:rPr>
        <w:footnoteReference w:id="2"/>
      </w:r>
    </w:p>
    <w:p w14:paraId="37E66414" w14:textId="77777777" w:rsidR="00130A3A" w:rsidRDefault="00130A3A" w:rsidP="00286DAE">
      <w:pPr>
        <w:pStyle w:val="VLALetterText"/>
        <w:rPr>
          <w:rFonts w:cs="Arial"/>
        </w:rPr>
      </w:pPr>
      <w:r w:rsidRPr="6A77B94E">
        <w:rPr>
          <w:rFonts w:cs="Arial"/>
        </w:rPr>
        <w:t>This three-year impact report shares data on VLS services, feedback from partners and stories of</w:t>
      </w:r>
      <w:r>
        <w:rPr>
          <w:rFonts w:cs="Arial"/>
        </w:rPr>
        <w:t xml:space="preserve"> </w:t>
      </w:r>
      <w:r w:rsidRPr="6A77B94E">
        <w:rPr>
          <w:rFonts w:cs="Arial"/>
        </w:rPr>
        <w:t>1</w:t>
      </w:r>
      <w:r>
        <w:rPr>
          <w:rFonts w:cs="Arial"/>
        </w:rPr>
        <w:t>1</w:t>
      </w:r>
      <w:r w:rsidRPr="6A77B94E">
        <w:rPr>
          <w:rFonts w:cs="Arial"/>
        </w:rPr>
        <w:t xml:space="preserve"> VLS clients</w:t>
      </w:r>
      <w:r>
        <w:rPr>
          <w:rFonts w:cs="Arial"/>
        </w:rPr>
        <w:t xml:space="preserve"> – </w:t>
      </w:r>
      <w:r w:rsidRPr="00D356D3">
        <w:rPr>
          <w:rFonts w:cs="Arial"/>
        </w:rPr>
        <w:t>Phillip and Charlie, Jasmine, Lida, Juniper, Jay, Lucille, Melanie, Sarah, George and Mia</w:t>
      </w:r>
      <w:r w:rsidRPr="6A77B94E">
        <w:rPr>
          <w:rFonts w:cs="Arial"/>
        </w:rPr>
        <w:t xml:space="preserve">. Together, these highlight the role the VLS has played in improving the experience of the justice system and delivering tangible outcomes for victim-survivors in Victoria.  </w:t>
      </w:r>
    </w:p>
    <w:p w14:paraId="1C9A2A56" w14:textId="5BCF0951" w:rsidR="00130A3A" w:rsidRDefault="00130A3A" w:rsidP="00286DAE">
      <w:pPr>
        <w:pStyle w:val="VLALetterText"/>
        <w:rPr>
          <w:rFonts w:cs="Arial"/>
          <w:szCs w:val="22"/>
        </w:rPr>
      </w:pPr>
      <w:r w:rsidRPr="007E2573">
        <w:rPr>
          <w:rFonts w:cs="Arial"/>
          <w:szCs w:val="22"/>
        </w:rPr>
        <w:t xml:space="preserve">From its </w:t>
      </w:r>
      <w:r w:rsidR="001F149B">
        <w:rPr>
          <w:rFonts w:cs="Arial"/>
          <w:szCs w:val="22"/>
        </w:rPr>
        <w:t xml:space="preserve">commencement in </w:t>
      </w:r>
      <w:r w:rsidRPr="007E2573">
        <w:rPr>
          <w:rFonts w:cs="Arial"/>
          <w:szCs w:val="22"/>
        </w:rPr>
        <w:t xml:space="preserve">March 2023 </w:t>
      </w:r>
      <w:r w:rsidR="001F149B">
        <w:rPr>
          <w:rFonts w:cs="Arial"/>
          <w:szCs w:val="22"/>
        </w:rPr>
        <w:t>until</w:t>
      </w:r>
      <w:r w:rsidRPr="007E2573">
        <w:rPr>
          <w:rFonts w:cs="Arial"/>
          <w:szCs w:val="22"/>
        </w:rPr>
        <w:t xml:space="preserve"> 31 January 2026, the VLS has provided </w:t>
      </w:r>
      <w:r w:rsidRPr="007E2573">
        <w:rPr>
          <w:rFonts w:cs="Arial"/>
          <w:b/>
          <w:bCs/>
          <w:szCs w:val="22"/>
        </w:rPr>
        <w:t>12,097 services to Victorian victim-survivors</w:t>
      </w:r>
      <w:r w:rsidRPr="007E2573">
        <w:rPr>
          <w:rFonts w:cs="Arial"/>
          <w:szCs w:val="22"/>
        </w:rPr>
        <w:t xml:space="preserve">, including information and referrals, advice, minor assistance and ongoing legal casework including representation. The VLS has provided information and legal advice in response to a total of </w:t>
      </w:r>
      <w:r w:rsidRPr="007E2573">
        <w:rPr>
          <w:rFonts w:cs="Arial"/>
          <w:b/>
          <w:bCs/>
          <w:szCs w:val="22"/>
        </w:rPr>
        <w:t>10,513 enquiries to the VLS Helpline</w:t>
      </w:r>
      <w:r w:rsidRPr="007E2573">
        <w:rPr>
          <w:rFonts w:cs="Arial"/>
          <w:szCs w:val="22"/>
        </w:rPr>
        <w:t xml:space="preserve">. The VLS Helpline has </w:t>
      </w:r>
      <w:r w:rsidRPr="007E2573">
        <w:rPr>
          <w:rFonts w:cs="Arial"/>
          <w:b/>
          <w:bCs/>
          <w:szCs w:val="22"/>
        </w:rPr>
        <w:t>successfully referred 802 victims to VLS partners</w:t>
      </w:r>
      <w:r w:rsidRPr="007E2573">
        <w:rPr>
          <w:rFonts w:cs="Arial"/>
          <w:szCs w:val="22"/>
        </w:rPr>
        <w:t xml:space="preserve"> who have been able to provide intensive legal assistance. </w:t>
      </w:r>
      <w:r w:rsidRPr="007E2573">
        <w:rPr>
          <w:rFonts w:cs="Arial"/>
          <w:b/>
          <w:bCs/>
          <w:szCs w:val="22"/>
        </w:rPr>
        <w:t>Over 2000 individual victim-survivors have received legal advice and/or ongoing legal assistance.</w:t>
      </w:r>
      <w:r w:rsidRPr="007E2573">
        <w:rPr>
          <w:rFonts w:cs="Arial"/>
          <w:szCs w:val="22"/>
        </w:rPr>
        <w:t xml:space="preserve"> </w:t>
      </w:r>
    </w:p>
    <w:p w14:paraId="6156DB44" w14:textId="7A2AD11B" w:rsidR="00130A3A" w:rsidRPr="007E2573" w:rsidRDefault="00130A3A" w:rsidP="00286DAE">
      <w:pPr>
        <w:pStyle w:val="VLALetterText"/>
        <w:rPr>
          <w:rFonts w:cs="Arial"/>
          <w:szCs w:val="22"/>
        </w:rPr>
      </w:pPr>
      <w:r>
        <w:rPr>
          <w:rFonts w:cs="Arial"/>
          <w:szCs w:val="22"/>
        </w:rPr>
        <w:t xml:space="preserve">Of the victims we have supported, </w:t>
      </w:r>
      <w:r>
        <w:rPr>
          <w:rFonts w:cs="Arial"/>
          <w:b/>
          <w:bCs/>
          <w:szCs w:val="22"/>
        </w:rPr>
        <w:t>44% reported having a disability</w:t>
      </w:r>
      <w:r>
        <w:rPr>
          <w:rFonts w:cs="Arial"/>
          <w:szCs w:val="22"/>
        </w:rPr>
        <w:t xml:space="preserve">, </w:t>
      </w:r>
      <w:r>
        <w:rPr>
          <w:rFonts w:cs="Arial"/>
          <w:b/>
          <w:bCs/>
          <w:szCs w:val="22"/>
        </w:rPr>
        <w:t>35% reported experiencing mental health issues, 24% report</w:t>
      </w:r>
      <w:r w:rsidR="001F149B">
        <w:rPr>
          <w:rFonts w:cs="Arial"/>
          <w:b/>
          <w:bCs/>
          <w:szCs w:val="22"/>
        </w:rPr>
        <w:t>ed</w:t>
      </w:r>
      <w:r>
        <w:rPr>
          <w:rFonts w:cs="Arial"/>
          <w:b/>
          <w:bCs/>
          <w:szCs w:val="22"/>
        </w:rPr>
        <w:t xml:space="preserve"> having experienced or being at risk of experiencing family violence </w:t>
      </w:r>
      <w:r w:rsidRPr="0062706F">
        <w:rPr>
          <w:rFonts w:cs="Arial"/>
          <w:szCs w:val="22"/>
        </w:rPr>
        <w:t>and</w:t>
      </w:r>
      <w:r>
        <w:rPr>
          <w:rFonts w:cs="Arial"/>
          <w:b/>
          <w:bCs/>
          <w:szCs w:val="22"/>
        </w:rPr>
        <w:t xml:space="preserve"> 23% lived in a region, rural and remote area.</w:t>
      </w:r>
    </w:p>
    <w:p w14:paraId="5C26981E" w14:textId="77777777" w:rsidR="00130A3A" w:rsidRDefault="00130A3A" w:rsidP="00286DAE">
      <w:pPr>
        <w:rPr>
          <w:rFonts w:cs="Arial"/>
          <w:szCs w:val="22"/>
        </w:rPr>
      </w:pPr>
      <w:r>
        <w:rPr>
          <w:rFonts w:cs="Arial"/>
          <w:szCs w:val="22"/>
        </w:rPr>
        <w:t xml:space="preserve">In a snapshot analysis of </w:t>
      </w:r>
      <w:r w:rsidRPr="0007402D">
        <w:rPr>
          <w:rFonts w:cs="Arial"/>
          <w:szCs w:val="22"/>
        </w:rPr>
        <w:t xml:space="preserve">25 </w:t>
      </w:r>
      <w:r w:rsidRPr="0E09D36D">
        <w:rPr>
          <w:rFonts w:cs="Arial"/>
          <w:szCs w:val="22"/>
        </w:rPr>
        <w:t xml:space="preserve">finalised </w:t>
      </w:r>
      <w:r w:rsidRPr="0007402D">
        <w:rPr>
          <w:rFonts w:cs="Arial"/>
          <w:szCs w:val="22"/>
        </w:rPr>
        <w:t xml:space="preserve">outcomes achieved by </w:t>
      </w:r>
      <w:r>
        <w:rPr>
          <w:rFonts w:cs="Arial"/>
          <w:szCs w:val="22"/>
        </w:rPr>
        <w:t xml:space="preserve">the </w:t>
      </w:r>
      <w:r w:rsidRPr="0007402D">
        <w:rPr>
          <w:rFonts w:cs="Arial"/>
          <w:szCs w:val="22"/>
        </w:rPr>
        <w:t>VLS since the</w:t>
      </w:r>
      <w:r>
        <w:rPr>
          <w:rFonts w:cs="Arial"/>
          <w:szCs w:val="22"/>
        </w:rPr>
        <w:t xml:space="preserve"> commencement</w:t>
      </w:r>
      <w:r w:rsidRPr="0007402D">
        <w:rPr>
          <w:rFonts w:cs="Arial"/>
          <w:szCs w:val="22"/>
        </w:rPr>
        <w:t xml:space="preserve"> </w:t>
      </w:r>
      <w:r>
        <w:rPr>
          <w:rFonts w:cs="Arial"/>
          <w:szCs w:val="22"/>
        </w:rPr>
        <w:t>of the Financial Assistance Scheme (</w:t>
      </w:r>
      <w:r>
        <w:rPr>
          <w:rFonts w:cs="Arial"/>
          <w:b/>
          <w:bCs/>
          <w:szCs w:val="22"/>
        </w:rPr>
        <w:t>FAS</w:t>
      </w:r>
      <w:r w:rsidRPr="00133EA9">
        <w:rPr>
          <w:rFonts w:cs="Arial"/>
          <w:szCs w:val="22"/>
        </w:rPr>
        <w:t xml:space="preserve">) </w:t>
      </w:r>
      <w:r>
        <w:rPr>
          <w:rFonts w:cs="Arial"/>
          <w:szCs w:val="22"/>
        </w:rPr>
        <w:t xml:space="preserve">in </w:t>
      </w:r>
      <w:r w:rsidRPr="0007402D">
        <w:rPr>
          <w:rFonts w:cs="Arial"/>
          <w:szCs w:val="22"/>
        </w:rPr>
        <w:t>November 2024</w:t>
      </w:r>
      <w:r>
        <w:rPr>
          <w:rFonts w:cs="Arial"/>
          <w:szCs w:val="22"/>
        </w:rPr>
        <w:t xml:space="preserve">, the </w:t>
      </w:r>
      <w:r w:rsidRPr="0007402D">
        <w:rPr>
          <w:rFonts w:cs="Arial"/>
          <w:szCs w:val="22"/>
        </w:rPr>
        <w:t>VLS ha</w:t>
      </w:r>
      <w:r>
        <w:rPr>
          <w:rFonts w:cs="Arial"/>
          <w:szCs w:val="22"/>
        </w:rPr>
        <w:t>d</w:t>
      </w:r>
      <w:r w:rsidRPr="0007402D">
        <w:rPr>
          <w:rFonts w:cs="Arial"/>
          <w:szCs w:val="22"/>
        </w:rPr>
        <w:t xml:space="preserve"> </w:t>
      </w:r>
      <w:r>
        <w:rPr>
          <w:rFonts w:cs="Arial"/>
          <w:szCs w:val="22"/>
        </w:rPr>
        <w:t>helped obtain</w:t>
      </w:r>
      <w:r w:rsidRPr="0007402D">
        <w:rPr>
          <w:rFonts w:cs="Arial"/>
          <w:szCs w:val="22"/>
        </w:rPr>
        <w:t xml:space="preserve"> over $380,000 in financial assistance for victim</w:t>
      </w:r>
      <w:r>
        <w:rPr>
          <w:rFonts w:cs="Arial"/>
          <w:szCs w:val="22"/>
        </w:rPr>
        <w:t>-</w:t>
      </w:r>
      <w:r w:rsidRPr="0007402D">
        <w:rPr>
          <w:rFonts w:cs="Arial"/>
          <w:szCs w:val="22"/>
        </w:rPr>
        <w:t>survivors.</w:t>
      </w:r>
      <w:r w:rsidRPr="003F2B63">
        <w:rPr>
          <w:vertAlign w:val="superscript"/>
        </w:rPr>
        <w:footnoteReference w:id="3"/>
      </w:r>
      <w:r>
        <w:rPr>
          <w:rFonts w:cs="Arial"/>
          <w:szCs w:val="22"/>
        </w:rPr>
        <w:t xml:space="preserve"> This f</w:t>
      </w:r>
      <w:r w:rsidRPr="00AC3AF3">
        <w:rPr>
          <w:rFonts w:cs="Arial"/>
          <w:szCs w:val="22"/>
        </w:rPr>
        <w:t xml:space="preserve">inancial </w:t>
      </w:r>
      <w:r>
        <w:rPr>
          <w:rFonts w:cs="Arial"/>
          <w:szCs w:val="22"/>
        </w:rPr>
        <w:t xml:space="preserve">assistance is a crucial part of recovery for many victim-survivors, including through supporting safety (such as lock changes, alarms and lighting), access to mental and physical health services, support for children and housing, </w:t>
      </w:r>
      <w:r>
        <w:rPr>
          <w:rFonts w:cs="Arial"/>
          <w:szCs w:val="22"/>
        </w:rPr>
        <w:lastRenderedPageBreak/>
        <w:t xml:space="preserve">education and wellbeing supports, alongside non-financial assistance in the form of victim recognition statements.  </w:t>
      </w:r>
    </w:p>
    <w:p w14:paraId="4FA69DA0" w14:textId="77777777" w:rsidR="00130A3A" w:rsidRPr="008B4B14" w:rsidRDefault="00130A3A" w:rsidP="00286DAE">
      <w:pPr>
        <w:rPr>
          <w:rFonts w:cs="Arial"/>
          <w:szCs w:val="22"/>
        </w:rPr>
      </w:pPr>
      <w:r w:rsidRPr="008B4B14">
        <w:rPr>
          <w:rFonts w:cs="Arial"/>
          <w:szCs w:val="22"/>
        </w:rPr>
        <w:t xml:space="preserve">In its </w:t>
      </w:r>
      <w:r>
        <w:rPr>
          <w:rFonts w:cs="Arial"/>
          <w:szCs w:val="22"/>
        </w:rPr>
        <w:t xml:space="preserve">first </w:t>
      </w:r>
      <w:r w:rsidRPr="008B4B14">
        <w:rPr>
          <w:rFonts w:cs="Arial"/>
          <w:szCs w:val="22"/>
        </w:rPr>
        <w:t>three years of operation, the VLS has provide</w:t>
      </w:r>
      <w:r>
        <w:rPr>
          <w:rFonts w:cs="Arial"/>
          <w:szCs w:val="22"/>
        </w:rPr>
        <w:t>d</w:t>
      </w:r>
      <w:r w:rsidRPr="008B4B14">
        <w:rPr>
          <w:rFonts w:cs="Arial"/>
          <w:szCs w:val="22"/>
        </w:rPr>
        <w:t xml:space="preserve"> victims of crime with </w:t>
      </w:r>
      <w:r>
        <w:rPr>
          <w:rFonts w:cs="Arial"/>
          <w:szCs w:val="22"/>
        </w:rPr>
        <w:t xml:space="preserve">specialist </w:t>
      </w:r>
      <w:r w:rsidRPr="008B4B14">
        <w:rPr>
          <w:rFonts w:cs="Arial"/>
          <w:szCs w:val="22"/>
        </w:rPr>
        <w:t>trauma</w:t>
      </w:r>
      <w:r>
        <w:rPr>
          <w:rFonts w:cs="Arial"/>
          <w:szCs w:val="22"/>
        </w:rPr>
        <w:t>-</w:t>
      </w:r>
      <w:r w:rsidRPr="008B4B14">
        <w:rPr>
          <w:rFonts w:cs="Arial"/>
          <w:szCs w:val="22"/>
        </w:rPr>
        <w:t>informed</w:t>
      </w:r>
      <w:r>
        <w:rPr>
          <w:rFonts w:cs="Arial"/>
          <w:szCs w:val="22"/>
        </w:rPr>
        <w:t xml:space="preserve"> </w:t>
      </w:r>
      <w:r w:rsidRPr="008B4B14">
        <w:rPr>
          <w:rFonts w:cs="Arial"/>
          <w:szCs w:val="22"/>
        </w:rPr>
        <w:t xml:space="preserve">legal information, advice and </w:t>
      </w:r>
      <w:r>
        <w:rPr>
          <w:rFonts w:cs="Arial"/>
          <w:szCs w:val="22"/>
        </w:rPr>
        <w:t>ongoing legal casework</w:t>
      </w:r>
      <w:r w:rsidRPr="008B4B14">
        <w:rPr>
          <w:rFonts w:cs="Arial"/>
          <w:szCs w:val="22"/>
        </w:rPr>
        <w:t xml:space="preserve"> services resulting in:</w:t>
      </w:r>
    </w:p>
    <w:p w14:paraId="45F9DE17" w14:textId="77777777" w:rsidR="00130A3A" w:rsidRPr="008B4B14" w:rsidRDefault="00130A3A" w:rsidP="00286DAE">
      <w:pPr>
        <w:pStyle w:val="VLALetterText"/>
        <w:numPr>
          <w:ilvl w:val="0"/>
          <w:numId w:val="33"/>
        </w:numPr>
        <w:rPr>
          <w:rFonts w:cs="Arial"/>
          <w:szCs w:val="22"/>
        </w:rPr>
      </w:pPr>
      <w:r w:rsidRPr="008B4B14">
        <w:rPr>
          <w:rFonts w:cs="Arial"/>
          <w:szCs w:val="22"/>
        </w:rPr>
        <w:t>Victims of crime better understanding their options in relation to financial assistance and compensation</w:t>
      </w:r>
      <w:r>
        <w:rPr>
          <w:rFonts w:cs="Arial"/>
          <w:szCs w:val="22"/>
        </w:rPr>
        <w:t xml:space="preserve">, helping to minimise the trauma of the justice process </w:t>
      </w:r>
      <w:r w:rsidRPr="008B4B14">
        <w:rPr>
          <w:rFonts w:cs="Arial"/>
          <w:szCs w:val="22"/>
        </w:rPr>
        <w:t xml:space="preserve"> </w:t>
      </w:r>
    </w:p>
    <w:p w14:paraId="1DC9DF77" w14:textId="23F4C0BF" w:rsidR="00130A3A" w:rsidRPr="008B4B14" w:rsidRDefault="00130A3A" w:rsidP="00286DAE">
      <w:pPr>
        <w:pStyle w:val="VLALetterText"/>
        <w:numPr>
          <w:ilvl w:val="0"/>
          <w:numId w:val="33"/>
        </w:numPr>
        <w:rPr>
          <w:rFonts w:cs="Arial"/>
        </w:rPr>
      </w:pPr>
      <w:r w:rsidRPr="28CCD5EF">
        <w:rPr>
          <w:rFonts w:cs="Arial"/>
        </w:rPr>
        <w:t xml:space="preserve">Accessible and tailored pathways </w:t>
      </w:r>
      <w:r w:rsidR="001F149B">
        <w:rPr>
          <w:rFonts w:cs="Arial"/>
        </w:rPr>
        <w:t>for</w:t>
      </w:r>
      <w:r w:rsidRPr="28CCD5EF">
        <w:rPr>
          <w:rFonts w:cs="Arial"/>
        </w:rPr>
        <w:t xml:space="preserve"> victims to legal assistance, reducing the need to re-tell their stories </w:t>
      </w:r>
    </w:p>
    <w:p w14:paraId="648E9A2A" w14:textId="77777777" w:rsidR="00130A3A" w:rsidRPr="008B4B14" w:rsidRDefault="00130A3A" w:rsidP="00286DAE">
      <w:pPr>
        <w:pStyle w:val="VLALetterText"/>
        <w:numPr>
          <w:ilvl w:val="0"/>
          <w:numId w:val="33"/>
        </w:numPr>
        <w:rPr>
          <w:rFonts w:cs="Arial"/>
        </w:rPr>
      </w:pPr>
      <w:r w:rsidRPr="0E09D36D">
        <w:rPr>
          <w:rFonts w:cs="Arial"/>
        </w:rPr>
        <w:t xml:space="preserve">Significant amounts of financial assistance to support victim-survivors’ recovery, and  </w:t>
      </w:r>
    </w:p>
    <w:p w14:paraId="4DBD3777" w14:textId="77777777" w:rsidR="00130A3A" w:rsidRPr="008B4B14" w:rsidRDefault="00130A3A" w:rsidP="00286DAE">
      <w:pPr>
        <w:pStyle w:val="VLALetterText"/>
        <w:numPr>
          <w:ilvl w:val="0"/>
          <w:numId w:val="33"/>
        </w:numPr>
        <w:rPr>
          <w:rFonts w:cs="Arial"/>
          <w:szCs w:val="22"/>
        </w:rPr>
      </w:pPr>
      <w:r w:rsidRPr="008B4B14">
        <w:rPr>
          <w:rFonts w:cs="Arial"/>
          <w:szCs w:val="22"/>
        </w:rPr>
        <w:t>A more collaborative and stronger legal assistance sector response to victims</w:t>
      </w:r>
      <w:r>
        <w:rPr>
          <w:rFonts w:cs="Arial"/>
          <w:szCs w:val="22"/>
        </w:rPr>
        <w:t>’</w:t>
      </w:r>
      <w:r w:rsidRPr="008B4B14">
        <w:rPr>
          <w:rFonts w:cs="Arial"/>
          <w:szCs w:val="22"/>
        </w:rPr>
        <w:t xml:space="preserve"> needs</w:t>
      </w:r>
      <w:r>
        <w:rPr>
          <w:rFonts w:cs="Arial"/>
          <w:szCs w:val="22"/>
        </w:rPr>
        <w:t>, including</w:t>
      </w:r>
      <w:r w:rsidRPr="008B4B14">
        <w:rPr>
          <w:rFonts w:cs="Arial"/>
          <w:szCs w:val="22"/>
        </w:rPr>
        <w:t xml:space="preserve"> strong partnerships with non-legal service providers</w:t>
      </w:r>
      <w:r>
        <w:rPr>
          <w:rFonts w:cs="Arial"/>
          <w:szCs w:val="22"/>
        </w:rPr>
        <w:t xml:space="preserve"> and a coordinated approach to systemic reform</w:t>
      </w:r>
      <w:r w:rsidRPr="008B4B14">
        <w:rPr>
          <w:rFonts w:cs="Arial"/>
          <w:szCs w:val="22"/>
        </w:rPr>
        <w:t>.</w:t>
      </w:r>
    </w:p>
    <w:p w14:paraId="6F05B3E2" w14:textId="77777777" w:rsidR="00130A3A" w:rsidRPr="008B4B14" w:rsidRDefault="00130A3A" w:rsidP="00286DAE">
      <w:pPr>
        <w:pStyle w:val="VLALetterText"/>
        <w:rPr>
          <w:rFonts w:cs="Arial"/>
          <w:szCs w:val="22"/>
        </w:rPr>
      </w:pPr>
      <w:r>
        <w:rPr>
          <w:rFonts w:cs="Arial"/>
          <w:szCs w:val="22"/>
        </w:rPr>
        <w:t>Informed by our direct work with victim-survivors, this report also shares the VLS’s findings regarding ongoing need for system and service reform, including:</w:t>
      </w:r>
      <w:r w:rsidRPr="008B4B14">
        <w:rPr>
          <w:rFonts w:cs="Arial"/>
          <w:szCs w:val="22"/>
        </w:rPr>
        <w:t xml:space="preserve"> </w:t>
      </w:r>
    </w:p>
    <w:p w14:paraId="48D2D545" w14:textId="77777777" w:rsidR="00130A3A" w:rsidRDefault="00130A3A" w:rsidP="00286DAE">
      <w:pPr>
        <w:pStyle w:val="ListParagraph"/>
        <w:numPr>
          <w:ilvl w:val="0"/>
          <w:numId w:val="34"/>
        </w:numPr>
        <w:spacing w:after="120" w:line="300" w:lineRule="atLeast"/>
        <w:rPr>
          <w:rFonts w:ascii="Arial" w:eastAsia="Times New Roman" w:hAnsi="Arial" w:cs="Arial"/>
          <w:sz w:val="22"/>
          <w:szCs w:val="22"/>
        </w:rPr>
      </w:pPr>
      <w:r w:rsidRPr="009459C3">
        <w:rPr>
          <w:rFonts w:ascii="Arial" w:eastAsia="Times New Roman" w:hAnsi="Arial" w:cs="Arial"/>
          <w:b/>
          <w:bCs/>
          <w:sz w:val="22"/>
          <w:szCs w:val="22"/>
        </w:rPr>
        <w:t>There remains significant unmet legal need for victims of crime</w:t>
      </w:r>
      <w:r>
        <w:rPr>
          <w:rFonts w:ascii="Arial" w:eastAsia="Times New Roman" w:hAnsi="Arial" w:cs="Arial"/>
          <w:sz w:val="22"/>
          <w:szCs w:val="22"/>
        </w:rPr>
        <w:t>.</w:t>
      </w:r>
      <w:r w:rsidRPr="008B4B14">
        <w:rPr>
          <w:rFonts w:ascii="Arial" w:eastAsia="Times New Roman" w:hAnsi="Arial" w:cs="Arial"/>
          <w:sz w:val="22"/>
          <w:szCs w:val="22"/>
        </w:rPr>
        <w:t xml:space="preserve"> Within the existing resourcing of the VLS</w:t>
      </w:r>
      <w:r>
        <w:rPr>
          <w:rFonts w:ascii="Arial" w:eastAsia="Times New Roman" w:hAnsi="Arial" w:cs="Arial"/>
          <w:sz w:val="22"/>
          <w:szCs w:val="22"/>
        </w:rPr>
        <w:t>,</w:t>
      </w:r>
      <w:r w:rsidRPr="001332B1">
        <w:rPr>
          <w:rFonts w:ascii="Arial" w:eastAsia="Times New Roman" w:hAnsi="Arial" w:cs="Arial"/>
          <w:sz w:val="22"/>
          <w:szCs w:val="22"/>
          <w:vertAlign w:val="superscript"/>
        </w:rPr>
        <w:footnoteReference w:id="4"/>
      </w:r>
      <w:r w:rsidRPr="008B4B14">
        <w:rPr>
          <w:rFonts w:ascii="Arial" w:eastAsia="Times New Roman" w:hAnsi="Arial" w:cs="Arial"/>
          <w:sz w:val="22"/>
          <w:szCs w:val="22"/>
        </w:rPr>
        <w:t xml:space="preserve"> VLS partners </w:t>
      </w:r>
      <w:r>
        <w:rPr>
          <w:rFonts w:ascii="Arial" w:eastAsia="Times New Roman" w:hAnsi="Arial" w:cs="Arial"/>
          <w:sz w:val="22"/>
          <w:szCs w:val="22"/>
        </w:rPr>
        <w:t>cannot keep up with demand for</w:t>
      </w:r>
      <w:r w:rsidRPr="008B4B14">
        <w:rPr>
          <w:rFonts w:ascii="Arial" w:eastAsia="Times New Roman" w:hAnsi="Arial" w:cs="Arial"/>
          <w:sz w:val="22"/>
          <w:szCs w:val="22"/>
        </w:rPr>
        <w:t xml:space="preserve"> ongoing assistance </w:t>
      </w:r>
      <w:r>
        <w:rPr>
          <w:rFonts w:ascii="Arial" w:eastAsia="Times New Roman" w:hAnsi="Arial" w:cs="Arial"/>
          <w:sz w:val="22"/>
          <w:szCs w:val="22"/>
        </w:rPr>
        <w:t>for</w:t>
      </w:r>
      <w:r w:rsidRPr="008B4B14">
        <w:rPr>
          <w:rFonts w:ascii="Arial" w:eastAsia="Times New Roman" w:hAnsi="Arial" w:cs="Arial"/>
          <w:sz w:val="22"/>
          <w:szCs w:val="22"/>
        </w:rPr>
        <w:t xml:space="preserve"> victims of crime seeking </w:t>
      </w:r>
      <w:r>
        <w:rPr>
          <w:rFonts w:ascii="Arial" w:eastAsia="Times New Roman" w:hAnsi="Arial" w:cs="Arial"/>
          <w:sz w:val="22"/>
          <w:szCs w:val="22"/>
        </w:rPr>
        <w:t>help</w:t>
      </w:r>
      <w:r w:rsidRPr="008B4B14">
        <w:rPr>
          <w:rFonts w:ascii="Arial" w:eastAsia="Times New Roman" w:hAnsi="Arial" w:cs="Arial"/>
          <w:sz w:val="22"/>
          <w:szCs w:val="22"/>
        </w:rPr>
        <w:t xml:space="preserve"> to claim financial </w:t>
      </w:r>
      <w:r w:rsidRPr="0E09D36D">
        <w:rPr>
          <w:rFonts w:ascii="Arial" w:eastAsia="Times New Roman" w:hAnsi="Arial" w:cs="Arial"/>
          <w:sz w:val="22"/>
          <w:szCs w:val="22"/>
        </w:rPr>
        <w:t>compensation</w:t>
      </w:r>
      <w:r w:rsidRPr="008B4B14">
        <w:rPr>
          <w:rFonts w:ascii="Arial" w:eastAsia="Times New Roman" w:hAnsi="Arial" w:cs="Arial"/>
          <w:sz w:val="22"/>
          <w:szCs w:val="22"/>
        </w:rPr>
        <w:t xml:space="preserve">. </w:t>
      </w:r>
    </w:p>
    <w:p w14:paraId="5B4C8EC2" w14:textId="77777777" w:rsidR="00130A3A" w:rsidRDefault="00130A3A" w:rsidP="00286DAE">
      <w:pPr>
        <w:pStyle w:val="VLADocumentText"/>
        <w:numPr>
          <w:ilvl w:val="1"/>
          <w:numId w:val="34"/>
        </w:numPr>
        <w:rPr>
          <w:rFonts w:ascii="Arial" w:eastAsia="Arial" w:hAnsi="Arial" w:cs="Arial"/>
          <w:color w:val="000000" w:themeColor="text1"/>
        </w:rPr>
      </w:pPr>
      <w:r w:rsidRPr="31A13DAA">
        <w:rPr>
          <w:rFonts w:ascii="Arial" w:eastAsia="Arial" w:hAnsi="Arial" w:cs="Arial"/>
          <w:color w:val="000000" w:themeColor="text1"/>
        </w:rPr>
        <w:t>Demand for assistance from the VLS Helpline has steadily increased year on year since commencement of the service in March 2023. In 2023</w:t>
      </w:r>
      <w:r>
        <w:rPr>
          <w:rFonts w:ascii="Arial" w:eastAsia="Arial" w:hAnsi="Arial" w:cs="Arial"/>
          <w:color w:val="000000" w:themeColor="text1"/>
        </w:rPr>
        <w:t>,</w:t>
      </w:r>
      <w:r w:rsidRPr="31A13DAA">
        <w:rPr>
          <w:rFonts w:ascii="Arial" w:eastAsia="Arial" w:hAnsi="Arial" w:cs="Arial"/>
          <w:color w:val="000000" w:themeColor="text1"/>
        </w:rPr>
        <w:t xml:space="preserve"> the VLS Helpline responded to </w:t>
      </w:r>
      <w:r w:rsidRPr="31A13DAA">
        <w:rPr>
          <w:rFonts w:ascii="Arial" w:eastAsia="Arial" w:hAnsi="Arial" w:cs="Arial"/>
          <w:b/>
          <w:bCs/>
          <w:color w:val="000000" w:themeColor="text1"/>
        </w:rPr>
        <w:t>1,850</w:t>
      </w:r>
      <w:r w:rsidRPr="31A13DAA">
        <w:rPr>
          <w:rFonts w:ascii="Arial" w:eastAsia="Arial" w:hAnsi="Arial" w:cs="Arial"/>
          <w:color w:val="000000" w:themeColor="text1"/>
        </w:rPr>
        <w:t xml:space="preserve"> enquiries, in 2024</w:t>
      </w:r>
      <w:r>
        <w:rPr>
          <w:rFonts w:ascii="Arial" w:eastAsia="Arial" w:hAnsi="Arial" w:cs="Arial"/>
          <w:color w:val="000000" w:themeColor="text1"/>
        </w:rPr>
        <w:t xml:space="preserve"> to</w:t>
      </w:r>
      <w:r w:rsidRPr="31A13DAA">
        <w:rPr>
          <w:rFonts w:ascii="Arial" w:eastAsia="Arial" w:hAnsi="Arial" w:cs="Arial"/>
          <w:color w:val="000000" w:themeColor="text1"/>
        </w:rPr>
        <w:t xml:space="preserve"> </w:t>
      </w:r>
      <w:r w:rsidRPr="31A13DAA">
        <w:rPr>
          <w:rFonts w:ascii="Arial" w:eastAsia="Arial" w:hAnsi="Arial" w:cs="Arial"/>
          <w:b/>
          <w:bCs/>
          <w:color w:val="000000" w:themeColor="text1"/>
        </w:rPr>
        <w:t>3,734</w:t>
      </w:r>
      <w:r w:rsidRPr="31A13DAA">
        <w:rPr>
          <w:rFonts w:ascii="Arial" w:eastAsia="Arial" w:hAnsi="Arial" w:cs="Arial"/>
          <w:color w:val="000000" w:themeColor="text1"/>
        </w:rPr>
        <w:t xml:space="preserve"> enquiries and</w:t>
      </w:r>
      <w:r>
        <w:rPr>
          <w:rFonts w:ascii="Arial" w:eastAsia="Arial" w:hAnsi="Arial" w:cs="Arial"/>
          <w:color w:val="000000" w:themeColor="text1"/>
        </w:rPr>
        <w:t xml:space="preserve"> in 2025</w:t>
      </w:r>
      <w:r w:rsidRPr="31A13DAA">
        <w:rPr>
          <w:rFonts w:ascii="Arial" w:eastAsia="Arial" w:hAnsi="Arial" w:cs="Arial"/>
          <w:color w:val="000000" w:themeColor="text1"/>
        </w:rPr>
        <w:t xml:space="preserve"> </w:t>
      </w:r>
      <w:r>
        <w:rPr>
          <w:rFonts w:ascii="Arial" w:eastAsia="Arial" w:hAnsi="Arial" w:cs="Arial"/>
          <w:color w:val="000000" w:themeColor="text1"/>
        </w:rPr>
        <w:t xml:space="preserve">to </w:t>
      </w:r>
      <w:r w:rsidRPr="31A13DAA">
        <w:rPr>
          <w:rFonts w:ascii="Arial" w:eastAsia="Arial" w:hAnsi="Arial" w:cs="Arial"/>
          <w:b/>
          <w:bCs/>
          <w:color w:val="000000" w:themeColor="text1"/>
        </w:rPr>
        <w:t>4,876</w:t>
      </w:r>
      <w:r w:rsidRPr="31A13DAA">
        <w:rPr>
          <w:rFonts w:ascii="Arial" w:eastAsia="Arial" w:hAnsi="Arial" w:cs="Arial"/>
          <w:color w:val="000000" w:themeColor="text1"/>
        </w:rPr>
        <w:t xml:space="preserve">. </w:t>
      </w:r>
    </w:p>
    <w:p w14:paraId="230D8863" w14:textId="77777777" w:rsidR="00130A3A" w:rsidRDefault="00130A3A" w:rsidP="00286DAE">
      <w:pPr>
        <w:pStyle w:val="VLADocumentText"/>
        <w:numPr>
          <w:ilvl w:val="1"/>
          <w:numId w:val="34"/>
        </w:numPr>
        <w:spacing w:after="240"/>
        <w:ind w:left="1434" w:hanging="357"/>
        <w:rPr>
          <w:rFonts w:ascii="Arial" w:hAnsi="Arial" w:cs="Arial"/>
        </w:rPr>
      </w:pPr>
      <w:r>
        <w:rPr>
          <w:rFonts w:ascii="Arial" w:hAnsi="Arial" w:cs="Arial"/>
        </w:rPr>
        <w:t>Over 727 victim-survivors who would otherwise have been eligible for intensive assistance from VLS partners have had to be turned away due to lack of capacity in VLS partners to accept referrals.</w:t>
      </w:r>
      <w:r>
        <w:rPr>
          <w:rStyle w:val="FootnoteReference"/>
          <w:rFonts w:cs="Arial"/>
        </w:rPr>
        <w:footnoteReference w:id="5"/>
      </w:r>
      <w:r>
        <w:rPr>
          <w:rFonts w:ascii="Arial" w:hAnsi="Arial" w:cs="Arial"/>
        </w:rPr>
        <w:t xml:space="preserve"> </w:t>
      </w:r>
    </w:p>
    <w:p w14:paraId="5936049F" w14:textId="62D824B6" w:rsidR="00130A3A" w:rsidRDefault="00130A3A" w:rsidP="00286DAE">
      <w:pPr>
        <w:pStyle w:val="ListParagraph"/>
        <w:numPr>
          <w:ilvl w:val="0"/>
          <w:numId w:val="34"/>
        </w:numPr>
        <w:spacing w:after="120" w:line="300" w:lineRule="atLeast"/>
        <w:rPr>
          <w:rFonts w:ascii="Arial" w:eastAsia="Times New Roman" w:hAnsi="Arial" w:cs="Arial"/>
          <w:sz w:val="22"/>
          <w:szCs w:val="22"/>
        </w:rPr>
      </w:pPr>
      <w:r w:rsidRPr="003F2B63">
        <w:rPr>
          <w:rFonts w:ascii="Arial" w:eastAsia="Times New Roman" w:hAnsi="Arial" w:cs="Arial"/>
          <w:b/>
          <w:bCs/>
          <w:sz w:val="22"/>
          <w:szCs w:val="22"/>
        </w:rPr>
        <w:t>Persistent need for legal assistance</w:t>
      </w:r>
      <w:r>
        <w:rPr>
          <w:rFonts w:ascii="Arial" w:eastAsia="Times New Roman" w:hAnsi="Arial" w:cs="Arial"/>
          <w:sz w:val="22"/>
          <w:szCs w:val="22"/>
        </w:rPr>
        <w:t xml:space="preserve">. </w:t>
      </w:r>
      <w:r w:rsidRPr="008B4B14">
        <w:rPr>
          <w:rFonts w:ascii="Arial" w:eastAsia="Times New Roman" w:hAnsi="Arial" w:cs="Arial"/>
          <w:sz w:val="22"/>
          <w:szCs w:val="22"/>
        </w:rPr>
        <w:t xml:space="preserve">Even with the introduction of the </w:t>
      </w:r>
      <w:r>
        <w:rPr>
          <w:rFonts w:ascii="Arial" w:eastAsia="Times New Roman" w:hAnsi="Arial" w:cs="Arial"/>
          <w:sz w:val="22"/>
          <w:szCs w:val="22"/>
        </w:rPr>
        <w:t>FAS</w:t>
      </w:r>
      <w:r w:rsidRPr="008B4B14">
        <w:rPr>
          <w:rFonts w:ascii="Arial" w:eastAsia="Times New Roman" w:hAnsi="Arial" w:cs="Arial"/>
          <w:sz w:val="22"/>
          <w:szCs w:val="22"/>
        </w:rPr>
        <w:t xml:space="preserve"> in Victoria in November 2024, </w:t>
      </w:r>
      <w:r w:rsidR="001F149B">
        <w:rPr>
          <w:rFonts w:ascii="Arial" w:eastAsia="Times New Roman" w:hAnsi="Arial" w:cs="Arial"/>
          <w:sz w:val="22"/>
          <w:szCs w:val="22"/>
        </w:rPr>
        <w:t>which aims to be</w:t>
      </w:r>
      <w:r w:rsidRPr="008B4B14">
        <w:rPr>
          <w:rFonts w:ascii="Arial" w:eastAsia="Times New Roman" w:hAnsi="Arial" w:cs="Arial"/>
          <w:sz w:val="22"/>
          <w:szCs w:val="22"/>
        </w:rPr>
        <w:t xml:space="preserve"> a more accessible victim-centred scheme for victims to access financial </w:t>
      </w:r>
      <w:r w:rsidRPr="0E09D36D">
        <w:rPr>
          <w:rFonts w:ascii="Arial" w:eastAsia="Times New Roman" w:hAnsi="Arial" w:cs="Arial"/>
          <w:sz w:val="22"/>
          <w:szCs w:val="22"/>
        </w:rPr>
        <w:t>assistance</w:t>
      </w:r>
      <w:r w:rsidRPr="008B4B14">
        <w:rPr>
          <w:rFonts w:ascii="Arial" w:eastAsia="Times New Roman" w:hAnsi="Arial" w:cs="Arial"/>
          <w:sz w:val="22"/>
          <w:szCs w:val="22"/>
        </w:rPr>
        <w:t xml:space="preserve">, </w:t>
      </w:r>
      <w:r>
        <w:rPr>
          <w:rFonts w:ascii="Arial" w:eastAsia="Times New Roman" w:hAnsi="Arial" w:cs="Arial"/>
          <w:sz w:val="22"/>
          <w:szCs w:val="22"/>
        </w:rPr>
        <w:t>it is clear there is a persistent need for legal assistance to support victim-survivors to understand their rights and options and effectively navigate access to financial assistance</w:t>
      </w:r>
      <w:r w:rsidRPr="008B4B14">
        <w:rPr>
          <w:rFonts w:ascii="Arial" w:eastAsia="Times New Roman" w:hAnsi="Arial" w:cs="Arial"/>
          <w:sz w:val="22"/>
          <w:szCs w:val="22"/>
        </w:rPr>
        <w:t xml:space="preserve">. </w:t>
      </w:r>
    </w:p>
    <w:p w14:paraId="085C2C9E" w14:textId="77777777" w:rsidR="00130A3A" w:rsidRPr="008B4B14" w:rsidRDefault="00130A3A" w:rsidP="00286DAE">
      <w:pPr>
        <w:pStyle w:val="ListParagraph"/>
        <w:spacing w:after="120" w:line="300" w:lineRule="atLeast"/>
        <w:ind w:left="1440"/>
        <w:rPr>
          <w:rFonts w:ascii="Arial" w:eastAsia="Times New Roman" w:hAnsi="Arial" w:cs="Arial"/>
          <w:sz w:val="22"/>
          <w:szCs w:val="22"/>
        </w:rPr>
      </w:pPr>
    </w:p>
    <w:p w14:paraId="53286F9B" w14:textId="77777777" w:rsidR="00130A3A" w:rsidRDefault="00130A3A" w:rsidP="00286DAE">
      <w:pPr>
        <w:pStyle w:val="ListParagraph"/>
        <w:numPr>
          <w:ilvl w:val="0"/>
          <w:numId w:val="34"/>
        </w:numPr>
        <w:spacing w:after="120" w:line="300" w:lineRule="atLeast"/>
        <w:rPr>
          <w:rFonts w:ascii="Arial" w:eastAsia="Times New Roman" w:hAnsi="Arial" w:cs="Arial"/>
          <w:sz w:val="22"/>
          <w:szCs w:val="22"/>
        </w:rPr>
      </w:pPr>
      <w:r w:rsidRPr="003F2B63">
        <w:rPr>
          <w:rFonts w:ascii="Arial" w:eastAsia="Times New Roman" w:hAnsi="Arial" w:cs="Arial"/>
          <w:b/>
          <w:bCs/>
          <w:sz w:val="22"/>
          <w:szCs w:val="22"/>
        </w:rPr>
        <w:t xml:space="preserve">The </w:t>
      </w:r>
      <w:r>
        <w:rPr>
          <w:rFonts w:ascii="Arial" w:eastAsia="Times New Roman" w:hAnsi="Arial" w:cs="Arial"/>
          <w:b/>
          <w:bCs/>
          <w:sz w:val="22"/>
          <w:szCs w:val="22"/>
        </w:rPr>
        <w:t>importance of</w:t>
      </w:r>
      <w:r w:rsidRPr="003F2B63">
        <w:rPr>
          <w:rFonts w:ascii="Arial" w:eastAsia="Times New Roman" w:hAnsi="Arial" w:cs="Arial"/>
          <w:b/>
          <w:bCs/>
          <w:sz w:val="22"/>
          <w:szCs w:val="22"/>
        </w:rPr>
        <w:t xml:space="preserve"> funding certainty</w:t>
      </w:r>
      <w:r>
        <w:rPr>
          <w:rFonts w:ascii="Arial" w:eastAsia="Times New Roman" w:hAnsi="Arial" w:cs="Arial"/>
          <w:b/>
          <w:bCs/>
          <w:sz w:val="22"/>
          <w:szCs w:val="22"/>
        </w:rPr>
        <w:t xml:space="preserve"> to embed the VLS as part of Victoria’s service landscape for victim-survivors</w:t>
      </w:r>
      <w:r>
        <w:rPr>
          <w:rFonts w:ascii="Arial" w:eastAsia="Times New Roman" w:hAnsi="Arial" w:cs="Arial"/>
          <w:sz w:val="22"/>
          <w:szCs w:val="22"/>
        </w:rPr>
        <w:t>. The VLS is currently only funded until June 2026, with no certainty that this will continue. Short term funding</w:t>
      </w:r>
      <w:r w:rsidRPr="008B4B14">
        <w:rPr>
          <w:rFonts w:ascii="Arial" w:eastAsia="Times New Roman" w:hAnsi="Arial" w:cs="Arial"/>
          <w:sz w:val="22"/>
          <w:szCs w:val="22"/>
        </w:rPr>
        <w:t xml:space="preserve"> </w:t>
      </w:r>
      <w:r>
        <w:rPr>
          <w:rFonts w:ascii="Arial" w:eastAsia="Times New Roman" w:hAnsi="Arial" w:cs="Arial"/>
          <w:sz w:val="22"/>
          <w:szCs w:val="22"/>
        </w:rPr>
        <w:t xml:space="preserve">has affected </w:t>
      </w:r>
      <w:r w:rsidRPr="008B4B14">
        <w:rPr>
          <w:rFonts w:ascii="Arial" w:eastAsia="Times New Roman" w:hAnsi="Arial" w:cs="Arial"/>
          <w:sz w:val="22"/>
          <w:szCs w:val="22"/>
        </w:rPr>
        <w:t>the VLS’</w:t>
      </w:r>
      <w:r>
        <w:rPr>
          <w:rFonts w:ascii="Arial" w:eastAsia="Times New Roman" w:hAnsi="Arial" w:cs="Arial"/>
          <w:sz w:val="22"/>
          <w:szCs w:val="22"/>
        </w:rPr>
        <w:t>s</w:t>
      </w:r>
      <w:r w:rsidRPr="008B4B14">
        <w:rPr>
          <w:rFonts w:ascii="Arial" w:eastAsia="Times New Roman" w:hAnsi="Arial" w:cs="Arial"/>
          <w:sz w:val="22"/>
          <w:szCs w:val="22"/>
        </w:rPr>
        <w:t xml:space="preserve"> </w:t>
      </w:r>
      <w:r>
        <w:rPr>
          <w:rFonts w:ascii="Arial" w:eastAsia="Times New Roman" w:hAnsi="Arial" w:cs="Arial"/>
          <w:sz w:val="22"/>
          <w:szCs w:val="22"/>
        </w:rPr>
        <w:t xml:space="preserve">ability to provide certainty to victim-survivors, community partners and specialist VLS staff. Funding certainty is needed to ensure the VLS becomes an embedded part of Victoria’s service landscape for </w:t>
      </w:r>
      <w:r>
        <w:rPr>
          <w:rFonts w:ascii="Arial" w:eastAsia="Times New Roman" w:hAnsi="Arial" w:cs="Arial"/>
          <w:sz w:val="22"/>
          <w:szCs w:val="22"/>
        </w:rPr>
        <w:lastRenderedPageBreak/>
        <w:t xml:space="preserve">victim-survivors, helping to understand and navigate their rights and entitlements and support recovery. </w:t>
      </w:r>
    </w:p>
    <w:p w14:paraId="514E6EB7" w14:textId="77777777" w:rsidR="00130A3A" w:rsidRPr="008B6202" w:rsidRDefault="00130A3A" w:rsidP="00286DAE">
      <w:pPr>
        <w:pStyle w:val="ListParagraph"/>
        <w:spacing w:line="300" w:lineRule="atLeast"/>
        <w:rPr>
          <w:rFonts w:ascii="Arial" w:eastAsia="Times New Roman" w:hAnsi="Arial" w:cs="Arial"/>
          <w:sz w:val="22"/>
          <w:szCs w:val="22"/>
        </w:rPr>
      </w:pPr>
    </w:p>
    <w:p w14:paraId="48FA416A" w14:textId="77777777" w:rsidR="00130A3A" w:rsidRDefault="00130A3A" w:rsidP="00286DAE">
      <w:pPr>
        <w:pStyle w:val="ListParagraph"/>
        <w:numPr>
          <w:ilvl w:val="0"/>
          <w:numId w:val="34"/>
        </w:numPr>
        <w:spacing w:after="120" w:line="300" w:lineRule="atLeast"/>
        <w:rPr>
          <w:rFonts w:ascii="Arial" w:eastAsia="Times New Roman" w:hAnsi="Arial" w:cs="Arial"/>
          <w:sz w:val="22"/>
          <w:szCs w:val="22"/>
        </w:rPr>
      </w:pPr>
      <w:r w:rsidRPr="5A6B178A">
        <w:rPr>
          <w:rFonts w:ascii="Arial" w:eastAsia="Times New Roman" w:hAnsi="Arial" w:cs="Arial"/>
          <w:b/>
          <w:bCs/>
          <w:sz w:val="22"/>
          <w:szCs w:val="22"/>
        </w:rPr>
        <w:t xml:space="preserve">The </w:t>
      </w:r>
      <w:r>
        <w:rPr>
          <w:rFonts w:ascii="Arial" w:eastAsia="Times New Roman" w:hAnsi="Arial" w:cs="Arial"/>
          <w:b/>
          <w:bCs/>
          <w:sz w:val="22"/>
          <w:szCs w:val="22"/>
        </w:rPr>
        <w:t>role</w:t>
      </w:r>
      <w:r w:rsidRPr="5A6B178A">
        <w:rPr>
          <w:rFonts w:ascii="Arial" w:eastAsia="Times New Roman" w:hAnsi="Arial" w:cs="Arial"/>
          <w:b/>
          <w:bCs/>
          <w:sz w:val="22"/>
          <w:szCs w:val="22"/>
        </w:rPr>
        <w:t xml:space="preserve"> </w:t>
      </w:r>
      <w:r>
        <w:rPr>
          <w:rFonts w:ascii="Arial" w:eastAsia="Times New Roman" w:hAnsi="Arial" w:cs="Arial"/>
          <w:b/>
          <w:bCs/>
          <w:sz w:val="22"/>
          <w:szCs w:val="22"/>
        </w:rPr>
        <w:t>for</w:t>
      </w:r>
      <w:r w:rsidRPr="5A6B178A">
        <w:rPr>
          <w:rFonts w:ascii="Arial" w:eastAsia="Times New Roman" w:hAnsi="Arial" w:cs="Arial"/>
          <w:b/>
          <w:bCs/>
          <w:sz w:val="22"/>
          <w:szCs w:val="22"/>
        </w:rPr>
        <w:t xml:space="preserve"> </w:t>
      </w:r>
      <w:r>
        <w:rPr>
          <w:rFonts w:ascii="Arial" w:eastAsia="Times New Roman" w:hAnsi="Arial" w:cs="Arial"/>
          <w:b/>
          <w:bCs/>
          <w:sz w:val="22"/>
          <w:szCs w:val="22"/>
        </w:rPr>
        <w:t xml:space="preserve">more </w:t>
      </w:r>
      <w:r w:rsidRPr="5A6B178A">
        <w:rPr>
          <w:rFonts w:ascii="Arial" w:eastAsia="Times New Roman" w:hAnsi="Arial" w:cs="Arial"/>
          <w:b/>
          <w:bCs/>
          <w:sz w:val="22"/>
          <w:szCs w:val="22"/>
        </w:rPr>
        <w:t xml:space="preserve">comprehensive specialist </w:t>
      </w:r>
      <w:r>
        <w:rPr>
          <w:rFonts w:ascii="Arial" w:eastAsia="Times New Roman" w:hAnsi="Arial" w:cs="Arial"/>
          <w:b/>
          <w:bCs/>
          <w:sz w:val="22"/>
          <w:szCs w:val="22"/>
        </w:rPr>
        <w:t xml:space="preserve">legal </w:t>
      </w:r>
      <w:r w:rsidRPr="5A6B178A">
        <w:rPr>
          <w:rFonts w:ascii="Arial" w:eastAsia="Times New Roman" w:hAnsi="Arial" w:cs="Arial"/>
          <w:b/>
          <w:bCs/>
          <w:sz w:val="22"/>
          <w:szCs w:val="22"/>
        </w:rPr>
        <w:t>service</w:t>
      </w:r>
      <w:r>
        <w:rPr>
          <w:rFonts w:ascii="Arial" w:eastAsia="Times New Roman" w:hAnsi="Arial" w:cs="Arial"/>
          <w:b/>
          <w:bCs/>
          <w:sz w:val="22"/>
          <w:szCs w:val="22"/>
        </w:rPr>
        <w:t>s</w:t>
      </w:r>
      <w:r w:rsidRPr="5A6B178A">
        <w:rPr>
          <w:rFonts w:ascii="Arial" w:eastAsia="Times New Roman" w:hAnsi="Arial" w:cs="Arial"/>
          <w:b/>
          <w:bCs/>
          <w:sz w:val="22"/>
          <w:szCs w:val="22"/>
        </w:rPr>
        <w:t xml:space="preserve"> for victim-survivors. </w:t>
      </w:r>
      <w:r w:rsidRPr="5A6B178A">
        <w:rPr>
          <w:rFonts w:ascii="Arial" w:eastAsia="Times New Roman" w:hAnsi="Arial" w:cs="Arial"/>
          <w:sz w:val="22"/>
          <w:szCs w:val="22"/>
        </w:rPr>
        <w:t xml:space="preserve">The current scope </w:t>
      </w:r>
      <w:r>
        <w:rPr>
          <w:rFonts w:ascii="Arial" w:eastAsia="Times New Roman" w:hAnsi="Arial" w:cs="Arial"/>
          <w:sz w:val="22"/>
          <w:szCs w:val="22"/>
        </w:rPr>
        <w:t xml:space="preserve">of the VLS </w:t>
      </w:r>
      <w:r w:rsidRPr="5A6B178A">
        <w:rPr>
          <w:rFonts w:ascii="Arial" w:eastAsia="Times New Roman" w:hAnsi="Arial" w:cs="Arial"/>
          <w:sz w:val="22"/>
          <w:szCs w:val="22"/>
        </w:rPr>
        <w:t>does not meet a range of other needs victim-survivors</w:t>
      </w:r>
      <w:r>
        <w:rPr>
          <w:rFonts w:ascii="Arial" w:eastAsia="Times New Roman" w:hAnsi="Arial" w:cs="Arial"/>
          <w:sz w:val="22"/>
          <w:szCs w:val="22"/>
        </w:rPr>
        <w:t xml:space="preserve"> have to understand and exercise their rights</w:t>
      </w:r>
      <w:r w:rsidRPr="5A6B178A">
        <w:rPr>
          <w:rFonts w:ascii="Arial" w:eastAsia="Times New Roman" w:hAnsi="Arial" w:cs="Arial"/>
          <w:sz w:val="22"/>
          <w:szCs w:val="22"/>
        </w:rPr>
        <w:t>. The VLS provides a model that can be built upon to provide a comprehensive, specialist legal service that would better support victim-survivors through the justice system.</w:t>
      </w:r>
      <w:r w:rsidRPr="0065584A">
        <w:rPr>
          <w:rStyle w:val="FootnoteReference"/>
          <w:sz w:val="22"/>
        </w:rPr>
        <w:footnoteReference w:id="6"/>
      </w:r>
      <w:r>
        <w:rPr>
          <w:rFonts w:ascii="Arial" w:eastAsia="Times New Roman" w:hAnsi="Arial" w:cs="Arial"/>
          <w:sz w:val="22"/>
          <w:szCs w:val="22"/>
        </w:rPr>
        <w:br/>
      </w:r>
    </w:p>
    <w:p w14:paraId="43AC5EAB" w14:textId="57A4E621" w:rsidR="00130A3A" w:rsidRPr="00D51982" w:rsidRDefault="00130A3A" w:rsidP="00286DAE">
      <w:pPr>
        <w:pStyle w:val="ListParagraph"/>
        <w:numPr>
          <w:ilvl w:val="0"/>
          <w:numId w:val="34"/>
        </w:numPr>
        <w:spacing w:after="240" w:line="300" w:lineRule="atLeast"/>
        <w:ind w:left="714" w:hanging="357"/>
        <w:rPr>
          <w:rFonts w:ascii="Arial" w:eastAsia="Times New Roman" w:hAnsi="Arial" w:cs="Arial"/>
          <w:sz w:val="22"/>
          <w:szCs w:val="22"/>
        </w:rPr>
      </w:pPr>
      <w:r w:rsidRPr="00D51982">
        <w:rPr>
          <w:rFonts w:ascii="Arial" w:eastAsia="Times New Roman" w:hAnsi="Arial" w:cs="Arial"/>
          <w:b/>
          <w:bCs/>
          <w:sz w:val="22"/>
          <w:szCs w:val="22"/>
        </w:rPr>
        <w:t>The systemic role of the VLS</w:t>
      </w:r>
      <w:r>
        <w:rPr>
          <w:rFonts w:ascii="Arial" w:eastAsia="Times New Roman" w:hAnsi="Arial" w:cs="Arial"/>
          <w:sz w:val="22"/>
          <w:szCs w:val="22"/>
        </w:rPr>
        <w:t xml:space="preserve">. </w:t>
      </w:r>
      <w:r w:rsidRPr="00D51982">
        <w:rPr>
          <w:rFonts w:ascii="Arial" w:eastAsia="Times New Roman" w:hAnsi="Arial" w:cs="Arial"/>
          <w:sz w:val="22"/>
          <w:szCs w:val="22"/>
        </w:rPr>
        <w:t xml:space="preserve">In addition to delivering individual outcomes to victim-survivors, the VLS has played a crucial role in supporting implementation of government’s commitment </w:t>
      </w:r>
      <w:r>
        <w:rPr>
          <w:rFonts w:ascii="Arial" w:eastAsia="Times New Roman" w:hAnsi="Arial" w:cs="Arial"/>
          <w:sz w:val="22"/>
          <w:szCs w:val="22"/>
        </w:rPr>
        <w:t>to</w:t>
      </w:r>
      <w:r w:rsidRPr="00D51982">
        <w:rPr>
          <w:rFonts w:ascii="Arial" w:eastAsia="Times New Roman" w:hAnsi="Arial" w:cs="Arial"/>
          <w:sz w:val="22"/>
          <w:szCs w:val="22"/>
        </w:rPr>
        <w:t xml:space="preserve"> improve the experiences of victim-survivors</w:t>
      </w:r>
      <w:r>
        <w:rPr>
          <w:rFonts w:ascii="Arial" w:eastAsia="Times New Roman" w:hAnsi="Arial" w:cs="Arial"/>
          <w:sz w:val="22"/>
          <w:szCs w:val="22"/>
        </w:rPr>
        <w:t xml:space="preserve">. The VLS is </w:t>
      </w:r>
      <w:r w:rsidRPr="00D51982">
        <w:rPr>
          <w:rFonts w:ascii="Arial" w:eastAsia="Times New Roman" w:hAnsi="Arial" w:cs="Arial"/>
          <w:sz w:val="22"/>
          <w:szCs w:val="22"/>
        </w:rPr>
        <w:t xml:space="preserve">the primary referral pathway for victims to the FAS and ensures that victims, especially those with complex matters, </w:t>
      </w:r>
      <w:r>
        <w:rPr>
          <w:rFonts w:ascii="Arial" w:eastAsia="Times New Roman" w:hAnsi="Arial" w:cs="Arial"/>
          <w:sz w:val="22"/>
          <w:szCs w:val="22"/>
        </w:rPr>
        <w:t>have</w:t>
      </w:r>
      <w:r w:rsidRPr="00D51982">
        <w:rPr>
          <w:rFonts w:ascii="Arial" w:eastAsia="Times New Roman" w:hAnsi="Arial" w:cs="Arial"/>
          <w:sz w:val="22"/>
          <w:szCs w:val="22"/>
        </w:rPr>
        <w:t xml:space="preserve"> access </w:t>
      </w:r>
      <w:r>
        <w:rPr>
          <w:rFonts w:ascii="Arial" w:eastAsia="Times New Roman" w:hAnsi="Arial" w:cs="Arial"/>
          <w:sz w:val="22"/>
          <w:szCs w:val="22"/>
        </w:rPr>
        <w:t xml:space="preserve">to </w:t>
      </w:r>
      <w:r w:rsidRPr="00D51982">
        <w:rPr>
          <w:rFonts w:ascii="Arial" w:eastAsia="Times New Roman" w:hAnsi="Arial" w:cs="Arial"/>
          <w:sz w:val="22"/>
          <w:szCs w:val="22"/>
        </w:rPr>
        <w:t xml:space="preserve">free, consistent and quality </w:t>
      </w:r>
      <w:r>
        <w:rPr>
          <w:rFonts w:ascii="Arial" w:eastAsia="Times New Roman" w:hAnsi="Arial" w:cs="Arial"/>
          <w:sz w:val="22"/>
          <w:szCs w:val="22"/>
        </w:rPr>
        <w:t>legal assistance to support the</w:t>
      </w:r>
      <w:r w:rsidR="00D47F58">
        <w:rPr>
          <w:rFonts w:ascii="Arial" w:eastAsia="Times New Roman" w:hAnsi="Arial" w:cs="Arial"/>
          <w:sz w:val="22"/>
          <w:szCs w:val="22"/>
        </w:rPr>
        <w:t>m</w:t>
      </w:r>
      <w:r>
        <w:rPr>
          <w:rFonts w:ascii="Arial" w:eastAsia="Times New Roman" w:hAnsi="Arial" w:cs="Arial"/>
          <w:sz w:val="22"/>
          <w:szCs w:val="22"/>
        </w:rPr>
        <w:t xml:space="preserve"> to understand and effectively navigate </w:t>
      </w:r>
      <w:r w:rsidRPr="00D51982">
        <w:rPr>
          <w:rFonts w:ascii="Arial" w:eastAsia="Times New Roman" w:hAnsi="Arial" w:cs="Arial"/>
          <w:sz w:val="22"/>
          <w:szCs w:val="22"/>
        </w:rPr>
        <w:t>the scheme</w:t>
      </w:r>
      <w:r>
        <w:rPr>
          <w:rFonts w:ascii="Arial" w:eastAsia="Times New Roman" w:hAnsi="Arial" w:cs="Arial"/>
          <w:sz w:val="22"/>
          <w:szCs w:val="22"/>
        </w:rPr>
        <w:t xml:space="preserve">. The VLS also plays an important role in providing coordinated insights informed by direct practice on system operation, improvements and reform. </w:t>
      </w:r>
    </w:p>
    <w:p w14:paraId="46B893D2" w14:textId="77777777" w:rsidR="00130A3A" w:rsidRPr="008B4B14" w:rsidRDefault="00130A3A" w:rsidP="00286DAE">
      <w:pPr>
        <w:pStyle w:val="VLALetterText"/>
        <w:rPr>
          <w:rFonts w:cs="Arial"/>
          <w:szCs w:val="22"/>
        </w:rPr>
      </w:pPr>
      <w:r w:rsidRPr="00A82CB1">
        <w:rPr>
          <w:rFonts w:cs="Arial"/>
          <w:szCs w:val="22"/>
        </w:rPr>
        <w:t xml:space="preserve">This </w:t>
      </w:r>
      <w:r>
        <w:rPr>
          <w:rFonts w:cs="Arial"/>
          <w:szCs w:val="22"/>
        </w:rPr>
        <w:t>report</w:t>
      </w:r>
      <w:r w:rsidRPr="00A82CB1">
        <w:rPr>
          <w:rFonts w:cs="Arial"/>
          <w:szCs w:val="22"/>
        </w:rPr>
        <w:t xml:space="preserve"> draws together </w:t>
      </w:r>
      <w:r>
        <w:rPr>
          <w:rFonts w:cs="Arial"/>
          <w:szCs w:val="22"/>
        </w:rPr>
        <w:t xml:space="preserve">the experiences of victim-survivors and the collective evidence of VLS partners. It sets out the </w:t>
      </w:r>
      <w:r w:rsidRPr="00A82CB1">
        <w:rPr>
          <w:rFonts w:cs="Arial"/>
          <w:szCs w:val="22"/>
        </w:rPr>
        <w:t>VLS service model</w:t>
      </w:r>
      <w:r>
        <w:rPr>
          <w:rFonts w:cs="Arial"/>
          <w:szCs w:val="22"/>
        </w:rPr>
        <w:t xml:space="preserve">, which was designed with victim-survivors, and outlines the </w:t>
      </w:r>
      <w:r w:rsidRPr="00A82CB1">
        <w:rPr>
          <w:rFonts w:cs="Arial"/>
          <w:szCs w:val="22"/>
        </w:rPr>
        <w:t>outcomes and impact of the VLS to date. Collectively</w:t>
      </w:r>
      <w:r>
        <w:rPr>
          <w:rFonts w:cs="Arial"/>
          <w:szCs w:val="22"/>
        </w:rPr>
        <w:t>,</w:t>
      </w:r>
      <w:r w:rsidRPr="00A82CB1">
        <w:rPr>
          <w:rFonts w:cs="Arial"/>
          <w:szCs w:val="22"/>
        </w:rPr>
        <w:t xml:space="preserve"> we </w:t>
      </w:r>
      <w:r>
        <w:rPr>
          <w:rFonts w:cs="Arial"/>
          <w:szCs w:val="22"/>
        </w:rPr>
        <w:t xml:space="preserve">highlight the </w:t>
      </w:r>
      <w:r w:rsidRPr="00A82CB1">
        <w:rPr>
          <w:rFonts w:cs="Arial"/>
          <w:szCs w:val="22"/>
        </w:rPr>
        <w:t xml:space="preserve">crucial role </w:t>
      </w:r>
      <w:r>
        <w:rPr>
          <w:rFonts w:cs="Arial"/>
          <w:szCs w:val="22"/>
        </w:rPr>
        <w:t xml:space="preserve">of specialist legal assistance </w:t>
      </w:r>
      <w:r w:rsidRPr="00A82CB1">
        <w:rPr>
          <w:rFonts w:cs="Arial"/>
          <w:szCs w:val="22"/>
        </w:rPr>
        <w:t xml:space="preserve">in promoting just outcomes and improving the experiences of the justice system for </w:t>
      </w:r>
      <w:r>
        <w:rPr>
          <w:rFonts w:cs="Arial"/>
          <w:szCs w:val="22"/>
        </w:rPr>
        <w:t xml:space="preserve">victim-survivors across Victoria. </w:t>
      </w:r>
    </w:p>
    <w:p w14:paraId="4C709C44" w14:textId="656CFBFD" w:rsidR="00130A3A" w:rsidRDefault="00130A3A" w:rsidP="00286DAE">
      <w:pPr>
        <w:spacing w:after="0"/>
        <w:rPr>
          <w:lang w:eastAsia="en-AU"/>
        </w:rPr>
      </w:pPr>
      <w:r>
        <w:rPr>
          <w:lang w:eastAsia="en-AU"/>
        </w:rPr>
        <w:br w:type="page"/>
      </w:r>
    </w:p>
    <w:p w14:paraId="49175B0F" w14:textId="77777777" w:rsidR="00130A3A" w:rsidRPr="008B4B14" w:rsidRDefault="00130A3A" w:rsidP="00286DAE">
      <w:pPr>
        <w:pStyle w:val="Heading2"/>
      </w:pPr>
      <w:bookmarkStart w:id="10" w:name="_Toc222394772"/>
      <w:bookmarkStart w:id="11" w:name="_Toc222739846"/>
      <w:bookmarkStart w:id="12" w:name="_Toc223553656"/>
      <w:bookmarkStart w:id="13" w:name="_Toc224312108"/>
      <w:bookmarkStart w:id="14" w:name="_Toc222223577"/>
      <w:r>
        <w:lastRenderedPageBreak/>
        <w:t>Victoria’s Victims Legal Service – How we assist victims</w:t>
      </w:r>
      <w:bookmarkEnd w:id="10"/>
      <w:bookmarkEnd w:id="11"/>
      <w:bookmarkEnd w:id="12"/>
      <w:bookmarkEnd w:id="13"/>
      <w:r>
        <w:t xml:space="preserve"> </w:t>
      </w:r>
      <w:bookmarkEnd w:id="14"/>
    </w:p>
    <w:p w14:paraId="200D3C99" w14:textId="77777777" w:rsidR="00130A3A" w:rsidRDefault="00130A3A" w:rsidP="00286DAE">
      <w:pPr>
        <w:pStyle w:val="Heading3"/>
      </w:pPr>
      <w:bookmarkStart w:id="15" w:name="_Toc222739847"/>
      <w:bookmarkStart w:id="16" w:name="_Toc222394773"/>
      <w:r>
        <w:t>Background to the VLS</w:t>
      </w:r>
      <w:bookmarkEnd w:id="15"/>
    </w:p>
    <w:p w14:paraId="36DA6D82" w14:textId="77777777" w:rsidR="00130A3A" w:rsidRPr="003F2B63" w:rsidRDefault="00130A3A" w:rsidP="00286DAE">
      <w:pPr>
        <w:rPr>
          <w:rFonts w:cs="Arial"/>
          <w:szCs w:val="22"/>
        </w:rPr>
      </w:pPr>
      <w:r w:rsidRPr="003F2B63">
        <w:rPr>
          <w:rFonts w:cs="Arial"/>
          <w:szCs w:val="22"/>
        </w:rPr>
        <w:t xml:space="preserve">The establishment of a </w:t>
      </w:r>
      <w:r>
        <w:rPr>
          <w:rFonts w:cs="Arial"/>
          <w:szCs w:val="22"/>
        </w:rPr>
        <w:t>statewide</w:t>
      </w:r>
      <w:r w:rsidRPr="003F2B63">
        <w:rPr>
          <w:rFonts w:cs="Arial"/>
          <w:szCs w:val="22"/>
        </w:rPr>
        <w:t xml:space="preserve"> specialist and comprehensive legal service for victim-survivors, which focuses on their substantive legal entitlements and addresses unmet legal need of victim-survivors, has been a key recommendation of multiple inquiries and research focused on the experiences of the justice system by victim-survivors.</w:t>
      </w:r>
      <w:r w:rsidRPr="003F2B63">
        <w:rPr>
          <w:rStyle w:val="FootnoteReference"/>
          <w:rFonts w:cs="Arial"/>
          <w:szCs w:val="22"/>
        </w:rPr>
        <w:footnoteReference w:id="7"/>
      </w:r>
      <w:r w:rsidRPr="003F2B63">
        <w:rPr>
          <w:rFonts w:cs="Arial"/>
          <w:szCs w:val="22"/>
        </w:rPr>
        <w:t xml:space="preserve"> </w:t>
      </w:r>
    </w:p>
    <w:p w14:paraId="74A7E958" w14:textId="7511DE1A" w:rsidR="00130A3A" w:rsidRDefault="00130A3A" w:rsidP="00286DAE">
      <w:pPr>
        <w:rPr>
          <w:rFonts w:cs="Arial"/>
          <w:szCs w:val="22"/>
        </w:rPr>
      </w:pPr>
      <w:r w:rsidRPr="003F2B63">
        <w:rPr>
          <w:rFonts w:cs="Arial"/>
          <w:szCs w:val="22"/>
        </w:rPr>
        <w:t xml:space="preserve">In the 2021/22 budget, the Victorian Government announced $7.3 million </w:t>
      </w:r>
      <w:r>
        <w:rPr>
          <w:rFonts w:cs="Arial"/>
          <w:szCs w:val="22"/>
        </w:rPr>
        <w:t xml:space="preserve">over three years </w:t>
      </w:r>
      <w:r w:rsidRPr="003F2B63">
        <w:rPr>
          <w:rFonts w:cs="Arial"/>
          <w:szCs w:val="22"/>
        </w:rPr>
        <w:t xml:space="preserve">to establish </w:t>
      </w:r>
      <w:r>
        <w:rPr>
          <w:rFonts w:cs="Arial"/>
          <w:szCs w:val="22"/>
        </w:rPr>
        <w:t>a</w:t>
      </w:r>
      <w:r w:rsidRPr="003F2B63">
        <w:rPr>
          <w:rFonts w:cs="Arial"/>
          <w:szCs w:val="22"/>
        </w:rPr>
        <w:t xml:space="preserve"> new, dedicated </w:t>
      </w:r>
      <w:r w:rsidR="001F149B">
        <w:rPr>
          <w:rFonts w:cs="Arial"/>
          <w:szCs w:val="22"/>
        </w:rPr>
        <w:t>VLS</w:t>
      </w:r>
      <w:r w:rsidRPr="003F2B63">
        <w:rPr>
          <w:rFonts w:cs="Arial"/>
          <w:szCs w:val="22"/>
        </w:rPr>
        <w:t xml:space="preserve">. This funding was extended </w:t>
      </w:r>
      <w:r>
        <w:rPr>
          <w:rFonts w:cs="Arial"/>
          <w:szCs w:val="22"/>
        </w:rPr>
        <w:t xml:space="preserve">for 12 months </w:t>
      </w:r>
      <w:r w:rsidRPr="003F2B63">
        <w:rPr>
          <w:rFonts w:cs="Arial"/>
          <w:szCs w:val="22"/>
        </w:rPr>
        <w:t xml:space="preserve">in the 2025/26 state budget and is currently due to </w:t>
      </w:r>
      <w:r>
        <w:rPr>
          <w:rFonts w:cs="Arial"/>
          <w:szCs w:val="22"/>
        </w:rPr>
        <w:t>end</w:t>
      </w:r>
      <w:r w:rsidRPr="003F2B63">
        <w:rPr>
          <w:rFonts w:cs="Arial"/>
          <w:szCs w:val="22"/>
        </w:rPr>
        <w:t xml:space="preserve"> in June 2026. </w:t>
      </w:r>
    </w:p>
    <w:p w14:paraId="68AFBBFE" w14:textId="77777777" w:rsidR="00130A3A" w:rsidRPr="003F2B63" w:rsidRDefault="00130A3A" w:rsidP="00286DAE">
      <w:pPr>
        <w:rPr>
          <w:rFonts w:cs="Arial"/>
          <w:szCs w:val="22"/>
        </w:rPr>
      </w:pPr>
      <w:r>
        <w:rPr>
          <w:rFonts w:cs="Arial"/>
          <w:szCs w:val="22"/>
        </w:rPr>
        <w:t xml:space="preserve">Building on the strength of the state-funded VLS service model, in 2023, Victoria was successful in receiving funding from the Commonwealth Government to implement a pilot initiative to </w:t>
      </w:r>
      <w:r w:rsidRPr="004443C1">
        <w:rPr>
          <w:rFonts w:cs="Arial"/>
          <w:szCs w:val="22"/>
        </w:rPr>
        <w:t xml:space="preserve">improve access to legal </w:t>
      </w:r>
      <w:r>
        <w:rPr>
          <w:rFonts w:cs="Arial"/>
          <w:szCs w:val="22"/>
        </w:rPr>
        <w:t>assistance</w:t>
      </w:r>
      <w:r w:rsidRPr="004443C1">
        <w:rPr>
          <w:rFonts w:cs="Arial"/>
          <w:szCs w:val="22"/>
        </w:rPr>
        <w:t xml:space="preserve"> for victims of sexual offences</w:t>
      </w:r>
      <w:r>
        <w:rPr>
          <w:rFonts w:cs="Arial"/>
          <w:szCs w:val="22"/>
        </w:rPr>
        <w:t xml:space="preserve"> (</w:t>
      </w:r>
      <w:r w:rsidRPr="003F2B63">
        <w:rPr>
          <w:rFonts w:cs="Arial"/>
          <w:b/>
          <w:bCs/>
          <w:szCs w:val="22"/>
        </w:rPr>
        <w:t>Commo</w:t>
      </w:r>
      <w:r>
        <w:rPr>
          <w:rFonts w:cs="Arial"/>
          <w:b/>
          <w:bCs/>
          <w:szCs w:val="22"/>
        </w:rPr>
        <w:t>n</w:t>
      </w:r>
      <w:r w:rsidRPr="003F2B63">
        <w:rPr>
          <w:rFonts w:cs="Arial"/>
          <w:b/>
          <w:bCs/>
          <w:szCs w:val="22"/>
        </w:rPr>
        <w:t>wealth pilot</w:t>
      </w:r>
      <w:r>
        <w:rPr>
          <w:rFonts w:cs="Arial"/>
          <w:szCs w:val="22"/>
        </w:rPr>
        <w:t xml:space="preserve">). </w:t>
      </w:r>
    </w:p>
    <w:p w14:paraId="38CBF62F" w14:textId="58B724B6" w:rsidR="00130A3A" w:rsidRPr="008B4B14" w:rsidRDefault="00130A3A" w:rsidP="00286DAE">
      <w:pPr>
        <w:pStyle w:val="Heading3"/>
      </w:pPr>
      <w:bookmarkStart w:id="17" w:name="_Toc222739848"/>
      <w:r>
        <w:t>Our scope</w:t>
      </w:r>
      <w:bookmarkEnd w:id="16"/>
      <w:bookmarkEnd w:id="17"/>
      <w:r w:rsidRPr="008B4B14">
        <w:t xml:space="preserve"> </w:t>
      </w:r>
    </w:p>
    <w:p w14:paraId="03B04D08" w14:textId="77777777" w:rsidR="00130A3A" w:rsidRDefault="00130A3A" w:rsidP="00286DAE">
      <w:pPr>
        <w:pStyle w:val="VLALetterText"/>
        <w:rPr>
          <w:rFonts w:cs="Arial"/>
        </w:rPr>
      </w:pPr>
      <w:r w:rsidRPr="0E09D36D">
        <w:rPr>
          <w:rFonts w:cs="Arial"/>
        </w:rPr>
        <w:t xml:space="preserve">The VLS provides free legal advice and support to people who have suffered injury or loss because of a violent crime and need help to access financial assistance through the </w:t>
      </w:r>
      <w:r>
        <w:rPr>
          <w:rFonts w:cs="Arial"/>
        </w:rPr>
        <w:t>FAS,</w:t>
      </w:r>
      <w:r w:rsidRPr="0E09D36D">
        <w:rPr>
          <w:rStyle w:val="FootnoteReference"/>
          <w:rFonts w:cs="Arial"/>
        </w:rPr>
        <w:footnoteReference w:id="8"/>
      </w:r>
      <w:r w:rsidRPr="0E09D36D">
        <w:rPr>
          <w:rFonts w:cs="Arial"/>
        </w:rPr>
        <w:t xml:space="preserve"> and/or compensation from the person who committed the crime through a Restitution and Compensation Order (</w:t>
      </w:r>
      <w:r w:rsidRPr="0E09D36D">
        <w:rPr>
          <w:rFonts w:cs="Arial"/>
          <w:b/>
        </w:rPr>
        <w:t>RACO</w:t>
      </w:r>
      <w:r w:rsidRPr="0E09D36D">
        <w:rPr>
          <w:rFonts w:cs="Arial"/>
        </w:rPr>
        <w:t xml:space="preserve">) under the </w:t>
      </w:r>
      <w:r w:rsidRPr="0E09D36D">
        <w:rPr>
          <w:rFonts w:cs="Arial"/>
          <w:i/>
        </w:rPr>
        <w:t>Sentencing Act 1991</w:t>
      </w:r>
      <w:r w:rsidRPr="0E09D36D">
        <w:rPr>
          <w:rFonts w:cs="Arial"/>
        </w:rPr>
        <w:t xml:space="preserve"> (Vic) (</w:t>
      </w:r>
      <w:r w:rsidRPr="0E09D36D">
        <w:rPr>
          <w:rFonts w:cs="Arial"/>
          <w:b/>
        </w:rPr>
        <w:t>the Sentencing Act</w:t>
      </w:r>
      <w:r w:rsidRPr="0E09D36D">
        <w:rPr>
          <w:rFonts w:cs="Arial"/>
        </w:rPr>
        <w:t xml:space="preserve">). </w:t>
      </w:r>
      <w:r w:rsidRPr="008B4B14">
        <w:rPr>
          <w:rFonts w:cs="Arial"/>
        </w:rPr>
        <w:t xml:space="preserve">Since March 2024, a limited expansion under </w:t>
      </w:r>
      <w:r>
        <w:rPr>
          <w:rFonts w:cs="Arial"/>
        </w:rPr>
        <w:t>the Commonwealth pilot</w:t>
      </w:r>
      <w:r w:rsidRPr="008B4B14">
        <w:rPr>
          <w:rFonts w:cs="Arial"/>
        </w:rPr>
        <w:t xml:space="preserve">, has also enabled the VLS to provide legal </w:t>
      </w:r>
      <w:r>
        <w:rPr>
          <w:rFonts w:cs="Arial"/>
        </w:rPr>
        <w:t>assistance</w:t>
      </w:r>
      <w:r w:rsidRPr="008B4B14">
        <w:rPr>
          <w:rFonts w:cs="Arial"/>
        </w:rPr>
        <w:t xml:space="preserve"> to sexual violence victim-survivors</w:t>
      </w:r>
      <w:r>
        <w:rPr>
          <w:rFonts w:cs="Arial"/>
        </w:rPr>
        <w:t xml:space="preserve"> regarding their options and rights in relation to </w:t>
      </w:r>
      <w:r w:rsidRPr="008B4B14">
        <w:rPr>
          <w:rFonts w:cs="Arial"/>
        </w:rPr>
        <w:t>confidential communications and health information, such as medical or counselling records, during criminal court proceedings.</w:t>
      </w:r>
      <w:r w:rsidRPr="0E09D36D">
        <w:rPr>
          <w:rStyle w:val="FootnoteReference"/>
          <w:rFonts w:cs="Arial"/>
        </w:rPr>
        <w:footnoteReference w:id="9"/>
      </w:r>
      <w:r w:rsidRPr="008B4B14">
        <w:rPr>
          <w:rFonts w:cs="Arial"/>
        </w:rPr>
        <w:t> </w:t>
      </w:r>
    </w:p>
    <w:p w14:paraId="0257AFD8" w14:textId="2D7307E8" w:rsidR="00130A3A" w:rsidRDefault="00130A3A" w:rsidP="00286DAE">
      <w:pPr>
        <w:pStyle w:val="VLALetterText"/>
        <w:rPr>
          <w:rFonts w:cs="Arial"/>
          <w:szCs w:val="22"/>
        </w:rPr>
      </w:pPr>
      <w:r>
        <w:rPr>
          <w:rFonts w:cs="Arial"/>
          <w:szCs w:val="22"/>
        </w:rPr>
        <w:t xml:space="preserve">The VLS assists victims of crime through the VLS Helpline and specialist legal casework services. </w:t>
      </w:r>
    </w:p>
    <w:p w14:paraId="7901A58A" w14:textId="77777777" w:rsidR="00130A3A" w:rsidRPr="00D51982" w:rsidRDefault="00130A3A" w:rsidP="00286DAE">
      <w:pPr>
        <w:rPr>
          <w:b/>
          <w:bCs/>
        </w:rPr>
      </w:pPr>
      <w:r w:rsidRPr="00D51982">
        <w:rPr>
          <w:b/>
          <w:bCs/>
        </w:rPr>
        <w:t xml:space="preserve">A state-wide specialist advice line </w:t>
      </w:r>
    </w:p>
    <w:p w14:paraId="4F38A88E" w14:textId="77777777" w:rsidR="00130A3A" w:rsidRDefault="00130A3A" w:rsidP="00286DAE">
      <w:pPr>
        <w:rPr>
          <w:rFonts w:eastAsiaTheme="minorEastAsia" w:cs="Arial"/>
          <w:szCs w:val="22"/>
        </w:rPr>
      </w:pPr>
      <w:r>
        <w:rPr>
          <w:rFonts w:eastAsiaTheme="minorEastAsia" w:cs="Arial"/>
          <w:szCs w:val="22"/>
        </w:rPr>
        <w:t xml:space="preserve">The </w:t>
      </w:r>
      <w:r w:rsidRPr="00D51982">
        <w:rPr>
          <w:rFonts w:eastAsiaTheme="minorEastAsia" w:cs="Arial"/>
          <w:szCs w:val="22"/>
        </w:rPr>
        <w:t>Victims Legal Service Helpline</w:t>
      </w:r>
      <w:r w:rsidRPr="0007402D">
        <w:rPr>
          <w:rFonts w:eastAsiaTheme="minorEastAsia" w:cs="Arial"/>
          <w:b/>
          <w:bCs/>
          <w:szCs w:val="22"/>
        </w:rPr>
        <w:t xml:space="preserve"> </w:t>
      </w:r>
      <w:r w:rsidRPr="003F5E7F">
        <w:rPr>
          <w:rFonts w:eastAsiaTheme="minorEastAsia" w:cs="Arial"/>
          <w:szCs w:val="22"/>
        </w:rPr>
        <w:t>(1800 531 566)</w:t>
      </w:r>
      <w:r>
        <w:rPr>
          <w:rFonts w:eastAsiaTheme="minorEastAsia" w:cs="Arial"/>
          <w:szCs w:val="22"/>
        </w:rPr>
        <w:t>,</w:t>
      </w:r>
      <w:r w:rsidRPr="008B4B14">
        <w:rPr>
          <w:rFonts w:eastAsiaTheme="minorEastAsia" w:cs="Arial"/>
          <w:szCs w:val="22"/>
        </w:rPr>
        <w:t xml:space="preserve"> delivered by VLA</w:t>
      </w:r>
      <w:r>
        <w:rPr>
          <w:rFonts w:eastAsiaTheme="minorEastAsia" w:cs="Arial"/>
          <w:szCs w:val="22"/>
        </w:rPr>
        <w:t xml:space="preserve"> (both by phone and webchat)</w:t>
      </w:r>
      <w:r w:rsidRPr="008B4B14">
        <w:rPr>
          <w:rFonts w:eastAsiaTheme="minorEastAsia" w:cs="Arial"/>
          <w:szCs w:val="22"/>
        </w:rPr>
        <w:t>, is the primary entry point for the VLS</w:t>
      </w:r>
      <w:r>
        <w:rPr>
          <w:rFonts w:eastAsiaTheme="minorEastAsia" w:cs="Arial"/>
          <w:szCs w:val="22"/>
        </w:rPr>
        <w:t>.</w:t>
      </w:r>
      <w:r>
        <w:rPr>
          <w:rStyle w:val="FootnoteReference"/>
          <w:rFonts w:eastAsiaTheme="minorEastAsia" w:cs="Arial"/>
          <w:szCs w:val="22"/>
        </w:rPr>
        <w:footnoteReference w:id="10"/>
      </w:r>
      <w:r w:rsidRPr="008B4B14">
        <w:rPr>
          <w:rFonts w:eastAsiaTheme="minorEastAsia" w:cs="Arial"/>
          <w:szCs w:val="22"/>
        </w:rPr>
        <w:t xml:space="preserve"> The VLS Helpline is staffed by a specialist team of lawyers who provide triage, information, advice and referrals, both legal and non-legal. All VLS Helpline staff </w:t>
      </w:r>
      <w:r w:rsidRPr="008B4B14">
        <w:rPr>
          <w:rFonts w:eastAsiaTheme="minorEastAsia" w:cs="Arial"/>
          <w:szCs w:val="22"/>
        </w:rPr>
        <w:lastRenderedPageBreak/>
        <w:t>have received specific training in trauma-informed practice to support warm referrals to VLS partners, minimising the need for a victim-survivor to repeat their story. VLS Helpline staff are also trained to identify when a victim-survivor may benefit from an appropriate referral</w:t>
      </w:r>
      <w:r>
        <w:rPr>
          <w:rFonts w:eastAsiaTheme="minorEastAsia" w:cs="Arial"/>
          <w:szCs w:val="22"/>
        </w:rPr>
        <w:t xml:space="preserve"> to a non-legal support service</w:t>
      </w:r>
      <w:r w:rsidRPr="008B4B14">
        <w:rPr>
          <w:rFonts w:eastAsiaTheme="minorEastAsia" w:cs="Arial"/>
          <w:szCs w:val="22"/>
        </w:rPr>
        <w:t xml:space="preserve">. </w:t>
      </w:r>
    </w:p>
    <w:p w14:paraId="4BA71F16" w14:textId="75780135" w:rsidR="00130A3A" w:rsidRDefault="00130A3A" w:rsidP="00286DAE">
      <w:pPr>
        <w:rPr>
          <w:rFonts w:eastAsiaTheme="minorEastAsia" w:cs="Arial"/>
          <w:szCs w:val="22"/>
        </w:rPr>
      </w:pPr>
      <w:r>
        <w:rPr>
          <w:rFonts w:eastAsiaTheme="minorEastAsia" w:cs="Arial"/>
          <w:szCs w:val="22"/>
        </w:rPr>
        <w:t>The</w:t>
      </w:r>
      <w:r w:rsidRPr="00B7320F">
        <w:rPr>
          <w:rFonts w:eastAsiaTheme="minorEastAsia" w:cs="Arial"/>
          <w:szCs w:val="22"/>
        </w:rPr>
        <w:t xml:space="preserve"> model also includes </w:t>
      </w:r>
      <w:r w:rsidRPr="00D51982">
        <w:rPr>
          <w:rFonts w:eastAsiaTheme="minorEastAsia" w:cs="Arial"/>
          <w:szCs w:val="22"/>
        </w:rPr>
        <w:t>a ‘no wrong door’ approach</w:t>
      </w:r>
      <w:r w:rsidRPr="00B7320F">
        <w:rPr>
          <w:rFonts w:eastAsiaTheme="minorEastAsia" w:cs="Arial"/>
          <w:szCs w:val="22"/>
        </w:rPr>
        <w:t xml:space="preserve"> so victims of crime can also enter the service via different entry points, including through place-based services, health justice </w:t>
      </w:r>
      <w:r w:rsidRPr="2FF530F0">
        <w:rPr>
          <w:rFonts w:eastAsiaTheme="minorEastAsia" w:cs="Arial"/>
          <w:szCs w:val="22"/>
        </w:rPr>
        <w:t>and other</w:t>
      </w:r>
      <w:r w:rsidRPr="72DBC4EF">
        <w:rPr>
          <w:rFonts w:eastAsiaTheme="minorEastAsia" w:cs="Arial"/>
          <w:szCs w:val="22"/>
        </w:rPr>
        <w:t xml:space="preserve"> </w:t>
      </w:r>
      <w:r w:rsidRPr="00B7320F">
        <w:rPr>
          <w:rFonts w:eastAsiaTheme="minorEastAsia" w:cs="Arial"/>
          <w:szCs w:val="22"/>
        </w:rPr>
        <w:t xml:space="preserve">partnerships </w:t>
      </w:r>
      <w:r w:rsidRPr="541DBE3D">
        <w:rPr>
          <w:rFonts w:eastAsiaTheme="minorEastAsia" w:cs="Arial"/>
          <w:szCs w:val="22"/>
        </w:rPr>
        <w:t>with VLS</w:t>
      </w:r>
      <w:r w:rsidRPr="00B7320F">
        <w:rPr>
          <w:rFonts w:eastAsiaTheme="minorEastAsia" w:cs="Arial"/>
          <w:szCs w:val="22"/>
        </w:rPr>
        <w:t xml:space="preserve"> service partners</w:t>
      </w:r>
      <w:r>
        <w:rPr>
          <w:rFonts w:eastAsiaTheme="minorEastAsia" w:cs="Arial"/>
          <w:szCs w:val="22"/>
        </w:rPr>
        <w:t xml:space="preserve"> (</w:t>
      </w:r>
      <w:proofErr w:type="spellStart"/>
      <w:r w:rsidR="001F149B">
        <w:rPr>
          <w:rFonts w:eastAsiaTheme="minorEastAsia" w:cs="Arial"/>
          <w:szCs w:val="22"/>
        </w:rPr>
        <w:t>eg</w:t>
      </w:r>
      <w:proofErr w:type="spellEnd"/>
      <w:r w:rsidR="001F149B">
        <w:rPr>
          <w:rFonts w:eastAsiaTheme="minorEastAsia" w:cs="Arial"/>
          <w:szCs w:val="22"/>
        </w:rPr>
        <w:t>,</w:t>
      </w:r>
      <w:r w:rsidRPr="0015737D">
        <w:rPr>
          <w:rFonts w:eastAsiaTheme="minorEastAsia" w:cs="Arial"/>
          <w:szCs w:val="22"/>
        </w:rPr>
        <w:t xml:space="preserve"> with victim support services, family violence or sexual assault service providers, Aboriginal Community Controlled Organisations, and community organisations</w:t>
      </w:r>
      <w:r>
        <w:rPr>
          <w:rFonts w:eastAsiaTheme="minorEastAsia" w:cs="Arial"/>
          <w:szCs w:val="22"/>
        </w:rPr>
        <w:t>)</w:t>
      </w:r>
      <w:r w:rsidRPr="0015737D">
        <w:rPr>
          <w:rFonts w:eastAsiaTheme="minorEastAsia" w:cs="Arial"/>
          <w:szCs w:val="22"/>
        </w:rPr>
        <w:t>.</w:t>
      </w:r>
    </w:p>
    <w:p w14:paraId="65605E1D" w14:textId="77777777" w:rsidR="00130A3A" w:rsidRPr="00D51982" w:rsidRDefault="00130A3A" w:rsidP="00286DAE">
      <w:pPr>
        <w:rPr>
          <w:b/>
          <w:bCs/>
        </w:rPr>
      </w:pPr>
      <w:r w:rsidRPr="00D51982">
        <w:rPr>
          <w:b/>
          <w:bCs/>
        </w:rPr>
        <w:t xml:space="preserve">Specialist legal case work services </w:t>
      </w:r>
    </w:p>
    <w:p w14:paraId="3D07778B" w14:textId="77777777" w:rsidR="00130A3A" w:rsidRDefault="00130A3A" w:rsidP="00286DAE">
      <w:pPr>
        <w:rPr>
          <w:rFonts w:eastAsiaTheme="minorEastAsia" w:cs="Arial"/>
          <w:szCs w:val="22"/>
        </w:rPr>
      </w:pPr>
      <w:r>
        <w:rPr>
          <w:rFonts w:eastAsiaTheme="minorEastAsia" w:cs="Arial"/>
          <w:szCs w:val="22"/>
        </w:rPr>
        <w:t xml:space="preserve">For victims of crime who meet eligibility for further assistance with financial assistance claims, </w:t>
      </w:r>
      <w:r w:rsidRPr="70935F65">
        <w:rPr>
          <w:rFonts w:eastAsiaTheme="minorEastAsia" w:cs="Arial"/>
          <w:szCs w:val="22"/>
        </w:rPr>
        <w:t xml:space="preserve">VLS lawyers </w:t>
      </w:r>
      <w:r>
        <w:rPr>
          <w:rFonts w:eastAsiaTheme="minorEastAsia" w:cs="Arial"/>
          <w:szCs w:val="22"/>
        </w:rPr>
        <w:t xml:space="preserve">at Djirra, VALS, VLA and other </w:t>
      </w:r>
      <w:r w:rsidRPr="5655BD77">
        <w:rPr>
          <w:rFonts w:eastAsiaTheme="minorEastAsia" w:cs="Arial"/>
          <w:szCs w:val="22"/>
        </w:rPr>
        <w:t>CLC</w:t>
      </w:r>
      <w:r>
        <w:rPr>
          <w:rFonts w:eastAsiaTheme="minorEastAsia" w:cs="Arial"/>
          <w:szCs w:val="22"/>
        </w:rPr>
        <w:t xml:space="preserve"> partners provide more intensive assistance to </w:t>
      </w:r>
      <w:r w:rsidRPr="70935F65">
        <w:rPr>
          <w:rFonts w:eastAsiaTheme="minorEastAsia" w:cs="Arial"/>
          <w:szCs w:val="22"/>
        </w:rPr>
        <w:t xml:space="preserve">support </w:t>
      </w:r>
      <w:r w:rsidRPr="75A59BC1">
        <w:rPr>
          <w:rFonts w:eastAsiaTheme="minorEastAsia" w:cs="Arial"/>
          <w:szCs w:val="22"/>
        </w:rPr>
        <w:t>victim</w:t>
      </w:r>
      <w:r>
        <w:rPr>
          <w:rFonts w:eastAsiaTheme="minorEastAsia" w:cs="Arial"/>
          <w:szCs w:val="22"/>
        </w:rPr>
        <w:t>s</w:t>
      </w:r>
      <w:r w:rsidRPr="75A59BC1">
        <w:rPr>
          <w:rFonts w:eastAsiaTheme="minorEastAsia" w:cs="Arial"/>
          <w:szCs w:val="22"/>
        </w:rPr>
        <w:t xml:space="preserve"> to understand their rights and legal options and </w:t>
      </w:r>
      <w:r w:rsidRPr="70935F65">
        <w:rPr>
          <w:rFonts w:eastAsiaTheme="minorEastAsia" w:cs="Arial"/>
          <w:szCs w:val="22"/>
        </w:rPr>
        <w:t xml:space="preserve">to navigate legal </w:t>
      </w:r>
      <w:r w:rsidRPr="75A59BC1">
        <w:rPr>
          <w:rFonts w:eastAsiaTheme="minorEastAsia" w:cs="Arial"/>
          <w:szCs w:val="22"/>
        </w:rPr>
        <w:t>processes.</w:t>
      </w:r>
      <w:r w:rsidRPr="70935F65">
        <w:rPr>
          <w:rFonts w:eastAsiaTheme="minorEastAsia" w:cs="Arial"/>
          <w:szCs w:val="22"/>
        </w:rPr>
        <w:t xml:space="preserve"> </w:t>
      </w:r>
      <w:r>
        <w:rPr>
          <w:rFonts w:eastAsiaTheme="minorEastAsia" w:cs="Arial"/>
          <w:szCs w:val="22"/>
        </w:rPr>
        <w:t xml:space="preserve">This includes taking instructions from the client, working with the client to identify what they </w:t>
      </w:r>
      <w:r w:rsidRPr="5483C1B5">
        <w:rPr>
          <w:rFonts w:eastAsiaTheme="minorEastAsia" w:cs="Arial"/>
          <w:szCs w:val="22"/>
        </w:rPr>
        <w:t>are entitled</w:t>
      </w:r>
      <w:r>
        <w:rPr>
          <w:rFonts w:eastAsiaTheme="minorEastAsia" w:cs="Arial"/>
          <w:szCs w:val="22"/>
        </w:rPr>
        <w:t xml:space="preserve"> to access to assist recovery, liaising with police, health and other support professionals to obtain </w:t>
      </w:r>
      <w:r w:rsidRPr="12D1E806">
        <w:rPr>
          <w:rFonts w:eastAsiaTheme="minorEastAsia" w:cs="Arial"/>
          <w:szCs w:val="22"/>
        </w:rPr>
        <w:t>documentation</w:t>
      </w:r>
      <w:r>
        <w:rPr>
          <w:rFonts w:eastAsiaTheme="minorEastAsia" w:cs="Arial"/>
          <w:szCs w:val="22"/>
        </w:rPr>
        <w:t xml:space="preserve">, drafting statutory declarations and responding to </w:t>
      </w:r>
      <w:r w:rsidRPr="54995FD4">
        <w:rPr>
          <w:rFonts w:eastAsiaTheme="minorEastAsia" w:cs="Arial"/>
          <w:szCs w:val="22"/>
        </w:rPr>
        <w:t>request</w:t>
      </w:r>
      <w:r>
        <w:rPr>
          <w:rFonts w:eastAsiaTheme="minorEastAsia" w:cs="Arial"/>
          <w:szCs w:val="22"/>
        </w:rPr>
        <w:t xml:space="preserve">s from FAS for further documentation and information. </w:t>
      </w:r>
    </w:p>
    <w:p w14:paraId="6281F6BF" w14:textId="19988DE3" w:rsidR="00130A3A" w:rsidRPr="008B4B14" w:rsidRDefault="00130A3A" w:rsidP="00286DAE">
      <w:pPr>
        <w:rPr>
          <w:rFonts w:eastAsiaTheme="minorEastAsia" w:cs="Arial"/>
          <w:szCs w:val="22"/>
        </w:rPr>
      </w:pPr>
      <w:r w:rsidRPr="70935F65">
        <w:rPr>
          <w:rFonts w:eastAsiaTheme="minorEastAsia" w:cs="Arial"/>
          <w:szCs w:val="22"/>
        </w:rPr>
        <w:t>VLS partners also work to intentionally provide wrap around support, including for ancillary legal issues and access to non-legal support</w:t>
      </w:r>
      <w:r>
        <w:rPr>
          <w:rFonts w:eastAsiaTheme="minorEastAsia" w:cs="Arial"/>
          <w:szCs w:val="22"/>
        </w:rPr>
        <w:t xml:space="preserve"> </w:t>
      </w:r>
      <w:r w:rsidR="001F149B">
        <w:rPr>
          <w:rFonts w:eastAsiaTheme="minorEastAsia" w:cs="Arial"/>
          <w:szCs w:val="22"/>
        </w:rPr>
        <w:t>including</w:t>
      </w:r>
      <w:r>
        <w:rPr>
          <w:rFonts w:eastAsiaTheme="minorEastAsia" w:cs="Arial"/>
          <w:szCs w:val="22"/>
        </w:rPr>
        <w:t xml:space="preserve"> </w:t>
      </w:r>
      <w:r w:rsidRPr="70935F65">
        <w:rPr>
          <w:rFonts w:eastAsiaTheme="minorEastAsia" w:cs="Arial"/>
          <w:szCs w:val="22"/>
        </w:rPr>
        <w:t>social work</w:t>
      </w:r>
      <w:r>
        <w:rPr>
          <w:rFonts w:eastAsiaTheme="minorEastAsia" w:cs="Arial"/>
          <w:szCs w:val="22"/>
        </w:rPr>
        <w:t xml:space="preserve"> (although this is not currently funded as part of the VLS)</w:t>
      </w:r>
      <w:r w:rsidRPr="70935F65">
        <w:rPr>
          <w:rFonts w:eastAsiaTheme="minorEastAsia" w:cs="Arial"/>
          <w:szCs w:val="22"/>
        </w:rPr>
        <w:t>.</w:t>
      </w:r>
    </w:p>
    <w:p w14:paraId="2EE3E2C4" w14:textId="77777777" w:rsidR="00130A3A" w:rsidRPr="003F2B63" w:rsidRDefault="00130A3A" w:rsidP="00286DAE">
      <w:pPr>
        <w:pStyle w:val="Heading3"/>
      </w:pPr>
      <w:r w:rsidRPr="003F2B63">
        <w:t xml:space="preserve">Commonwealth pilot </w:t>
      </w:r>
    </w:p>
    <w:p w14:paraId="777F49D3" w14:textId="77777777" w:rsidR="00130A3A" w:rsidRPr="008B4B14" w:rsidRDefault="00130A3A" w:rsidP="00286DAE">
      <w:pPr>
        <w:pStyle w:val="VLALetterText"/>
        <w:rPr>
          <w:rFonts w:cs="Arial"/>
        </w:rPr>
      </w:pPr>
      <w:r>
        <w:rPr>
          <w:rFonts w:cs="Arial"/>
        </w:rPr>
        <w:t>S</w:t>
      </w:r>
      <w:r w:rsidRPr="008B4B14">
        <w:rPr>
          <w:rFonts w:cs="Arial"/>
        </w:rPr>
        <w:t xml:space="preserve">ervices </w:t>
      </w:r>
      <w:r>
        <w:rPr>
          <w:rFonts w:cs="Arial"/>
        </w:rPr>
        <w:t xml:space="preserve">under the Commonwealth Pilot </w:t>
      </w:r>
      <w:r w:rsidRPr="008B4B14">
        <w:rPr>
          <w:rFonts w:cs="Arial"/>
        </w:rPr>
        <w:t xml:space="preserve">are provided by three VLS partners, VLA, </w:t>
      </w:r>
      <w:r w:rsidRPr="39DE049E">
        <w:rPr>
          <w:rFonts w:cs="Arial"/>
        </w:rPr>
        <w:t xml:space="preserve">Women’s </w:t>
      </w:r>
      <w:r w:rsidRPr="210BCA33">
        <w:rPr>
          <w:rFonts w:cs="Arial"/>
        </w:rPr>
        <w:t>Legal</w:t>
      </w:r>
      <w:r w:rsidRPr="008B4B14">
        <w:rPr>
          <w:rFonts w:cs="Arial"/>
        </w:rPr>
        <w:t xml:space="preserve"> and Djirra, and include: </w:t>
      </w:r>
    </w:p>
    <w:p w14:paraId="69400E93" w14:textId="77777777" w:rsidR="00130A3A" w:rsidRPr="008B4B14" w:rsidRDefault="00130A3A" w:rsidP="00286DAE">
      <w:pPr>
        <w:pStyle w:val="ListBullet"/>
        <w:numPr>
          <w:ilvl w:val="0"/>
          <w:numId w:val="36"/>
        </w:numPr>
        <w:rPr>
          <w:rFonts w:cs="Arial"/>
        </w:rPr>
      </w:pPr>
      <w:r w:rsidRPr="008B4B14">
        <w:rPr>
          <w:rFonts w:cs="Arial"/>
        </w:rPr>
        <w:t>Legal information, procedural advice, and referrals for victim-survivors of sexual violence through the existing VLS Helpline </w:t>
      </w:r>
    </w:p>
    <w:p w14:paraId="597BFF08" w14:textId="77777777" w:rsidR="00130A3A" w:rsidRPr="008B4B14" w:rsidRDefault="00130A3A" w:rsidP="00286DAE">
      <w:pPr>
        <w:pStyle w:val="ListBullet"/>
        <w:numPr>
          <w:ilvl w:val="0"/>
          <w:numId w:val="36"/>
        </w:numPr>
        <w:rPr>
          <w:rFonts w:cs="Arial"/>
          <w:szCs w:val="22"/>
        </w:rPr>
      </w:pPr>
      <w:r w:rsidRPr="008B4B14">
        <w:rPr>
          <w:rFonts w:cs="Arial"/>
          <w:szCs w:val="22"/>
        </w:rPr>
        <w:t xml:space="preserve">Targeted advice, </w:t>
      </w:r>
      <w:r>
        <w:rPr>
          <w:rFonts w:cs="Arial"/>
          <w:szCs w:val="22"/>
        </w:rPr>
        <w:t xml:space="preserve">ongoing legal </w:t>
      </w:r>
      <w:r w:rsidRPr="008B4B14">
        <w:rPr>
          <w:rFonts w:cs="Arial"/>
          <w:szCs w:val="22"/>
        </w:rPr>
        <w:t>casework and representation for victim-survivors seeking to protect con</w:t>
      </w:r>
      <w:r w:rsidRPr="00A56190">
        <w:rPr>
          <w:rFonts w:cs="Arial"/>
          <w:szCs w:val="22"/>
        </w:rPr>
        <w:t xml:space="preserve">fidential communications made to health and counselling professionals (under </w:t>
      </w:r>
      <w:r w:rsidRPr="00C17FAA">
        <w:rPr>
          <w:rFonts w:cs="Arial"/>
          <w:i/>
          <w:iCs/>
          <w:szCs w:val="22"/>
        </w:rPr>
        <w:t>Division 2A – Confidential communications and protected health information</w:t>
      </w:r>
      <w:r w:rsidRPr="00C17FAA">
        <w:rPr>
          <w:rFonts w:cs="Arial"/>
          <w:szCs w:val="22"/>
        </w:rPr>
        <w:t xml:space="preserve"> of </w:t>
      </w:r>
      <w:r w:rsidRPr="00A56190">
        <w:rPr>
          <w:rFonts w:cs="Arial"/>
          <w:szCs w:val="22"/>
        </w:rPr>
        <w:t xml:space="preserve">the </w:t>
      </w:r>
      <w:r w:rsidRPr="00A56190">
        <w:rPr>
          <w:rFonts w:cs="Arial"/>
          <w:i/>
          <w:szCs w:val="22"/>
        </w:rPr>
        <w:t>Evidence (Miscellaneous</w:t>
      </w:r>
      <w:r w:rsidRPr="008B4B14">
        <w:rPr>
          <w:rFonts w:cs="Arial"/>
          <w:i/>
          <w:szCs w:val="22"/>
        </w:rPr>
        <w:t xml:space="preserve"> Provisions) Act 1958 </w:t>
      </w:r>
      <w:r w:rsidRPr="008B4B14">
        <w:rPr>
          <w:rFonts w:cs="Arial"/>
          <w:szCs w:val="22"/>
        </w:rPr>
        <w:t>(Vic) s 32CE), and </w:t>
      </w:r>
    </w:p>
    <w:p w14:paraId="04F3C9C0" w14:textId="77777777" w:rsidR="00130A3A" w:rsidRPr="000B2A94" w:rsidRDefault="00130A3A" w:rsidP="00286DAE">
      <w:pPr>
        <w:pStyle w:val="ListBullet"/>
        <w:numPr>
          <w:ilvl w:val="0"/>
          <w:numId w:val="36"/>
        </w:numPr>
        <w:rPr>
          <w:rFonts w:cs="Arial"/>
        </w:rPr>
      </w:pPr>
      <w:r w:rsidRPr="008B4B14">
        <w:rPr>
          <w:rFonts w:cs="Arial"/>
        </w:rPr>
        <w:t xml:space="preserve">Tailored support for First Nations victim-survivors through funding to Djirra, to provide direct support to First Nations women seeking to report sexual violence to police and secondary consultations to other VLS providers in confidential communications </w:t>
      </w:r>
      <w:r w:rsidRPr="00A7182A">
        <w:rPr>
          <w:rFonts w:cs="Arial"/>
        </w:rPr>
        <w:t>applications made in relation to First Nations women.</w:t>
      </w:r>
    </w:p>
    <w:p w14:paraId="178F772F" w14:textId="77777777" w:rsidR="00130A3A" w:rsidRPr="003F2B63" w:rsidRDefault="00130A3A" w:rsidP="00286DAE">
      <w:pPr>
        <w:rPr>
          <w:rFonts w:eastAsiaTheme="minorEastAsia" w:cs="Arial"/>
          <w:szCs w:val="22"/>
        </w:rPr>
      </w:pPr>
      <w:r w:rsidRPr="652403CF">
        <w:rPr>
          <w:rFonts w:eastAsiaTheme="minorEastAsia" w:cs="Arial"/>
          <w:szCs w:val="22"/>
        </w:rPr>
        <w:t xml:space="preserve">For victims of sexual violence </w:t>
      </w:r>
      <w:r>
        <w:rPr>
          <w:rFonts w:eastAsiaTheme="minorEastAsia" w:cs="Arial"/>
          <w:szCs w:val="22"/>
        </w:rPr>
        <w:t xml:space="preserve">who have been informed that an application has been made to subpoena their </w:t>
      </w:r>
      <w:r w:rsidRPr="652403CF">
        <w:rPr>
          <w:rFonts w:eastAsiaTheme="minorEastAsia" w:cs="Arial"/>
          <w:szCs w:val="22"/>
        </w:rPr>
        <w:t xml:space="preserve">confidential communications, medical and counselling records, a specialist lawyer under the Commonwealth </w:t>
      </w:r>
      <w:r>
        <w:rPr>
          <w:rFonts w:eastAsiaTheme="minorEastAsia" w:cs="Arial"/>
          <w:szCs w:val="22"/>
        </w:rPr>
        <w:t>p</w:t>
      </w:r>
      <w:r w:rsidRPr="652403CF">
        <w:rPr>
          <w:rFonts w:eastAsiaTheme="minorEastAsia" w:cs="Arial"/>
          <w:szCs w:val="22"/>
        </w:rPr>
        <w:t xml:space="preserve">ilot </w:t>
      </w:r>
      <w:r>
        <w:rPr>
          <w:rFonts w:eastAsiaTheme="minorEastAsia" w:cs="Arial"/>
          <w:szCs w:val="22"/>
        </w:rPr>
        <w:t>can</w:t>
      </w:r>
      <w:r w:rsidRPr="652403CF">
        <w:rPr>
          <w:rFonts w:eastAsiaTheme="minorEastAsia" w:cs="Arial"/>
          <w:szCs w:val="22"/>
        </w:rPr>
        <w:t xml:space="preserve"> assist them to </w:t>
      </w:r>
      <w:r>
        <w:rPr>
          <w:rFonts w:eastAsiaTheme="minorEastAsia" w:cs="Arial"/>
          <w:szCs w:val="22"/>
        </w:rPr>
        <w:t xml:space="preserve">oppose this application by </w:t>
      </w:r>
      <w:r w:rsidRPr="652403CF">
        <w:rPr>
          <w:rFonts w:eastAsiaTheme="minorEastAsia" w:cs="Arial"/>
          <w:szCs w:val="22"/>
        </w:rPr>
        <w:t>draft</w:t>
      </w:r>
      <w:r>
        <w:rPr>
          <w:rFonts w:eastAsiaTheme="minorEastAsia" w:cs="Arial"/>
          <w:szCs w:val="22"/>
        </w:rPr>
        <w:t>ing</w:t>
      </w:r>
      <w:r w:rsidRPr="652403CF">
        <w:rPr>
          <w:rFonts w:eastAsiaTheme="minorEastAsia" w:cs="Arial"/>
          <w:szCs w:val="22"/>
        </w:rPr>
        <w:t xml:space="preserve"> a detailed confidential statement/affidavit and represent</w:t>
      </w:r>
      <w:r>
        <w:rPr>
          <w:rFonts w:eastAsiaTheme="minorEastAsia" w:cs="Arial"/>
          <w:szCs w:val="22"/>
        </w:rPr>
        <w:t>ing them</w:t>
      </w:r>
      <w:r w:rsidRPr="652403CF">
        <w:rPr>
          <w:rFonts w:eastAsiaTheme="minorEastAsia" w:cs="Arial"/>
          <w:szCs w:val="22"/>
        </w:rPr>
        <w:t xml:space="preserve"> at the hearing (and often multiple hearings), until the subpoena application is resolved</w:t>
      </w:r>
      <w:r>
        <w:rPr>
          <w:rFonts w:eastAsiaTheme="minorEastAsia" w:cs="Arial"/>
          <w:szCs w:val="22"/>
        </w:rPr>
        <w:t>.</w:t>
      </w:r>
      <w:r>
        <w:rPr>
          <w:rStyle w:val="FootnoteReference"/>
          <w:rFonts w:eastAsiaTheme="minorEastAsia" w:cs="Arial"/>
          <w:szCs w:val="22"/>
        </w:rPr>
        <w:footnoteReference w:id="11"/>
      </w:r>
      <w:r>
        <w:rPr>
          <w:rFonts w:eastAsiaTheme="minorEastAsia" w:cs="Arial"/>
          <w:szCs w:val="22"/>
        </w:rPr>
        <w:t xml:space="preserve"> </w:t>
      </w:r>
      <w:r w:rsidRPr="652403CF">
        <w:rPr>
          <w:rFonts w:eastAsiaTheme="minorEastAsia" w:cs="Arial"/>
          <w:szCs w:val="22"/>
        </w:rPr>
        <w:t>Independent legal representation enables victim-</w:t>
      </w:r>
      <w:r w:rsidRPr="652403CF">
        <w:rPr>
          <w:rFonts w:eastAsiaTheme="minorEastAsia" w:cs="Arial"/>
          <w:szCs w:val="22"/>
        </w:rPr>
        <w:lastRenderedPageBreak/>
        <w:t>survivors to understand their options and to have a voice in the process whilst minimising the risk of re-traumatisation and disengagement from criminal proceedings.</w:t>
      </w:r>
    </w:p>
    <w:p w14:paraId="75DC14E5" w14:textId="77777777" w:rsidR="00130A3A" w:rsidRPr="00A7182A" w:rsidRDefault="00130A3A" w:rsidP="00286DAE">
      <w:pPr>
        <w:pStyle w:val="Heading3"/>
      </w:pPr>
      <w:r>
        <w:t xml:space="preserve">Principles of the VLS </w:t>
      </w:r>
    </w:p>
    <w:p w14:paraId="171A98B2" w14:textId="77777777" w:rsidR="00130A3A" w:rsidRPr="00A7182A" w:rsidRDefault="00130A3A" w:rsidP="00286DAE">
      <w:pPr>
        <w:pStyle w:val="VLALetterText"/>
        <w:rPr>
          <w:rFonts w:cs="Arial"/>
        </w:rPr>
      </w:pPr>
      <w:r w:rsidRPr="00A7182A">
        <w:rPr>
          <w:rFonts w:cs="Arial"/>
        </w:rPr>
        <w:t>The design of the VLS service model was informed by the perspectives, experiences and expertise of victim-survivors</w:t>
      </w:r>
      <w:r>
        <w:rPr>
          <w:rFonts w:cs="Arial"/>
        </w:rPr>
        <w:t>,</w:t>
      </w:r>
      <w:r w:rsidRPr="00FF2087">
        <w:rPr>
          <w:vertAlign w:val="superscript"/>
        </w:rPr>
        <w:footnoteReference w:id="12"/>
      </w:r>
      <w:r w:rsidRPr="00A7182A">
        <w:rPr>
          <w:rFonts w:cs="Arial"/>
        </w:rPr>
        <w:t xml:space="preserve"> alongside organisations who work with and support victims of crime. This informed the aims of the VLS, which are to:</w:t>
      </w:r>
    </w:p>
    <w:p w14:paraId="72608FBF" w14:textId="4C1E2A70" w:rsidR="00130A3A" w:rsidRPr="008B4B14" w:rsidRDefault="001F149B" w:rsidP="00286DAE">
      <w:pPr>
        <w:pStyle w:val="ListParagraph"/>
        <w:numPr>
          <w:ilvl w:val="0"/>
          <w:numId w:val="35"/>
        </w:numPr>
        <w:spacing w:line="300" w:lineRule="atLeast"/>
        <w:rPr>
          <w:rFonts w:ascii="Arial" w:hAnsi="Arial" w:cs="Arial"/>
          <w:sz w:val="22"/>
          <w:szCs w:val="22"/>
        </w:rPr>
      </w:pPr>
      <w:r>
        <w:rPr>
          <w:rFonts w:ascii="Arial" w:eastAsiaTheme="minorEastAsia" w:hAnsi="Arial" w:cs="Arial"/>
          <w:sz w:val="22"/>
          <w:szCs w:val="22"/>
        </w:rPr>
        <w:t>p</w:t>
      </w:r>
      <w:r w:rsidR="00130A3A" w:rsidRPr="008B4B14">
        <w:rPr>
          <w:rFonts w:ascii="Arial" w:eastAsiaTheme="minorEastAsia" w:hAnsi="Arial" w:cs="Arial"/>
          <w:sz w:val="22"/>
          <w:szCs w:val="22"/>
        </w:rPr>
        <w:t>rovide victims of crime with trauma-informed, specialised legal advice and assistance related to V</w:t>
      </w:r>
      <w:r w:rsidR="00130A3A">
        <w:rPr>
          <w:rFonts w:ascii="Arial" w:eastAsiaTheme="minorEastAsia" w:hAnsi="Arial" w:cs="Arial"/>
          <w:sz w:val="22"/>
          <w:szCs w:val="22"/>
        </w:rPr>
        <w:t>ictims of Crime Assistance Tribunal (</w:t>
      </w:r>
      <w:r w:rsidR="00130A3A" w:rsidRPr="00481298">
        <w:rPr>
          <w:rFonts w:ascii="Arial" w:eastAsiaTheme="minorEastAsia" w:hAnsi="Arial" w:cs="Arial"/>
          <w:b/>
          <w:bCs/>
          <w:sz w:val="22"/>
          <w:szCs w:val="22"/>
        </w:rPr>
        <w:t>VOCAT</w:t>
      </w:r>
      <w:r w:rsidR="00130A3A">
        <w:rPr>
          <w:rFonts w:ascii="Arial" w:eastAsiaTheme="minorEastAsia" w:hAnsi="Arial" w:cs="Arial"/>
          <w:sz w:val="22"/>
          <w:szCs w:val="22"/>
        </w:rPr>
        <w:t>)</w:t>
      </w:r>
      <w:r w:rsidR="00130A3A" w:rsidRPr="008B4B14">
        <w:rPr>
          <w:rFonts w:ascii="Arial" w:eastAsiaTheme="minorEastAsia" w:hAnsi="Arial" w:cs="Arial"/>
          <w:sz w:val="22"/>
          <w:szCs w:val="22"/>
        </w:rPr>
        <w:t>/FAS and RACO matters</w:t>
      </w:r>
    </w:p>
    <w:p w14:paraId="7D777D3B" w14:textId="511535C2" w:rsidR="00130A3A" w:rsidRPr="008B4B14" w:rsidRDefault="001F149B" w:rsidP="00286DAE">
      <w:pPr>
        <w:pStyle w:val="ListParagraph"/>
        <w:numPr>
          <w:ilvl w:val="0"/>
          <w:numId w:val="35"/>
        </w:numPr>
        <w:spacing w:line="300" w:lineRule="atLeast"/>
        <w:rPr>
          <w:rFonts w:ascii="Arial" w:hAnsi="Arial" w:cs="Arial"/>
          <w:sz w:val="22"/>
          <w:szCs w:val="22"/>
        </w:rPr>
      </w:pPr>
      <w:r>
        <w:rPr>
          <w:rFonts w:ascii="Arial" w:eastAsiaTheme="minorEastAsia" w:hAnsi="Arial" w:cs="Arial"/>
          <w:sz w:val="22"/>
          <w:szCs w:val="22"/>
        </w:rPr>
        <w:t>en</w:t>
      </w:r>
      <w:r w:rsidR="00130A3A" w:rsidRPr="008B4B14">
        <w:rPr>
          <w:rFonts w:ascii="Arial" w:eastAsiaTheme="minorEastAsia" w:hAnsi="Arial" w:cs="Arial"/>
          <w:sz w:val="22"/>
          <w:szCs w:val="22"/>
        </w:rPr>
        <w:t xml:space="preserve">sure victims of crime understand their rights, entitlements and available supports regarding state funded financial assistance and restitution and compensation from the </w:t>
      </w:r>
      <w:r w:rsidR="00130A3A" w:rsidRPr="008B4B14">
        <w:rPr>
          <w:rStyle w:val="cf01"/>
          <w:rFonts w:ascii="Arial" w:hAnsi="Arial" w:cs="Arial"/>
          <w:sz w:val="22"/>
          <w:szCs w:val="22"/>
        </w:rPr>
        <w:t>person who committed the crime</w:t>
      </w:r>
    </w:p>
    <w:p w14:paraId="6C0C4188" w14:textId="12D7E36C" w:rsidR="00130A3A" w:rsidRPr="008B4B14" w:rsidRDefault="001F149B" w:rsidP="00286DAE">
      <w:pPr>
        <w:pStyle w:val="ListParagraph"/>
        <w:numPr>
          <w:ilvl w:val="0"/>
          <w:numId w:val="35"/>
        </w:numPr>
        <w:spacing w:line="300" w:lineRule="atLeast"/>
        <w:rPr>
          <w:rFonts w:ascii="Arial" w:hAnsi="Arial" w:cs="Arial"/>
          <w:sz w:val="22"/>
          <w:szCs w:val="22"/>
        </w:rPr>
      </w:pPr>
      <w:r>
        <w:rPr>
          <w:rFonts w:ascii="Arial" w:eastAsiaTheme="minorEastAsia" w:hAnsi="Arial" w:cs="Arial"/>
          <w:sz w:val="22"/>
          <w:szCs w:val="22"/>
        </w:rPr>
        <w:t>s</w:t>
      </w:r>
      <w:r w:rsidR="00130A3A" w:rsidRPr="008B4B14">
        <w:rPr>
          <w:rFonts w:ascii="Arial" w:eastAsiaTheme="minorEastAsia" w:hAnsi="Arial" w:cs="Arial"/>
          <w:sz w:val="22"/>
          <w:szCs w:val="22"/>
        </w:rPr>
        <w:t xml:space="preserve">upport victims of crime to feel validated, heard and have their experience recognised </w:t>
      </w:r>
    </w:p>
    <w:p w14:paraId="2D3AFD69" w14:textId="4C63C918" w:rsidR="00130A3A" w:rsidRPr="008B4B14" w:rsidRDefault="001F149B" w:rsidP="00286DAE">
      <w:pPr>
        <w:pStyle w:val="ListParagraph"/>
        <w:numPr>
          <w:ilvl w:val="0"/>
          <w:numId w:val="35"/>
        </w:numPr>
        <w:spacing w:line="300" w:lineRule="atLeast"/>
        <w:rPr>
          <w:rFonts w:ascii="Arial" w:hAnsi="Arial" w:cs="Arial"/>
          <w:sz w:val="22"/>
          <w:szCs w:val="22"/>
        </w:rPr>
      </w:pPr>
      <w:r>
        <w:rPr>
          <w:rFonts w:ascii="Arial" w:eastAsiaTheme="minorEastAsia" w:hAnsi="Arial" w:cs="Arial"/>
          <w:sz w:val="22"/>
          <w:szCs w:val="22"/>
        </w:rPr>
        <w:t>e</w:t>
      </w:r>
      <w:r w:rsidR="00130A3A" w:rsidRPr="008B4B14">
        <w:rPr>
          <w:rFonts w:ascii="Arial" w:eastAsiaTheme="minorEastAsia" w:hAnsi="Arial" w:cs="Arial"/>
          <w:sz w:val="22"/>
          <w:szCs w:val="22"/>
        </w:rPr>
        <w:t>nable victims’ immediate legal needs to be identified and responded to in a timely manner before they escalate, and</w:t>
      </w:r>
    </w:p>
    <w:p w14:paraId="4B187A7D" w14:textId="7FBF63DB" w:rsidR="00130A3A" w:rsidRPr="003F2B63" w:rsidRDefault="001F149B" w:rsidP="00286DAE">
      <w:pPr>
        <w:pStyle w:val="ListParagraph"/>
        <w:numPr>
          <w:ilvl w:val="0"/>
          <w:numId w:val="35"/>
        </w:numPr>
        <w:spacing w:line="300" w:lineRule="atLeast"/>
        <w:rPr>
          <w:rFonts w:ascii="Arial" w:hAnsi="Arial" w:cs="Arial"/>
          <w:sz w:val="22"/>
          <w:szCs w:val="22"/>
        </w:rPr>
      </w:pPr>
      <w:r>
        <w:rPr>
          <w:rFonts w:ascii="Arial" w:eastAsiaTheme="minorEastAsia" w:hAnsi="Arial" w:cs="Arial"/>
          <w:sz w:val="22"/>
          <w:szCs w:val="22"/>
        </w:rPr>
        <w:t>e</w:t>
      </w:r>
      <w:r w:rsidR="00130A3A" w:rsidRPr="008B4B14">
        <w:rPr>
          <w:rFonts w:ascii="Arial" w:eastAsiaTheme="minorEastAsia" w:hAnsi="Arial" w:cs="Arial"/>
          <w:sz w:val="22"/>
          <w:szCs w:val="22"/>
        </w:rPr>
        <w:t xml:space="preserve">nsure that the model of service provision under the VLS promoted a </w:t>
      </w:r>
      <w:r w:rsidR="00130A3A" w:rsidRPr="129B3BC2">
        <w:rPr>
          <w:rFonts w:ascii="Arial" w:eastAsiaTheme="minorEastAsia" w:hAnsi="Arial" w:cs="Arial"/>
          <w:sz w:val="22"/>
          <w:szCs w:val="22"/>
        </w:rPr>
        <w:t>‘</w:t>
      </w:r>
      <w:r w:rsidR="00130A3A" w:rsidRPr="008B4B14">
        <w:rPr>
          <w:rFonts w:ascii="Arial" w:eastAsiaTheme="minorEastAsia" w:hAnsi="Arial" w:cs="Arial"/>
          <w:sz w:val="22"/>
          <w:szCs w:val="22"/>
        </w:rPr>
        <w:t xml:space="preserve">no wrong door’ approach to promote access by victims of crime. </w:t>
      </w:r>
    </w:p>
    <w:p w14:paraId="051FE2FB" w14:textId="77777777" w:rsidR="00130A3A" w:rsidRPr="003F2B63" w:rsidRDefault="00130A3A" w:rsidP="00286DAE">
      <w:pPr>
        <w:rPr>
          <w:rFonts w:cs="Arial"/>
          <w:szCs w:val="22"/>
        </w:rPr>
      </w:pPr>
      <w:r w:rsidRPr="00210AC4">
        <w:rPr>
          <w:rFonts w:cs="Arial"/>
          <w:szCs w:val="22"/>
        </w:rPr>
        <w:t>Victim-survivors who participated in the service design process informed the development of ten principles that underpin VLS service delivery</w:t>
      </w:r>
      <w:r>
        <w:rPr>
          <w:rFonts w:cs="Arial"/>
          <w:szCs w:val="22"/>
        </w:rPr>
        <w:t>.</w:t>
      </w:r>
    </w:p>
    <w:p w14:paraId="33537B4B" w14:textId="77777777" w:rsidR="00130A3A" w:rsidRPr="008B4B14" w:rsidRDefault="00130A3A" w:rsidP="00286DAE">
      <w:pPr>
        <w:shd w:val="clear" w:color="auto" w:fill="E7E6E6" w:themeFill="background2"/>
        <w:ind w:left="567" w:right="1371"/>
        <w:rPr>
          <w:rFonts w:eastAsiaTheme="minorEastAsia" w:cs="Arial"/>
          <w:b/>
          <w:bCs/>
          <w:szCs w:val="22"/>
        </w:rPr>
      </w:pPr>
      <w:r w:rsidRPr="008B4B14">
        <w:rPr>
          <w:rFonts w:eastAsiaTheme="minorEastAsia" w:cs="Arial"/>
          <w:b/>
          <w:bCs/>
          <w:szCs w:val="22"/>
        </w:rPr>
        <w:t xml:space="preserve">The 10 principles of the VLS: </w:t>
      </w:r>
    </w:p>
    <w:p w14:paraId="24ADCA5C" w14:textId="79C06BF6" w:rsidR="00130A3A" w:rsidRPr="008B4B14" w:rsidRDefault="00184C8B" w:rsidP="00286DAE">
      <w:pPr>
        <w:pStyle w:val="ListParagraph"/>
        <w:numPr>
          <w:ilvl w:val="0"/>
          <w:numId w:val="37"/>
        </w:numPr>
        <w:shd w:val="clear" w:color="auto" w:fill="E7E6E6" w:themeFill="background2"/>
        <w:spacing w:line="300" w:lineRule="atLeast"/>
        <w:ind w:left="567" w:right="1371" w:firstLine="0"/>
        <w:rPr>
          <w:rFonts w:ascii="Arial" w:eastAsiaTheme="minorEastAsia" w:hAnsi="Arial" w:cs="Arial"/>
          <w:sz w:val="22"/>
          <w:szCs w:val="22"/>
        </w:rPr>
      </w:pPr>
      <w:r w:rsidRPr="008B4B14">
        <w:rPr>
          <w:rFonts w:ascii="Arial" w:eastAsiaTheme="minorEastAsia" w:hAnsi="Arial" w:cs="Arial"/>
          <w:sz w:val="22"/>
          <w:szCs w:val="22"/>
        </w:rPr>
        <w:t>trauma-informed</w:t>
      </w:r>
    </w:p>
    <w:p w14:paraId="3A38E44B" w14:textId="5F2C7E44" w:rsidR="00130A3A" w:rsidRPr="008B4B14" w:rsidRDefault="00184C8B" w:rsidP="00286DAE">
      <w:pPr>
        <w:pStyle w:val="ListParagraph"/>
        <w:numPr>
          <w:ilvl w:val="0"/>
          <w:numId w:val="37"/>
        </w:numPr>
        <w:shd w:val="clear" w:color="auto" w:fill="E7E6E6" w:themeFill="background2"/>
        <w:spacing w:line="300" w:lineRule="atLeast"/>
        <w:ind w:left="567" w:right="1371" w:firstLine="0"/>
        <w:rPr>
          <w:rFonts w:ascii="Arial" w:eastAsiaTheme="minorEastAsia" w:hAnsi="Arial" w:cs="Arial"/>
          <w:sz w:val="22"/>
          <w:szCs w:val="22"/>
        </w:rPr>
      </w:pPr>
      <w:r w:rsidRPr="008B4B14">
        <w:rPr>
          <w:rFonts w:ascii="Arial" w:eastAsiaTheme="minorEastAsia" w:hAnsi="Arial" w:cs="Arial"/>
          <w:sz w:val="22"/>
          <w:szCs w:val="22"/>
        </w:rPr>
        <w:t>victim-led</w:t>
      </w:r>
    </w:p>
    <w:p w14:paraId="339AE5EB" w14:textId="7732A526" w:rsidR="00130A3A" w:rsidRPr="008B4B14" w:rsidRDefault="00184C8B" w:rsidP="00286DAE">
      <w:pPr>
        <w:pStyle w:val="ListParagraph"/>
        <w:numPr>
          <w:ilvl w:val="0"/>
          <w:numId w:val="37"/>
        </w:numPr>
        <w:shd w:val="clear" w:color="auto" w:fill="E7E6E6" w:themeFill="background2"/>
        <w:spacing w:line="300" w:lineRule="atLeast"/>
        <w:ind w:left="567" w:right="1371" w:firstLine="0"/>
        <w:rPr>
          <w:rFonts w:ascii="Arial" w:eastAsiaTheme="minorEastAsia" w:hAnsi="Arial" w:cs="Arial"/>
          <w:sz w:val="22"/>
          <w:szCs w:val="22"/>
        </w:rPr>
      </w:pPr>
      <w:proofErr w:type="gramStart"/>
      <w:r w:rsidRPr="008B4B14">
        <w:rPr>
          <w:rFonts w:ascii="Arial" w:eastAsiaTheme="minorEastAsia" w:hAnsi="Arial" w:cs="Arial"/>
          <w:sz w:val="22"/>
          <w:szCs w:val="22"/>
        </w:rPr>
        <w:t>equitable</w:t>
      </w:r>
      <w:proofErr w:type="gramEnd"/>
    </w:p>
    <w:p w14:paraId="58732596" w14:textId="4E6DA32A" w:rsidR="00130A3A" w:rsidRPr="008B4B14" w:rsidRDefault="00184C8B" w:rsidP="00286DAE">
      <w:pPr>
        <w:pStyle w:val="ListParagraph"/>
        <w:numPr>
          <w:ilvl w:val="0"/>
          <w:numId w:val="37"/>
        </w:numPr>
        <w:shd w:val="clear" w:color="auto" w:fill="E7E6E6" w:themeFill="background2"/>
        <w:spacing w:line="300" w:lineRule="atLeast"/>
        <w:ind w:left="567" w:right="1371" w:firstLine="0"/>
        <w:rPr>
          <w:rFonts w:ascii="Arial" w:eastAsiaTheme="minorEastAsia" w:hAnsi="Arial" w:cs="Arial"/>
          <w:sz w:val="22"/>
          <w:szCs w:val="22"/>
        </w:rPr>
      </w:pPr>
      <w:r w:rsidRPr="008B4B14">
        <w:rPr>
          <w:rFonts w:ascii="Arial" w:eastAsiaTheme="minorEastAsia" w:hAnsi="Arial" w:cs="Arial"/>
          <w:sz w:val="22"/>
          <w:szCs w:val="22"/>
        </w:rPr>
        <w:t>culturally safe</w:t>
      </w:r>
    </w:p>
    <w:p w14:paraId="5475D4B1" w14:textId="5981ABA2" w:rsidR="00130A3A" w:rsidRPr="008B4B14" w:rsidRDefault="00184C8B" w:rsidP="00286DAE">
      <w:pPr>
        <w:pStyle w:val="ListParagraph"/>
        <w:numPr>
          <w:ilvl w:val="0"/>
          <w:numId w:val="37"/>
        </w:numPr>
        <w:shd w:val="clear" w:color="auto" w:fill="E7E6E6" w:themeFill="background2"/>
        <w:spacing w:line="300" w:lineRule="atLeast"/>
        <w:ind w:left="567" w:right="1371" w:firstLine="0"/>
        <w:rPr>
          <w:rFonts w:ascii="Arial" w:eastAsiaTheme="minorEastAsia" w:hAnsi="Arial" w:cs="Arial"/>
          <w:sz w:val="22"/>
          <w:szCs w:val="22"/>
        </w:rPr>
      </w:pPr>
      <w:r w:rsidRPr="008B4B14">
        <w:rPr>
          <w:rFonts w:ascii="Arial" w:eastAsiaTheme="minorEastAsia" w:hAnsi="Arial" w:cs="Arial"/>
          <w:sz w:val="22"/>
          <w:szCs w:val="22"/>
        </w:rPr>
        <w:t>self-</w:t>
      </w:r>
      <w:r>
        <w:rPr>
          <w:rFonts w:ascii="Arial" w:eastAsiaTheme="minorEastAsia" w:hAnsi="Arial" w:cs="Arial"/>
          <w:sz w:val="22"/>
          <w:szCs w:val="22"/>
        </w:rPr>
        <w:t>d</w:t>
      </w:r>
      <w:r w:rsidRPr="008B4B14">
        <w:rPr>
          <w:rFonts w:ascii="Arial" w:eastAsiaTheme="minorEastAsia" w:hAnsi="Arial" w:cs="Arial"/>
          <w:sz w:val="22"/>
          <w:szCs w:val="22"/>
        </w:rPr>
        <w:t>etermination</w:t>
      </w:r>
    </w:p>
    <w:p w14:paraId="476D650A" w14:textId="130A689D" w:rsidR="00130A3A" w:rsidRPr="008B4B14" w:rsidRDefault="00184C8B" w:rsidP="00286DAE">
      <w:pPr>
        <w:pStyle w:val="ListParagraph"/>
        <w:numPr>
          <w:ilvl w:val="0"/>
          <w:numId w:val="37"/>
        </w:numPr>
        <w:shd w:val="clear" w:color="auto" w:fill="E7E6E6" w:themeFill="background2"/>
        <w:spacing w:line="300" w:lineRule="atLeast"/>
        <w:ind w:left="567" w:right="1371" w:firstLine="0"/>
        <w:rPr>
          <w:rFonts w:ascii="Arial" w:eastAsiaTheme="minorEastAsia" w:hAnsi="Arial" w:cs="Arial"/>
          <w:sz w:val="22"/>
          <w:szCs w:val="22"/>
        </w:rPr>
      </w:pPr>
      <w:r w:rsidRPr="008B4B14">
        <w:rPr>
          <w:rFonts w:ascii="Arial" w:eastAsiaTheme="minorEastAsia" w:hAnsi="Arial" w:cs="Arial"/>
          <w:sz w:val="22"/>
          <w:szCs w:val="22"/>
        </w:rPr>
        <w:t>accessible</w:t>
      </w:r>
    </w:p>
    <w:p w14:paraId="4ACA0933" w14:textId="10523EDA" w:rsidR="00130A3A" w:rsidRPr="008B4B14" w:rsidRDefault="00184C8B" w:rsidP="00286DAE">
      <w:pPr>
        <w:pStyle w:val="ListParagraph"/>
        <w:numPr>
          <w:ilvl w:val="0"/>
          <w:numId w:val="37"/>
        </w:numPr>
        <w:shd w:val="clear" w:color="auto" w:fill="E7E6E6" w:themeFill="background2"/>
        <w:spacing w:line="300" w:lineRule="atLeast"/>
        <w:ind w:left="567" w:right="1371" w:firstLine="0"/>
        <w:rPr>
          <w:rFonts w:ascii="Arial" w:eastAsiaTheme="minorEastAsia" w:hAnsi="Arial" w:cs="Arial"/>
          <w:sz w:val="22"/>
          <w:szCs w:val="22"/>
        </w:rPr>
      </w:pPr>
      <w:r w:rsidRPr="008B4B14">
        <w:rPr>
          <w:rFonts w:ascii="Arial" w:eastAsiaTheme="minorEastAsia" w:hAnsi="Arial" w:cs="Arial"/>
          <w:sz w:val="22"/>
          <w:szCs w:val="22"/>
        </w:rPr>
        <w:t>specialised</w:t>
      </w:r>
    </w:p>
    <w:p w14:paraId="43CFB7D4" w14:textId="076EF19E" w:rsidR="00130A3A" w:rsidRPr="008B4B14" w:rsidRDefault="00184C8B" w:rsidP="00286DAE">
      <w:pPr>
        <w:pStyle w:val="ListParagraph"/>
        <w:numPr>
          <w:ilvl w:val="0"/>
          <w:numId w:val="37"/>
        </w:numPr>
        <w:shd w:val="clear" w:color="auto" w:fill="E7E6E6" w:themeFill="background2"/>
        <w:spacing w:line="300" w:lineRule="atLeast"/>
        <w:ind w:left="567" w:right="1371" w:firstLine="0"/>
        <w:rPr>
          <w:rFonts w:ascii="Arial" w:eastAsiaTheme="minorEastAsia" w:hAnsi="Arial" w:cs="Arial"/>
          <w:sz w:val="22"/>
          <w:szCs w:val="22"/>
        </w:rPr>
      </w:pPr>
      <w:r w:rsidRPr="008B4B14">
        <w:rPr>
          <w:rFonts w:ascii="Arial" w:eastAsiaTheme="minorEastAsia" w:hAnsi="Arial" w:cs="Arial"/>
          <w:sz w:val="22"/>
          <w:szCs w:val="22"/>
        </w:rPr>
        <w:t>co-</w:t>
      </w:r>
      <w:r>
        <w:rPr>
          <w:rFonts w:ascii="Arial" w:eastAsiaTheme="minorEastAsia" w:hAnsi="Arial" w:cs="Arial"/>
          <w:sz w:val="22"/>
          <w:szCs w:val="22"/>
        </w:rPr>
        <w:t>o</w:t>
      </w:r>
      <w:r w:rsidRPr="008B4B14">
        <w:rPr>
          <w:rFonts w:ascii="Arial" w:eastAsiaTheme="minorEastAsia" w:hAnsi="Arial" w:cs="Arial"/>
          <w:sz w:val="22"/>
          <w:szCs w:val="22"/>
        </w:rPr>
        <w:t>rdinated</w:t>
      </w:r>
    </w:p>
    <w:p w14:paraId="12CC12BD" w14:textId="691B0E26" w:rsidR="00130A3A" w:rsidRPr="008B4B14" w:rsidRDefault="00184C8B" w:rsidP="00286DAE">
      <w:pPr>
        <w:pStyle w:val="ListParagraph"/>
        <w:numPr>
          <w:ilvl w:val="0"/>
          <w:numId w:val="37"/>
        </w:numPr>
        <w:shd w:val="clear" w:color="auto" w:fill="E7E6E6" w:themeFill="background2"/>
        <w:spacing w:line="300" w:lineRule="atLeast"/>
        <w:ind w:left="567" w:right="1371" w:firstLine="0"/>
        <w:rPr>
          <w:rFonts w:ascii="Arial" w:eastAsiaTheme="minorEastAsia" w:hAnsi="Arial" w:cs="Arial"/>
          <w:sz w:val="22"/>
          <w:szCs w:val="22"/>
        </w:rPr>
      </w:pPr>
      <w:proofErr w:type="gramStart"/>
      <w:r w:rsidRPr="008B4B14">
        <w:rPr>
          <w:rFonts w:ascii="Arial" w:eastAsiaTheme="minorEastAsia" w:hAnsi="Arial" w:cs="Arial"/>
          <w:sz w:val="22"/>
          <w:szCs w:val="22"/>
        </w:rPr>
        <w:t>timely</w:t>
      </w:r>
      <w:proofErr w:type="gramEnd"/>
    </w:p>
    <w:p w14:paraId="39F7A484" w14:textId="00BCDAEB" w:rsidR="00130A3A" w:rsidRPr="00EE7435" w:rsidRDefault="00184C8B" w:rsidP="00286DAE">
      <w:pPr>
        <w:pStyle w:val="ListParagraph"/>
        <w:numPr>
          <w:ilvl w:val="0"/>
          <w:numId w:val="37"/>
        </w:numPr>
        <w:shd w:val="clear" w:color="auto" w:fill="E7E6E6" w:themeFill="background2"/>
        <w:spacing w:line="300" w:lineRule="atLeast"/>
        <w:ind w:left="567" w:right="1371" w:firstLine="0"/>
        <w:rPr>
          <w:rFonts w:ascii="Arial" w:hAnsi="Arial" w:cs="Arial"/>
          <w:sz w:val="22"/>
          <w:szCs w:val="22"/>
        </w:rPr>
      </w:pPr>
      <w:r w:rsidRPr="008B4B14">
        <w:rPr>
          <w:rFonts w:ascii="Arial" w:eastAsiaTheme="minorEastAsia" w:hAnsi="Arial" w:cs="Arial"/>
          <w:sz w:val="22"/>
          <w:szCs w:val="22"/>
        </w:rPr>
        <w:t>accountable</w:t>
      </w:r>
      <w:r>
        <w:rPr>
          <w:rFonts w:ascii="Arial" w:eastAsiaTheme="minorEastAsia" w:hAnsi="Arial" w:cs="Arial"/>
          <w:sz w:val="22"/>
          <w:szCs w:val="22"/>
        </w:rPr>
        <w:t>.</w:t>
      </w:r>
    </w:p>
    <w:p w14:paraId="6C6F3D35" w14:textId="77777777" w:rsidR="00130A3A" w:rsidRPr="00D22BDD" w:rsidRDefault="00130A3A" w:rsidP="00286DAE">
      <w:pPr>
        <w:pStyle w:val="Heading3"/>
      </w:pPr>
      <w:bookmarkStart w:id="18" w:name="_Toc222394775"/>
      <w:bookmarkStart w:id="19" w:name="_Toc222739850"/>
      <w:r w:rsidRPr="00D22BDD">
        <w:t>Recognising structural barriers and experiences of marginalisation</w:t>
      </w:r>
      <w:bookmarkEnd w:id="18"/>
      <w:bookmarkEnd w:id="19"/>
    </w:p>
    <w:p w14:paraId="528C9B83" w14:textId="407D9692" w:rsidR="00130A3A" w:rsidRPr="008B4B14" w:rsidRDefault="00130A3A" w:rsidP="00286DAE">
      <w:pPr>
        <w:rPr>
          <w:rFonts w:eastAsiaTheme="minorEastAsia" w:cs="Arial"/>
          <w:szCs w:val="22"/>
        </w:rPr>
      </w:pPr>
      <w:r w:rsidRPr="008B4B14">
        <w:rPr>
          <w:rFonts w:eastAsiaTheme="minorEastAsia" w:cs="Arial"/>
          <w:szCs w:val="22"/>
        </w:rPr>
        <w:t xml:space="preserve">The principles and model of the VLS recognise that there are key groups who often have specific needs, and/or experience structural barriers to accessing the justice system including higher rates of victimisation and discrimination. </w:t>
      </w:r>
      <w:r>
        <w:rPr>
          <w:rFonts w:eastAsiaTheme="minorEastAsia" w:cs="Arial"/>
          <w:szCs w:val="22"/>
        </w:rPr>
        <w:t>The</w:t>
      </w:r>
      <w:r w:rsidRPr="008B4B14">
        <w:rPr>
          <w:rFonts w:eastAsiaTheme="minorEastAsia" w:cs="Arial"/>
          <w:szCs w:val="22"/>
        </w:rPr>
        <w:t xml:space="preserve"> VLS prioritises working with women experiencing gender-based violence, First Nations people, people experiencing language or cultural barriers, children and young people, older people, people experiencing homelessness, people living in regional/rural/remote locations, LGBTQIA+ clients, people with a disability, including mental health issues, people experiencing family violence, and victims of sexual assault and historical child abuse. For the Commonwealth pilot, women in prison have also been identified as a priority group. </w:t>
      </w:r>
    </w:p>
    <w:p w14:paraId="7736C482" w14:textId="77777777" w:rsidR="00130A3A" w:rsidRPr="007C205A" w:rsidRDefault="00130A3A" w:rsidP="00286DAE">
      <w:pPr>
        <w:pStyle w:val="Heading2"/>
      </w:pPr>
      <w:bookmarkStart w:id="20" w:name="_Toc222394778"/>
      <w:bookmarkStart w:id="21" w:name="_Toc222739853"/>
      <w:bookmarkStart w:id="22" w:name="_Toc223553657"/>
      <w:bookmarkStart w:id="23" w:name="_Toc224312109"/>
      <w:r w:rsidRPr="00272173">
        <w:lastRenderedPageBreak/>
        <w:t>Over 1</w:t>
      </w:r>
      <w:r>
        <w:t>2</w:t>
      </w:r>
      <w:r w:rsidRPr="00272173">
        <w:t>,000 services for victim-survivors in Victoria</w:t>
      </w:r>
      <w:bookmarkEnd w:id="20"/>
      <w:r w:rsidRPr="00C358D8">
        <w:rPr>
          <w:vertAlign w:val="superscript"/>
        </w:rPr>
        <w:footnoteReference w:id="13"/>
      </w:r>
      <w:bookmarkEnd w:id="21"/>
      <w:bookmarkEnd w:id="22"/>
      <w:bookmarkEnd w:id="23"/>
    </w:p>
    <w:p w14:paraId="17B9282C" w14:textId="5C95FC9A" w:rsidR="001F149B" w:rsidRPr="001F149B" w:rsidRDefault="001F149B" w:rsidP="00286DAE">
      <w:pPr>
        <w:rPr>
          <w:noProof/>
        </w:rPr>
      </w:pPr>
      <w:r w:rsidRPr="001F149B">
        <w:rPr>
          <w:noProof/>
        </w:rPr>
        <w:drawing>
          <wp:inline distT="0" distB="0" distL="0" distR="0" wp14:anchorId="7FA5D3BE" wp14:editId="744D9D7E">
            <wp:extent cx="4486656" cy="2052745"/>
            <wp:effectExtent l="0" t="0" r="0" b="5080"/>
            <wp:docPr id="381917085" name="Picture 2" descr="Image outlining number of services across the VLS, number of enquiries to VLS Helpline, individual victims assisted with further legal advice and/or ongoing legal assistance and victims of crime successfully referred to VLS partners for ongoing cas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17085" name="Picture 2" descr="Image outlining number of services across the VLS, number of enquiries to VLS Helpline, individual victims assisted with further legal advice and/or ongoing legal assistance and victims of crime successfully referred to VLS partners for ongoing casework.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7554" cy="2057731"/>
                    </a:xfrm>
                    <a:prstGeom prst="rect">
                      <a:avLst/>
                    </a:prstGeom>
                    <a:noFill/>
                    <a:ln>
                      <a:noFill/>
                    </a:ln>
                  </pic:spPr>
                </pic:pic>
              </a:graphicData>
            </a:graphic>
          </wp:inline>
        </w:drawing>
      </w:r>
    </w:p>
    <w:p w14:paraId="210C1644" w14:textId="4684CC41" w:rsidR="00130A3A" w:rsidRPr="00130A3A" w:rsidRDefault="00130A3A" w:rsidP="00286DAE">
      <w:pPr>
        <w:jc w:val="center"/>
        <w:rPr>
          <w:lang w:eastAsia="en-AU"/>
        </w:rPr>
      </w:pPr>
    </w:p>
    <w:p w14:paraId="43E3849B" w14:textId="77777777" w:rsidR="008E054E" w:rsidRPr="00255D4E" w:rsidRDefault="008E054E" w:rsidP="00286DAE">
      <w:pPr>
        <w:rPr>
          <w:rFonts w:eastAsiaTheme="minorEastAsia" w:cs="Arial"/>
          <w:szCs w:val="22"/>
        </w:rPr>
      </w:pPr>
      <w:bookmarkStart w:id="24" w:name="_Toc222739854"/>
      <w:bookmarkStart w:id="25" w:name="_Toc222394779"/>
      <w:r w:rsidRPr="005B63EC">
        <w:rPr>
          <w:rFonts w:eastAsiaTheme="minorEastAsia" w:cs="Arial"/>
          <w:szCs w:val="22"/>
        </w:rPr>
        <w:t xml:space="preserve">From its commencement in March 2023 until 31 January 2026, the VLS has provided </w:t>
      </w:r>
      <w:r w:rsidRPr="005B63EC">
        <w:rPr>
          <w:rFonts w:eastAsiaTheme="minorEastAsia" w:cs="Arial"/>
          <w:b/>
          <w:bCs/>
          <w:szCs w:val="22"/>
        </w:rPr>
        <w:t>12,097 services</w:t>
      </w:r>
      <w:r w:rsidRPr="005B63EC">
        <w:rPr>
          <w:rFonts w:eastAsiaTheme="minorEastAsia" w:cs="Arial"/>
          <w:szCs w:val="22"/>
        </w:rPr>
        <w:t xml:space="preserve"> including responding to </w:t>
      </w:r>
      <w:r w:rsidRPr="005B63EC">
        <w:rPr>
          <w:rFonts w:eastAsiaTheme="minorEastAsia" w:cs="Arial"/>
          <w:b/>
          <w:bCs/>
          <w:szCs w:val="22"/>
        </w:rPr>
        <w:t>10,513 enquiries to the VLS Helpline</w:t>
      </w:r>
      <w:r w:rsidRPr="005B63EC">
        <w:rPr>
          <w:rFonts w:eastAsiaTheme="minorEastAsia" w:cs="Arial"/>
          <w:szCs w:val="22"/>
        </w:rPr>
        <w:t xml:space="preserve"> with information and legal advice as well as providing </w:t>
      </w:r>
      <w:r w:rsidRPr="005B63EC">
        <w:rPr>
          <w:rFonts w:eastAsiaTheme="minorEastAsia" w:cs="Arial"/>
          <w:b/>
          <w:bCs/>
          <w:szCs w:val="22"/>
        </w:rPr>
        <w:t xml:space="preserve">2,008 </w:t>
      </w:r>
      <w:r>
        <w:rPr>
          <w:rFonts w:eastAsiaTheme="minorEastAsia" w:cs="Arial"/>
          <w:b/>
          <w:bCs/>
          <w:szCs w:val="22"/>
        </w:rPr>
        <w:t xml:space="preserve">individual </w:t>
      </w:r>
      <w:r w:rsidRPr="00255D4E">
        <w:rPr>
          <w:rFonts w:eastAsiaTheme="minorEastAsia" w:cs="Arial"/>
          <w:b/>
          <w:bCs/>
          <w:szCs w:val="22"/>
        </w:rPr>
        <w:t>victims with further legal advice and/or ongoing legal assistance</w:t>
      </w:r>
      <w:r w:rsidRPr="00255D4E">
        <w:rPr>
          <w:rFonts w:eastAsiaTheme="minorEastAsia" w:cs="Arial"/>
          <w:szCs w:val="22"/>
        </w:rPr>
        <w:t xml:space="preserve">. This expansive reach and high volume of services have been delivered at a time of significant need for victims of crime including during a transition of </w:t>
      </w:r>
      <w:r>
        <w:rPr>
          <w:rFonts w:eastAsiaTheme="minorEastAsia" w:cs="Arial"/>
          <w:szCs w:val="22"/>
        </w:rPr>
        <w:t xml:space="preserve">Victorian </w:t>
      </w:r>
      <w:r w:rsidRPr="00255D4E">
        <w:rPr>
          <w:rFonts w:eastAsiaTheme="minorEastAsia" w:cs="Arial"/>
          <w:szCs w:val="22"/>
        </w:rPr>
        <w:t xml:space="preserve">schemes to enable access to financial assistance.  </w:t>
      </w:r>
    </w:p>
    <w:p w14:paraId="0A62FEC9" w14:textId="1BB19AFC" w:rsidR="008E054E" w:rsidRDefault="001F149B" w:rsidP="00286DAE">
      <w:pPr>
        <w:rPr>
          <w:rFonts w:cs="Arial"/>
          <w:szCs w:val="22"/>
        </w:rPr>
      </w:pPr>
      <w:r>
        <w:rPr>
          <w:rFonts w:cs="Arial"/>
          <w:szCs w:val="22"/>
        </w:rPr>
        <w:t>T</w:t>
      </w:r>
      <w:r w:rsidRPr="00255D4E">
        <w:rPr>
          <w:rFonts w:cs="Arial"/>
          <w:szCs w:val="22"/>
        </w:rPr>
        <w:t>hrough its specialist VLS Helpline and directly through VLS partners, including community legal centres</w:t>
      </w:r>
      <w:r>
        <w:rPr>
          <w:rFonts w:cs="Arial"/>
          <w:szCs w:val="22"/>
        </w:rPr>
        <w:t>, t</w:t>
      </w:r>
      <w:r w:rsidR="008E054E" w:rsidRPr="00255D4E">
        <w:rPr>
          <w:rFonts w:cs="Arial"/>
          <w:szCs w:val="22"/>
        </w:rPr>
        <w:t>he VLS has provided over 7,000</w:t>
      </w:r>
      <w:r w:rsidR="008E054E" w:rsidRPr="00255D4E">
        <w:rPr>
          <w:rStyle w:val="FootnoteReference"/>
          <w:rFonts w:cs="Arial"/>
        </w:rPr>
        <w:footnoteReference w:id="14"/>
      </w:r>
      <w:r w:rsidR="008E054E" w:rsidRPr="00255D4E">
        <w:rPr>
          <w:rFonts w:cs="Arial"/>
          <w:szCs w:val="22"/>
        </w:rPr>
        <w:t xml:space="preserve"> information and/or referral services </w:t>
      </w:r>
      <w:r>
        <w:rPr>
          <w:rFonts w:cs="Arial"/>
          <w:szCs w:val="22"/>
        </w:rPr>
        <w:t xml:space="preserve">to victims of crime </w:t>
      </w:r>
      <w:r w:rsidR="008E054E" w:rsidRPr="00255D4E">
        <w:rPr>
          <w:rFonts w:cs="Arial"/>
          <w:szCs w:val="22"/>
        </w:rPr>
        <w:t>including warm referrals to VLS partners, other legal service providers and non-legal support organisations to victims of crime. This represents over 60% of the VLS’ services. The VLS has also provided more intensive assistance to victims of crime, including nearly 3,400 instances of detailed legal advice and over 1,000 ongoing legal casework services.</w:t>
      </w:r>
      <w:r w:rsidR="008E054E" w:rsidRPr="00255D4E">
        <w:rPr>
          <w:rStyle w:val="FootnoteReference"/>
          <w:rFonts w:cs="Arial"/>
        </w:rPr>
        <w:footnoteReference w:id="15"/>
      </w:r>
      <w:r w:rsidR="008E054E" w:rsidRPr="00255D4E">
        <w:rPr>
          <w:rFonts w:cs="Arial"/>
          <w:szCs w:val="22"/>
        </w:rPr>
        <w:t xml:space="preserve"> Almost ten percent of the services provided by the VLS are for ongoing legal casework.</w:t>
      </w:r>
      <w:r w:rsidR="008E054E">
        <w:rPr>
          <w:rFonts w:cs="Arial"/>
          <w:szCs w:val="22"/>
        </w:rPr>
        <w:t xml:space="preserve"> </w:t>
      </w:r>
    </w:p>
    <w:p w14:paraId="14924C61" w14:textId="0FCBF789" w:rsidR="008E054E" w:rsidRPr="00D22BDD" w:rsidRDefault="008E054E" w:rsidP="00286DAE">
      <w:pPr>
        <w:pStyle w:val="Heading3"/>
      </w:pPr>
      <w:r>
        <w:t>Reaching clients with the greatest barriers to access</w:t>
      </w:r>
      <w:bookmarkEnd w:id="24"/>
      <w:r>
        <w:t xml:space="preserve"> </w:t>
      </w:r>
      <w:bookmarkEnd w:id="25"/>
    </w:p>
    <w:p w14:paraId="30B4128A" w14:textId="535F0D16" w:rsidR="004D7E1E" w:rsidRDefault="008E054E" w:rsidP="00286DAE">
      <w:pPr>
        <w:rPr>
          <w:rFonts w:cs="Arial"/>
        </w:rPr>
      </w:pPr>
      <w:r w:rsidRPr="36476EE8">
        <w:rPr>
          <w:rFonts w:cs="Arial"/>
          <w:szCs w:val="22"/>
        </w:rPr>
        <w:t xml:space="preserve">A victim’s experience and response to crime is </w:t>
      </w:r>
      <w:proofErr w:type="gramStart"/>
      <w:r w:rsidRPr="36476EE8">
        <w:rPr>
          <w:rFonts w:cs="Arial"/>
          <w:szCs w:val="22"/>
        </w:rPr>
        <w:t>impacted</w:t>
      </w:r>
      <w:proofErr w:type="gramEnd"/>
      <w:r w:rsidRPr="36476EE8">
        <w:rPr>
          <w:rFonts w:cs="Arial"/>
          <w:szCs w:val="22"/>
        </w:rPr>
        <w:t xml:space="preserve"> by a range of factors including age, gender identity, ethnicity, culture, </w:t>
      </w:r>
      <w:proofErr w:type="gramStart"/>
      <w:r w:rsidRPr="36476EE8">
        <w:rPr>
          <w:rFonts w:cs="Arial"/>
          <w:szCs w:val="22"/>
        </w:rPr>
        <w:t>previous</w:t>
      </w:r>
      <w:proofErr w:type="gramEnd"/>
      <w:r w:rsidRPr="36476EE8">
        <w:rPr>
          <w:rFonts w:cs="Arial"/>
          <w:szCs w:val="22"/>
        </w:rPr>
        <w:t xml:space="preserve"> experiences of violence or trauma, social-economic status and social networks. </w:t>
      </w:r>
      <w:r w:rsidRPr="31A13DAA">
        <w:rPr>
          <w:rFonts w:cs="Arial"/>
          <w:szCs w:val="22"/>
        </w:rPr>
        <w:t>Some groups within the community experience greater rates of victimisation and structural or systemic barriers to engaging with the legal system and accessing legal services. The VLS prioritises these groups for assistance. Detailed data on priority client access is recorded by each of the VLS partners and the VLS Helpline.</w:t>
      </w:r>
      <w:r w:rsidRPr="2A94DC95">
        <w:rPr>
          <w:rStyle w:val="FootnoteReference"/>
          <w:rFonts w:cs="Arial"/>
        </w:rPr>
        <w:footnoteReference w:id="16"/>
      </w:r>
      <w:r w:rsidRPr="2A94DC95">
        <w:rPr>
          <w:rStyle w:val="FootnoteReference"/>
          <w:rFonts w:cs="Arial"/>
        </w:rPr>
        <w:t xml:space="preserve"> </w:t>
      </w:r>
    </w:p>
    <w:p w14:paraId="5BC5853A" w14:textId="1BB5B81F" w:rsidR="00184C8B" w:rsidRDefault="00184C8B" w:rsidP="00286DAE">
      <w:pPr>
        <w:rPr>
          <w:rFonts w:cs="Arial"/>
        </w:rPr>
      </w:pPr>
      <w:r w:rsidRPr="004D7E1E">
        <w:rPr>
          <w:rFonts w:cs="Arial"/>
          <w:noProof/>
          <w:szCs w:val="22"/>
        </w:rPr>
        <w:lastRenderedPageBreak/>
        <w:drawing>
          <wp:inline distT="0" distB="0" distL="0" distR="0" wp14:anchorId="25653071" wp14:editId="360014DA">
            <wp:extent cx="2350135" cy="1853565"/>
            <wp:effectExtent l="0" t="0" r="0" b="0"/>
            <wp:docPr id="669418811" name="Picture 8" descr="Image outline clients reporting having a disability, reporting experiencing mental health issues, reporting experiencing or being at risk of family violence and living in a region, rural and remot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18811" name="Picture 8" descr="Image outline clients reporting having a disability, reporting experiencing mental health issues, reporting experiencing or being at risk of family violence and living in a region, rural and remote are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0135" cy="1853565"/>
                    </a:xfrm>
                    <a:prstGeom prst="rect">
                      <a:avLst/>
                    </a:prstGeom>
                    <a:noFill/>
                    <a:ln>
                      <a:noFill/>
                    </a:ln>
                  </pic:spPr>
                </pic:pic>
              </a:graphicData>
            </a:graphic>
          </wp:inline>
        </w:drawing>
      </w:r>
    </w:p>
    <w:p w14:paraId="43353935" w14:textId="1C3F5787" w:rsidR="00FE339E" w:rsidRPr="00F91419" w:rsidRDefault="00FE339E" w:rsidP="00286DAE">
      <w:pPr>
        <w:pStyle w:val="VLALetterText"/>
        <w:rPr>
          <w:rFonts w:cs="Arial"/>
          <w:szCs w:val="22"/>
        </w:rPr>
      </w:pPr>
      <w:r>
        <w:rPr>
          <w:rFonts w:cs="Arial"/>
          <w:szCs w:val="22"/>
        </w:rPr>
        <w:t xml:space="preserve">Of the victims we have supported, </w:t>
      </w:r>
      <w:r>
        <w:rPr>
          <w:rFonts w:cs="Arial"/>
          <w:b/>
          <w:bCs/>
          <w:szCs w:val="22"/>
        </w:rPr>
        <w:t>44% reported having a disability</w:t>
      </w:r>
      <w:r>
        <w:rPr>
          <w:rFonts w:cs="Arial"/>
          <w:szCs w:val="22"/>
        </w:rPr>
        <w:t xml:space="preserve">, </w:t>
      </w:r>
      <w:r>
        <w:rPr>
          <w:rFonts w:cs="Arial"/>
          <w:b/>
          <w:bCs/>
          <w:szCs w:val="22"/>
        </w:rPr>
        <w:t>35% reported experiencing mental health issues, 24% repor</w:t>
      </w:r>
      <w:r w:rsidR="001F149B">
        <w:rPr>
          <w:rFonts w:cs="Arial"/>
          <w:b/>
          <w:bCs/>
          <w:szCs w:val="22"/>
        </w:rPr>
        <w:t>ted</w:t>
      </w:r>
      <w:r>
        <w:rPr>
          <w:rFonts w:cs="Arial"/>
          <w:b/>
          <w:bCs/>
          <w:szCs w:val="22"/>
        </w:rPr>
        <w:t xml:space="preserve"> having experienced or being at risk of experiencing family violence </w:t>
      </w:r>
      <w:r w:rsidRPr="0062706F">
        <w:rPr>
          <w:rFonts w:cs="Arial"/>
          <w:szCs w:val="22"/>
        </w:rPr>
        <w:t>and</w:t>
      </w:r>
      <w:r>
        <w:rPr>
          <w:rFonts w:cs="Arial"/>
          <w:b/>
          <w:bCs/>
          <w:szCs w:val="22"/>
        </w:rPr>
        <w:t xml:space="preserve"> 23% lived in a region, rural and remote area</w:t>
      </w:r>
      <w:r w:rsidRPr="00FE339E">
        <w:rPr>
          <w:rFonts w:cs="Arial"/>
          <w:szCs w:val="22"/>
        </w:rPr>
        <w:t>.</w:t>
      </w:r>
      <w:r w:rsidR="00F91419">
        <w:rPr>
          <w:rFonts w:cs="Arial"/>
          <w:b/>
          <w:bCs/>
          <w:szCs w:val="22"/>
        </w:rPr>
        <w:t xml:space="preserve"> </w:t>
      </w:r>
    </w:p>
    <w:p w14:paraId="4B88EAFF" w14:textId="71C8270C" w:rsidR="008E054E" w:rsidRPr="00F91419" w:rsidRDefault="008E054E" w:rsidP="00286DAE">
      <w:pPr>
        <w:rPr>
          <w:noProof/>
        </w:rPr>
      </w:pPr>
      <w:r w:rsidRPr="7527E5E4">
        <w:rPr>
          <w:rFonts w:cs="Arial"/>
          <w:szCs w:val="22"/>
        </w:rPr>
        <w:t xml:space="preserve">Data collected by the VLS </w:t>
      </w:r>
      <w:r w:rsidRPr="2FE86B43">
        <w:rPr>
          <w:rFonts w:cs="Arial"/>
          <w:szCs w:val="22"/>
        </w:rPr>
        <w:t xml:space="preserve">Helpline and </w:t>
      </w:r>
      <w:r w:rsidRPr="7527E5E4">
        <w:rPr>
          <w:rFonts w:cs="Arial"/>
          <w:szCs w:val="22"/>
        </w:rPr>
        <w:t>partners demonstrates the reach of the VLS to victim-survivors who experience barriers to accessing legal assistance</w:t>
      </w:r>
      <w:r w:rsidR="00F91419">
        <w:rPr>
          <w:rFonts w:cs="Arial"/>
          <w:szCs w:val="22"/>
        </w:rPr>
        <w:t xml:space="preserve"> outlines further that </w:t>
      </w:r>
      <w:r w:rsidR="00F91419">
        <w:rPr>
          <w:noProof/>
        </w:rPr>
        <w:t>4.9% Older people (65+, 50+ Aboriginal or Torres Strait Islander), 6% Young People (18-24), 5% Children (0-17), 5.8% Language or Cultural barriers, 8% First Nations CLinets, 9% Experiencing homeslessness.</w:t>
      </w:r>
      <w:r w:rsidRPr="000857E4">
        <w:rPr>
          <w:rFonts w:cs="Arial"/>
          <w:szCs w:val="22"/>
          <w:vertAlign w:val="superscript"/>
        </w:rPr>
        <w:footnoteReference w:id="17"/>
      </w:r>
      <w:r w:rsidR="00F91419">
        <w:rPr>
          <w:rFonts w:cs="Arial"/>
          <w:szCs w:val="22"/>
        </w:rPr>
        <w:t xml:space="preserve"> </w:t>
      </w:r>
    </w:p>
    <w:p w14:paraId="5E0B1AE6" w14:textId="2A1E1627" w:rsidR="004D30D5" w:rsidRDefault="004D30D5" w:rsidP="00286DAE">
      <w:pPr>
        <w:rPr>
          <w:b/>
          <w:bCs/>
          <w:noProof/>
        </w:rPr>
      </w:pPr>
      <w:r w:rsidRPr="004D30D5">
        <w:rPr>
          <w:b/>
          <w:bCs/>
          <w:noProof/>
        </w:rPr>
        <w:drawing>
          <wp:inline distT="0" distB="0" distL="0" distR="0" wp14:anchorId="56217ED2" wp14:editId="6C9FEC5A">
            <wp:extent cx="4466702" cy="2700670"/>
            <wp:effectExtent l="0" t="0" r="0" b="4445"/>
            <wp:docPr id="1290913241" name="Picture 2" descr="Graph outlining priority client groups across the V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13241" name="Picture 2" descr="Graph outlining priority client groups across the V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7603" cy="2707261"/>
                    </a:xfrm>
                    <a:prstGeom prst="rect">
                      <a:avLst/>
                    </a:prstGeom>
                    <a:noFill/>
                    <a:ln>
                      <a:noFill/>
                    </a:ln>
                  </pic:spPr>
                </pic:pic>
              </a:graphicData>
            </a:graphic>
          </wp:inline>
        </w:drawing>
      </w:r>
    </w:p>
    <w:p w14:paraId="151BDDCE" w14:textId="77777777" w:rsidR="008E054E" w:rsidRPr="00D22BDD" w:rsidRDefault="008E054E" w:rsidP="00286DAE">
      <w:pPr>
        <w:pStyle w:val="Heading3"/>
      </w:pPr>
      <w:bookmarkStart w:id="26" w:name="_Toc222739856"/>
      <w:r>
        <w:t>Increased demand from the community</w:t>
      </w:r>
      <w:bookmarkEnd w:id="26"/>
      <w:r>
        <w:t xml:space="preserve"> </w:t>
      </w:r>
    </w:p>
    <w:p w14:paraId="58C07A7E" w14:textId="0DE0A051" w:rsidR="008E054E" w:rsidRPr="00F2445B" w:rsidRDefault="008E054E" w:rsidP="00286DAE">
      <w:pPr>
        <w:pStyle w:val="VLADocumentText"/>
        <w:rPr>
          <w:rFonts w:ascii="Arial" w:eastAsia="Arial" w:hAnsi="Arial" w:cs="Arial"/>
          <w:color w:val="000000" w:themeColor="text1"/>
        </w:rPr>
      </w:pPr>
      <w:r w:rsidRPr="31A13DAA">
        <w:rPr>
          <w:rFonts w:ascii="Arial" w:eastAsia="Arial" w:hAnsi="Arial" w:cs="Arial"/>
          <w:color w:val="000000" w:themeColor="text1"/>
        </w:rPr>
        <w:t>Demand for assistance from the VLS Helpline has steadily increased year on year since commencement of the service in March 2023. In 2023</w:t>
      </w:r>
      <w:r>
        <w:rPr>
          <w:rFonts w:ascii="Arial" w:eastAsia="Arial" w:hAnsi="Arial" w:cs="Arial"/>
          <w:color w:val="000000" w:themeColor="text1"/>
        </w:rPr>
        <w:t>,</w:t>
      </w:r>
      <w:r w:rsidRPr="31A13DAA">
        <w:rPr>
          <w:rFonts w:ascii="Arial" w:eastAsia="Arial" w:hAnsi="Arial" w:cs="Arial"/>
          <w:color w:val="000000" w:themeColor="text1"/>
        </w:rPr>
        <w:t xml:space="preserve"> the VLS Helpline responded to </w:t>
      </w:r>
      <w:r w:rsidRPr="31A13DAA">
        <w:rPr>
          <w:rFonts w:ascii="Arial" w:eastAsia="Arial" w:hAnsi="Arial" w:cs="Arial"/>
          <w:b/>
          <w:bCs/>
          <w:color w:val="000000" w:themeColor="text1"/>
        </w:rPr>
        <w:t>1,850</w:t>
      </w:r>
      <w:r w:rsidRPr="31A13DAA">
        <w:rPr>
          <w:rFonts w:ascii="Arial" w:eastAsia="Arial" w:hAnsi="Arial" w:cs="Arial"/>
          <w:color w:val="000000" w:themeColor="text1"/>
        </w:rPr>
        <w:t xml:space="preserve"> enquiries, in 2024 </w:t>
      </w:r>
      <w:r w:rsidRPr="31A13DAA">
        <w:rPr>
          <w:rFonts w:ascii="Arial" w:eastAsia="Arial" w:hAnsi="Arial" w:cs="Arial"/>
          <w:b/>
          <w:bCs/>
          <w:color w:val="000000" w:themeColor="text1"/>
        </w:rPr>
        <w:t>3,734</w:t>
      </w:r>
      <w:r w:rsidRPr="31A13DAA">
        <w:rPr>
          <w:rFonts w:ascii="Arial" w:eastAsia="Arial" w:hAnsi="Arial" w:cs="Arial"/>
          <w:color w:val="000000" w:themeColor="text1"/>
        </w:rPr>
        <w:t xml:space="preserve"> enquiries and </w:t>
      </w:r>
      <w:r w:rsidRPr="31A13DAA">
        <w:rPr>
          <w:rFonts w:ascii="Arial" w:eastAsia="Arial" w:hAnsi="Arial" w:cs="Arial"/>
          <w:b/>
          <w:bCs/>
          <w:color w:val="000000" w:themeColor="text1"/>
        </w:rPr>
        <w:t xml:space="preserve">4,876 </w:t>
      </w:r>
      <w:r w:rsidRPr="31A13DAA">
        <w:rPr>
          <w:rFonts w:ascii="Arial" w:eastAsia="Arial" w:hAnsi="Arial" w:cs="Arial"/>
          <w:color w:val="000000" w:themeColor="text1"/>
        </w:rPr>
        <w:t xml:space="preserve">enquiries in 2025. </w:t>
      </w:r>
    </w:p>
    <w:p w14:paraId="79DE7A5E" w14:textId="420FEB8D" w:rsidR="008E054E" w:rsidRDefault="004D30D5" w:rsidP="00286DAE">
      <w:pPr>
        <w:rPr>
          <w:noProof/>
        </w:rPr>
      </w:pPr>
      <w:r w:rsidRPr="004D30D5">
        <w:rPr>
          <w:noProof/>
        </w:rPr>
        <w:lastRenderedPageBreak/>
        <w:drawing>
          <wp:inline distT="0" distB="0" distL="0" distR="0" wp14:anchorId="5E610AFC" wp14:editId="56B90BF5">
            <wp:extent cx="3710763" cy="2607015"/>
            <wp:effectExtent l="0" t="0" r="4445" b="3175"/>
            <wp:docPr id="263880314" name="Picture 4" descr="Graph outlining Enquiries received by the VLS Help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80314" name="Picture 4" descr="Graph outlining Enquiries received by the VLS Helplin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2005" cy="2621939"/>
                    </a:xfrm>
                    <a:prstGeom prst="rect">
                      <a:avLst/>
                    </a:prstGeom>
                    <a:noFill/>
                    <a:ln>
                      <a:noFill/>
                    </a:ln>
                  </pic:spPr>
                </pic:pic>
              </a:graphicData>
            </a:graphic>
          </wp:inline>
        </w:drawing>
      </w:r>
    </w:p>
    <w:p w14:paraId="17F512DE" w14:textId="77777777" w:rsidR="008E054E" w:rsidRDefault="008E054E" w:rsidP="00286DAE">
      <w:pPr>
        <w:pStyle w:val="VLADocumentText"/>
        <w:rPr>
          <w:rFonts w:ascii="Arial" w:eastAsia="Arial" w:hAnsi="Arial" w:cs="Arial"/>
          <w:color w:val="000000" w:themeColor="text1"/>
        </w:rPr>
      </w:pPr>
      <w:r w:rsidRPr="31A13DAA">
        <w:rPr>
          <w:rFonts w:ascii="Arial" w:eastAsia="Arial" w:hAnsi="Arial" w:cs="Arial"/>
          <w:color w:val="000000" w:themeColor="text1"/>
        </w:rPr>
        <w:t xml:space="preserve">Demand for assistance has been significantly higher since the transition from the </w:t>
      </w:r>
      <w:r>
        <w:rPr>
          <w:rFonts w:ascii="Arial" w:eastAsia="Arial" w:hAnsi="Arial" w:cs="Arial"/>
          <w:color w:val="000000" w:themeColor="text1"/>
        </w:rPr>
        <w:t>VOCAT</w:t>
      </w:r>
      <w:r w:rsidRPr="31A13DAA">
        <w:rPr>
          <w:rFonts w:ascii="Arial" w:eastAsia="Arial" w:hAnsi="Arial" w:cs="Arial"/>
          <w:color w:val="000000" w:themeColor="text1"/>
        </w:rPr>
        <w:t xml:space="preserve"> to the FAS </w:t>
      </w:r>
      <w:r>
        <w:rPr>
          <w:rFonts w:ascii="Arial" w:eastAsia="Arial" w:hAnsi="Arial" w:cs="Arial"/>
          <w:color w:val="000000" w:themeColor="text1"/>
        </w:rPr>
        <w:t xml:space="preserve">with the VLS </w:t>
      </w:r>
      <w:r w:rsidRPr="31A13DAA">
        <w:rPr>
          <w:rFonts w:ascii="Arial" w:eastAsia="Arial" w:hAnsi="Arial" w:cs="Arial"/>
          <w:color w:val="000000" w:themeColor="text1"/>
        </w:rPr>
        <w:t xml:space="preserve">recording the highest number of enquiries </w:t>
      </w:r>
      <w:r>
        <w:rPr>
          <w:rFonts w:ascii="Arial" w:eastAsia="Arial" w:hAnsi="Arial" w:cs="Arial"/>
          <w:color w:val="000000" w:themeColor="text1"/>
        </w:rPr>
        <w:t>since the commencement of the FAS in November 2024.</w:t>
      </w:r>
      <w:r w:rsidRPr="00B449C6">
        <w:rPr>
          <w:rFonts w:ascii="Arial" w:eastAsia="Arial" w:hAnsi="Arial" w:cs="Arial"/>
          <w:color w:val="000000" w:themeColor="text1"/>
          <w:vertAlign w:val="superscript"/>
        </w:rPr>
        <w:footnoteReference w:id="18"/>
      </w:r>
      <w:r>
        <w:rPr>
          <w:rFonts w:ascii="Arial" w:eastAsia="Arial" w:hAnsi="Arial" w:cs="Arial"/>
          <w:color w:val="000000" w:themeColor="text1"/>
        </w:rPr>
        <w:t xml:space="preserve"> </w:t>
      </w:r>
    </w:p>
    <w:p w14:paraId="6967FD53" w14:textId="77777777" w:rsidR="00066832" w:rsidRDefault="008E054E" w:rsidP="00286DAE">
      <w:pPr>
        <w:pStyle w:val="VLADocumentText"/>
        <w:rPr>
          <w:rFonts w:ascii="Arial" w:eastAsia="Arial" w:hAnsi="Arial" w:cs="Arial"/>
          <w:color w:val="000000" w:themeColor="text1"/>
        </w:rPr>
      </w:pPr>
      <w:r>
        <w:rPr>
          <w:rFonts w:ascii="Arial" w:eastAsia="Arial" w:hAnsi="Arial" w:cs="Arial"/>
          <w:color w:val="000000" w:themeColor="text1"/>
        </w:rPr>
        <w:t xml:space="preserve">The VLS Helpline received its highest average calls per month (445 calls) in the last six months from </w:t>
      </w:r>
      <w:r w:rsidRPr="31A13DAA">
        <w:rPr>
          <w:rFonts w:ascii="Arial" w:eastAsia="Arial" w:hAnsi="Arial" w:cs="Arial"/>
          <w:color w:val="000000" w:themeColor="text1"/>
        </w:rPr>
        <w:t>1 July – 31 December 2025</w:t>
      </w:r>
      <w:r>
        <w:rPr>
          <w:rFonts w:ascii="Arial" w:eastAsia="Arial" w:hAnsi="Arial" w:cs="Arial"/>
          <w:color w:val="000000" w:themeColor="text1"/>
        </w:rPr>
        <w:t>.</w:t>
      </w:r>
      <w:bookmarkStart w:id="27" w:name="_Toc222739857"/>
    </w:p>
    <w:p w14:paraId="04E1E909" w14:textId="77777777" w:rsidR="00066832" w:rsidRDefault="00184C8B" w:rsidP="00286DAE">
      <w:pPr>
        <w:pStyle w:val="VLADocumentText"/>
        <w:rPr>
          <w:rStyle w:val="Heading3Char"/>
        </w:rPr>
      </w:pPr>
      <w:r w:rsidRPr="004D7E1E">
        <w:rPr>
          <w:rFonts w:eastAsia="Arial" w:cs="Arial"/>
          <w:noProof/>
          <w:color w:val="000000" w:themeColor="text1"/>
        </w:rPr>
        <w:drawing>
          <wp:inline distT="0" distB="0" distL="0" distR="0" wp14:anchorId="4D3B4770" wp14:editId="76307A7C">
            <wp:extent cx="2307777" cy="1382233"/>
            <wp:effectExtent l="0" t="0" r="0" b="8890"/>
            <wp:docPr id="765482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7777" cy="1382233"/>
                    </a:xfrm>
                    <a:prstGeom prst="rect">
                      <a:avLst/>
                    </a:prstGeom>
                    <a:noFill/>
                    <a:ln>
                      <a:noFill/>
                    </a:ln>
                  </pic:spPr>
                </pic:pic>
              </a:graphicData>
            </a:graphic>
          </wp:inline>
        </w:drawing>
      </w:r>
      <w:r w:rsidR="008E054E">
        <w:rPr>
          <w:rFonts w:ascii="Arial" w:eastAsia="Arial" w:hAnsi="Arial" w:cs="Arial"/>
          <w:color w:val="000000" w:themeColor="text1"/>
        </w:rPr>
        <w:br/>
      </w:r>
      <w:r w:rsidR="008E054E" w:rsidRPr="00BC03FA">
        <w:rPr>
          <w:rStyle w:val="Heading3Char"/>
        </w:rPr>
        <w:t xml:space="preserve">Responsive and </w:t>
      </w:r>
      <w:proofErr w:type="gramStart"/>
      <w:r w:rsidR="008E054E" w:rsidRPr="00BC03FA">
        <w:rPr>
          <w:rStyle w:val="Heading3Char"/>
        </w:rPr>
        <w:t>timely</w:t>
      </w:r>
      <w:proofErr w:type="gramEnd"/>
      <w:r w:rsidR="008E054E" w:rsidRPr="00BC03FA">
        <w:rPr>
          <w:rStyle w:val="Heading3Char"/>
        </w:rPr>
        <w:t xml:space="preserve"> for clients at time of need</w:t>
      </w:r>
      <w:bookmarkEnd w:id="27"/>
    </w:p>
    <w:p w14:paraId="7B784DBB" w14:textId="69B5B5F0" w:rsidR="00F2445B" w:rsidRPr="004D7E1E" w:rsidRDefault="008E054E" w:rsidP="00286DAE">
      <w:pPr>
        <w:pStyle w:val="VLADocumentText"/>
        <w:rPr>
          <w:rFonts w:ascii="Arial" w:eastAsia="Arial" w:hAnsi="Arial" w:cs="Arial"/>
          <w:color w:val="000000" w:themeColor="text1"/>
        </w:rPr>
      </w:pPr>
      <w:r w:rsidRPr="712E7034">
        <w:rPr>
          <w:rFonts w:ascii="Arial" w:eastAsia="Arial" w:hAnsi="Arial" w:cs="Arial"/>
          <w:color w:val="000000" w:themeColor="text1"/>
        </w:rPr>
        <w:t>The</w:t>
      </w:r>
      <w:r w:rsidRPr="3E33F7D5">
        <w:rPr>
          <w:rFonts w:ascii="Arial" w:eastAsia="Arial" w:hAnsi="Arial" w:cs="Arial"/>
          <w:color w:val="000000" w:themeColor="text1"/>
        </w:rPr>
        <w:t xml:space="preserve"> VLS </w:t>
      </w:r>
      <w:r w:rsidRPr="73ACBFEF">
        <w:rPr>
          <w:rFonts w:ascii="Arial" w:eastAsia="Arial" w:hAnsi="Arial" w:cs="Arial"/>
          <w:color w:val="000000" w:themeColor="text1"/>
        </w:rPr>
        <w:t xml:space="preserve">Helpline </w:t>
      </w:r>
      <w:r w:rsidRPr="5FC1357E">
        <w:rPr>
          <w:rFonts w:ascii="Arial" w:eastAsia="Arial" w:hAnsi="Arial" w:cs="Arial"/>
          <w:color w:val="000000" w:themeColor="text1"/>
        </w:rPr>
        <w:t>is</w:t>
      </w:r>
      <w:r w:rsidRPr="0AB4F743">
        <w:rPr>
          <w:rFonts w:ascii="Arial" w:eastAsia="Arial" w:hAnsi="Arial" w:cs="Arial"/>
          <w:color w:val="000000" w:themeColor="text1"/>
        </w:rPr>
        <w:t xml:space="preserve"> often the first point of contact a victim-</w:t>
      </w:r>
      <w:r w:rsidRPr="07882A29">
        <w:rPr>
          <w:rFonts w:ascii="Arial" w:eastAsia="Arial" w:hAnsi="Arial" w:cs="Arial"/>
          <w:color w:val="000000" w:themeColor="text1"/>
        </w:rPr>
        <w:t xml:space="preserve">survivor has with </w:t>
      </w:r>
      <w:r w:rsidRPr="3BCB7941">
        <w:rPr>
          <w:rFonts w:ascii="Arial" w:eastAsia="Arial" w:hAnsi="Arial" w:cs="Arial"/>
          <w:color w:val="000000" w:themeColor="text1"/>
        </w:rPr>
        <w:t xml:space="preserve">both </w:t>
      </w:r>
      <w:r w:rsidRPr="07882A29">
        <w:rPr>
          <w:rFonts w:ascii="Arial" w:eastAsia="Arial" w:hAnsi="Arial" w:cs="Arial"/>
          <w:color w:val="000000" w:themeColor="text1"/>
        </w:rPr>
        <w:t xml:space="preserve">the VLS and </w:t>
      </w:r>
      <w:r w:rsidRPr="712E7034">
        <w:rPr>
          <w:rFonts w:ascii="Arial" w:eastAsia="Arial" w:hAnsi="Arial" w:cs="Arial"/>
          <w:color w:val="000000" w:themeColor="text1"/>
        </w:rPr>
        <w:t>the legal system</w:t>
      </w:r>
      <w:r>
        <w:rPr>
          <w:rFonts w:ascii="Arial" w:eastAsia="Arial" w:hAnsi="Arial" w:cs="Arial"/>
          <w:color w:val="000000" w:themeColor="text1"/>
        </w:rPr>
        <w:t xml:space="preserve">. </w:t>
      </w:r>
      <w:r w:rsidRPr="31A13DAA">
        <w:rPr>
          <w:rFonts w:ascii="Arial" w:eastAsia="Arial" w:hAnsi="Arial" w:cs="Arial"/>
          <w:color w:val="000000" w:themeColor="text1"/>
        </w:rPr>
        <w:t xml:space="preserve">As part of its trauma-informed model of service delivery, the VLS aims to keep wait times on the </w:t>
      </w:r>
      <w:r>
        <w:rPr>
          <w:rFonts w:ascii="Arial" w:eastAsia="Arial" w:hAnsi="Arial" w:cs="Arial"/>
          <w:color w:val="000000" w:themeColor="text1"/>
        </w:rPr>
        <w:t xml:space="preserve">specialist VLS </w:t>
      </w:r>
      <w:r w:rsidRPr="31A13DAA">
        <w:rPr>
          <w:rFonts w:ascii="Arial" w:eastAsia="Arial" w:hAnsi="Arial" w:cs="Arial"/>
          <w:color w:val="000000" w:themeColor="text1"/>
        </w:rPr>
        <w:t xml:space="preserve">Helpline as low as possible. </w:t>
      </w:r>
      <w:r w:rsidR="00F91419">
        <w:rPr>
          <w:rFonts w:ascii="Arial" w:eastAsia="Arial" w:hAnsi="Arial" w:cs="Arial"/>
          <w:color w:val="000000" w:themeColor="text1"/>
        </w:rPr>
        <w:t xml:space="preserve">The average wait time on the VLS Helpline since commencement has been less than 4 mins. </w:t>
      </w:r>
      <w:r w:rsidRPr="271C2377">
        <w:rPr>
          <w:rFonts w:ascii="Arial" w:eastAsia="Arial" w:hAnsi="Arial" w:cs="Arial"/>
          <w:color w:val="000000" w:themeColor="text1"/>
        </w:rPr>
        <w:t xml:space="preserve">Help seekers who contact the </w:t>
      </w:r>
      <w:r>
        <w:rPr>
          <w:rFonts w:ascii="Arial" w:eastAsia="Arial" w:hAnsi="Arial" w:cs="Arial"/>
          <w:color w:val="000000" w:themeColor="text1"/>
        </w:rPr>
        <w:t xml:space="preserve">VLS </w:t>
      </w:r>
      <w:r w:rsidRPr="271C2377">
        <w:rPr>
          <w:rFonts w:ascii="Arial" w:eastAsia="Arial" w:hAnsi="Arial" w:cs="Arial"/>
          <w:color w:val="000000" w:themeColor="text1"/>
        </w:rPr>
        <w:t xml:space="preserve">Helpline </w:t>
      </w:r>
      <w:r w:rsidRPr="3E33F7D5">
        <w:rPr>
          <w:rFonts w:ascii="Arial" w:eastAsia="Arial" w:hAnsi="Arial" w:cs="Arial"/>
          <w:color w:val="000000" w:themeColor="text1"/>
        </w:rPr>
        <w:t xml:space="preserve">also </w:t>
      </w:r>
      <w:r w:rsidRPr="271C2377">
        <w:rPr>
          <w:rFonts w:ascii="Arial" w:eastAsia="Arial" w:hAnsi="Arial" w:cs="Arial"/>
          <w:color w:val="000000" w:themeColor="text1"/>
        </w:rPr>
        <w:t xml:space="preserve">have the option to </w:t>
      </w:r>
      <w:r w:rsidRPr="233AE841">
        <w:rPr>
          <w:rFonts w:ascii="Arial" w:eastAsia="Arial" w:hAnsi="Arial" w:cs="Arial"/>
          <w:color w:val="000000" w:themeColor="text1"/>
        </w:rPr>
        <w:t>seek</w:t>
      </w:r>
      <w:r w:rsidRPr="271C2377">
        <w:rPr>
          <w:rFonts w:ascii="Arial" w:eastAsia="Arial" w:hAnsi="Arial" w:cs="Arial"/>
          <w:color w:val="000000" w:themeColor="text1"/>
        </w:rPr>
        <w:t xml:space="preserve"> a callback rather than wait in the queue </w:t>
      </w:r>
      <w:r w:rsidRPr="5FC1357E">
        <w:rPr>
          <w:rFonts w:ascii="Arial" w:eastAsia="Arial" w:hAnsi="Arial" w:cs="Arial"/>
          <w:color w:val="000000" w:themeColor="text1"/>
        </w:rPr>
        <w:t>with the callback occurring on the same day with the next available person.</w:t>
      </w:r>
    </w:p>
    <w:p w14:paraId="58CE9340" w14:textId="2B7835F0" w:rsidR="00F2445B" w:rsidRDefault="008E054E" w:rsidP="00286DAE">
      <w:pPr>
        <w:pStyle w:val="VLADocumentText"/>
        <w:rPr>
          <w:rFonts w:ascii="Arial" w:eastAsia="Arial" w:hAnsi="Arial" w:cs="Arial"/>
          <w:color w:val="000000" w:themeColor="text1"/>
        </w:rPr>
      </w:pPr>
      <w:r w:rsidRPr="5FC1357E">
        <w:rPr>
          <w:rFonts w:ascii="Arial" w:eastAsia="Arial" w:hAnsi="Arial" w:cs="Arial"/>
          <w:color w:val="000000" w:themeColor="text1"/>
        </w:rPr>
        <w:t xml:space="preserve">VLS </w:t>
      </w:r>
      <w:r w:rsidRPr="3BCB7941">
        <w:rPr>
          <w:rFonts w:ascii="Arial" w:eastAsia="Arial" w:hAnsi="Arial" w:cs="Arial"/>
          <w:color w:val="000000" w:themeColor="text1"/>
        </w:rPr>
        <w:t xml:space="preserve">Helpline </w:t>
      </w:r>
      <w:r w:rsidRPr="712E7034">
        <w:rPr>
          <w:rFonts w:ascii="Arial" w:eastAsia="Arial" w:hAnsi="Arial" w:cs="Arial"/>
          <w:color w:val="000000" w:themeColor="text1"/>
        </w:rPr>
        <w:t xml:space="preserve">staff provide </w:t>
      </w:r>
      <w:r w:rsidRPr="5FC1357E">
        <w:rPr>
          <w:rFonts w:ascii="Arial" w:eastAsia="Arial" w:hAnsi="Arial" w:cs="Arial"/>
          <w:color w:val="000000" w:themeColor="text1"/>
        </w:rPr>
        <w:t xml:space="preserve">an </w:t>
      </w:r>
      <w:r w:rsidRPr="13115EF6">
        <w:rPr>
          <w:rFonts w:ascii="Arial" w:eastAsia="Arial" w:hAnsi="Arial" w:cs="Arial"/>
          <w:color w:val="000000" w:themeColor="text1"/>
        </w:rPr>
        <w:t>in-depth</w:t>
      </w:r>
      <w:r w:rsidRPr="712E7034">
        <w:rPr>
          <w:rFonts w:ascii="Arial" w:eastAsia="Arial" w:hAnsi="Arial" w:cs="Arial"/>
          <w:color w:val="000000" w:themeColor="text1"/>
        </w:rPr>
        <w:t xml:space="preserve"> triage </w:t>
      </w:r>
      <w:r w:rsidRPr="5FC1357E">
        <w:rPr>
          <w:rFonts w:ascii="Arial" w:eastAsia="Arial" w:hAnsi="Arial" w:cs="Arial"/>
          <w:color w:val="000000" w:themeColor="text1"/>
        </w:rPr>
        <w:t>covering the provision</w:t>
      </w:r>
      <w:r w:rsidRPr="45C631A1">
        <w:rPr>
          <w:rFonts w:ascii="Arial" w:eastAsia="Arial" w:hAnsi="Arial" w:cs="Arial"/>
          <w:color w:val="000000" w:themeColor="text1"/>
        </w:rPr>
        <w:t xml:space="preserve"> of </w:t>
      </w:r>
      <w:r w:rsidRPr="32D48352">
        <w:rPr>
          <w:rFonts w:ascii="Arial" w:eastAsia="Arial" w:hAnsi="Arial" w:cs="Arial"/>
          <w:color w:val="000000" w:themeColor="text1"/>
        </w:rPr>
        <w:t>legal information</w:t>
      </w:r>
      <w:r w:rsidRPr="45C631A1">
        <w:rPr>
          <w:rFonts w:ascii="Arial" w:eastAsia="Arial" w:hAnsi="Arial" w:cs="Arial"/>
          <w:color w:val="000000" w:themeColor="text1"/>
        </w:rPr>
        <w:t xml:space="preserve"> and</w:t>
      </w:r>
      <w:r w:rsidRPr="32D48352">
        <w:rPr>
          <w:rFonts w:ascii="Arial" w:eastAsia="Arial" w:hAnsi="Arial" w:cs="Arial"/>
          <w:color w:val="000000" w:themeColor="text1"/>
        </w:rPr>
        <w:t xml:space="preserve"> </w:t>
      </w:r>
      <w:proofErr w:type="gramStart"/>
      <w:r w:rsidRPr="32D48352">
        <w:rPr>
          <w:rFonts w:ascii="Arial" w:eastAsia="Arial" w:hAnsi="Arial" w:cs="Arial"/>
          <w:color w:val="000000" w:themeColor="text1"/>
        </w:rPr>
        <w:t>advice</w:t>
      </w:r>
      <w:proofErr w:type="gramEnd"/>
      <w:r w:rsidRPr="5FC1357E">
        <w:rPr>
          <w:rFonts w:ascii="Arial" w:eastAsia="Arial" w:hAnsi="Arial" w:cs="Arial"/>
          <w:color w:val="000000" w:themeColor="text1"/>
        </w:rPr>
        <w:t xml:space="preserve"> so the victim-survivor understands their rights and options in relation to the crime</w:t>
      </w:r>
      <w:r w:rsidRPr="32D48352">
        <w:rPr>
          <w:rFonts w:ascii="Arial" w:eastAsia="Arial" w:hAnsi="Arial" w:cs="Arial"/>
          <w:color w:val="000000" w:themeColor="text1"/>
        </w:rPr>
        <w:t xml:space="preserve">, legal and non-legal referrals as </w:t>
      </w:r>
      <w:proofErr w:type="gramStart"/>
      <w:r w:rsidRPr="32D48352">
        <w:rPr>
          <w:rFonts w:ascii="Arial" w:eastAsia="Arial" w:hAnsi="Arial" w:cs="Arial"/>
          <w:color w:val="000000" w:themeColor="text1"/>
        </w:rPr>
        <w:t>appropriate</w:t>
      </w:r>
      <w:proofErr w:type="gramEnd"/>
      <w:r w:rsidRPr="32D48352">
        <w:rPr>
          <w:rFonts w:ascii="Arial" w:eastAsia="Arial" w:hAnsi="Arial" w:cs="Arial"/>
          <w:color w:val="000000" w:themeColor="text1"/>
        </w:rPr>
        <w:t xml:space="preserve"> and </w:t>
      </w:r>
      <w:r w:rsidRPr="57362F10">
        <w:rPr>
          <w:rFonts w:ascii="Arial" w:eastAsia="Arial" w:hAnsi="Arial" w:cs="Arial"/>
          <w:color w:val="000000" w:themeColor="text1"/>
        </w:rPr>
        <w:t xml:space="preserve">identification and referral for other legal issues if relevant. This is reflected in call length data captured by the Helpline with the average </w:t>
      </w:r>
      <w:r w:rsidRPr="06345CB5">
        <w:rPr>
          <w:rFonts w:ascii="Arial" w:eastAsia="Arial" w:hAnsi="Arial" w:cs="Arial"/>
          <w:color w:val="000000" w:themeColor="text1"/>
        </w:rPr>
        <w:t xml:space="preserve">length of call </w:t>
      </w:r>
      <w:r w:rsidRPr="5FC1357E">
        <w:rPr>
          <w:rFonts w:ascii="Arial" w:eastAsia="Arial" w:hAnsi="Arial" w:cs="Arial"/>
          <w:color w:val="000000" w:themeColor="text1"/>
        </w:rPr>
        <w:t xml:space="preserve">between 17 and 21 </w:t>
      </w:r>
      <w:r w:rsidRPr="06345CB5">
        <w:rPr>
          <w:rFonts w:ascii="Arial" w:eastAsia="Arial" w:hAnsi="Arial" w:cs="Arial"/>
          <w:color w:val="000000" w:themeColor="text1"/>
        </w:rPr>
        <w:t>minutes</w:t>
      </w:r>
      <w:r w:rsidRPr="5FC1357E">
        <w:rPr>
          <w:rFonts w:ascii="Arial" w:eastAsia="Arial" w:hAnsi="Arial" w:cs="Arial"/>
          <w:color w:val="000000" w:themeColor="text1"/>
        </w:rPr>
        <w:t>.</w:t>
      </w:r>
    </w:p>
    <w:p w14:paraId="7C7F72DA" w14:textId="77777777" w:rsidR="008E054E" w:rsidRPr="00272173" w:rsidRDefault="008E054E" w:rsidP="00286DAE">
      <w:pPr>
        <w:pStyle w:val="Heading2"/>
      </w:pPr>
      <w:bookmarkStart w:id="28" w:name="_Toc222394782"/>
      <w:bookmarkStart w:id="29" w:name="_Toc222739858"/>
      <w:bookmarkStart w:id="30" w:name="_Toc223553658"/>
      <w:bookmarkStart w:id="31" w:name="_Toc224312110"/>
      <w:r>
        <w:lastRenderedPageBreak/>
        <w:t>Outcomes for victims: m</w:t>
      </w:r>
      <w:r w:rsidRPr="00272173">
        <w:t>oving towards healing and recovery</w:t>
      </w:r>
      <w:bookmarkEnd w:id="28"/>
      <w:bookmarkEnd w:id="29"/>
      <w:bookmarkEnd w:id="30"/>
      <w:bookmarkEnd w:id="31"/>
      <w:r w:rsidRPr="00272173">
        <w:t xml:space="preserve"> </w:t>
      </w:r>
    </w:p>
    <w:p w14:paraId="4066226F" w14:textId="717D4FD3" w:rsidR="008E054E" w:rsidRDefault="008E054E" w:rsidP="00286DAE">
      <w:pPr>
        <w:rPr>
          <w:rFonts w:cs="Arial"/>
          <w:szCs w:val="22"/>
        </w:rPr>
      </w:pPr>
      <w:r w:rsidRPr="00AC3AF3">
        <w:rPr>
          <w:rFonts w:cs="Arial"/>
          <w:szCs w:val="22"/>
        </w:rPr>
        <w:t xml:space="preserve">Financial </w:t>
      </w:r>
      <w:r>
        <w:rPr>
          <w:rFonts w:cs="Arial"/>
          <w:szCs w:val="22"/>
        </w:rPr>
        <w:t>assistance and compensation can be an important aspect for many victims on their path to recovery. Financial assistance can fund access to much needed health supports</w:t>
      </w:r>
      <w:r w:rsidR="001F149B">
        <w:rPr>
          <w:rFonts w:cs="Arial"/>
          <w:szCs w:val="22"/>
        </w:rPr>
        <w:t xml:space="preserve"> and</w:t>
      </w:r>
      <w:r>
        <w:rPr>
          <w:rFonts w:cs="Arial"/>
          <w:szCs w:val="22"/>
        </w:rPr>
        <w:t xml:space="preserve"> provide economic security and other supports that might help a victim recover. </w:t>
      </w:r>
    </w:p>
    <w:p w14:paraId="2943E54D" w14:textId="77777777" w:rsidR="008E054E" w:rsidRDefault="008E054E" w:rsidP="00286DAE">
      <w:pPr>
        <w:rPr>
          <w:rFonts w:cs="Arial"/>
          <w:szCs w:val="22"/>
        </w:rPr>
      </w:pPr>
      <w:r>
        <w:rPr>
          <w:rFonts w:cs="Arial"/>
          <w:szCs w:val="22"/>
        </w:rPr>
        <w:t xml:space="preserve">Victim-survivors assisted by the VLS regularly report financial assistance having helped them to find secure housing, provide care to their children, seek counselling, recover from trauma and provide them with options for their future including education and employment opportunities. </w:t>
      </w:r>
    </w:p>
    <w:p w14:paraId="2CC080CF" w14:textId="3C93B35A" w:rsidR="008E054E" w:rsidRPr="00AC3AF3" w:rsidRDefault="008E054E" w:rsidP="00286DAE">
      <w:pPr>
        <w:rPr>
          <w:rFonts w:cs="Arial"/>
          <w:szCs w:val="22"/>
        </w:rPr>
      </w:pPr>
      <w:r>
        <w:rPr>
          <w:rFonts w:cs="Arial"/>
          <w:szCs w:val="22"/>
        </w:rPr>
        <w:t xml:space="preserve">While financial outcomes provide only one measure of the impact of the VLS to support victims towards recovery, a snapshot analysis of </w:t>
      </w:r>
      <w:r w:rsidRPr="46F1BEFB">
        <w:rPr>
          <w:rFonts w:cs="Arial"/>
          <w:szCs w:val="22"/>
        </w:rPr>
        <w:t xml:space="preserve">financial </w:t>
      </w:r>
      <w:proofErr w:type="gramStart"/>
      <w:r w:rsidRPr="753FC343">
        <w:rPr>
          <w:rFonts w:cs="Arial"/>
          <w:szCs w:val="22"/>
        </w:rPr>
        <w:t>assistance</w:t>
      </w:r>
      <w:proofErr w:type="gramEnd"/>
      <w:r>
        <w:rPr>
          <w:rFonts w:cs="Arial"/>
          <w:szCs w:val="22"/>
        </w:rPr>
        <w:t xml:space="preserve"> provided to </w:t>
      </w:r>
      <w:r w:rsidRPr="753FC343">
        <w:rPr>
          <w:rFonts w:cs="Arial"/>
          <w:szCs w:val="22"/>
        </w:rPr>
        <w:t xml:space="preserve">VLS </w:t>
      </w:r>
      <w:r>
        <w:rPr>
          <w:rFonts w:cs="Arial"/>
          <w:szCs w:val="22"/>
        </w:rPr>
        <w:t xml:space="preserve">clients shows the significance of monetary outcomes.  </w:t>
      </w:r>
    </w:p>
    <w:p w14:paraId="3AA68361" w14:textId="7AC0413D" w:rsidR="008E054E" w:rsidRPr="00675DC3" w:rsidRDefault="008E054E" w:rsidP="00286DAE">
      <w:pPr>
        <w:spacing w:before="240" w:after="240"/>
        <w:rPr>
          <w:rFonts w:eastAsiaTheme="minorEastAsia" w:cs="Arial"/>
          <w:b/>
          <w:bCs/>
          <w:sz w:val="28"/>
          <w:szCs w:val="28"/>
        </w:rPr>
      </w:pPr>
      <w:r w:rsidRPr="00675DC3">
        <w:rPr>
          <w:rFonts w:eastAsiaTheme="minorEastAsia" w:cs="Arial"/>
          <w:b/>
          <w:bCs/>
          <w:sz w:val="28"/>
          <w:szCs w:val="28"/>
        </w:rPr>
        <w:t xml:space="preserve">A snapshot of 25 finalised matters shows the VLS has helped obtain over $380,000 in financial </w:t>
      </w:r>
      <w:proofErr w:type="gramStart"/>
      <w:r w:rsidRPr="00675DC3">
        <w:rPr>
          <w:rFonts w:eastAsiaTheme="minorEastAsia" w:cs="Arial"/>
          <w:b/>
          <w:bCs/>
          <w:sz w:val="28"/>
          <w:szCs w:val="28"/>
        </w:rPr>
        <w:t>assistance</w:t>
      </w:r>
      <w:proofErr w:type="gramEnd"/>
      <w:r w:rsidRPr="00675DC3">
        <w:rPr>
          <w:rFonts w:eastAsiaTheme="minorEastAsia" w:cs="Arial"/>
          <w:b/>
          <w:bCs/>
          <w:sz w:val="28"/>
          <w:szCs w:val="28"/>
        </w:rPr>
        <w:t xml:space="preserve"> for victim survivors since FAS </w:t>
      </w:r>
      <w:proofErr w:type="gramStart"/>
      <w:r w:rsidRPr="00675DC3">
        <w:rPr>
          <w:rFonts w:eastAsiaTheme="minorEastAsia" w:cs="Arial"/>
          <w:b/>
          <w:bCs/>
          <w:sz w:val="28"/>
          <w:szCs w:val="28"/>
        </w:rPr>
        <w:t>commenced</w:t>
      </w:r>
      <w:proofErr w:type="gramEnd"/>
      <w:r w:rsidRPr="00675DC3">
        <w:rPr>
          <w:rFonts w:eastAsiaTheme="minorEastAsia" w:cs="Arial"/>
          <w:b/>
          <w:bCs/>
          <w:sz w:val="28"/>
          <w:szCs w:val="28"/>
        </w:rPr>
        <w:t xml:space="preserve"> in November 2024.</w:t>
      </w:r>
      <w:r w:rsidRPr="00675DC3">
        <w:rPr>
          <w:rStyle w:val="FootnoteReference"/>
          <w:rFonts w:eastAsiaTheme="minorEastAsia" w:cs="Arial"/>
          <w:b/>
          <w:sz w:val="28"/>
          <w:szCs w:val="28"/>
        </w:rPr>
        <w:footnoteReference w:id="19"/>
      </w:r>
    </w:p>
    <w:p w14:paraId="210AFDAD" w14:textId="05B957C3" w:rsidR="008E054E" w:rsidRPr="00660D10" w:rsidRDefault="008E054E" w:rsidP="00286DAE">
      <w:pPr>
        <w:spacing w:after="0"/>
        <w:rPr>
          <w:rFonts w:eastAsiaTheme="minorEastAsia" w:cs="Arial"/>
          <w:szCs w:val="22"/>
        </w:rPr>
      </w:pPr>
      <w:r w:rsidRPr="00054145">
        <w:rPr>
          <w:rFonts w:eastAsiaTheme="minorEastAsia" w:cs="Arial"/>
          <w:szCs w:val="22"/>
        </w:rPr>
        <w:t>Th</w:t>
      </w:r>
      <w:r w:rsidRPr="2DEF6783">
        <w:rPr>
          <w:rFonts w:eastAsiaTheme="minorEastAsia" w:cs="Arial"/>
          <w:szCs w:val="22"/>
        </w:rPr>
        <w:t>is</w:t>
      </w:r>
      <w:r w:rsidRPr="00054145">
        <w:rPr>
          <w:rFonts w:eastAsiaTheme="minorEastAsia" w:cs="Arial"/>
          <w:szCs w:val="22"/>
        </w:rPr>
        <w:t xml:space="preserve"> financial </w:t>
      </w:r>
      <w:proofErr w:type="gramStart"/>
      <w:r w:rsidRPr="2DEF6783">
        <w:rPr>
          <w:rFonts w:eastAsiaTheme="minorEastAsia" w:cs="Arial"/>
          <w:szCs w:val="22"/>
        </w:rPr>
        <w:t>assistance</w:t>
      </w:r>
      <w:proofErr w:type="gramEnd"/>
      <w:r w:rsidRPr="2DEF6783">
        <w:rPr>
          <w:rFonts w:eastAsiaTheme="minorEastAsia" w:cs="Arial"/>
          <w:szCs w:val="22"/>
        </w:rPr>
        <w:t xml:space="preserve"> has enabled</w:t>
      </w:r>
      <w:r w:rsidRPr="00054145">
        <w:rPr>
          <w:rFonts w:eastAsiaTheme="minorEastAsia" w:cs="Arial"/>
          <w:szCs w:val="22"/>
        </w:rPr>
        <w:t xml:space="preserve"> victim-survivors access to </w:t>
      </w:r>
      <w:r w:rsidR="001F149B">
        <w:rPr>
          <w:rFonts w:eastAsiaTheme="minorEastAsia" w:cs="Arial"/>
          <w:szCs w:val="22"/>
        </w:rPr>
        <w:t xml:space="preserve">vital </w:t>
      </w:r>
      <w:r w:rsidRPr="00054145">
        <w:rPr>
          <w:rFonts w:eastAsiaTheme="minorEastAsia" w:cs="Arial"/>
          <w:szCs w:val="22"/>
        </w:rPr>
        <w:t>supports including loss of earnings, safety related expenses</w:t>
      </w:r>
      <w:r>
        <w:rPr>
          <w:rFonts w:eastAsiaTheme="minorEastAsia" w:cs="Arial"/>
          <w:szCs w:val="22"/>
        </w:rPr>
        <w:t>,</w:t>
      </w:r>
      <w:r w:rsidRPr="00054145">
        <w:rPr>
          <w:rFonts w:eastAsiaTheme="minorEastAsia" w:cs="Arial"/>
          <w:szCs w:val="22"/>
        </w:rPr>
        <w:t xml:space="preserve"> special financial </w:t>
      </w:r>
      <w:proofErr w:type="gramStart"/>
      <w:r w:rsidRPr="00054145">
        <w:rPr>
          <w:rFonts w:eastAsiaTheme="minorEastAsia" w:cs="Arial"/>
          <w:szCs w:val="22"/>
        </w:rPr>
        <w:t>assistance</w:t>
      </w:r>
      <w:proofErr w:type="gramEnd"/>
      <w:r w:rsidRPr="00054145">
        <w:rPr>
          <w:rFonts w:eastAsiaTheme="minorEastAsia" w:cs="Arial"/>
          <w:szCs w:val="22"/>
        </w:rPr>
        <w:t>,</w:t>
      </w:r>
      <w:r w:rsidRPr="3910268E">
        <w:rPr>
          <w:rStyle w:val="FootnoteReference"/>
          <w:rFonts w:eastAsiaTheme="minorEastAsia" w:cs="Arial"/>
        </w:rPr>
        <w:footnoteReference w:id="20"/>
      </w:r>
      <w:r w:rsidRPr="00054145">
        <w:rPr>
          <w:rFonts w:eastAsiaTheme="minorEastAsia" w:cs="Arial"/>
          <w:szCs w:val="22"/>
        </w:rPr>
        <w:t xml:space="preserve"> counselling, medical </w:t>
      </w:r>
      <w:r>
        <w:rPr>
          <w:rFonts w:eastAsiaTheme="minorEastAsia" w:cs="Arial"/>
          <w:szCs w:val="22"/>
        </w:rPr>
        <w:t>services</w:t>
      </w:r>
      <w:r w:rsidRPr="00054145">
        <w:rPr>
          <w:rFonts w:eastAsiaTheme="minorEastAsia" w:cs="Arial"/>
          <w:szCs w:val="22"/>
        </w:rPr>
        <w:t>, psychiatry</w:t>
      </w:r>
      <w:r>
        <w:rPr>
          <w:rFonts w:eastAsiaTheme="minorEastAsia" w:cs="Arial"/>
          <w:szCs w:val="22"/>
        </w:rPr>
        <w:t xml:space="preserve"> or psychology</w:t>
      </w:r>
      <w:r w:rsidRPr="00054145">
        <w:rPr>
          <w:rFonts w:eastAsiaTheme="minorEastAsia" w:cs="Arial"/>
          <w:szCs w:val="22"/>
        </w:rPr>
        <w:t xml:space="preserve">, </w:t>
      </w:r>
      <w:r>
        <w:rPr>
          <w:rFonts w:eastAsiaTheme="minorEastAsia" w:cs="Arial"/>
          <w:szCs w:val="22"/>
        </w:rPr>
        <w:t xml:space="preserve">and other </w:t>
      </w:r>
      <w:r w:rsidRPr="00054145">
        <w:rPr>
          <w:rFonts w:eastAsiaTheme="minorEastAsia" w:cs="Arial"/>
          <w:szCs w:val="22"/>
        </w:rPr>
        <w:t>expenses</w:t>
      </w:r>
      <w:r>
        <w:rPr>
          <w:rFonts w:eastAsiaTheme="minorEastAsia" w:cs="Arial"/>
          <w:szCs w:val="22"/>
        </w:rPr>
        <w:t xml:space="preserve"> to support recovery and wellbeing</w:t>
      </w:r>
      <w:r w:rsidRPr="241D8761">
        <w:rPr>
          <w:rFonts w:eastAsiaTheme="minorEastAsia" w:cs="Arial"/>
          <w:szCs w:val="22"/>
        </w:rPr>
        <w:t xml:space="preserve">. </w:t>
      </w:r>
      <w:r w:rsidRPr="65AE60A8">
        <w:rPr>
          <w:rFonts w:eastAsiaTheme="minorEastAsia" w:cs="Arial"/>
          <w:szCs w:val="22"/>
        </w:rPr>
        <w:t>In addition, the</w:t>
      </w:r>
      <w:r w:rsidRPr="241D8761">
        <w:rPr>
          <w:rFonts w:eastAsiaTheme="minorEastAsia" w:cs="Arial"/>
          <w:szCs w:val="22"/>
        </w:rPr>
        <w:t xml:space="preserve"> receipt or offer of a victim recognition statement</w:t>
      </w:r>
      <w:r w:rsidRPr="101B225A">
        <w:rPr>
          <w:rFonts w:eastAsiaTheme="minorEastAsia" w:cs="Arial"/>
          <w:szCs w:val="22"/>
        </w:rPr>
        <w:t xml:space="preserve"> </w:t>
      </w:r>
      <w:r w:rsidRPr="5CBC1CA9">
        <w:rPr>
          <w:rFonts w:eastAsiaTheme="minorEastAsia" w:cs="Arial"/>
          <w:szCs w:val="22"/>
        </w:rPr>
        <w:t xml:space="preserve">by </w:t>
      </w:r>
      <w:r w:rsidRPr="7A8F2C76">
        <w:rPr>
          <w:rFonts w:eastAsiaTheme="minorEastAsia" w:cs="Arial"/>
          <w:szCs w:val="22"/>
        </w:rPr>
        <w:t>FAS</w:t>
      </w:r>
      <w:r w:rsidRPr="362104BC">
        <w:rPr>
          <w:rFonts w:eastAsiaTheme="minorEastAsia" w:cs="Arial"/>
          <w:szCs w:val="22"/>
        </w:rPr>
        <w:t>,</w:t>
      </w:r>
      <w:r w:rsidRPr="241D8761">
        <w:rPr>
          <w:rFonts w:eastAsiaTheme="minorEastAsia" w:cs="Arial"/>
          <w:szCs w:val="22"/>
        </w:rPr>
        <w:t xml:space="preserve"> </w:t>
      </w:r>
      <w:r w:rsidRPr="2097C2FF">
        <w:rPr>
          <w:rFonts w:eastAsiaTheme="minorEastAsia" w:cs="Arial"/>
          <w:szCs w:val="22"/>
        </w:rPr>
        <w:t xml:space="preserve">acknowledging the </w:t>
      </w:r>
      <w:r w:rsidRPr="1A47CB16">
        <w:rPr>
          <w:rFonts w:eastAsiaTheme="minorEastAsia" w:cs="Arial"/>
          <w:szCs w:val="22"/>
        </w:rPr>
        <w:t xml:space="preserve">harm done to the victim, </w:t>
      </w:r>
      <w:r w:rsidRPr="22A29C6E">
        <w:rPr>
          <w:rFonts w:eastAsiaTheme="minorEastAsia" w:cs="Arial"/>
          <w:szCs w:val="22"/>
        </w:rPr>
        <w:t xml:space="preserve">offers validation </w:t>
      </w:r>
      <w:r w:rsidRPr="70A2C528">
        <w:rPr>
          <w:rFonts w:eastAsiaTheme="minorEastAsia" w:cs="Arial"/>
          <w:szCs w:val="22"/>
        </w:rPr>
        <w:t xml:space="preserve">and is </w:t>
      </w:r>
      <w:r w:rsidRPr="65D1D2F4">
        <w:rPr>
          <w:rFonts w:eastAsiaTheme="minorEastAsia" w:cs="Arial"/>
          <w:szCs w:val="22"/>
        </w:rPr>
        <w:t xml:space="preserve">often a key step towards recovery </w:t>
      </w:r>
      <w:r w:rsidRPr="0B52A202">
        <w:rPr>
          <w:rFonts w:eastAsiaTheme="minorEastAsia" w:cs="Arial"/>
          <w:szCs w:val="22"/>
        </w:rPr>
        <w:t>for victims</w:t>
      </w:r>
      <w:r w:rsidRPr="2097C2FF">
        <w:rPr>
          <w:rFonts w:eastAsiaTheme="minorEastAsia" w:cs="Arial"/>
          <w:szCs w:val="22"/>
        </w:rPr>
        <w:t xml:space="preserve"> of crime</w:t>
      </w:r>
      <w:r w:rsidRPr="68C40967">
        <w:rPr>
          <w:rFonts w:eastAsiaTheme="minorEastAsia" w:cs="Arial"/>
          <w:szCs w:val="22"/>
        </w:rPr>
        <w:t>.</w:t>
      </w:r>
      <w:bookmarkStart w:id="32" w:name="_Toc222394783"/>
      <w:bookmarkStart w:id="33" w:name="_Toc222739859"/>
    </w:p>
    <w:p w14:paraId="3DB29CBB" w14:textId="77777777" w:rsidR="008E054E" w:rsidRPr="00272173" w:rsidRDefault="008E054E" w:rsidP="00286DAE">
      <w:pPr>
        <w:pStyle w:val="Heading2"/>
      </w:pPr>
      <w:bookmarkStart w:id="34" w:name="_Toc223553659"/>
      <w:bookmarkStart w:id="35" w:name="_Toc224312111"/>
      <w:r>
        <w:t>M</w:t>
      </w:r>
      <w:r w:rsidRPr="00272173">
        <w:t>eet</w:t>
      </w:r>
      <w:r>
        <w:t>ing</w:t>
      </w:r>
      <w:r w:rsidRPr="00272173">
        <w:t xml:space="preserve"> </w:t>
      </w:r>
      <w:r>
        <w:t xml:space="preserve">victim-survivors’ </w:t>
      </w:r>
      <w:r w:rsidRPr="00272173">
        <w:t>individual and intersecting needs</w:t>
      </w:r>
      <w:bookmarkEnd w:id="32"/>
      <w:bookmarkEnd w:id="33"/>
      <w:bookmarkEnd w:id="34"/>
      <w:bookmarkEnd w:id="35"/>
      <w:r w:rsidRPr="00272173">
        <w:t xml:space="preserve"> </w:t>
      </w:r>
    </w:p>
    <w:p w14:paraId="08338555" w14:textId="77777777" w:rsidR="008E054E" w:rsidRPr="00393DA8" w:rsidRDefault="008E054E" w:rsidP="00286DAE">
      <w:pPr>
        <w:pStyle w:val="Heading3"/>
      </w:pPr>
      <w:bookmarkStart w:id="36" w:name="_Toc222394784"/>
      <w:bookmarkStart w:id="37" w:name="_Toc222739860"/>
      <w:r w:rsidRPr="00393DA8">
        <w:t>Through our trauma-informed processes</w:t>
      </w:r>
      <w:bookmarkEnd w:id="36"/>
      <w:bookmarkEnd w:id="37"/>
      <w:r w:rsidRPr="00393DA8">
        <w:t xml:space="preserve"> </w:t>
      </w:r>
    </w:p>
    <w:p w14:paraId="3B8EC7B9" w14:textId="77777777" w:rsidR="008E054E" w:rsidRDefault="008E054E" w:rsidP="00286DAE">
      <w:pPr>
        <w:rPr>
          <w:rFonts w:eastAsiaTheme="minorEastAsia" w:cs="Arial"/>
          <w:szCs w:val="22"/>
        </w:rPr>
      </w:pPr>
      <w:r w:rsidRPr="652403CF">
        <w:rPr>
          <w:rFonts w:eastAsiaTheme="minorEastAsia" w:cs="Arial"/>
          <w:szCs w:val="22"/>
        </w:rPr>
        <w:t>VLS processes are designed to ensure that victims of crime feel validated</w:t>
      </w:r>
      <w:r>
        <w:rPr>
          <w:rFonts w:eastAsiaTheme="minorEastAsia" w:cs="Arial"/>
          <w:szCs w:val="22"/>
        </w:rPr>
        <w:t xml:space="preserve"> and </w:t>
      </w:r>
      <w:r w:rsidRPr="652403CF">
        <w:rPr>
          <w:rFonts w:eastAsiaTheme="minorEastAsia" w:cs="Arial"/>
          <w:szCs w:val="22"/>
        </w:rPr>
        <w:t>heard</w:t>
      </w:r>
      <w:r>
        <w:rPr>
          <w:rFonts w:eastAsiaTheme="minorEastAsia" w:cs="Arial"/>
          <w:szCs w:val="22"/>
        </w:rPr>
        <w:t xml:space="preserve">, </w:t>
      </w:r>
      <w:r w:rsidRPr="652403CF">
        <w:rPr>
          <w:rFonts w:eastAsiaTheme="minorEastAsia" w:cs="Arial"/>
          <w:szCs w:val="22"/>
        </w:rPr>
        <w:t xml:space="preserve">and that services are provided in a trauma informed </w:t>
      </w:r>
      <w:r>
        <w:rPr>
          <w:rFonts w:eastAsiaTheme="minorEastAsia" w:cs="Arial"/>
          <w:szCs w:val="22"/>
        </w:rPr>
        <w:t>way</w:t>
      </w:r>
      <w:r w:rsidRPr="652403CF">
        <w:rPr>
          <w:rFonts w:eastAsiaTheme="minorEastAsia" w:cs="Arial"/>
          <w:szCs w:val="22"/>
        </w:rPr>
        <w:t xml:space="preserve"> that is flexible and sensitive to victims’ needs. </w:t>
      </w:r>
      <w:r>
        <w:rPr>
          <w:rFonts w:eastAsiaTheme="minorEastAsia" w:cs="Arial"/>
          <w:szCs w:val="22"/>
        </w:rPr>
        <w:t>The</w:t>
      </w:r>
      <w:r w:rsidRPr="652403CF">
        <w:rPr>
          <w:rFonts w:eastAsiaTheme="minorEastAsia" w:cs="Arial"/>
          <w:szCs w:val="22"/>
        </w:rPr>
        <w:t xml:space="preserve"> VLS Helpline minimises the need for victim-survivors to re-tell their story or go through multiple referral pathways to find legal assistance</w:t>
      </w:r>
      <w:r>
        <w:rPr>
          <w:rFonts w:eastAsiaTheme="minorEastAsia" w:cs="Arial"/>
          <w:szCs w:val="22"/>
        </w:rPr>
        <w:t xml:space="preserve"> through a ‘warm referral’ framework</w:t>
      </w:r>
      <w:r w:rsidRPr="652403CF">
        <w:rPr>
          <w:rFonts w:eastAsiaTheme="minorEastAsia" w:cs="Arial"/>
          <w:szCs w:val="22"/>
        </w:rPr>
        <w:t>.</w:t>
      </w:r>
      <w:r w:rsidRPr="0874117D">
        <w:rPr>
          <w:rFonts w:eastAsiaTheme="minorEastAsia" w:cs="Arial"/>
          <w:szCs w:val="22"/>
        </w:rPr>
        <w:t xml:space="preserve"> </w:t>
      </w:r>
      <w:r w:rsidRPr="6FE7E50E">
        <w:rPr>
          <w:rFonts w:eastAsiaTheme="minorEastAsia" w:cs="Arial"/>
          <w:szCs w:val="22"/>
        </w:rPr>
        <w:t>At</w:t>
      </w:r>
      <w:r w:rsidRPr="726883F8">
        <w:rPr>
          <w:rFonts w:eastAsiaTheme="minorEastAsia" w:cs="Arial"/>
          <w:szCs w:val="22"/>
        </w:rPr>
        <w:t xml:space="preserve"> intake</w:t>
      </w:r>
      <w:r>
        <w:rPr>
          <w:rFonts w:eastAsiaTheme="minorEastAsia" w:cs="Arial"/>
          <w:szCs w:val="22"/>
        </w:rPr>
        <w:t>,</w:t>
      </w:r>
      <w:r w:rsidRPr="726883F8">
        <w:rPr>
          <w:rFonts w:eastAsiaTheme="minorEastAsia" w:cs="Arial"/>
          <w:szCs w:val="22"/>
        </w:rPr>
        <w:t xml:space="preserve"> </w:t>
      </w:r>
      <w:r w:rsidRPr="40183C0C">
        <w:rPr>
          <w:rFonts w:eastAsiaTheme="minorEastAsia" w:cs="Arial"/>
          <w:szCs w:val="22"/>
        </w:rPr>
        <w:t xml:space="preserve">the VLS </w:t>
      </w:r>
      <w:r w:rsidRPr="456B78E6">
        <w:rPr>
          <w:rFonts w:eastAsiaTheme="minorEastAsia" w:cs="Arial"/>
          <w:szCs w:val="22"/>
        </w:rPr>
        <w:t xml:space="preserve">Helpline </w:t>
      </w:r>
      <w:r w:rsidRPr="4F703B19">
        <w:rPr>
          <w:rFonts w:eastAsiaTheme="minorEastAsia" w:cs="Arial"/>
          <w:szCs w:val="22"/>
        </w:rPr>
        <w:t>undertakes</w:t>
      </w:r>
      <w:r w:rsidRPr="68AA3CE3">
        <w:rPr>
          <w:rFonts w:eastAsiaTheme="minorEastAsia" w:cs="Arial"/>
          <w:szCs w:val="22"/>
        </w:rPr>
        <w:t xml:space="preserve"> a </w:t>
      </w:r>
      <w:r w:rsidRPr="0D954EE3">
        <w:rPr>
          <w:rFonts w:eastAsiaTheme="minorEastAsia" w:cs="Arial"/>
          <w:szCs w:val="22"/>
        </w:rPr>
        <w:t>comprehensive triage</w:t>
      </w:r>
      <w:r w:rsidRPr="5CACDDFB">
        <w:rPr>
          <w:rFonts w:eastAsiaTheme="minorEastAsia" w:cs="Arial"/>
          <w:szCs w:val="22"/>
        </w:rPr>
        <w:t xml:space="preserve"> </w:t>
      </w:r>
      <w:r w:rsidRPr="7B33B0C4">
        <w:rPr>
          <w:rFonts w:eastAsiaTheme="minorEastAsia" w:cs="Arial"/>
          <w:szCs w:val="22"/>
        </w:rPr>
        <w:t>process</w:t>
      </w:r>
      <w:r w:rsidRPr="0D954EE3">
        <w:rPr>
          <w:rFonts w:eastAsiaTheme="minorEastAsia" w:cs="Arial"/>
          <w:szCs w:val="22"/>
        </w:rPr>
        <w:t xml:space="preserve"> with the </w:t>
      </w:r>
      <w:r w:rsidRPr="1F34D908">
        <w:rPr>
          <w:rFonts w:eastAsiaTheme="minorEastAsia" w:cs="Arial"/>
          <w:szCs w:val="22"/>
        </w:rPr>
        <w:t>victim-survivor</w:t>
      </w:r>
      <w:r w:rsidRPr="3F38B3E2">
        <w:rPr>
          <w:rFonts w:eastAsiaTheme="minorEastAsia" w:cs="Arial"/>
          <w:szCs w:val="22"/>
        </w:rPr>
        <w:t xml:space="preserve"> </w:t>
      </w:r>
      <w:r w:rsidRPr="7DC2A1E1">
        <w:rPr>
          <w:rFonts w:eastAsiaTheme="minorEastAsia" w:cs="Arial"/>
          <w:szCs w:val="22"/>
        </w:rPr>
        <w:t>and when making</w:t>
      </w:r>
      <w:r w:rsidRPr="623A8620">
        <w:rPr>
          <w:rFonts w:eastAsiaTheme="minorEastAsia" w:cs="Arial"/>
          <w:szCs w:val="22"/>
        </w:rPr>
        <w:t xml:space="preserve"> a referral the</w:t>
      </w:r>
      <w:r w:rsidRPr="652403CF">
        <w:rPr>
          <w:rFonts w:eastAsiaTheme="minorEastAsia" w:cs="Arial"/>
          <w:szCs w:val="22"/>
        </w:rPr>
        <w:t xml:space="preserve"> VLS Helpline provides </w:t>
      </w:r>
      <w:r w:rsidRPr="20C77373">
        <w:rPr>
          <w:rFonts w:eastAsiaTheme="minorEastAsia" w:cs="Arial"/>
          <w:szCs w:val="22"/>
        </w:rPr>
        <w:t>detailed</w:t>
      </w:r>
      <w:r w:rsidRPr="652403CF">
        <w:rPr>
          <w:rFonts w:eastAsiaTheme="minorEastAsia" w:cs="Arial"/>
          <w:szCs w:val="22"/>
        </w:rPr>
        <w:t xml:space="preserve"> information to the VLS partner (with client consent) to ensure the client doesn’t have to go over key information</w:t>
      </w:r>
      <w:r w:rsidRPr="36476EE8">
        <w:rPr>
          <w:rFonts w:eastAsiaTheme="minorEastAsia" w:cs="Arial"/>
          <w:szCs w:val="22"/>
        </w:rPr>
        <w:t xml:space="preserve"> and keeps them informed of the progress of their referral.</w:t>
      </w:r>
      <w:r w:rsidRPr="652403CF">
        <w:rPr>
          <w:rFonts w:eastAsiaTheme="minorEastAsia" w:cs="Arial"/>
          <w:szCs w:val="22"/>
        </w:rPr>
        <w:t xml:space="preserve"> VLS service providers are committed to responding to referrals within 48 hours </w:t>
      </w:r>
      <w:proofErr w:type="gramStart"/>
      <w:r w:rsidRPr="652403CF">
        <w:rPr>
          <w:rFonts w:eastAsiaTheme="minorEastAsia" w:cs="Arial"/>
          <w:szCs w:val="22"/>
        </w:rPr>
        <w:t xml:space="preserve">and </w:t>
      </w:r>
      <w:r>
        <w:rPr>
          <w:rFonts w:eastAsiaTheme="minorEastAsia" w:cs="Arial"/>
          <w:szCs w:val="22"/>
        </w:rPr>
        <w:t>also</w:t>
      </w:r>
      <w:proofErr w:type="gramEnd"/>
      <w:r>
        <w:rPr>
          <w:rFonts w:eastAsiaTheme="minorEastAsia" w:cs="Arial"/>
          <w:szCs w:val="22"/>
        </w:rPr>
        <w:t xml:space="preserve"> </w:t>
      </w:r>
      <w:r w:rsidRPr="652403CF">
        <w:rPr>
          <w:rFonts w:eastAsiaTheme="minorEastAsia" w:cs="Arial"/>
          <w:szCs w:val="22"/>
        </w:rPr>
        <w:t xml:space="preserve">update a centralised database with capacity and eligibility criteria to streamline the referral process </w:t>
      </w:r>
      <w:r>
        <w:rPr>
          <w:rFonts w:eastAsiaTheme="minorEastAsia" w:cs="Arial"/>
          <w:szCs w:val="22"/>
        </w:rPr>
        <w:t>for</w:t>
      </w:r>
      <w:r w:rsidRPr="652403CF">
        <w:rPr>
          <w:rFonts w:eastAsiaTheme="minorEastAsia" w:cs="Arial"/>
          <w:szCs w:val="22"/>
        </w:rPr>
        <w:t xml:space="preserve"> victim-</w:t>
      </w:r>
      <w:r w:rsidRPr="36476EE8">
        <w:rPr>
          <w:rFonts w:eastAsiaTheme="minorEastAsia" w:cs="Arial"/>
          <w:szCs w:val="22"/>
        </w:rPr>
        <w:t>survivors</w:t>
      </w:r>
      <w:r w:rsidRPr="652403CF">
        <w:rPr>
          <w:rFonts w:eastAsiaTheme="minorEastAsia" w:cs="Arial"/>
          <w:szCs w:val="22"/>
        </w:rPr>
        <w:t xml:space="preserve">. </w:t>
      </w:r>
    </w:p>
    <w:p w14:paraId="6F90E6BC" w14:textId="77777777" w:rsidR="008E054E" w:rsidRDefault="008E054E" w:rsidP="00286DAE">
      <w:pPr>
        <w:rPr>
          <w:rFonts w:eastAsiaTheme="minorEastAsia" w:cs="Arial"/>
          <w:szCs w:val="22"/>
        </w:rPr>
      </w:pPr>
      <w:r w:rsidRPr="75D2E5EA">
        <w:rPr>
          <w:rFonts w:eastAsiaTheme="minorEastAsia" w:cs="Arial"/>
          <w:szCs w:val="22"/>
        </w:rPr>
        <w:t xml:space="preserve">The </w:t>
      </w:r>
      <w:r>
        <w:rPr>
          <w:rFonts w:eastAsiaTheme="minorEastAsia" w:cs="Arial"/>
          <w:szCs w:val="22"/>
        </w:rPr>
        <w:t xml:space="preserve">client story below highlights the benefits of the VLS’s specialist legal intake, advice and referral services. </w:t>
      </w:r>
    </w:p>
    <w:p w14:paraId="24F0B508" w14:textId="6E67947A" w:rsidR="008E054E" w:rsidRPr="00066832" w:rsidRDefault="008E054E" w:rsidP="00286DAE">
      <w:pPr>
        <w:shd w:val="clear" w:color="auto" w:fill="DEEAF6" w:themeFill="accent5" w:themeFillTint="33"/>
        <w:rPr>
          <w:rFonts w:cs="Arial"/>
          <w:szCs w:val="22"/>
        </w:rPr>
      </w:pPr>
      <w:r>
        <w:rPr>
          <w:rFonts w:cs="Arial"/>
          <w:b/>
          <w:bCs/>
          <w:szCs w:val="22"/>
        </w:rPr>
        <w:lastRenderedPageBreak/>
        <w:t>Phillip and Charlie’s story: How one call can lead to multiple ways of helping</w:t>
      </w:r>
      <w:r w:rsidR="00066832">
        <w:rPr>
          <w:rFonts w:cs="Arial"/>
          <w:b/>
          <w:bCs/>
          <w:szCs w:val="22"/>
        </w:rPr>
        <w:t xml:space="preserve"> </w:t>
      </w:r>
    </w:p>
    <w:p w14:paraId="415DBBC3" w14:textId="62B54305" w:rsidR="008E054E" w:rsidRPr="00DC72B8" w:rsidRDefault="008E054E" w:rsidP="00286DAE">
      <w:pPr>
        <w:shd w:val="clear" w:color="auto" w:fill="DEEAF6" w:themeFill="accent5" w:themeFillTint="33"/>
        <w:rPr>
          <w:rFonts w:cs="Arial"/>
          <w:szCs w:val="22"/>
        </w:rPr>
      </w:pPr>
      <w:r w:rsidRPr="00DC72B8">
        <w:rPr>
          <w:rFonts w:cs="Arial"/>
          <w:szCs w:val="22"/>
        </w:rPr>
        <w:t xml:space="preserve">The VLS </w:t>
      </w:r>
      <w:r>
        <w:rPr>
          <w:rFonts w:cs="Arial"/>
          <w:szCs w:val="22"/>
        </w:rPr>
        <w:t>H</w:t>
      </w:r>
      <w:r w:rsidRPr="00DC72B8">
        <w:rPr>
          <w:rFonts w:cs="Arial"/>
          <w:szCs w:val="22"/>
        </w:rPr>
        <w:t xml:space="preserve">elpline received a call from </w:t>
      </w:r>
      <w:r w:rsidRPr="5A7A2DC5">
        <w:rPr>
          <w:rFonts w:cs="Arial"/>
          <w:szCs w:val="22"/>
        </w:rPr>
        <w:t>Phillip</w:t>
      </w:r>
      <w:r w:rsidRPr="00DC72B8">
        <w:rPr>
          <w:rFonts w:cs="Arial"/>
          <w:szCs w:val="22"/>
        </w:rPr>
        <w:t xml:space="preserve"> on behalf of </w:t>
      </w:r>
      <w:r w:rsidRPr="5A7A2DC5">
        <w:rPr>
          <w:rFonts w:cs="Arial"/>
          <w:szCs w:val="22"/>
        </w:rPr>
        <w:t>his son Charlie</w:t>
      </w:r>
      <w:r w:rsidR="003B4E0A">
        <w:rPr>
          <w:rFonts w:cs="Arial"/>
          <w:szCs w:val="22"/>
        </w:rPr>
        <w:t xml:space="preserve"> </w:t>
      </w:r>
      <w:r w:rsidR="003B4E0A" w:rsidRPr="003B4E0A">
        <w:rPr>
          <w:rFonts w:cs="Arial"/>
          <w:szCs w:val="22"/>
        </w:rPr>
        <w:t>(names have been changed)</w:t>
      </w:r>
      <w:r w:rsidRPr="5A7A2DC5">
        <w:rPr>
          <w:rFonts w:cs="Arial"/>
          <w:szCs w:val="22"/>
        </w:rPr>
        <w:t xml:space="preserve"> </w:t>
      </w:r>
      <w:r w:rsidRPr="00DC72B8">
        <w:rPr>
          <w:rFonts w:cs="Arial"/>
          <w:szCs w:val="22"/>
        </w:rPr>
        <w:t xml:space="preserve">who had been a victim of sexual abuse. </w:t>
      </w:r>
      <w:r w:rsidRPr="5A7A2DC5">
        <w:rPr>
          <w:rFonts w:cs="Arial"/>
          <w:szCs w:val="22"/>
        </w:rPr>
        <w:t>Phillip and his wife</w:t>
      </w:r>
      <w:r w:rsidRPr="00DC72B8">
        <w:rPr>
          <w:rFonts w:cs="Arial"/>
          <w:szCs w:val="22"/>
        </w:rPr>
        <w:t xml:space="preserve"> had commenced a FAS application on </w:t>
      </w:r>
      <w:r w:rsidRPr="5A7A2DC5">
        <w:rPr>
          <w:rFonts w:cs="Arial"/>
          <w:szCs w:val="22"/>
        </w:rPr>
        <w:t>Charlie’s</w:t>
      </w:r>
      <w:r w:rsidRPr="00DC72B8">
        <w:rPr>
          <w:rFonts w:cs="Arial"/>
          <w:szCs w:val="22"/>
        </w:rPr>
        <w:t xml:space="preserve"> behalf without legal assistance but were struggling to gather and upload evidence of </w:t>
      </w:r>
      <w:r w:rsidRPr="5A7A2DC5">
        <w:rPr>
          <w:rFonts w:cs="Arial"/>
          <w:szCs w:val="22"/>
        </w:rPr>
        <w:t>his</w:t>
      </w:r>
      <w:r w:rsidRPr="00DC72B8">
        <w:rPr>
          <w:rFonts w:cs="Arial"/>
          <w:szCs w:val="22"/>
        </w:rPr>
        <w:t xml:space="preserve"> injury</w:t>
      </w:r>
      <w:r>
        <w:rPr>
          <w:rFonts w:cs="Arial"/>
          <w:szCs w:val="22"/>
        </w:rPr>
        <w:t xml:space="preserve"> onto the FAS system</w:t>
      </w:r>
      <w:r w:rsidRPr="00DC72B8">
        <w:rPr>
          <w:rFonts w:cs="Arial"/>
          <w:szCs w:val="22"/>
        </w:rPr>
        <w:t xml:space="preserve">. </w:t>
      </w:r>
      <w:r w:rsidRPr="5A7A2DC5">
        <w:rPr>
          <w:rFonts w:cs="Arial"/>
          <w:szCs w:val="22"/>
        </w:rPr>
        <w:t>Both</w:t>
      </w:r>
      <w:r w:rsidRPr="00DC72B8">
        <w:rPr>
          <w:rFonts w:cs="Arial"/>
          <w:szCs w:val="22"/>
        </w:rPr>
        <w:t xml:space="preserve"> </w:t>
      </w:r>
      <w:r w:rsidRPr="5A7A2DC5">
        <w:rPr>
          <w:rFonts w:cs="Arial"/>
          <w:szCs w:val="22"/>
        </w:rPr>
        <w:t>Phillip and his wife were</w:t>
      </w:r>
      <w:r w:rsidRPr="00DC72B8">
        <w:rPr>
          <w:rFonts w:cs="Arial"/>
          <w:szCs w:val="22"/>
        </w:rPr>
        <w:t xml:space="preserve"> significantly impacted after learning of the abuse suffered by </w:t>
      </w:r>
      <w:r w:rsidRPr="5A7A2DC5">
        <w:rPr>
          <w:rFonts w:cs="Arial"/>
          <w:szCs w:val="22"/>
        </w:rPr>
        <w:t>their</w:t>
      </w:r>
      <w:r w:rsidRPr="00DC72B8">
        <w:rPr>
          <w:rFonts w:cs="Arial"/>
          <w:szCs w:val="22"/>
        </w:rPr>
        <w:t xml:space="preserve"> child and </w:t>
      </w:r>
      <w:r w:rsidRPr="5A7A2DC5">
        <w:rPr>
          <w:rFonts w:cs="Arial"/>
          <w:szCs w:val="22"/>
        </w:rPr>
        <w:t>his wife had since</w:t>
      </w:r>
      <w:r w:rsidRPr="00DC72B8">
        <w:rPr>
          <w:rFonts w:cs="Arial"/>
          <w:szCs w:val="22"/>
        </w:rPr>
        <w:t xml:space="preserve"> been diagnosed with Post Traumatic Stress Disorder</w:t>
      </w:r>
      <w:r>
        <w:rPr>
          <w:rFonts w:cs="Arial"/>
          <w:szCs w:val="22"/>
        </w:rPr>
        <w:t xml:space="preserve"> (</w:t>
      </w:r>
      <w:r>
        <w:rPr>
          <w:rFonts w:cs="Arial"/>
          <w:b/>
          <w:bCs/>
          <w:szCs w:val="22"/>
        </w:rPr>
        <w:t>PTSD</w:t>
      </w:r>
      <w:r>
        <w:rPr>
          <w:rFonts w:cs="Arial"/>
          <w:szCs w:val="22"/>
        </w:rPr>
        <w:t>)</w:t>
      </w:r>
      <w:r w:rsidRPr="00DC72B8">
        <w:rPr>
          <w:rFonts w:cs="Arial"/>
          <w:szCs w:val="22"/>
        </w:rPr>
        <w:t xml:space="preserve">. During the call with the VLS </w:t>
      </w:r>
      <w:r>
        <w:rPr>
          <w:rFonts w:cs="Arial"/>
          <w:szCs w:val="22"/>
        </w:rPr>
        <w:t>H</w:t>
      </w:r>
      <w:r w:rsidRPr="00DC72B8">
        <w:rPr>
          <w:rFonts w:cs="Arial"/>
          <w:szCs w:val="22"/>
        </w:rPr>
        <w:t xml:space="preserve">elpline, </w:t>
      </w:r>
      <w:r w:rsidRPr="5A7A2DC5">
        <w:rPr>
          <w:rFonts w:cs="Arial"/>
          <w:szCs w:val="22"/>
        </w:rPr>
        <w:t>Phillip</w:t>
      </w:r>
      <w:r w:rsidRPr="00DC72B8">
        <w:rPr>
          <w:rFonts w:cs="Arial"/>
          <w:szCs w:val="22"/>
        </w:rPr>
        <w:t xml:space="preserve"> disclosed that </w:t>
      </w:r>
      <w:r w:rsidRPr="5A7A2DC5">
        <w:rPr>
          <w:rFonts w:cs="Arial"/>
          <w:szCs w:val="22"/>
        </w:rPr>
        <w:t>the family</w:t>
      </w:r>
      <w:r w:rsidRPr="00DC72B8">
        <w:rPr>
          <w:rFonts w:cs="Arial"/>
          <w:szCs w:val="22"/>
        </w:rPr>
        <w:t xml:space="preserve"> had received a notice from a collection agency for unpaid bills, had gone into debt and </w:t>
      </w:r>
      <w:r w:rsidRPr="5A7A2DC5">
        <w:rPr>
          <w:rFonts w:cs="Arial"/>
          <w:szCs w:val="22"/>
        </w:rPr>
        <w:t xml:space="preserve">that he had also fallen behind on a payment plan for infringements. </w:t>
      </w:r>
      <w:r w:rsidRPr="00DC72B8">
        <w:rPr>
          <w:rFonts w:cs="Arial"/>
          <w:szCs w:val="22"/>
        </w:rPr>
        <w:t xml:space="preserve">  </w:t>
      </w:r>
    </w:p>
    <w:p w14:paraId="43F90919" w14:textId="77777777" w:rsidR="008E054E" w:rsidRPr="00DC72B8" w:rsidRDefault="008E054E" w:rsidP="00286DAE">
      <w:pPr>
        <w:shd w:val="clear" w:color="auto" w:fill="DEEAF6" w:themeFill="accent5" w:themeFillTint="33"/>
        <w:rPr>
          <w:rFonts w:cs="Arial"/>
          <w:szCs w:val="22"/>
        </w:rPr>
      </w:pPr>
      <w:r w:rsidRPr="00DC72B8">
        <w:rPr>
          <w:rFonts w:cs="Arial"/>
          <w:szCs w:val="22"/>
        </w:rPr>
        <w:t xml:space="preserve">The VLS Helpline provided advice on FAS processes and </w:t>
      </w:r>
      <w:r>
        <w:rPr>
          <w:rFonts w:cs="Arial"/>
          <w:szCs w:val="22"/>
        </w:rPr>
        <w:t xml:space="preserve">how </w:t>
      </w:r>
      <w:r w:rsidRPr="5A7A2DC5">
        <w:rPr>
          <w:rFonts w:cs="Arial"/>
          <w:szCs w:val="22"/>
        </w:rPr>
        <w:t>Phillip</w:t>
      </w:r>
      <w:r>
        <w:rPr>
          <w:rFonts w:cs="Arial"/>
          <w:szCs w:val="22"/>
        </w:rPr>
        <w:t xml:space="preserve"> could provide evidence of </w:t>
      </w:r>
      <w:r w:rsidRPr="5A7A2DC5">
        <w:rPr>
          <w:rFonts w:cs="Arial"/>
          <w:szCs w:val="22"/>
        </w:rPr>
        <w:t>Charlie’s</w:t>
      </w:r>
      <w:r>
        <w:rPr>
          <w:rFonts w:cs="Arial"/>
          <w:szCs w:val="22"/>
        </w:rPr>
        <w:t xml:space="preserve"> injury</w:t>
      </w:r>
      <w:r w:rsidRPr="00DC72B8">
        <w:rPr>
          <w:rFonts w:cs="Arial"/>
          <w:szCs w:val="22"/>
        </w:rPr>
        <w:t xml:space="preserve">. The </w:t>
      </w:r>
      <w:r>
        <w:rPr>
          <w:rFonts w:cs="Arial"/>
          <w:szCs w:val="22"/>
        </w:rPr>
        <w:t xml:space="preserve">VLS Helpline </w:t>
      </w:r>
      <w:r w:rsidRPr="00DC72B8">
        <w:rPr>
          <w:rFonts w:cs="Arial"/>
          <w:szCs w:val="22"/>
        </w:rPr>
        <w:t xml:space="preserve">lawyer identified that </w:t>
      </w:r>
      <w:r w:rsidRPr="5A7A2DC5">
        <w:rPr>
          <w:rFonts w:cs="Arial"/>
          <w:szCs w:val="22"/>
        </w:rPr>
        <w:t>both Phillip and his wife</w:t>
      </w:r>
      <w:r w:rsidRPr="00DC72B8">
        <w:rPr>
          <w:rFonts w:cs="Arial"/>
          <w:szCs w:val="22"/>
        </w:rPr>
        <w:t xml:space="preserve"> may be eligible for their own FAS </w:t>
      </w:r>
      <w:r w:rsidRPr="5A7A2DC5">
        <w:rPr>
          <w:rFonts w:cs="Arial"/>
          <w:szCs w:val="22"/>
        </w:rPr>
        <w:t>assistance</w:t>
      </w:r>
      <w:r w:rsidRPr="00DC72B8">
        <w:rPr>
          <w:rFonts w:cs="Arial"/>
          <w:szCs w:val="22"/>
        </w:rPr>
        <w:t xml:space="preserve"> as secondary </w:t>
      </w:r>
      <w:r w:rsidRPr="5A7A2DC5">
        <w:rPr>
          <w:rFonts w:cs="Arial"/>
          <w:szCs w:val="22"/>
        </w:rPr>
        <w:t>victims.</w:t>
      </w:r>
      <w:r w:rsidRPr="00DC72B8">
        <w:rPr>
          <w:rFonts w:cs="Arial"/>
          <w:szCs w:val="22"/>
        </w:rPr>
        <w:t xml:space="preserve"> </w:t>
      </w:r>
      <w:r>
        <w:rPr>
          <w:rFonts w:cs="Arial"/>
          <w:szCs w:val="22"/>
        </w:rPr>
        <w:t xml:space="preserve">Additionally, the VLS Helpline lawyer </w:t>
      </w:r>
      <w:r w:rsidRPr="5A7A2DC5">
        <w:rPr>
          <w:rFonts w:cs="Arial"/>
          <w:szCs w:val="22"/>
        </w:rPr>
        <w:t>was able to give advice to Phillip about making an application for review in relation to the infringements and referred him to VLA’s Economic and Social Rights team for further assistance as well as providing him with</w:t>
      </w:r>
      <w:r w:rsidRPr="00DC72B8">
        <w:rPr>
          <w:rFonts w:cs="Arial"/>
          <w:szCs w:val="22"/>
        </w:rPr>
        <w:t xml:space="preserve"> </w:t>
      </w:r>
      <w:r w:rsidRPr="5A7A2DC5">
        <w:rPr>
          <w:rFonts w:cs="Arial"/>
          <w:szCs w:val="22"/>
        </w:rPr>
        <w:t>an information email with details of</w:t>
      </w:r>
      <w:r w:rsidRPr="00DC72B8">
        <w:rPr>
          <w:rFonts w:cs="Arial"/>
          <w:szCs w:val="22"/>
        </w:rPr>
        <w:t xml:space="preserve"> financial </w:t>
      </w:r>
      <w:r w:rsidRPr="5A7A2DC5">
        <w:rPr>
          <w:rFonts w:cs="Arial"/>
          <w:szCs w:val="22"/>
        </w:rPr>
        <w:t>counsellors</w:t>
      </w:r>
      <w:r w:rsidRPr="00DC72B8">
        <w:rPr>
          <w:rFonts w:cs="Arial"/>
          <w:szCs w:val="22"/>
        </w:rPr>
        <w:t xml:space="preserve">. </w:t>
      </w:r>
    </w:p>
    <w:p w14:paraId="43DED514" w14:textId="77777777" w:rsidR="008E054E" w:rsidRDefault="008E054E" w:rsidP="00286DAE">
      <w:pPr>
        <w:shd w:val="clear" w:color="auto" w:fill="DEEAF6" w:themeFill="accent5" w:themeFillTint="33"/>
        <w:rPr>
          <w:rFonts w:cs="Arial"/>
          <w:szCs w:val="22"/>
        </w:rPr>
      </w:pPr>
      <w:r>
        <w:rPr>
          <w:rFonts w:cs="Arial"/>
          <w:szCs w:val="22"/>
        </w:rPr>
        <w:t xml:space="preserve">Through the VLS’s warm referral process, </w:t>
      </w:r>
      <w:r w:rsidRPr="5A7A2DC5">
        <w:rPr>
          <w:rFonts w:cs="Arial"/>
          <w:szCs w:val="22"/>
        </w:rPr>
        <w:t>Charlie</w:t>
      </w:r>
      <w:r>
        <w:rPr>
          <w:rFonts w:cs="Arial"/>
          <w:szCs w:val="22"/>
        </w:rPr>
        <w:t xml:space="preserve"> was referred to a VLS partner CLC for specialist assistance in a way that reduced the load of </w:t>
      </w:r>
      <w:r w:rsidRPr="5A7A2DC5">
        <w:rPr>
          <w:rFonts w:cs="Arial"/>
          <w:szCs w:val="22"/>
        </w:rPr>
        <w:t>both he and Phillip having to re-tell</w:t>
      </w:r>
      <w:r>
        <w:rPr>
          <w:rFonts w:cs="Arial"/>
          <w:szCs w:val="22"/>
        </w:rPr>
        <w:t xml:space="preserve"> </w:t>
      </w:r>
      <w:r w:rsidRPr="5A7A2DC5">
        <w:rPr>
          <w:rFonts w:cs="Arial"/>
          <w:szCs w:val="22"/>
        </w:rPr>
        <w:t xml:space="preserve">their </w:t>
      </w:r>
      <w:r>
        <w:rPr>
          <w:rFonts w:cs="Arial"/>
          <w:szCs w:val="22"/>
        </w:rPr>
        <w:t xml:space="preserve">stories at the next stage of their legal assistance journey. </w:t>
      </w:r>
    </w:p>
    <w:p w14:paraId="04473814" w14:textId="24CA5187" w:rsidR="008E054E" w:rsidRDefault="008E054E" w:rsidP="00286DAE">
      <w:pPr>
        <w:rPr>
          <w:rFonts w:eastAsiaTheme="minorEastAsia" w:cs="Arial"/>
          <w:szCs w:val="22"/>
        </w:rPr>
      </w:pPr>
      <w:r w:rsidRPr="652403CF">
        <w:rPr>
          <w:rFonts w:eastAsiaTheme="minorEastAsia" w:cs="Arial"/>
          <w:szCs w:val="22"/>
        </w:rPr>
        <w:t>All VLS lawyers undertake trauma</w:t>
      </w:r>
      <w:r>
        <w:rPr>
          <w:rFonts w:eastAsiaTheme="minorEastAsia" w:cs="Arial"/>
          <w:szCs w:val="22"/>
        </w:rPr>
        <w:t>-</w:t>
      </w:r>
      <w:r w:rsidRPr="652403CF">
        <w:rPr>
          <w:rFonts w:eastAsiaTheme="minorEastAsia" w:cs="Arial"/>
          <w:szCs w:val="22"/>
        </w:rPr>
        <w:t>informed training and</w:t>
      </w:r>
      <w:r w:rsidRPr="0ED37848">
        <w:rPr>
          <w:rFonts w:eastAsiaTheme="minorEastAsia" w:cs="Arial"/>
          <w:szCs w:val="22"/>
        </w:rPr>
        <w:t xml:space="preserve"> </w:t>
      </w:r>
      <w:r w:rsidRPr="11974FDF">
        <w:rPr>
          <w:rFonts w:eastAsiaTheme="minorEastAsia" w:cs="Arial"/>
          <w:szCs w:val="22"/>
        </w:rPr>
        <w:t>aim</w:t>
      </w:r>
      <w:r w:rsidRPr="4C5D9484">
        <w:rPr>
          <w:rFonts w:eastAsiaTheme="minorEastAsia" w:cs="Arial"/>
          <w:szCs w:val="22"/>
        </w:rPr>
        <w:t xml:space="preserve"> to </w:t>
      </w:r>
      <w:r w:rsidRPr="652403CF">
        <w:rPr>
          <w:rFonts w:eastAsiaTheme="minorEastAsia" w:cs="Arial"/>
          <w:szCs w:val="22"/>
        </w:rPr>
        <w:t>deliver services in a culturally safe</w:t>
      </w:r>
      <w:r w:rsidR="001F149B">
        <w:rPr>
          <w:rFonts w:eastAsiaTheme="minorEastAsia" w:cs="Arial"/>
          <w:szCs w:val="22"/>
        </w:rPr>
        <w:t xml:space="preserve"> and </w:t>
      </w:r>
      <w:r w:rsidRPr="652403CF">
        <w:rPr>
          <w:rFonts w:eastAsiaTheme="minorEastAsia" w:cs="Arial"/>
          <w:szCs w:val="22"/>
        </w:rPr>
        <w:t>trauma informed way</w:t>
      </w:r>
      <w:r>
        <w:rPr>
          <w:rFonts w:eastAsiaTheme="minorEastAsia" w:cs="Arial"/>
          <w:szCs w:val="22"/>
        </w:rPr>
        <w:t>. VLS lawyers aim to</w:t>
      </w:r>
      <w:r w:rsidRPr="652403CF">
        <w:rPr>
          <w:rFonts w:eastAsiaTheme="minorEastAsia" w:cs="Arial"/>
          <w:szCs w:val="22"/>
        </w:rPr>
        <w:t xml:space="preserve"> work in an integrated way with non-legal support services to support victim-survivors and shield them from further traumatisation. </w:t>
      </w:r>
      <w:r>
        <w:rPr>
          <w:rFonts w:eastAsiaTheme="minorEastAsia" w:cs="Arial"/>
          <w:szCs w:val="22"/>
        </w:rPr>
        <w:t>The words of VLS client, Jasmine, demonstrate the</w:t>
      </w:r>
      <w:r w:rsidRPr="39489880">
        <w:rPr>
          <w:rFonts w:eastAsiaTheme="minorEastAsia" w:cs="Arial"/>
          <w:szCs w:val="22"/>
        </w:rPr>
        <w:t xml:space="preserve"> benefit</w:t>
      </w:r>
      <w:r w:rsidRPr="652403CF">
        <w:rPr>
          <w:rFonts w:eastAsiaTheme="minorEastAsia" w:cs="Arial"/>
          <w:szCs w:val="22"/>
        </w:rPr>
        <w:t xml:space="preserve"> of flexible, trauma informed service delivery and integrated assistance</w:t>
      </w:r>
      <w:r>
        <w:rPr>
          <w:rFonts w:eastAsiaTheme="minorEastAsia" w:cs="Arial"/>
          <w:szCs w:val="22"/>
        </w:rPr>
        <w:t>.</w:t>
      </w:r>
      <w:r w:rsidRPr="652403CF">
        <w:rPr>
          <w:rFonts w:eastAsiaTheme="minorEastAsia" w:cs="Arial"/>
          <w:szCs w:val="22"/>
        </w:rPr>
        <w:t xml:space="preserve">   </w:t>
      </w:r>
    </w:p>
    <w:p w14:paraId="3B3EF949" w14:textId="77777777" w:rsidR="008E054E" w:rsidRPr="00E63398" w:rsidRDefault="008E054E" w:rsidP="00286DAE">
      <w:pPr>
        <w:shd w:val="clear" w:color="auto" w:fill="DEEAF6" w:themeFill="accent5" w:themeFillTint="33"/>
        <w:rPr>
          <w:rFonts w:cs="Arial"/>
          <w:b/>
          <w:bCs/>
          <w:szCs w:val="22"/>
        </w:rPr>
      </w:pPr>
      <w:r>
        <w:rPr>
          <w:rFonts w:cs="Arial"/>
          <w:b/>
          <w:bCs/>
          <w:szCs w:val="22"/>
        </w:rPr>
        <w:t xml:space="preserve">Jasmine’s story: VLS’s trauma-informed legal assistance </w:t>
      </w:r>
    </w:p>
    <w:p w14:paraId="79EE2AD3" w14:textId="159146B2" w:rsidR="008E054E" w:rsidRDefault="008E054E" w:rsidP="00286DAE">
      <w:pPr>
        <w:shd w:val="clear" w:color="auto" w:fill="DEEAF6" w:themeFill="accent5" w:themeFillTint="33"/>
        <w:rPr>
          <w:rFonts w:cs="Arial"/>
          <w:szCs w:val="22"/>
        </w:rPr>
      </w:pPr>
      <w:r w:rsidRPr="00E63398">
        <w:rPr>
          <w:rFonts w:cs="Arial"/>
          <w:szCs w:val="22"/>
        </w:rPr>
        <w:t>Jasmine</w:t>
      </w:r>
      <w:r w:rsidR="003B4E0A">
        <w:rPr>
          <w:rFonts w:cs="Arial"/>
          <w:szCs w:val="22"/>
        </w:rPr>
        <w:t xml:space="preserve"> (n</w:t>
      </w:r>
      <w:r w:rsidR="003B4E0A">
        <w:rPr>
          <w:rFonts w:cs="Arial"/>
          <w:szCs w:val="22"/>
        </w:rPr>
        <w:t>ame has been changed</w:t>
      </w:r>
      <w:r w:rsidR="003B4E0A">
        <w:rPr>
          <w:rFonts w:cs="Arial"/>
          <w:szCs w:val="22"/>
        </w:rPr>
        <w:t>)</w:t>
      </w:r>
      <w:r w:rsidRPr="00E63398">
        <w:rPr>
          <w:rFonts w:cs="Arial"/>
          <w:szCs w:val="22"/>
        </w:rPr>
        <w:t xml:space="preserve"> was referred </w:t>
      </w:r>
      <w:r>
        <w:rPr>
          <w:rFonts w:cs="Arial"/>
          <w:szCs w:val="22"/>
        </w:rPr>
        <w:t xml:space="preserve">by her existing VLA lawyer who was </w:t>
      </w:r>
      <w:proofErr w:type="gramStart"/>
      <w:r>
        <w:rPr>
          <w:rFonts w:cs="Arial"/>
          <w:szCs w:val="22"/>
        </w:rPr>
        <w:t>assisting</w:t>
      </w:r>
      <w:proofErr w:type="gramEnd"/>
      <w:r>
        <w:rPr>
          <w:rFonts w:cs="Arial"/>
          <w:szCs w:val="22"/>
        </w:rPr>
        <w:t xml:space="preserve"> her with other legal issues to a VLS lawyer within VLA. She experienced Attention-deficit Hyperactivity Disorder (</w:t>
      </w:r>
      <w:r>
        <w:rPr>
          <w:rFonts w:cs="Arial"/>
          <w:b/>
          <w:bCs/>
          <w:szCs w:val="22"/>
        </w:rPr>
        <w:t>ADHD</w:t>
      </w:r>
      <w:r>
        <w:rPr>
          <w:rFonts w:cs="Arial"/>
          <w:szCs w:val="22"/>
        </w:rPr>
        <w:t xml:space="preserve">) and PTSD.  Her VLA VLS lawyer </w:t>
      </w:r>
      <w:proofErr w:type="gramStart"/>
      <w:r>
        <w:rPr>
          <w:rFonts w:cs="Arial"/>
          <w:szCs w:val="22"/>
        </w:rPr>
        <w:t>assisted</w:t>
      </w:r>
      <w:proofErr w:type="gramEnd"/>
      <w:r>
        <w:rPr>
          <w:rFonts w:cs="Arial"/>
          <w:szCs w:val="22"/>
        </w:rPr>
        <w:t xml:space="preserve"> her to apply for interim financial </w:t>
      </w:r>
      <w:proofErr w:type="gramStart"/>
      <w:r>
        <w:rPr>
          <w:rFonts w:cs="Arial"/>
          <w:szCs w:val="22"/>
        </w:rPr>
        <w:t>assistance</w:t>
      </w:r>
      <w:proofErr w:type="gramEnd"/>
      <w:r>
        <w:rPr>
          <w:rFonts w:cs="Arial"/>
          <w:szCs w:val="22"/>
        </w:rPr>
        <w:t xml:space="preserve"> and she was ultimately awarded approx. $59,000 to help her recovery from the impact of being a victim of family violence. She also received $3000 in special financial assistance in recognition of the significant harm she had endured. </w:t>
      </w:r>
    </w:p>
    <w:p w14:paraId="40EDE187" w14:textId="1D34F1ED" w:rsidR="008E054E" w:rsidRDefault="008E054E" w:rsidP="00286DAE">
      <w:pPr>
        <w:shd w:val="clear" w:color="auto" w:fill="DEEAF6" w:themeFill="accent5" w:themeFillTint="33"/>
        <w:rPr>
          <w:rFonts w:cs="Arial"/>
          <w:szCs w:val="22"/>
        </w:rPr>
      </w:pPr>
      <w:r>
        <w:rPr>
          <w:rFonts w:cs="Arial"/>
          <w:szCs w:val="22"/>
        </w:rPr>
        <w:t xml:space="preserve">Jasmine explained the impact of this </w:t>
      </w:r>
      <w:proofErr w:type="gramStart"/>
      <w:r>
        <w:rPr>
          <w:rFonts w:cs="Arial"/>
          <w:szCs w:val="22"/>
        </w:rPr>
        <w:t>assistance</w:t>
      </w:r>
      <w:proofErr w:type="gramEnd"/>
      <w:r>
        <w:rPr>
          <w:rFonts w:cs="Arial"/>
          <w:szCs w:val="22"/>
        </w:rPr>
        <w:t xml:space="preserve"> in her own words</w:t>
      </w:r>
      <w:r w:rsidR="003B4E0A">
        <w:rPr>
          <w:rFonts w:cs="Arial"/>
          <w:szCs w:val="22"/>
        </w:rPr>
        <w:t>:</w:t>
      </w:r>
    </w:p>
    <w:p w14:paraId="00F1E212" w14:textId="77777777" w:rsidR="008E054E" w:rsidRPr="003B4E0A" w:rsidRDefault="008E054E" w:rsidP="00286DAE">
      <w:pPr>
        <w:shd w:val="clear" w:color="auto" w:fill="DEEAF6" w:themeFill="accent5" w:themeFillTint="33"/>
        <w:rPr>
          <w:rFonts w:cs="Arial"/>
          <w:szCs w:val="22"/>
        </w:rPr>
      </w:pPr>
      <w:r w:rsidRPr="003B4E0A">
        <w:rPr>
          <w:rFonts w:cs="Arial"/>
          <w:szCs w:val="22"/>
        </w:rPr>
        <w:t xml:space="preserve">At the start of the process, I was completely overwhelmed. My trauma and ADHD make it </w:t>
      </w:r>
      <w:proofErr w:type="gramStart"/>
      <w:r w:rsidRPr="003B4E0A">
        <w:rPr>
          <w:rFonts w:cs="Arial"/>
          <w:szCs w:val="22"/>
        </w:rPr>
        <w:t>really hard</w:t>
      </w:r>
      <w:proofErr w:type="gramEnd"/>
      <w:r w:rsidRPr="003B4E0A">
        <w:rPr>
          <w:rFonts w:cs="Arial"/>
          <w:szCs w:val="22"/>
        </w:rPr>
        <w:t xml:space="preserve"> for me to deal with formal processes – they feel confusing and stressful. But my VLS lawyer made everything so much easier. She was </w:t>
      </w:r>
      <w:proofErr w:type="gramStart"/>
      <w:r w:rsidRPr="003B4E0A">
        <w:rPr>
          <w:rFonts w:cs="Arial"/>
          <w:szCs w:val="22"/>
        </w:rPr>
        <w:t>really easy</w:t>
      </w:r>
      <w:proofErr w:type="gramEnd"/>
      <w:r w:rsidRPr="003B4E0A">
        <w:rPr>
          <w:rFonts w:cs="Arial"/>
          <w:szCs w:val="22"/>
        </w:rPr>
        <w:t xml:space="preserve"> to talk to and helped me understand that what I had been through wasn’t okay – and that I was </w:t>
      </w:r>
      <w:proofErr w:type="gramStart"/>
      <w:r w:rsidRPr="003B4E0A">
        <w:rPr>
          <w:rFonts w:cs="Arial"/>
          <w:szCs w:val="22"/>
        </w:rPr>
        <w:t>actually entitled</w:t>
      </w:r>
      <w:proofErr w:type="gramEnd"/>
      <w:r w:rsidRPr="003B4E0A">
        <w:rPr>
          <w:rFonts w:cs="Arial"/>
          <w:szCs w:val="22"/>
        </w:rPr>
        <w:t xml:space="preserve"> to support. </w:t>
      </w:r>
    </w:p>
    <w:p w14:paraId="5A7A80D6" w14:textId="77777777" w:rsidR="008E054E" w:rsidRPr="003B4E0A" w:rsidRDefault="008E054E" w:rsidP="00286DAE">
      <w:pPr>
        <w:shd w:val="clear" w:color="auto" w:fill="DEEAF6" w:themeFill="accent5" w:themeFillTint="33"/>
        <w:rPr>
          <w:rFonts w:cs="Arial"/>
          <w:szCs w:val="22"/>
        </w:rPr>
      </w:pPr>
      <w:r w:rsidRPr="003B4E0A">
        <w:rPr>
          <w:rFonts w:cs="Arial"/>
          <w:szCs w:val="22"/>
        </w:rPr>
        <w:t xml:space="preserve">She took the time to explain everything slowly, in a way that worked for me. I was able to ask questions and go at my own pace, which made a huge difference. I really appreciated that she was flexible and happy to do appointments over the phone – that made it so much more manageable for me. </w:t>
      </w:r>
    </w:p>
    <w:p w14:paraId="28AD89B5" w14:textId="6CBE9B50" w:rsidR="008E054E" w:rsidRPr="003B4E0A" w:rsidRDefault="008E054E" w:rsidP="00286DAE">
      <w:pPr>
        <w:shd w:val="clear" w:color="auto" w:fill="DEEAF6" w:themeFill="accent5" w:themeFillTint="33"/>
        <w:rPr>
          <w:rFonts w:cs="Arial"/>
          <w:szCs w:val="22"/>
        </w:rPr>
      </w:pPr>
      <w:r w:rsidRPr="003B4E0A">
        <w:rPr>
          <w:rFonts w:cs="Arial"/>
          <w:szCs w:val="22"/>
        </w:rPr>
        <w:t>The fact that my lawyer worked alongside my support worker was a game</w:t>
      </w:r>
      <w:r w:rsidR="006C1CEB">
        <w:rPr>
          <w:rFonts w:cs="Arial"/>
          <w:szCs w:val="22"/>
        </w:rPr>
        <w:t xml:space="preserve"> </w:t>
      </w:r>
      <w:r w:rsidRPr="003B4E0A">
        <w:rPr>
          <w:rFonts w:cs="Arial"/>
          <w:szCs w:val="22"/>
        </w:rPr>
        <w:t>changer.</w:t>
      </w:r>
    </w:p>
    <w:p w14:paraId="24889C47" w14:textId="77777777" w:rsidR="008E054E" w:rsidRPr="003B4E0A" w:rsidRDefault="008E054E" w:rsidP="00286DAE">
      <w:pPr>
        <w:shd w:val="clear" w:color="auto" w:fill="DEEAF6" w:themeFill="accent5" w:themeFillTint="33"/>
        <w:rPr>
          <w:rFonts w:cs="Arial"/>
          <w:szCs w:val="22"/>
        </w:rPr>
      </w:pPr>
      <w:r w:rsidRPr="003B4E0A">
        <w:rPr>
          <w:rFonts w:cs="Arial"/>
          <w:szCs w:val="22"/>
        </w:rPr>
        <w:t xml:space="preserve">I felt truly supported, and it helped having someone else who understood the process and could remind me what steps I needed to take, especially on days when my ADHD or PTSD made it hard to </w:t>
      </w:r>
      <w:r w:rsidRPr="003B4E0A">
        <w:rPr>
          <w:rFonts w:cs="Arial"/>
          <w:szCs w:val="22"/>
        </w:rPr>
        <w:lastRenderedPageBreak/>
        <w:t xml:space="preserve">concentrate. It also really helped that my VLS lawyer could collaborate with the other VLA lawyer I was working with on another matter. With my permission, they shared information, which made both processes smoother and less stressful for me.  </w:t>
      </w:r>
    </w:p>
    <w:p w14:paraId="27E01A20" w14:textId="77777777" w:rsidR="008E054E" w:rsidRPr="003B4E0A" w:rsidRDefault="008E054E" w:rsidP="00286DAE">
      <w:pPr>
        <w:shd w:val="clear" w:color="auto" w:fill="DEEAF6" w:themeFill="accent5" w:themeFillTint="33"/>
        <w:rPr>
          <w:rFonts w:cs="Arial"/>
          <w:szCs w:val="22"/>
        </w:rPr>
      </w:pPr>
      <w:r w:rsidRPr="003B4E0A">
        <w:rPr>
          <w:rFonts w:cs="Arial"/>
          <w:szCs w:val="22"/>
        </w:rPr>
        <w:t xml:space="preserve">The VOCAT award has had a big impact on my healing. I now have a car, less debt, and a home that </w:t>
      </w:r>
      <w:proofErr w:type="gramStart"/>
      <w:r w:rsidRPr="003B4E0A">
        <w:rPr>
          <w:rFonts w:cs="Arial"/>
          <w:szCs w:val="22"/>
        </w:rPr>
        <w:t>actually works</w:t>
      </w:r>
      <w:proofErr w:type="gramEnd"/>
      <w:r w:rsidRPr="003B4E0A">
        <w:rPr>
          <w:rFonts w:cs="Arial"/>
          <w:szCs w:val="22"/>
        </w:rPr>
        <w:t xml:space="preserve"> for me. I have funding for counselling and psychiatry in place, and for the first time in a long time, I feel optimistic about the future. </w:t>
      </w:r>
    </w:p>
    <w:p w14:paraId="5B56F84B" w14:textId="77777777" w:rsidR="008E054E" w:rsidRPr="00E63398" w:rsidRDefault="008E054E" w:rsidP="00286DAE">
      <w:pPr>
        <w:shd w:val="clear" w:color="auto" w:fill="DEEAF6" w:themeFill="accent5" w:themeFillTint="33"/>
        <w:rPr>
          <w:rFonts w:cs="Arial"/>
          <w:szCs w:val="22"/>
        </w:rPr>
      </w:pPr>
      <w:r w:rsidRPr="003B4E0A">
        <w:rPr>
          <w:rFonts w:cs="Arial"/>
          <w:szCs w:val="22"/>
        </w:rPr>
        <w:t xml:space="preserve"> This journey has helped me get my life back on track. I’m now in a </w:t>
      </w:r>
      <w:proofErr w:type="gramStart"/>
      <w:r w:rsidRPr="003B4E0A">
        <w:rPr>
          <w:rFonts w:cs="Arial"/>
          <w:szCs w:val="22"/>
        </w:rPr>
        <w:t>really good</w:t>
      </w:r>
      <w:proofErr w:type="gramEnd"/>
      <w:r w:rsidRPr="003B4E0A">
        <w:rPr>
          <w:rFonts w:cs="Arial"/>
          <w:szCs w:val="22"/>
        </w:rPr>
        <w:t xml:space="preserve"> place to work towards getting my kids back.</w:t>
      </w:r>
    </w:p>
    <w:p w14:paraId="38485493" w14:textId="77777777" w:rsidR="008E054E" w:rsidRDefault="008E054E" w:rsidP="00286DAE">
      <w:pPr>
        <w:pStyle w:val="Heading3"/>
      </w:pPr>
      <w:bookmarkStart w:id="38" w:name="_Toc222394785"/>
      <w:bookmarkStart w:id="39" w:name="_Toc222739861"/>
      <w:r>
        <w:t>Meeting our clients where their legal needs intersect</w:t>
      </w:r>
      <w:bookmarkEnd w:id="38"/>
      <w:bookmarkEnd w:id="39"/>
      <w:r>
        <w:t xml:space="preserve"> </w:t>
      </w:r>
    </w:p>
    <w:p w14:paraId="49E15E59" w14:textId="55D011F4" w:rsidR="008E054E" w:rsidRDefault="008E054E" w:rsidP="00286DAE">
      <w:pPr>
        <w:rPr>
          <w:rFonts w:eastAsiaTheme="minorEastAsia" w:cs="Arial"/>
          <w:szCs w:val="22"/>
        </w:rPr>
      </w:pPr>
      <w:r w:rsidRPr="00123E54">
        <w:rPr>
          <w:rFonts w:eastAsiaTheme="minorEastAsia" w:cs="Arial"/>
          <w:szCs w:val="22"/>
        </w:rPr>
        <w:t>Victim</w:t>
      </w:r>
      <w:r>
        <w:rPr>
          <w:rFonts w:eastAsiaTheme="minorEastAsia" w:cs="Arial"/>
          <w:szCs w:val="22"/>
        </w:rPr>
        <w:t xml:space="preserve">s of crime can experience clusters of intersecting legal needs which may be caused or exacerbated by their experience of crime. These legal needs can impact their safety, financial stability and ability to recover and can extend into areas of civil law, family law and other justice systems. While the VLS is only resourced to provide advice and assistance with </w:t>
      </w:r>
      <w:r w:rsidRPr="00151CB0">
        <w:rPr>
          <w:rFonts w:eastAsiaTheme="minorEastAsia" w:cs="Arial"/>
          <w:szCs w:val="22"/>
        </w:rPr>
        <w:t xml:space="preserve">FAS </w:t>
      </w:r>
      <w:r w:rsidR="00AD3C92">
        <w:rPr>
          <w:rFonts w:eastAsiaTheme="minorEastAsia" w:cs="Arial"/>
          <w:szCs w:val="22"/>
        </w:rPr>
        <w:t>(</w:t>
      </w:r>
      <w:r>
        <w:rPr>
          <w:rFonts w:eastAsiaTheme="minorEastAsia" w:cs="Arial"/>
          <w:szCs w:val="22"/>
        </w:rPr>
        <w:t xml:space="preserve">and </w:t>
      </w:r>
      <w:r w:rsidRPr="00151CB0">
        <w:rPr>
          <w:rFonts w:eastAsiaTheme="minorEastAsia" w:cs="Arial"/>
          <w:szCs w:val="22"/>
        </w:rPr>
        <w:t>not other intersecting issues or wrap around support</w:t>
      </w:r>
      <w:r w:rsidR="00AD3C92">
        <w:rPr>
          <w:rFonts w:eastAsiaTheme="minorEastAsia" w:cs="Arial"/>
          <w:szCs w:val="22"/>
        </w:rPr>
        <w:t>)</w:t>
      </w:r>
      <w:r w:rsidRPr="00151CB0">
        <w:rPr>
          <w:rFonts w:eastAsiaTheme="minorEastAsia" w:cs="Arial"/>
          <w:szCs w:val="22"/>
        </w:rPr>
        <w:t xml:space="preserve">, victim-survivors accessing the VLS </w:t>
      </w:r>
      <w:r>
        <w:rPr>
          <w:rFonts w:eastAsiaTheme="minorEastAsia" w:cs="Arial"/>
          <w:szCs w:val="22"/>
        </w:rPr>
        <w:t>have been</w:t>
      </w:r>
      <w:r w:rsidRPr="00151CB0">
        <w:rPr>
          <w:rFonts w:eastAsiaTheme="minorEastAsia" w:cs="Arial"/>
          <w:szCs w:val="22"/>
        </w:rPr>
        <w:t xml:space="preserve"> able to benefit from more wrap-around support as </w:t>
      </w:r>
      <w:r>
        <w:rPr>
          <w:rFonts w:eastAsiaTheme="minorEastAsia" w:cs="Arial"/>
          <w:szCs w:val="22"/>
        </w:rPr>
        <w:t>VLS partners, including CLCs and VLA,</w:t>
      </w:r>
      <w:r w:rsidRPr="00151CB0">
        <w:rPr>
          <w:rFonts w:eastAsiaTheme="minorEastAsia" w:cs="Arial"/>
          <w:szCs w:val="22"/>
        </w:rPr>
        <w:t xml:space="preserve"> work in an integrated way with victim survivors.</w:t>
      </w:r>
    </w:p>
    <w:p w14:paraId="65ED5917" w14:textId="77777777" w:rsidR="008E054E" w:rsidRDefault="008E054E" w:rsidP="00286DAE">
      <w:pPr>
        <w:rPr>
          <w:rFonts w:eastAsiaTheme="minorEastAsia" w:cs="Arial"/>
          <w:szCs w:val="22"/>
        </w:rPr>
      </w:pPr>
      <w:r>
        <w:rPr>
          <w:rFonts w:eastAsiaTheme="minorEastAsia" w:cs="Arial"/>
          <w:szCs w:val="22"/>
        </w:rPr>
        <w:t xml:space="preserve">Lida’s story highlights the often-interconnected legal issues experienced by victim-survivors. </w:t>
      </w:r>
    </w:p>
    <w:p w14:paraId="5D7FC29C" w14:textId="77777777" w:rsidR="008E054E" w:rsidRPr="003F2B63" w:rsidRDefault="008E054E" w:rsidP="00286DAE">
      <w:pPr>
        <w:shd w:val="clear" w:color="auto" w:fill="DEEAF6" w:themeFill="accent5" w:themeFillTint="33"/>
        <w:rPr>
          <w:rFonts w:eastAsia="Aptos" w:cs="Arial"/>
          <w:b/>
          <w:bCs/>
          <w:szCs w:val="22"/>
        </w:rPr>
      </w:pPr>
      <w:r w:rsidRPr="003F2B63">
        <w:rPr>
          <w:rFonts w:eastAsia="Aptos" w:cs="Arial"/>
          <w:b/>
          <w:bCs/>
          <w:szCs w:val="22"/>
        </w:rPr>
        <w:t xml:space="preserve">Lida’s story: Being </w:t>
      </w:r>
      <w:proofErr w:type="gramStart"/>
      <w:r w:rsidRPr="003F2B63">
        <w:rPr>
          <w:rFonts w:eastAsia="Aptos" w:cs="Arial"/>
          <w:b/>
          <w:bCs/>
          <w:szCs w:val="22"/>
        </w:rPr>
        <w:t>assisted</w:t>
      </w:r>
      <w:proofErr w:type="gramEnd"/>
      <w:r w:rsidRPr="003F2B63">
        <w:rPr>
          <w:rFonts w:eastAsia="Aptos" w:cs="Arial"/>
          <w:b/>
          <w:bCs/>
          <w:szCs w:val="22"/>
        </w:rPr>
        <w:t xml:space="preserve"> with family violence, tenancy, fines, parenting arrangements and NDIS </w:t>
      </w:r>
      <w:proofErr w:type="gramStart"/>
      <w:r w:rsidRPr="003F2B63">
        <w:rPr>
          <w:rFonts w:eastAsia="Aptos" w:cs="Arial"/>
          <w:b/>
          <w:bCs/>
          <w:szCs w:val="22"/>
        </w:rPr>
        <w:t>supports</w:t>
      </w:r>
      <w:proofErr w:type="gramEnd"/>
      <w:r w:rsidRPr="003F2B63">
        <w:rPr>
          <w:rFonts w:eastAsia="Aptos" w:cs="Arial"/>
          <w:b/>
          <w:bCs/>
          <w:szCs w:val="22"/>
        </w:rPr>
        <w:t xml:space="preserve"> </w:t>
      </w:r>
    </w:p>
    <w:p w14:paraId="0959D329" w14:textId="524DD9F2" w:rsidR="008E054E" w:rsidRPr="003F2B63" w:rsidRDefault="008E054E" w:rsidP="00286DAE">
      <w:pPr>
        <w:shd w:val="clear" w:color="auto" w:fill="DEEAF6" w:themeFill="accent5" w:themeFillTint="33"/>
        <w:rPr>
          <w:rFonts w:eastAsia="Aptos" w:cs="Arial"/>
          <w:szCs w:val="22"/>
        </w:rPr>
      </w:pPr>
      <w:r w:rsidRPr="003F2B63">
        <w:rPr>
          <w:rFonts w:eastAsia="Aptos" w:cs="Arial"/>
          <w:szCs w:val="22"/>
          <w:lang w:val="en-US"/>
        </w:rPr>
        <w:t>Lida</w:t>
      </w:r>
      <w:r w:rsidR="006C1CEB">
        <w:rPr>
          <w:rFonts w:eastAsia="Aptos" w:cs="Arial"/>
          <w:szCs w:val="22"/>
          <w:lang w:val="en-US"/>
        </w:rPr>
        <w:t xml:space="preserve"> (n</w:t>
      </w:r>
      <w:r w:rsidR="006C1CEB">
        <w:rPr>
          <w:rFonts w:eastAsia="Aptos" w:cs="Arial"/>
          <w:szCs w:val="22"/>
          <w:lang w:val="en-US"/>
        </w:rPr>
        <w:t>ame has been changed</w:t>
      </w:r>
      <w:r w:rsidR="006C1CEB">
        <w:rPr>
          <w:rFonts w:eastAsia="Aptos" w:cs="Arial"/>
          <w:szCs w:val="22"/>
          <w:lang w:val="en-US"/>
        </w:rPr>
        <w:t>)</w:t>
      </w:r>
      <w:r w:rsidRPr="003F2B63">
        <w:rPr>
          <w:rFonts w:eastAsia="Aptos" w:cs="Arial"/>
          <w:szCs w:val="22"/>
          <w:lang w:val="en-US"/>
        </w:rPr>
        <w:t xml:space="preserve"> is a 22-year-old woman who was referred to VLS partner, Northern CLC, by Safe Steps. Lida has a daughter in her care who has a disability and is on the NDIS.</w:t>
      </w:r>
    </w:p>
    <w:p w14:paraId="5606825E" w14:textId="399CDFA5" w:rsidR="008E054E" w:rsidRPr="003F2B63" w:rsidRDefault="008E054E" w:rsidP="00286DAE">
      <w:pPr>
        <w:shd w:val="clear" w:color="auto" w:fill="DEEAF6" w:themeFill="accent5" w:themeFillTint="33"/>
        <w:rPr>
          <w:rFonts w:eastAsia="Aptos" w:cs="Arial"/>
          <w:szCs w:val="22"/>
          <w:lang w:val="en-US"/>
        </w:rPr>
      </w:pPr>
      <w:r w:rsidRPr="003F2B63">
        <w:rPr>
          <w:rFonts w:eastAsia="Aptos" w:cs="Arial"/>
          <w:szCs w:val="22"/>
          <w:lang w:val="en-US"/>
        </w:rPr>
        <w:t>Lida’s relationship with the other party commenced at the age of 16. He told her that he was 23 years old but was</w:t>
      </w:r>
      <w:r w:rsidR="006C1CEB">
        <w:rPr>
          <w:rFonts w:eastAsia="Aptos" w:cs="Arial"/>
          <w:szCs w:val="22"/>
          <w:lang w:val="en-US"/>
        </w:rPr>
        <w:t xml:space="preserve"> </w:t>
      </w:r>
      <w:proofErr w:type="gramStart"/>
      <w:r w:rsidRPr="003F2B63">
        <w:rPr>
          <w:rFonts w:eastAsia="Aptos" w:cs="Arial"/>
          <w:szCs w:val="22"/>
          <w:lang w:val="en-US"/>
        </w:rPr>
        <w:t>actually in</w:t>
      </w:r>
      <w:proofErr w:type="gramEnd"/>
      <w:r w:rsidR="006C1CEB">
        <w:rPr>
          <w:rFonts w:eastAsia="Aptos" w:cs="Arial"/>
          <w:szCs w:val="22"/>
          <w:lang w:val="en-US"/>
        </w:rPr>
        <w:t xml:space="preserve"> </w:t>
      </w:r>
      <w:r w:rsidRPr="003F2B63">
        <w:rPr>
          <w:rFonts w:eastAsia="Aptos" w:cs="Arial"/>
          <w:szCs w:val="22"/>
          <w:lang w:val="en-US"/>
        </w:rPr>
        <w:t>his 30s. Throughout the relationship, Lida experienced significant family violence</w:t>
      </w:r>
      <w:r>
        <w:rPr>
          <w:rFonts w:eastAsia="Aptos" w:cs="Arial"/>
          <w:szCs w:val="22"/>
          <w:lang w:val="en-US"/>
        </w:rPr>
        <w:t>,</w:t>
      </w:r>
      <w:r w:rsidRPr="003F2B63">
        <w:rPr>
          <w:rFonts w:eastAsia="Aptos" w:cs="Arial"/>
          <w:szCs w:val="22"/>
          <w:lang w:val="en-US"/>
        </w:rPr>
        <w:t xml:space="preserve"> including sexual abuse against her and her daughter and assaults causing injuries. There was also significant financial abuse. Lida</w:t>
      </w:r>
      <w:r w:rsidR="006C1CEB">
        <w:rPr>
          <w:rFonts w:eastAsia="Aptos" w:cs="Arial"/>
          <w:szCs w:val="22"/>
          <w:lang w:val="en-US"/>
        </w:rPr>
        <w:t xml:space="preserve"> </w:t>
      </w:r>
      <w:proofErr w:type="gramStart"/>
      <w:r w:rsidRPr="003F2B63">
        <w:rPr>
          <w:rFonts w:eastAsia="Aptos" w:cs="Arial"/>
          <w:szCs w:val="22"/>
          <w:lang w:val="en-US"/>
        </w:rPr>
        <w:t>was not able to</w:t>
      </w:r>
      <w:proofErr w:type="gramEnd"/>
      <w:r w:rsidR="006C1CEB">
        <w:rPr>
          <w:rFonts w:eastAsia="Aptos" w:cs="Arial"/>
          <w:szCs w:val="22"/>
          <w:lang w:val="en-US"/>
        </w:rPr>
        <w:t xml:space="preserve"> </w:t>
      </w:r>
      <w:r w:rsidRPr="003F2B63">
        <w:rPr>
          <w:rFonts w:eastAsia="Aptos" w:cs="Arial"/>
          <w:szCs w:val="22"/>
          <w:lang w:val="en-US"/>
        </w:rPr>
        <w:t>have her own bank account, and he gambled away money from the NDIS account for the daughter. Lida also had significant fines in her name which he had forced her to take from him.</w:t>
      </w:r>
    </w:p>
    <w:p w14:paraId="4AD93D17" w14:textId="6B57157C" w:rsidR="008E054E" w:rsidRPr="003F2B63" w:rsidRDefault="008E054E" w:rsidP="00286DAE">
      <w:pPr>
        <w:shd w:val="clear" w:color="auto" w:fill="DEEAF6" w:themeFill="accent5" w:themeFillTint="33"/>
        <w:rPr>
          <w:rFonts w:eastAsia="Aptos" w:cs="Arial"/>
          <w:szCs w:val="22"/>
          <w:lang w:val="en-US"/>
        </w:rPr>
      </w:pPr>
      <w:r w:rsidRPr="003F2B63">
        <w:rPr>
          <w:rFonts w:eastAsia="Aptos" w:cs="Arial"/>
          <w:szCs w:val="22"/>
          <w:lang w:val="en-US"/>
        </w:rPr>
        <w:t>Following police taking out an IVO on her behalf, Lida had been accommodated by Safe Steps. Her legal needs include </w:t>
      </w:r>
      <w:proofErr w:type="spellStart"/>
      <w:r w:rsidRPr="003F2B63">
        <w:rPr>
          <w:rFonts w:eastAsia="Aptos" w:cs="Arial"/>
          <w:szCs w:val="22"/>
          <w:lang w:val="en-US"/>
        </w:rPr>
        <w:t>finalising</w:t>
      </w:r>
      <w:proofErr w:type="spellEnd"/>
      <w:r w:rsidRPr="003F2B63">
        <w:rPr>
          <w:rFonts w:eastAsia="Aptos" w:cs="Arial"/>
          <w:szCs w:val="22"/>
          <w:lang w:val="en-US"/>
        </w:rPr>
        <w:t xml:space="preserve"> the </w:t>
      </w:r>
      <w:r>
        <w:rPr>
          <w:rFonts w:eastAsia="Aptos" w:cs="Arial"/>
          <w:szCs w:val="22"/>
          <w:lang w:val="en-US"/>
        </w:rPr>
        <w:t>family violence intervention order</w:t>
      </w:r>
      <w:r w:rsidRPr="003F2B63">
        <w:rPr>
          <w:rFonts w:eastAsia="Aptos" w:cs="Arial"/>
          <w:szCs w:val="22"/>
          <w:lang w:val="en-US"/>
        </w:rPr>
        <w:t xml:space="preserve">, removing her name from the lease agreement of the rental property, getting the utilities out of her name which were in arrears, </w:t>
      </w:r>
      <w:r>
        <w:rPr>
          <w:rFonts w:eastAsia="Aptos" w:cs="Arial"/>
          <w:szCs w:val="22"/>
          <w:lang w:val="en-US"/>
        </w:rPr>
        <w:t>resolving</w:t>
      </w:r>
      <w:r w:rsidRPr="003F2B63">
        <w:rPr>
          <w:rFonts w:eastAsia="Aptos" w:cs="Arial"/>
          <w:szCs w:val="22"/>
          <w:lang w:val="en-US"/>
        </w:rPr>
        <w:t xml:space="preserve"> the fines in her name that were accrued by him, addressing parenting arrangements, making a complaint to police in relation to the sexual assault, preventing him from accessing </w:t>
      </w:r>
      <w:r>
        <w:rPr>
          <w:rFonts w:eastAsia="Aptos" w:cs="Arial"/>
          <w:szCs w:val="22"/>
          <w:lang w:val="en-US"/>
        </w:rPr>
        <w:t>her</w:t>
      </w:r>
      <w:r w:rsidRPr="003F2B63">
        <w:rPr>
          <w:rFonts w:eastAsia="Aptos" w:cs="Arial"/>
          <w:szCs w:val="22"/>
          <w:lang w:val="en-US"/>
        </w:rPr>
        <w:t xml:space="preserve"> daughter</w:t>
      </w:r>
      <w:r>
        <w:rPr>
          <w:rFonts w:eastAsia="Aptos" w:cs="Arial"/>
          <w:szCs w:val="22"/>
          <w:lang w:val="en-US"/>
        </w:rPr>
        <w:t>’</w:t>
      </w:r>
      <w:r w:rsidRPr="003F2B63">
        <w:rPr>
          <w:rFonts w:eastAsia="Aptos" w:cs="Arial"/>
          <w:szCs w:val="22"/>
          <w:lang w:val="en-US"/>
        </w:rPr>
        <w:t>s NDIS account, and accessing the Victims of Crime Financial Assistance Scheme.</w:t>
      </w:r>
    </w:p>
    <w:p w14:paraId="0B097892" w14:textId="033FCA35" w:rsidR="008E054E" w:rsidRDefault="008E054E" w:rsidP="00286DAE">
      <w:pPr>
        <w:rPr>
          <w:rFonts w:eastAsiaTheme="minorEastAsia" w:cs="Arial"/>
          <w:szCs w:val="22"/>
        </w:rPr>
      </w:pPr>
      <w:r>
        <w:rPr>
          <w:rFonts w:eastAsiaTheme="minorEastAsia" w:cs="Arial"/>
          <w:szCs w:val="22"/>
        </w:rPr>
        <w:t xml:space="preserve">Our </w:t>
      </w:r>
      <w:proofErr w:type="gramStart"/>
      <w:r>
        <w:rPr>
          <w:rFonts w:eastAsiaTheme="minorEastAsia" w:cs="Arial"/>
          <w:szCs w:val="22"/>
        </w:rPr>
        <w:t>assistance</w:t>
      </w:r>
      <w:proofErr w:type="gramEnd"/>
      <w:r>
        <w:rPr>
          <w:rFonts w:eastAsiaTheme="minorEastAsia" w:cs="Arial"/>
          <w:szCs w:val="22"/>
        </w:rPr>
        <w:t xml:space="preserve"> to victim-survivors through the VLS focuses on ensuring that clients are guided and supported to get help not just for their VLS related legal </w:t>
      </w:r>
      <w:r w:rsidR="00AD3C92">
        <w:rPr>
          <w:rFonts w:eastAsiaTheme="minorEastAsia" w:cs="Arial"/>
          <w:szCs w:val="22"/>
        </w:rPr>
        <w:t>need. Our clients are also</w:t>
      </w:r>
      <w:r>
        <w:rPr>
          <w:rFonts w:eastAsiaTheme="minorEastAsia" w:cs="Arial"/>
          <w:szCs w:val="22"/>
        </w:rPr>
        <w:t xml:space="preserve"> provided with clear </w:t>
      </w:r>
      <w:r w:rsidR="00AD3C92">
        <w:rPr>
          <w:rFonts w:eastAsiaTheme="minorEastAsia" w:cs="Arial"/>
          <w:szCs w:val="22"/>
        </w:rPr>
        <w:t xml:space="preserve">referral </w:t>
      </w:r>
      <w:r>
        <w:rPr>
          <w:rFonts w:eastAsiaTheme="minorEastAsia" w:cs="Arial"/>
          <w:szCs w:val="22"/>
        </w:rPr>
        <w:t xml:space="preserve">pathways to wrap around legal assistance within the expertise of the VLS partners. </w:t>
      </w:r>
      <w:r w:rsidRPr="00123E54">
        <w:rPr>
          <w:rFonts w:eastAsiaTheme="minorEastAsia" w:cs="Arial"/>
          <w:szCs w:val="22"/>
        </w:rPr>
        <w:t xml:space="preserve"> </w:t>
      </w:r>
    </w:p>
    <w:p w14:paraId="48761836" w14:textId="77777777" w:rsidR="008E054E" w:rsidRPr="00272173" w:rsidRDefault="008E054E" w:rsidP="00286DAE">
      <w:pPr>
        <w:pStyle w:val="Heading2"/>
      </w:pPr>
      <w:bookmarkStart w:id="40" w:name="_Toc222394786"/>
      <w:bookmarkStart w:id="41" w:name="_Toc222739862"/>
      <w:bookmarkStart w:id="42" w:name="_Toc223553660"/>
      <w:bookmarkStart w:id="43" w:name="_Toc224312112"/>
      <w:r w:rsidRPr="00272173">
        <w:lastRenderedPageBreak/>
        <w:t xml:space="preserve">Partnering </w:t>
      </w:r>
      <w:r>
        <w:t>to better meet the needs of</w:t>
      </w:r>
      <w:r w:rsidRPr="00272173">
        <w:t xml:space="preserve"> victim survivors</w:t>
      </w:r>
      <w:bookmarkEnd w:id="40"/>
      <w:bookmarkEnd w:id="41"/>
      <w:bookmarkEnd w:id="42"/>
      <w:bookmarkEnd w:id="43"/>
    </w:p>
    <w:p w14:paraId="758BAEB3" w14:textId="16BFED9E" w:rsidR="008E054E" w:rsidRPr="007D3078" w:rsidRDefault="008E054E" w:rsidP="00286DAE">
      <w:pPr>
        <w:pStyle w:val="Heading3"/>
      </w:pPr>
      <w:bookmarkStart w:id="44" w:name="_Toc222394787"/>
      <w:bookmarkStart w:id="45" w:name="_Toc222739863"/>
      <w:r>
        <w:t>S</w:t>
      </w:r>
      <w:r w:rsidRPr="007D3078">
        <w:t>trong relationships with C</w:t>
      </w:r>
      <w:r w:rsidR="00AD3C92">
        <w:t>entres Against Sexual Assault (C</w:t>
      </w:r>
      <w:r w:rsidRPr="007D3078">
        <w:t>ASAs</w:t>
      </w:r>
      <w:r w:rsidR="00AD3C92">
        <w:t>)</w:t>
      </w:r>
      <w:r w:rsidRPr="007D3078">
        <w:t xml:space="preserve"> and </w:t>
      </w:r>
      <w:bookmarkEnd w:id="44"/>
      <w:r>
        <w:t>Victims Assistance Program</w:t>
      </w:r>
      <w:bookmarkEnd w:id="45"/>
      <w:r>
        <w:t xml:space="preserve">s </w:t>
      </w:r>
    </w:p>
    <w:p w14:paraId="0AB9F620" w14:textId="47FCDC2D" w:rsidR="008E054E" w:rsidRDefault="008E054E" w:rsidP="00286DAE">
      <w:pPr>
        <w:rPr>
          <w:rFonts w:cs="Arial"/>
          <w:szCs w:val="22"/>
        </w:rPr>
      </w:pPr>
      <w:r>
        <w:rPr>
          <w:rFonts w:cs="Arial"/>
          <w:szCs w:val="22"/>
        </w:rPr>
        <w:t>All victims of crime have a range of needs in the aftermath of a crime and during the judicial process that follows, including the need to be supported, the need to access justice and the need for compensation and restoration.</w:t>
      </w:r>
      <w:r w:rsidRPr="1C77AC45">
        <w:rPr>
          <w:rStyle w:val="FootnoteReference"/>
          <w:rFonts w:cs="Arial"/>
        </w:rPr>
        <w:footnoteReference w:id="21"/>
      </w:r>
      <w:r>
        <w:rPr>
          <w:rFonts w:cs="Arial"/>
          <w:szCs w:val="22"/>
        </w:rPr>
        <w:t xml:space="preserve"> From our work with victim-survivors, we know that victims’ needs include the need for non-legal support, health supports and that victim needs can change over time. The VLS partners’ strong relationships with services that can support victims with their non legal and non-justice needs are a strength of our integrated way of practice. </w:t>
      </w:r>
      <w:r w:rsidR="00AD3C92">
        <w:rPr>
          <w:rFonts w:cs="Arial"/>
          <w:szCs w:val="22"/>
        </w:rPr>
        <w:t xml:space="preserve">Not only does the </w:t>
      </w:r>
      <w:r>
        <w:rPr>
          <w:rFonts w:cs="Arial"/>
          <w:szCs w:val="22"/>
        </w:rPr>
        <w:t xml:space="preserve">VLS provide victim-survivors with specialist legal help so they can navigate complex legal systems and access financial </w:t>
      </w:r>
      <w:proofErr w:type="gramStart"/>
      <w:r>
        <w:rPr>
          <w:rFonts w:cs="Arial"/>
          <w:szCs w:val="22"/>
        </w:rPr>
        <w:t>assistance</w:t>
      </w:r>
      <w:proofErr w:type="gramEnd"/>
      <w:r>
        <w:rPr>
          <w:rFonts w:cs="Arial"/>
          <w:szCs w:val="22"/>
        </w:rPr>
        <w:t xml:space="preserve"> to heal</w:t>
      </w:r>
      <w:r w:rsidR="00AD3C92">
        <w:rPr>
          <w:rFonts w:cs="Arial"/>
          <w:szCs w:val="22"/>
        </w:rPr>
        <w:t xml:space="preserve">, </w:t>
      </w:r>
      <w:proofErr w:type="gramStart"/>
      <w:r w:rsidR="00AD3C92">
        <w:rPr>
          <w:rFonts w:cs="Arial"/>
          <w:szCs w:val="22"/>
        </w:rPr>
        <w:t>we</w:t>
      </w:r>
      <w:proofErr w:type="gramEnd"/>
      <w:r w:rsidR="00AD3C92">
        <w:rPr>
          <w:rFonts w:cs="Arial"/>
          <w:szCs w:val="22"/>
        </w:rPr>
        <w:t xml:space="preserve"> also </w:t>
      </w:r>
      <w:r>
        <w:rPr>
          <w:rFonts w:cs="Arial"/>
          <w:szCs w:val="22"/>
        </w:rPr>
        <w:t xml:space="preserve">work closely with victim </w:t>
      </w:r>
      <w:proofErr w:type="gramStart"/>
      <w:r>
        <w:rPr>
          <w:rFonts w:cs="Arial"/>
          <w:szCs w:val="22"/>
        </w:rPr>
        <w:t>assistance</w:t>
      </w:r>
      <w:proofErr w:type="gramEnd"/>
      <w:r>
        <w:rPr>
          <w:rFonts w:cs="Arial"/>
          <w:szCs w:val="22"/>
        </w:rPr>
        <w:t xml:space="preserve"> programs and </w:t>
      </w:r>
      <w:r w:rsidR="00AD3C92">
        <w:rPr>
          <w:rFonts w:cs="Arial"/>
          <w:szCs w:val="22"/>
        </w:rPr>
        <w:t>CASAs</w:t>
      </w:r>
      <w:r>
        <w:rPr>
          <w:rFonts w:cs="Arial"/>
          <w:szCs w:val="22"/>
        </w:rPr>
        <w:t xml:space="preserve"> to ensure victims are linked in with other supports needed and available to them. </w:t>
      </w:r>
      <w:r w:rsidRPr="006829FF">
        <w:rPr>
          <w:rFonts w:ascii="Segoe UI" w:hAnsi="Segoe UI" w:cs="Segoe UI"/>
          <w:sz w:val="18"/>
          <w:szCs w:val="18"/>
          <w:lang w:eastAsia="en-AU"/>
        </w:rPr>
        <w:t xml:space="preserve"> </w:t>
      </w:r>
      <w:r w:rsidRPr="006829FF">
        <w:rPr>
          <w:rFonts w:cs="Arial"/>
          <w:szCs w:val="22"/>
        </w:rPr>
        <w:t>Collaboration ensures clients receive specialised support</w:t>
      </w:r>
      <w:r>
        <w:rPr>
          <w:rFonts w:cs="Arial"/>
          <w:szCs w:val="22"/>
        </w:rPr>
        <w:t xml:space="preserve"> and</w:t>
      </w:r>
      <w:r w:rsidRPr="006829FF">
        <w:rPr>
          <w:rFonts w:cs="Arial"/>
          <w:szCs w:val="22"/>
        </w:rPr>
        <w:t xml:space="preserve"> enables clients to receive the right type of assistance at the right time.</w:t>
      </w:r>
    </w:p>
    <w:p w14:paraId="1B23EF16" w14:textId="77777777" w:rsidR="008E054E" w:rsidRPr="00F659DC" w:rsidRDefault="008E054E" w:rsidP="00286DAE">
      <w:pPr>
        <w:rPr>
          <w:rFonts w:cs="Arial"/>
          <w:i/>
          <w:iCs/>
          <w:szCs w:val="22"/>
        </w:rPr>
      </w:pPr>
      <w:r>
        <w:rPr>
          <w:rFonts w:cs="Arial"/>
          <w:szCs w:val="22"/>
        </w:rPr>
        <w:t xml:space="preserve">Juniper’s story shows the clear benefit to a client where their support partners are working closely together to provide wrap around support, through a relationship VLS partner, SMLS, has built with the </w:t>
      </w:r>
      <w:r w:rsidRPr="00F659DC">
        <w:rPr>
          <w:rFonts w:cs="Arial"/>
          <w:szCs w:val="22"/>
        </w:rPr>
        <w:t>South Eastern Centre Against Sexual Assault (</w:t>
      </w:r>
      <w:r w:rsidRPr="003F2B63">
        <w:rPr>
          <w:rFonts w:cs="Arial"/>
          <w:b/>
          <w:bCs/>
          <w:szCs w:val="22"/>
        </w:rPr>
        <w:t>SECASA</w:t>
      </w:r>
      <w:r w:rsidRPr="00F659DC">
        <w:rPr>
          <w:rFonts w:cs="Arial"/>
          <w:szCs w:val="22"/>
        </w:rPr>
        <w:t>)</w:t>
      </w:r>
      <w:r>
        <w:rPr>
          <w:rFonts w:cs="Arial"/>
          <w:szCs w:val="22"/>
        </w:rPr>
        <w:t xml:space="preserve"> over almost 30 years, including through a health justice partnership. </w:t>
      </w:r>
    </w:p>
    <w:p w14:paraId="4C97E114" w14:textId="77777777" w:rsidR="008E054E" w:rsidRPr="00F659DC" w:rsidRDefault="008E054E" w:rsidP="00286DAE">
      <w:pPr>
        <w:shd w:val="clear" w:color="auto" w:fill="DEEAF6" w:themeFill="accent5" w:themeFillTint="33"/>
        <w:rPr>
          <w:rFonts w:cs="Arial"/>
          <w:szCs w:val="22"/>
        </w:rPr>
      </w:pPr>
      <w:r>
        <w:rPr>
          <w:rFonts w:cs="Arial"/>
          <w:b/>
          <w:bCs/>
          <w:szCs w:val="22"/>
        </w:rPr>
        <w:t xml:space="preserve">Juniper’s story: Supported every step of the way </w:t>
      </w:r>
    </w:p>
    <w:p w14:paraId="79A29E0B" w14:textId="243DB586" w:rsidR="008E054E" w:rsidRPr="00F659DC" w:rsidRDefault="008E054E" w:rsidP="00286DAE">
      <w:pPr>
        <w:shd w:val="clear" w:color="auto" w:fill="DEEAF6" w:themeFill="accent5" w:themeFillTint="33"/>
        <w:rPr>
          <w:rFonts w:cs="Arial"/>
          <w:szCs w:val="22"/>
        </w:rPr>
      </w:pPr>
      <w:r w:rsidRPr="00F659DC">
        <w:rPr>
          <w:rFonts w:cs="Arial"/>
          <w:szCs w:val="22"/>
        </w:rPr>
        <w:t>Juniper</w:t>
      </w:r>
      <w:r w:rsidR="006C1CEB">
        <w:rPr>
          <w:rFonts w:cs="Arial"/>
          <w:szCs w:val="22"/>
        </w:rPr>
        <w:t xml:space="preserve"> (n</w:t>
      </w:r>
      <w:r w:rsidR="006C1CEB">
        <w:rPr>
          <w:rFonts w:cs="Arial"/>
          <w:szCs w:val="22"/>
        </w:rPr>
        <w:t>ame has been changed</w:t>
      </w:r>
      <w:r w:rsidR="006C1CEB">
        <w:rPr>
          <w:rFonts w:cs="Arial"/>
          <w:szCs w:val="22"/>
        </w:rPr>
        <w:t>)</w:t>
      </w:r>
      <w:r w:rsidRPr="00F659DC">
        <w:rPr>
          <w:rFonts w:cs="Arial"/>
          <w:szCs w:val="22"/>
        </w:rPr>
        <w:t xml:space="preserve"> </w:t>
      </w:r>
      <w:r>
        <w:rPr>
          <w:rFonts w:cs="Arial"/>
          <w:szCs w:val="22"/>
        </w:rPr>
        <w:t>is</w:t>
      </w:r>
      <w:r w:rsidRPr="00F659DC">
        <w:rPr>
          <w:rFonts w:cs="Arial"/>
          <w:szCs w:val="22"/>
        </w:rPr>
        <w:t xml:space="preserve"> a young mother who had endured years of abuse from her husband, often in front of her children. She wanted the abuse to stop, fearing for her and her children’s lives should it escalate further. </w:t>
      </w:r>
      <w:r>
        <w:rPr>
          <w:rFonts w:cs="Arial"/>
          <w:szCs w:val="22"/>
        </w:rPr>
        <w:t>S</w:t>
      </w:r>
      <w:r w:rsidRPr="00F659DC">
        <w:rPr>
          <w:rFonts w:cs="Arial"/>
          <w:szCs w:val="22"/>
        </w:rPr>
        <w:t>he decided to seek help and made several police reports. She wanted safety and a chance to rebuild her life.</w:t>
      </w:r>
    </w:p>
    <w:p w14:paraId="6E960DC5" w14:textId="69D285A1" w:rsidR="008E054E" w:rsidRPr="00F659DC" w:rsidRDefault="008E054E" w:rsidP="00286DAE">
      <w:pPr>
        <w:shd w:val="clear" w:color="auto" w:fill="DEEAF6" w:themeFill="accent5" w:themeFillTint="33"/>
        <w:rPr>
          <w:rFonts w:cs="Arial"/>
          <w:szCs w:val="22"/>
        </w:rPr>
      </w:pPr>
      <w:r w:rsidRPr="00F659DC">
        <w:rPr>
          <w:rFonts w:cs="Arial"/>
          <w:szCs w:val="22"/>
        </w:rPr>
        <w:t xml:space="preserve">She reached out to </w:t>
      </w:r>
      <w:r w:rsidR="00AD3C92">
        <w:rPr>
          <w:rFonts w:cs="Arial"/>
          <w:szCs w:val="22"/>
        </w:rPr>
        <w:t>SECASA</w:t>
      </w:r>
      <w:r w:rsidRPr="00F659DC">
        <w:rPr>
          <w:rFonts w:cs="Arial"/>
          <w:szCs w:val="22"/>
        </w:rPr>
        <w:t xml:space="preserve"> for support overcoming her trauma. </w:t>
      </w:r>
      <w:r>
        <w:rPr>
          <w:rFonts w:cs="Arial"/>
          <w:szCs w:val="22"/>
        </w:rPr>
        <w:t xml:space="preserve">SECASA </w:t>
      </w:r>
      <w:r w:rsidRPr="00F659DC">
        <w:rPr>
          <w:rFonts w:cs="Arial"/>
          <w:szCs w:val="22"/>
        </w:rPr>
        <w:t xml:space="preserve">identified that she could be eligible for financial assistance to </w:t>
      </w:r>
      <w:r>
        <w:rPr>
          <w:rFonts w:cs="Arial"/>
          <w:szCs w:val="22"/>
        </w:rPr>
        <w:t>help her recovery</w:t>
      </w:r>
      <w:r w:rsidRPr="00F659DC">
        <w:rPr>
          <w:rFonts w:cs="Arial"/>
          <w:szCs w:val="22"/>
        </w:rPr>
        <w:t>. SECASA referred Juniper to</w:t>
      </w:r>
      <w:r>
        <w:rPr>
          <w:rFonts w:cs="Arial"/>
          <w:szCs w:val="22"/>
        </w:rPr>
        <w:t xml:space="preserve"> VLS partner,</w:t>
      </w:r>
      <w:r w:rsidRPr="00F659DC">
        <w:rPr>
          <w:rFonts w:cs="Arial"/>
          <w:szCs w:val="22"/>
        </w:rPr>
        <w:t xml:space="preserve"> SMLS for specialist legal help.</w:t>
      </w:r>
    </w:p>
    <w:p w14:paraId="0D9B2F7D" w14:textId="77777777" w:rsidR="008E054E" w:rsidRPr="00F659DC" w:rsidRDefault="008E054E" w:rsidP="00286DAE">
      <w:pPr>
        <w:shd w:val="clear" w:color="auto" w:fill="DEEAF6" w:themeFill="accent5" w:themeFillTint="33"/>
        <w:rPr>
          <w:rFonts w:cs="Arial"/>
          <w:szCs w:val="22"/>
        </w:rPr>
      </w:pPr>
      <w:r w:rsidRPr="00F659DC">
        <w:rPr>
          <w:rFonts w:cs="Arial"/>
          <w:szCs w:val="22"/>
        </w:rPr>
        <w:t xml:space="preserve">When </w:t>
      </w:r>
      <w:r>
        <w:rPr>
          <w:rFonts w:cs="Arial"/>
          <w:szCs w:val="22"/>
        </w:rPr>
        <w:t>SMLS lawyers</w:t>
      </w:r>
      <w:r w:rsidRPr="00F659DC">
        <w:rPr>
          <w:rFonts w:cs="Arial"/>
          <w:szCs w:val="22"/>
        </w:rPr>
        <w:t xml:space="preserve"> first spoke to Juniper, she was overwhelmed, exhausted and determined to create a safer future for herself and her children. </w:t>
      </w:r>
      <w:r>
        <w:rPr>
          <w:rFonts w:cs="Arial"/>
          <w:szCs w:val="22"/>
        </w:rPr>
        <w:t xml:space="preserve">Juniper said </w:t>
      </w:r>
      <w:r w:rsidRPr="00F659DC">
        <w:rPr>
          <w:rFonts w:cs="Arial"/>
          <w:szCs w:val="22"/>
        </w:rPr>
        <w:t>she needed support to recover from the trauma, regain her independence and feel stable again. She also wanted her experience to be recognised for its seriousness.</w:t>
      </w:r>
    </w:p>
    <w:p w14:paraId="157977B3" w14:textId="5B3E35A6" w:rsidR="008E054E" w:rsidRPr="00F659DC" w:rsidRDefault="008E054E" w:rsidP="00286DAE">
      <w:pPr>
        <w:shd w:val="clear" w:color="auto" w:fill="DEEAF6" w:themeFill="accent5" w:themeFillTint="33"/>
        <w:rPr>
          <w:rFonts w:cs="Arial"/>
          <w:szCs w:val="22"/>
        </w:rPr>
      </w:pPr>
      <w:r w:rsidRPr="00F659DC">
        <w:rPr>
          <w:rFonts w:cs="Arial"/>
          <w:szCs w:val="22"/>
        </w:rPr>
        <w:t xml:space="preserve">SMLS supported Juniper through the </w:t>
      </w:r>
      <w:r w:rsidR="00AD3C92">
        <w:rPr>
          <w:rFonts w:cs="Arial"/>
          <w:szCs w:val="22"/>
        </w:rPr>
        <w:t>VOCAT</w:t>
      </w:r>
      <w:r w:rsidRPr="00F659DC">
        <w:rPr>
          <w:rFonts w:cs="Arial"/>
          <w:szCs w:val="22"/>
        </w:rPr>
        <w:t xml:space="preserve"> process</w:t>
      </w:r>
      <w:r>
        <w:rPr>
          <w:rFonts w:cs="Arial"/>
          <w:szCs w:val="22"/>
        </w:rPr>
        <w:t>, including working with</w:t>
      </w:r>
      <w:r w:rsidRPr="00F659DC">
        <w:rPr>
          <w:rFonts w:cs="Arial"/>
          <w:szCs w:val="22"/>
        </w:rPr>
        <w:t xml:space="preserve"> her to tell her story clearly and safely, gather</w:t>
      </w:r>
      <w:r>
        <w:rPr>
          <w:rFonts w:cs="Arial"/>
          <w:szCs w:val="22"/>
        </w:rPr>
        <w:t>ing</w:t>
      </w:r>
      <w:r w:rsidRPr="00F659DC">
        <w:rPr>
          <w:rFonts w:cs="Arial"/>
          <w:szCs w:val="22"/>
        </w:rPr>
        <w:t xml:space="preserve"> the evidence she needed, prepar</w:t>
      </w:r>
      <w:r>
        <w:rPr>
          <w:rFonts w:cs="Arial"/>
          <w:szCs w:val="22"/>
        </w:rPr>
        <w:t>ing</w:t>
      </w:r>
      <w:r w:rsidRPr="00F659DC">
        <w:rPr>
          <w:rFonts w:cs="Arial"/>
          <w:szCs w:val="22"/>
        </w:rPr>
        <w:t xml:space="preserve"> her for the hearing and advocat</w:t>
      </w:r>
      <w:r>
        <w:rPr>
          <w:rFonts w:cs="Arial"/>
          <w:szCs w:val="22"/>
        </w:rPr>
        <w:t>ing</w:t>
      </w:r>
      <w:r w:rsidRPr="00F659DC">
        <w:rPr>
          <w:rFonts w:cs="Arial"/>
          <w:szCs w:val="22"/>
        </w:rPr>
        <w:t xml:space="preserve"> strongly for the supports that would make the biggest difference to her recovery. This included help with living costs, counselling and practical tools that would let her move around safely with her children.</w:t>
      </w:r>
    </w:p>
    <w:p w14:paraId="6FF1C4B9" w14:textId="77777777" w:rsidR="008E054E" w:rsidRPr="00F659DC" w:rsidRDefault="008E054E" w:rsidP="00286DAE">
      <w:pPr>
        <w:shd w:val="clear" w:color="auto" w:fill="DEEAF6" w:themeFill="accent5" w:themeFillTint="33"/>
        <w:rPr>
          <w:rFonts w:cs="Arial"/>
          <w:szCs w:val="22"/>
        </w:rPr>
      </w:pPr>
      <w:r w:rsidRPr="00F659DC">
        <w:rPr>
          <w:rFonts w:cs="Arial"/>
          <w:szCs w:val="22"/>
        </w:rPr>
        <w:t xml:space="preserve">Juniper’s application was successful. She received almost $20,000 in assistance, including $10,000 in </w:t>
      </w:r>
      <w:r>
        <w:rPr>
          <w:rFonts w:cs="Arial"/>
          <w:szCs w:val="22"/>
        </w:rPr>
        <w:t>s</w:t>
      </w:r>
      <w:r w:rsidRPr="00F659DC">
        <w:rPr>
          <w:rFonts w:cs="Arial"/>
          <w:szCs w:val="22"/>
        </w:rPr>
        <w:t xml:space="preserve">pecial </w:t>
      </w:r>
      <w:r>
        <w:rPr>
          <w:rFonts w:cs="Arial"/>
          <w:szCs w:val="22"/>
        </w:rPr>
        <w:t>f</w:t>
      </w:r>
      <w:r w:rsidRPr="00F659DC">
        <w:rPr>
          <w:rFonts w:cs="Arial"/>
          <w:szCs w:val="22"/>
        </w:rPr>
        <w:t xml:space="preserve">inancial </w:t>
      </w:r>
      <w:r>
        <w:rPr>
          <w:rFonts w:cs="Arial"/>
          <w:szCs w:val="22"/>
        </w:rPr>
        <w:t>a</w:t>
      </w:r>
      <w:r w:rsidRPr="00F659DC">
        <w:rPr>
          <w:rFonts w:cs="Arial"/>
          <w:szCs w:val="22"/>
        </w:rPr>
        <w:t>ssistance and funding for specialised transport so she could travel independently and keep her children safe. The Tribunal Member praised her courage and reminded Juniper that she does not carry the responsibility for the harm she endured at the hands of her husband.</w:t>
      </w:r>
    </w:p>
    <w:p w14:paraId="2914DDFA" w14:textId="77777777" w:rsidR="008E054E" w:rsidRDefault="008E054E" w:rsidP="00286DAE">
      <w:pPr>
        <w:shd w:val="clear" w:color="auto" w:fill="DEEAF6" w:themeFill="accent5" w:themeFillTint="33"/>
        <w:rPr>
          <w:rFonts w:cs="Arial"/>
          <w:szCs w:val="22"/>
        </w:rPr>
      </w:pPr>
      <w:r w:rsidRPr="00F659DC">
        <w:rPr>
          <w:rFonts w:cs="Arial"/>
          <w:szCs w:val="22"/>
        </w:rPr>
        <w:lastRenderedPageBreak/>
        <w:t>Although the process felt heavy at times, Juniper said she felt supported every step of the way. The outcome gave her relief, validation and the resources she needed to begin rebuilding a safer, more stable life for her family.</w:t>
      </w:r>
    </w:p>
    <w:p w14:paraId="7C3A23B5" w14:textId="77777777" w:rsidR="008E054E" w:rsidRDefault="008E054E" w:rsidP="00286DAE">
      <w:pPr>
        <w:rPr>
          <w:rFonts w:cs="Arial"/>
          <w:szCs w:val="22"/>
        </w:rPr>
      </w:pPr>
      <w:r>
        <w:rPr>
          <w:rFonts w:cs="Arial"/>
          <w:szCs w:val="22"/>
        </w:rPr>
        <w:t>In delivering the VLS,</w:t>
      </w:r>
      <w:r w:rsidRPr="002111D6">
        <w:rPr>
          <w:rFonts w:cs="Arial"/>
          <w:szCs w:val="22"/>
        </w:rPr>
        <w:t xml:space="preserve"> </w:t>
      </w:r>
      <w:r>
        <w:rPr>
          <w:rFonts w:cs="Arial"/>
          <w:szCs w:val="22"/>
        </w:rPr>
        <w:t>VALS</w:t>
      </w:r>
      <w:r w:rsidRPr="002111D6">
        <w:rPr>
          <w:rFonts w:cs="Arial"/>
          <w:szCs w:val="22"/>
        </w:rPr>
        <w:t xml:space="preserve"> works closely with Aboriginal Engagement Workers </w:t>
      </w:r>
      <w:proofErr w:type="gramStart"/>
      <w:r>
        <w:rPr>
          <w:rFonts w:cs="Arial"/>
          <w:szCs w:val="22"/>
        </w:rPr>
        <w:t>assisting</w:t>
      </w:r>
      <w:proofErr w:type="gramEnd"/>
      <w:r>
        <w:rPr>
          <w:rFonts w:cs="Arial"/>
          <w:szCs w:val="22"/>
        </w:rPr>
        <w:t xml:space="preserve"> victims in other support services</w:t>
      </w:r>
      <w:r w:rsidRPr="002111D6">
        <w:rPr>
          <w:rFonts w:cs="Arial"/>
          <w:szCs w:val="22"/>
        </w:rPr>
        <w:t xml:space="preserve"> to ensure referrals to VALS’ VLS program are straightforward, easy and reduce victims’ experiences of stress and anxiety. In the words of an Aboriginal Engagement Worker</w:t>
      </w:r>
      <w:r>
        <w:rPr>
          <w:rFonts w:cs="Arial"/>
          <w:szCs w:val="22"/>
        </w:rPr>
        <w:t>:</w:t>
      </w:r>
    </w:p>
    <w:p w14:paraId="5D78C6C5" w14:textId="4A89D6C1" w:rsidR="008E054E" w:rsidRPr="00D437AA" w:rsidRDefault="008E054E" w:rsidP="00286DAE">
      <w:pPr>
        <w:ind w:left="720"/>
        <w:rPr>
          <w:rFonts w:cs="Arial"/>
          <w:b/>
          <w:bCs/>
          <w:lang w:val="en-US"/>
        </w:rPr>
      </w:pPr>
      <w:r w:rsidRPr="00D437AA">
        <w:rPr>
          <w:rFonts w:cs="Arial"/>
          <w:b/>
          <w:bCs/>
          <w:i/>
          <w:iCs/>
        </w:rPr>
        <w:t xml:space="preserve"> </w:t>
      </w:r>
      <w:r w:rsidR="00EF04D3">
        <w:rPr>
          <w:rFonts w:cs="Arial"/>
          <w:b/>
          <w:bCs/>
          <w:i/>
          <w:iCs/>
        </w:rPr>
        <w:t>‘</w:t>
      </w:r>
      <w:r w:rsidRPr="00D437AA">
        <w:rPr>
          <w:rFonts w:cs="Arial"/>
          <w:b/>
          <w:bCs/>
          <w:i/>
          <w:iCs/>
          <w:lang w:val="en-US"/>
        </w:rPr>
        <w:t xml:space="preserve">As an Aboriginal Engagement Worker who provides a culturally </w:t>
      </w:r>
      <w:proofErr w:type="gramStart"/>
      <w:r w:rsidRPr="00D437AA">
        <w:rPr>
          <w:rFonts w:cs="Arial"/>
          <w:b/>
          <w:bCs/>
          <w:i/>
          <w:iCs/>
          <w:lang w:val="en-US"/>
        </w:rPr>
        <w:t>appropriate service</w:t>
      </w:r>
      <w:proofErr w:type="gramEnd"/>
      <w:r>
        <w:rPr>
          <w:rFonts w:cs="Arial"/>
          <w:b/>
          <w:bCs/>
          <w:i/>
          <w:iCs/>
          <w:lang w:val="en-US"/>
        </w:rPr>
        <w:t>,</w:t>
      </w:r>
      <w:r w:rsidRPr="00D437AA">
        <w:rPr>
          <w:rFonts w:cs="Arial"/>
          <w:b/>
          <w:bCs/>
          <w:i/>
          <w:iCs/>
          <w:lang w:val="en-US"/>
        </w:rPr>
        <w:t> the VLS is the only culturally </w:t>
      </w:r>
      <w:proofErr w:type="gramStart"/>
      <w:r w:rsidRPr="00D437AA">
        <w:rPr>
          <w:rFonts w:cs="Arial"/>
          <w:b/>
          <w:bCs/>
          <w:i/>
          <w:iCs/>
          <w:lang w:val="en-US"/>
        </w:rPr>
        <w:t>appropriate option</w:t>
      </w:r>
      <w:proofErr w:type="gramEnd"/>
      <w:r w:rsidRPr="00D437AA">
        <w:rPr>
          <w:rFonts w:cs="Arial"/>
          <w:b/>
          <w:bCs/>
          <w:i/>
          <w:iCs/>
          <w:lang w:val="en-US"/>
        </w:rPr>
        <w:t> I have. It’s a service I can vouch for with community and have never received a complaint about the VLS. It would be disappointing to lose this extremely useful service and would be a detriment to community and victims of crime in general.</w:t>
      </w:r>
      <w:r w:rsidR="00EF04D3">
        <w:rPr>
          <w:rFonts w:cs="Arial"/>
          <w:b/>
          <w:bCs/>
          <w:i/>
          <w:iCs/>
          <w:lang w:val="en-US"/>
        </w:rPr>
        <w:t>’</w:t>
      </w:r>
      <w:r w:rsidRPr="00D437AA">
        <w:rPr>
          <w:rFonts w:cs="Arial"/>
          <w:b/>
          <w:bCs/>
          <w:lang w:val="en-US"/>
        </w:rPr>
        <w:t> </w:t>
      </w:r>
    </w:p>
    <w:p w14:paraId="0ECCBBBA" w14:textId="28F73612" w:rsidR="008E054E" w:rsidRPr="007D3078" w:rsidRDefault="008E054E" w:rsidP="00286DAE">
      <w:pPr>
        <w:pStyle w:val="Heading3"/>
      </w:pPr>
      <w:bookmarkStart w:id="46" w:name="_Toc222394788"/>
      <w:bookmarkStart w:id="47" w:name="_Toc222739864"/>
      <w:r>
        <w:t>In community</w:t>
      </w:r>
      <w:r w:rsidR="00AD3C92">
        <w:t xml:space="preserve"> – </w:t>
      </w:r>
      <w:r>
        <w:t>providing</w:t>
      </w:r>
      <w:r w:rsidR="00AD3C92">
        <w:t xml:space="preserve"> </w:t>
      </w:r>
      <w:r>
        <w:t>p</w:t>
      </w:r>
      <w:r w:rsidRPr="007D3078">
        <w:t>lace-based and statewide services</w:t>
      </w:r>
      <w:bookmarkEnd w:id="46"/>
      <w:bookmarkEnd w:id="47"/>
      <w:r w:rsidRPr="007D3078">
        <w:t xml:space="preserve"> </w:t>
      </w:r>
    </w:p>
    <w:p w14:paraId="5F4A94A0" w14:textId="77777777" w:rsidR="008E054E" w:rsidRPr="006C1CEB" w:rsidRDefault="008E054E" w:rsidP="00286DAE">
      <w:pPr>
        <w:rPr>
          <w:rFonts w:cs="Arial"/>
          <w:szCs w:val="22"/>
        </w:rPr>
      </w:pPr>
      <w:r w:rsidRPr="006C1CEB">
        <w:rPr>
          <w:rFonts w:cs="Arial"/>
          <w:szCs w:val="22"/>
        </w:rPr>
        <w:t xml:space="preserve">‘As a place-based service we often see people at their most vulnerable. They’re disconnected from government services and can often get lost in bigger systems. Instead, they look for the support they need within their immediate community. Integrated, localised </w:t>
      </w:r>
      <w:proofErr w:type="gramStart"/>
      <w:r w:rsidRPr="006C1CEB">
        <w:rPr>
          <w:rFonts w:cs="Arial"/>
          <w:szCs w:val="22"/>
        </w:rPr>
        <w:t>assistance</w:t>
      </w:r>
      <w:proofErr w:type="gramEnd"/>
      <w:r w:rsidRPr="006C1CEB">
        <w:rPr>
          <w:rFonts w:cs="Arial"/>
          <w:szCs w:val="22"/>
        </w:rPr>
        <w:t xml:space="preserve"> is vital for supporting these people when they need us most.’</w:t>
      </w:r>
    </w:p>
    <w:p w14:paraId="4B34B7F5" w14:textId="77777777" w:rsidR="008E054E" w:rsidRPr="006C1CEB" w:rsidRDefault="008E054E" w:rsidP="00286DAE">
      <w:pPr>
        <w:rPr>
          <w:rFonts w:cs="Arial"/>
          <w:b/>
          <w:bCs/>
          <w:szCs w:val="22"/>
        </w:rPr>
      </w:pPr>
      <w:r w:rsidRPr="006C1CEB">
        <w:rPr>
          <w:rFonts w:cs="Arial"/>
          <w:b/>
          <w:bCs/>
          <w:szCs w:val="22"/>
        </w:rPr>
        <w:t>Ashleigh Newman, Interim CEO, SMLS, VLS partner</w:t>
      </w:r>
    </w:p>
    <w:p w14:paraId="4082192E" w14:textId="3A6D07C4" w:rsidR="008E054E" w:rsidRPr="008B4B14" w:rsidRDefault="008E054E" w:rsidP="00286DAE">
      <w:pPr>
        <w:rPr>
          <w:rFonts w:cs="Arial"/>
        </w:rPr>
      </w:pPr>
      <w:r w:rsidRPr="00D437AA">
        <w:rPr>
          <w:rFonts w:cs="Arial"/>
          <w:szCs w:val="22"/>
        </w:rPr>
        <w:t xml:space="preserve">Across the seven </w:t>
      </w:r>
      <w:r>
        <w:rPr>
          <w:rFonts w:cs="Arial"/>
          <w:szCs w:val="22"/>
        </w:rPr>
        <w:t xml:space="preserve">generalist </w:t>
      </w:r>
      <w:r w:rsidR="00AD3C92">
        <w:rPr>
          <w:rFonts w:cs="Arial"/>
          <w:szCs w:val="22"/>
        </w:rPr>
        <w:t>CLCs</w:t>
      </w:r>
      <w:r w:rsidRPr="00D437AA">
        <w:rPr>
          <w:rFonts w:cs="Arial"/>
          <w:szCs w:val="22"/>
        </w:rPr>
        <w:t xml:space="preserve"> that are VLS partners, and the statewide offering of VALS, </w:t>
      </w:r>
      <w:r w:rsidRPr="5B92701A">
        <w:rPr>
          <w:rFonts w:cs="Arial"/>
          <w:szCs w:val="22"/>
        </w:rPr>
        <w:t>Women’s Legal</w:t>
      </w:r>
      <w:r w:rsidRPr="00D437AA">
        <w:rPr>
          <w:rFonts w:cs="Arial"/>
          <w:szCs w:val="22"/>
        </w:rPr>
        <w:t xml:space="preserve">, Djirra and VLA, the VLS provides significant coverage for victims of crime seeking legal </w:t>
      </w:r>
      <w:proofErr w:type="gramStart"/>
      <w:r w:rsidRPr="00D437AA">
        <w:rPr>
          <w:rFonts w:cs="Arial"/>
          <w:szCs w:val="22"/>
        </w:rPr>
        <w:t>assistance</w:t>
      </w:r>
      <w:proofErr w:type="gramEnd"/>
      <w:r w:rsidRPr="00D437AA">
        <w:rPr>
          <w:rFonts w:cs="Arial"/>
          <w:szCs w:val="22"/>
        </w:rPr>
        <w:t xml:space="preserve">. We see the </w:t>
      </w:r>
      <w:r>
        <w:rPr>
          <w:rFonts w:cs="Arial"/>
          <w:szCs w:val="22"/>
        </w:rPr>
        <w:t xml:space="preserve">tangible </w:t>
      </w:r>
      <w:r w:rsidRPr="00D437AA">
        <w:rPr>
          <w:rFonts w:cs="Arial"/>
          <w:szCs w:val="22"/>
        </w:rPr>
        <w:t>benefit</w:t>
      </w:r>
      <w:r>
        <w:rPr>
          <w:rFonts w:cs="Arial"/>
          <w:szCs w:val="22"/>
        </w:rPr>
        <w:t>s</w:t>
      </w:r>
      <w:r w:rsidRPr="00D437AA">
        <w:rPr>
          <w:rFonts w:cs="Arial"/>
          <w:szCs w:val="22"/>
        </w:rPr>
        <w:t xml:space="preserve"> of community legal centres</w:t>
      </w:r>
      <w:r>
        <w:rPr>
          <w:rFonts w:cs="Arial"/>
          <w:szCs w:val="22"/>
        </w:rPr>
        <w:t xml:space="preserve"> within the VLS </w:t>
      </w:r>
      <w:r w:rsidRPr="00D437AA">
        <w:rPr>
          <w:rFonts w:cs="Arial"/>
          <w:szCs w:val="22"/>
        </w:rPr>
        <w:t xml:space="preserve">delivering place-based services through strong relationships with local organisations and networks, </w:t>
      </w:r>
      <w:r>
        <w:rPr>
          <w:rFonts w:cs="Arial"/>
          <w:szCs w:val="22"/>
        </w:rPr>
        <w:t>deep</w:t>
      </w:r>
      <w:r w:rsidRPr="00D437AA">
        <w:rPr>
          <w:rFonts w:cs="Arial"/>
          <w:szCs w:val="22"/>
        </w:rPr>
        <w:t xml:space="preserve"> understanding of the needs of </w:t>
      </w:r>
      <w:r>
        <w:rPr>
          <w:rFonts w:cs="Arial"/>
          <w:szCs w:val="22"/>
        </w:rPr>
        <w:t xml:space="preserve">local communities and the </w:t>
      </w:r>
      <w:r w:rsidRPr="00D437AA">
        <w:rPr>
          <w:rFonts w:cs="Arial"/>
          <w:szCs w:val="22"/>
        </w:rPr>
        <w:t xml:space="preserve">ability to respond to dynamic changes </w:t>
      </w:r>
      <w:r>
        <w:rPr>
          <w:rFonts w:cs="Arial"/>
          <w:szCs w:val="22"/>
        </w:rPr>
        <w:t>in these communities</w:t>
      </w:r>
      <w:r w:rsidRPr="00D437AA">
        <w:rPr>
          <w:rFonts w:cs="Arial"/>
          <w:szCs w:val="22"/>
        </w:rPr>
        <w:t xml:space="preserve">. This is of particular importance for victim-survivors located in outer metropolitan and regional areas within Victoria, who have sought assistance from CLCs located in those areas. When considered alongside the statewide offering through VLA, </w:t>
      </w:r>
      <w:r w:rsidRPr="765CD340">
        <w:rPr>
          <w:rFonts w:cs="Arial"/>
          <w:szCs w:val="22"/>
        </w:rPr>
        <w:t>Women’s Legal</w:t>
      </w:r>
      <w:r w:rsidRPr="00D437AA">
        <w:rPr>
          <w:rFonts w:cs="Arial"/>
          <w:szCs w:val="22"/>
        </w:rPr>
        <w:t xml:space="preserve">, VALS and Djirra, this model </w:t>
      </w:r>
      <w:r>
        <w:rPr>
          <w:rFonts w:cs="Arial"/>
          <w:szCs w:val="22"/>
        </w:rPr>
        <w:t>helps deliver</w:t>
      </w:r>
      <w:r w:rsidRPr="00D437AA">
        <w:rPr>
          <w:rFonts w:cs="Arial"/>
          <w:szCs w:val="22"/>
        </w:rPr>
        <w:t xml:space="preserve"> tailored and accessible services</w:t>
      </w:r>
      <w:r>
        <w:rPr>
          <w:rFonts w:cs="Arial"/>
          <w:szCs w:val="22"/>
        </w:rPr>
        <w:t xml:space="preserve"> to victims of crime</w:t>
      </w:r>
      <w:r w:rsidRPr="00D437AA">
        <w:rPr>
          <w:rFonts w:cs="Arial"/>
          <w:szCs w:val="22"/>
        </w:rPr>
        <w:t xml:space="preserve">. </w:t>
      </w:r>
    </w:p>
    <w:p w14:paraId="5A0CD81F" w14:textId="77777777" w:rsidR="008E054E" w:rsidRPr="007D3078" w:rsidRDefault="008E054E" w:rsidP="00286DAE">
      <w:pPr>
        <w:pStyle w:val="Heading3"/>
      </w:pPr>
      <w:bookmarkStart w:id="48" w:name="_Toc222394789"/>
      <w:bookmarkStart w:id="49" w:name="_Toc222739865"/>
      <w:r>
        <w:t xml:space="preserve">Collaborative referrals that ensure greater access  </w:t>
      </w:r>
      <w:bookmarkEnd w:id="48"/>
      <w:bookmarkEnd w:id="49"/>
      <w:r w:rsidRPr="007D3078">
        <w:t xml:space="preserve"> </w:t>
      </w:r>
    </w:p>
    <w:p w14:paraId="39CBF202" w14:textId="581AF7A3" w:rsidR="008E054E" w:rsidRPr="008B4B14" w:rsidRDefault="008E054E" w:rsidP="00286DAE">
      <w:pPr>
        <w:rPr>
          <w:rFonts w:eastAsiaTheme="minorEastAsia" w:cs="Arial"/>
          <w:szCs w:val="22"/>
        </w:rPr>
      </w:pPr>
      <w:r w:rsidRPr="008B4B14">
        <w:rPr>
          <w:rFonts w:eastAsiaTheme="minorEastAsia" w:cs="Arial"/>
          <w:szCs w:val="22"/>
        </w:rPr>
        <w:t xml:space="preserve">As </w:t>
      </w:r>
      <w:r w:rsidRPr="117F1C37">
        <w:rPr>
          <w:rFonts w:eastAsiaTheme="minorEastAsia" w:cs="Arial"/>
          <w:szCs w:val="22"/>
        </w:rPr>
        <w:t>Jay</w:t>
      </w:r>
      <w:r w:rsidRPr="01EAE7AC">
        <w:rPr>
          <w:rFonts w:eastAsiaTheme="minorEastAsia" w:cs="Arial"/>
          <w:szCs w:val="22"/>
        </w:rPr>
        <w:t xml:space="preserve"> </w:t>
      </w:r>
      <w:r w:rsidRPr="17DE5048">
        <w:rPr>
          <w:rFonts w:eastAsiaTheme="minorEastAsia" w:cs="Arial"/>
          <w:szCs w:val="22"/>
        </w:rPr>
        <w:t xml:space="preserve">and </w:t>
      </w:r>
      <w:r w:rsidRPr="067AC0A4">
        <w:rPr>
          <w:rFonts w:eastAsiaTheme="minorEastAsia" w:cs="Arial"/>
          <w:szCs w:val="22"/>
        </w:rPr>
        <w:t xml:space="preserve">Lucille’s </w:t>
      </w:r>
      <w:r w:rsidRPr="22534085">
        <w:rPr>
          <w:rFonts w:eastAsiaTheme="minorEastAsia" w:cs="Arial"/>
          <w:szCs w:val="22"/>
        </w:rPr>
        <w:t>stories demonstrate</w:t>
      </w:r>
      <w:r>
        <w:rPr>
          <w:rFonts w:eastAsiaTheme="minorEastAsia" w:cs="Arial"/>
          <w:szCs w:val="22"/>
        </w:rPr>
        <w:t xml:space="preserve">, the </w:t>
      </w:r>
      <w:r w:rsidRPr="008B4B14">
        <w:rPr>
          <w:rFonts w:eastAsiaTheme="minorEastAsia" w:cs="Arial"/>
          <w:b/>
          <w:bCs/>
          <w:szCs w:val="22"/>
        </w:rPr>
        <w:t>‘no wrong door’ approach</w:t>
      </w:r>
      <w:r w:rsidRPr="008B4B14">
        <w:rPr>
          <w:rFonts w:eastAsiaTheme="minorEastAsia" w:cs="Arial"/>
          <w:szCs w:val="22"/>
        </w:rPr>
        <w:t xml:space="preserve"> </w:t>
      </w:r>
      <w:r>
        <w:rPr>
          <w:rFonts w:eastAsiaTheme="minorEastAsia" w:cs="Arial"/>
          <w:szCs w:val="22"/>
        </w:rPr>
        <w:t xml:space="preserve">of the VLS is crucial </w:t>
      </w:r>
      <w:r w:rsidR="00AD3C92">
        <w:rPr>
          <w:rFonts w:eastAsiaTheme="minorEastAsia" w:cs="Arial"/>
          <w:szCs w:val="22"/>
        </w:rPr>
        <w:t xml:space="preserve">in </w:t>
      </w:r>
      <w:r>
        <w:rPr>
          <w:rFonts w:eastAsiaTheme="minorEastAsia" w:cs="Arial"/>
          <w:szCs w:val="22"/>
        </w:rPr>
        <w:t>ensur</w:t>
      </w:r>
      <w:r w:rsidR="00AD3C92">
        <w:rPr>
          <w:rFonts w:eastAsiaTheme="minorEastAsia" w:cs="Arial"/>
          <w:szCs w:val="22"/>
        </w:rPr>
        <w:t>ing</w:t>
      </w:r>
      <w:r>
        <w:rPr>
          <w:rFonts w:eastAsiaTheme="minorEastAsia" w:cs="Arial"/>
          <w:szCs w:val="22"/>
        </w:rPr>
        <w:t xml:space="preserve"> victims do not fall through the ‘gaps’ and ensure coordination of wrap around support to victims through </w:t>
      </w:r>
      <w:r w:rsidRPr="008B4B14">
        <w:rPr>
          <w:rFonts w:eastAsiaTheme="minorEastAsia" w:cs="Arial"/>
          <w:szCs w:val="22"/>
        </w:rPr>
        <w:t xml:space="preserve">victim support services, </w:t>
      </w:r>
      <w:r w:rsidRPr="25F44E2B">
        <w:rPr>
          <w:rFonts w:eastAsiaTheme="minorEastAsia" w:cs="Arial"/>
          <w:szCs w:val="22"/>
        </w:rPr>
        <w:t>specialist family</w:t>
      </w:r>
      <w:r w:rsidRPr="008B4B14">
        <w:rPr>
          <w:rFonts w:eastAsiaTheme="minorEastAsia" w:cs="Arial"/>
          <w:szCs w:val="22"/>
        </w:rPr>
        <w:t xml:space="preserve"> violence or sexual assault service providers, Aboriginal Community Controlled Organisations, and community organisations.  </w:t>
      </w:r>
    </w:p>
    <w:p w14:paraId="600FFAE9" w14:textId="77777777" w:rsidR="008E054E" w:rsidRDefault="008E054E" w:rsidP="00286DAE">
      <w:pPr>
        <w:pStyle w:val="VLALetterText"/>
        <w:shd w:val="clear" w:color="auto" w:fill="DEEAF6" w:themeFill="accent5" w:themeFillTint="33"/>
        <w:rPr>
          <w:rFonts w:eastAsiaTheme="minorEastAsia" w:cs="Arial"/>
          <w:b/>
        </w:rPr>
      </w:pPr>
      <w:r w:rsidRPr="46EAE6CC">
        <w:rPr>
          <w:rFonts w:eastAsiaTheme="minorEastAsia" w:cs="Arial"/>
          <w:b/>
        </w:rPr>
        <w:t xml:space="preserve">Jay’s </w:t>
      </w:r>
      <w:r>
        <w:rPr>
          <w:rFonts w:eastAsiaTheme="minorEastAsia" w:cs="Arial"/>
          <w:b/>
        </w:rPr>
        <w:t>s</w:t>
      </w:r>
      <w:r w:rsidRPr="46EAE6CC">
        <w:rPr>
          <w:rFonts w:eastAsiaTheme="minorEastAsia" w:cs="Arial"/>
          <w:b/>
        </w:rPr>
        <w:t>tory</w:t>
      </w:r>
      <w:r>
        <w:rPr>
          <w:rFonts w:eastAsiaTheme="minorEastAsia" w:cs="Arial"/>
          <w:b/>
        </w:rPr>
        <w:t xml:space="preserve">: Referral through a health justice partnership </w:t>
      </w:r>
      <w:r w:rsidRPr="46EAE6CC">
        <w:rPr>
          <w:rFonts w:eastAsiaTheme="minorEastAsia" w:cs="Arial"/>
          <w:b/>
        </w:rPr>
        <w:t xml:space="preserve"> </w:t>
      </w:r>
    </w:p>
    <w:p w14:paraId="6019A1B9" w14:textId="476663C4" w:rsidR="008E054E" w:rsidRPr="00355020" w:rsidRDefault="008E054E" w:rsidP="00286DAE">
      <w:pPr>
        <w:pStyle w:val="VLALetterText"/>
        <w:shd w:val="clear" w:color="auto" w:fill="DEEAF6" w:themeFill="accent5" w:themeFillTint="33"/>
        <w:rPr>
          <w:rFonts w:eastAsiaTheme="minorEastAsia"/>
        </w:rPr>
      </w:pPr>
      <w:r w:rsidRPr="00355020">
        <w:rPr>
          <w:rFonts w:eastAsiaTheme="minorEastAsia"/>
        </w:rPr>
        <w:t>In late 2024 Jay</w:t>
      </w:r>
      <w:r w:rsidR="006C1CEB">
        <w:rPr>
          <w:rFonts w:eastAsiaTheme="minorEastAsia"/>
        </w:rPr>
        <w:t xml:space="preserve"> (name has been changed)</w:t>
      </w:r>
      <w:r w:rsidRPr="00355020">
        <w:rPr>
          <w:rFonts w:eastAsiaTheme="minorEastAsia"/>
        </w:rPr>
        <w:t xml:space="preserve"> was referred from a Health Justice Partner, where VLS partner, Inner Melbourne Community Legal Centre (</w:t>
      </w:r>
      <w:r w:rsidRPr="00355020">
        <w:rPr>
          <w:rFonts w:eastAsiaTheme="minorEastAsia"/>
          <w:b/>
          <w:bCs/>
        </w:rPr>
        <w:t>IMCL</w:t>
      </w:r>
      <w:r w:rsidRPr="00355020">
        <w:rPr>
          <w:rFonts w:eastAsiaTheme="minorEastAsia"/>
        </w:rPr>
        <w:t xml:space="preserve">), has an existing weekly on site presence. Jay was the victim of sexual assault by an unknown offender. IMCL worked with Jay to ensure appropriate adjustments were made to our service delivery for communication. </w:t>
      </w:r>
    </w:p>
    <w:p w14:paraId="525E1152" w14:textId="4A79B45D" w:rsidR="008E054E" w:rsidRPr="00355020" w:rsidRDefault="008E054E" w:rsidP="00286DAE">
      <w:pPr>
        <w:pStyle w:val="VLALetterText"/>
        <w:shd w:val="clear" w:color="auto" w:fill="DEEAF6" w:themeFill="accent5" w:themeFillTint="33"/>
        <w:rPr>
          <w:rFonts w:eastAsiaTheme="minorEastAsia"/>
        </w:rPr>
      </w:pPr>
      <w:r w:rsidRPr="00355020">
        <w:rPr>
          <w:rFonts w:eastAsiaTheme="minorEastAsia"/>
        </w:rPr>
        <w:t>Jay required legal assistance to engage with the FAS application system, including engagement with the police and other third parties on their behalf. This prevented Jay from being re-traumatised by any unscheduled contact from FAS </w:t>
      </w:r>
      <w:proofErr w:type="gramStart"/>
      <w:r w:rsidRPr="00355020">
        <w:rPr>
          <w:rFonts w:eastAsiaTheme="minorEastAsia"/>
        </w:rPr>
        <w:t>directly, and</w:t>
      </w:r>
      <w:proofErr w:type="gramEnd"/>
      <w:r w:rsidRPr="00355020">
        <w:rPr>
          <w:rFonts w:eastAsiaTheme="minorEastAsia"/>
        </w:rPr>
        <w:t> allowed the lawyer to </w:t>
      </w:r>
      <w:proofErr w:type="gramStart"/>
      <w:r w:rsidRPr="00355020">
        <w:rPr>
          <w:rFonts w:eastAsiaTheme="minorEastAsia"/>
        </w:rPr>
        <w:t>assist</w:t>
      </w:r>
      <w:proofErr w:type="gramEnd"/>
      <w:r w:rsidRPr="00355020">
        <w:rPr>
          <w:rFonts w:eastAsiaTheme="minorEastAsia"/>
        </w:rPr>
        <w:t> with further information requests. </w:t>
      </w:r>
    </w:p>
    <w:p w14:paraId="7DCB4BD4" w14:textId="77777777" w:rsidR="008E054E" w:rsidRPr="00355020" w:rsidRDefault="008E054E" w:rsidP="00286DAE">
      <w:pPr>
        <w:pStyle w:val="VLALetterText"/>
        <w:shd w:val="clear" w:color="auto" w:fill="DEEAF6" w:themeFill="accent5" w:themeFillTint="33"/>
        <w:rPr>
          <w:rFonts w:eastAsiaTheme="minorEastAsia"/>
        </w:rPr>
      </w:pPr>
      <w:r w:rsidRPr="00355020">
        <w:rPr>
          <w:rFonts w:eastAsiaTheme="minorEastAsia"/>
        </w:rPr>
        <w:lastRenderedPageBreak/>
        <w:t>Following the successful submission of Jay’s FAS application, Jay also had criminal charges on foot. The same lawyer who assisted with the FAS application, was skilled in criminal representation. The lawyer successfully advocated for the withdrawal of those criminal charges, using the information already provided by Jay to IMCL for the FAS application. Jay was spared re-telling their story to a different lawyer for their criminal matter.  </w:t>
      </w:r>
    </w:p>
    <w:p w14:paraId="7B290A6F" w14:textId="77777777" w:rsidR="008E054E" w:rsidRPr="00355020" w:rsidRDefault="008E054E" w:rsidP="00286DAE">
      <w:pPr>
        <w:pStyle w:val="VLALetterText"/>
        <w:shd w:val="clear" w:color="auto" w:fill="DEEAF6" w:themeFill="accent5" w:themeFillTint="33"/>
        <w:rPr>
          <w:rFonts w:eastAsiaTheme="minorEastAsia"/>
        </w:rPr>
      </w:pPr>
      <w:r w:rsidRPr="00355020">
        <w:rPr>
          <w:rFonts w:eastAsiaTheme="minorEastAsia"/>
        </w:rPr>
        <w:t>IMCL was able to support Jay throughout the full FAS process, covering advice, information gathering, and third</w:t>
      </w:r>
      <w:r>
        <w:rPr>
          <w:rFonts w:eastAsiaTheme="minorEastAsia"/>
        </w:rPr>
        <w:t>-</w:t>
      </w:r>
      <w:r w:rsidRPr="00355020">
        <w:rPr>
          <w:rFonts w:eastAsiaTheme="minorEastAsia"/>
        </w:rPr>
        <w:t xml:space="preserve">party engagement. </w:t>
      </w:r>
    </w:p>
    <w:p w14:paraId="51BBC540" w14:textId="5AB67263" w:rsidR="008E054E" w:rsidRPr="006C1CEB" w:rsidRDefault="008E054E" w:rsidP="00286DAE">
      <w:pPr>
        <w:pStyle w:val="VLALetterText"/>
        <w:shd w:val="clear" w:color="auto" w:fill="DEEAF6" w:themeFill="accent5" w:themeFillTint="33"/>
        <w:rPr>
          <w:rFonts w:eastAsiaTheme="minorEastAsia"/>
        </w:rPr>
      </w:pPr>
      <w:r w:rsidRPr="00355020">
        <w:rPr>
          <w:rFonts w:eastAsiaTheme="minorEastAsia"/>
        </w:rPr>
        <w:t xml:space="preserve">This client’s journey would not have been possible without the existing partnerships, made strong by the ongoing training and engagement by IMCL to its partners.  Further, </w:t>
      </w:r>
      <w:r w:rsidR="00AD3C92">
        <w:rPr>
          <w:rFonts w:eastAsiaTheme="minorEastAsia"/>
        </w:rPr>
        <w:t>Jay</w:t>
      </w:r>
      <w:r w:rsidRPr="00355020">
        <w:rPr>
          <w:rFonts w:eastAsiaTheme="minorEastAsia"/>
        </w:rPr>
        <w:t xml:space="preserve"> was able to provide evidence of their injuries and disabilities to just one lawyer, and this was used across both the FAS and criminal matters. </w:t>
      </w:r>
    </w:p>
    <w:p w14:paraId="2B8B0636" w14:textId="77777777" w:rsidR="008E054E" w:rsidRPr="009E16B5" w:rsidRDefault="008E054E" w:rsidP="00286DAE">
      <w:pPr>
        <w:pStyle w:val="VLALetterText"/>
        <w:shd w:val="clear" w:color="auto" w:fill="DEEAF6" w:themeFill="accent5" w:themeFillTint="33"/>
        <w:rPr>
          <w:rFonts w:eastAsiaTheme="minorEastAsia" w:cs="Arial"/>
          <w:b/>
          <w:bCs/>
          <w:szCs w:val="22"/>
        </w:rPr>
      </w:pPr>
      <w:r w:rsidRPr="009E16B5">
        <w:rPr>
          <w:rFonts w:eastAsiaTheme="minorEastAsia" w:cs="Arial"/>
          <w:b/>
          <w:szCs w:val="22"/>
        </w:rPr>
        <w:t xml:space="preserve">Lucille’s story: Integrated support between youth organisation and </w:t>
      </w:r>
      <w:r>
        <w:rPr>
          <w:rFonts w:eastAsiaTheme="minorEastAsia" w:cs="Arial"/>
          <w:b/>
          <w:bCs/>
          <w:szCs w:val="22"/>
        </w:rPr>
        <w:t>VLS partner</w:t>
      </w:r>
      <w:r w:rsidRPr="009E16B5">
        <w:rPr>
          <w:rFonts w:eastAsiaTheme="minorEastAsia" w:cs="Arial"/>
          <w:b/>
          <w:szCs w:val="22"/>
        </w:rPr>
        <w:t xml:space="preserve"> enabled </w:t>
      </w:r>
      <w:r w:rsidRPr="009E16B5">
        <w:rPr>
          <w:rFonts w:eastAsiaTheme="minorEastAsia" w:cs="Arial"/>
          <w:b/>
          <w:bCs/>
          <w:szCs w:val="22"/>
        </w:rPr>
        <w:t>Lucille</w:t>
      </w:r>
      <w:r w:rsidRPr="009E16B5">
        <w:rPr>
          <w:rFonts w:eastAsiaTheme="minorEastAsia" w:cs="Arial"/>
          <w:b/>
          <w:szCs w:val="22"/>
        </w:rPr>
        <w:t xml:space="preserve"> to engage with the FAS process </w:t>
      </w:r>
    </w:p>
    <w:p w14:paraId="0F7A16EB" w14:textId="6E5F944B" w:rsidR="008E054E" w:rsidRDefault="008E054E" w:rsidP="00286DAE">
      <w:pPr>
        <w:pStyle w:val="VLALetterText"/>
        <w:shd w:val="clear" w:color="auto" w:fill="DEEAF6" w:themeFill="accent5" w:themeFillTint="33"/>
        <w:rPr>
          <w:rFonts w:eastAsiaTheme="minorEastAsia"/>
        </w:rPr>
      </w:pPr>
      <w:r w:rsidRPr="425B4EE2">
        <w:rPr>
          <w:rFonts w:eastAsiaTheme="minorEastAsia"/>
        </w:rPr>
        <w:t>Lucille</w:t>
      </w:r>
      <w:r w:rsidR="006C1CEB">
        <w:rPr>
          <w:rFonts w:eastAsiaTheme="minorEastAsia"/>
        </w:rPr>
        <w:t xml:space="preserve"> (n</w:t>
      </w:r>
      <w:r w:rsidR="006C1CEB">
        <w:rPr>
          <w:rFonts w:eastAsiaTheme="minorEastAsia"/>
          <w:szCs w:val="22"/>
        </w:rPr>
        <w:t>ame has been changed</w:t>
      </w:r>
      <w:r w:rsidR="006C1CEB">
        <w:rPr>
          <w:rFonts w:eastAsiaTheme="minorEastAsia"/>
          <w:szCs w:val="22"/>
        </w:rPr>
        <w:t>)</w:t>
      </w:r>
      <w:r w:rsidRPr="425B4EE2">
        <w:rPr>
          <w:rFonts w:eastAsiaTheme="minorEastAsia"/>
        </w:rPr>
        <w:t xml:space="preserve"> was a warm referral to VLS partner, Women's Legal, from a youth organisation who supported her through a criminal matter </w:t>
      </w:r>
      <w:proofErr w:type="gramStart"/>
      <w:r w:rsidRPr="425B4EE2">
        <w:rPr>
          <w:rFonts w:eastAsiaTheme="minorEastAsia"/>
        </w:rPr>
        <w:t>regarding</w:t>
      </w:r>
      <w:proofErr w:type="gramEnd"/>
      <w:r w:rsidRPr="425B4EE2">
        <w:rPr>
          <w:rFonts w:eastAsiaTheme="minorEastAsia"/>
        </w:rPr>
        <w:t xml:space="preserve"> police misconduct</w:t>
      </w:r>
      <w:r w:rsidR="00AD3C92">
        <w:rPr>
          <w:rFonts w:eastAsiaTheme="minorEastAsia"/>
        </w:rPr>
        <w:t>.</w:t>
      </w:r>
      <w:r w:rsidRPr="425B4EE2">
        <w:rPr>
          <w:rFonts w:eastAsiaTheme="minorEastAsia"/>
        </w:rPr>
        <w:t xml:space="preserve"> </w:t>
      </w:r>
    </w:p>
    <w:p w14:paraId="59CDEBEB" w14:textId="77777777" w:rsidR="008E054E" w:rsidRDefault="008E054E" w:rsidP="00286DAE">
      <w:pPr>
        <w:pStyle w:val="VLALetterText"/>
        <w:shd w:val="clear" w:color="auto" w:fill="DEEAF6" w:themeFill="accent5" w:themeFillTint="33"/>
        <w:rPr>
          <w:rFonts w:eastAsiaTheme="minorEastAsia"/>
          <w:szCs w:val="22"/>
        </w:rPr>
      </w:pPr>
      <w:r w:rsidRPr="77342025">
        <w:rPr>
          <w:rFonts w:eastAsiaTheme="minorEastAsia"/>
          <w:szCs w:val="22"/>
        </w:rPr>
        <w:t xml:space="preserve">The youth organisation and Women's Legal stayed in contact with Lucille throughout to facilitate </w:t>
      </w:r>
      <w:r>
        <w:rPr>
          <w:rFonts w:eastAsiaTheme="minorEastAsia"/>
          <w:szCs w:val="22"/>
        </w:rPr>
        <w:t xml:space="preserve">a </w:t>
      </w:r>
      <w:r w:rsidRPr="77342025">
        <w:rPr>
          <w:rFonts w:eastAsiaTheme="minorEastAsia"/>
          <w:szCs w:val="22"/>
        </w:rPr>
        <w:t xml:space="preserve">warm referral once the criminal matter was complete. This approach also meant that Lucille’s youth social worker could debrief with Women's Legal on Lucille’s ongoing non-legal needs, which were impacting her trauma presentation and capacity for self-advocacy. </w:t>
      </w:r>
    </w:p>
    <w:p w14:paraId="4BE07933" w14:textId="77777777" w:rsidR="008E054E" w:rsidRDefault="008E054E" w:rsidP="00286DAE">
      <w:pPr>
        <w:pStyle w:val="VLALetterText"/>
        <w:shd w:val="clear" w:color="auto" w:fill="DEEAF6" w:themeFill="accent5" w:themeFillTint="33"/>
        <w:rPr>
          <w:rFonts w:eastAsiaTheme="minorEastAsia"/>
          <w:szCs w:val="22"/>
        </w:rPr>
      </w:pPr>
      <w:r w:rsidRPr="77342025">
        <w:rPr>
          <w:rFonts w:eastAsiaTheme="minorEastAsia"/>
          <w:szCs w:val="22"/>
        </w:rPr>
        <w:t>Lucille’s age also factors in</w:t>
      </w:r>
      <w:r>
        <w:rPr>
          <w:rFonts w:eastAsiaTheme="minorEastAsia"/>
          <w:szCs w:val="22"/>
        </w:rPr>
        <w:t>to</w:t>
      </w:r>
      <w:r w:rsidRPr="77342025">
        <w:rPr>
          <w:rFonts w:eastAsiaTheme="minorEastAsia"/>
          <w:szCs w:val="22"/>
        </w:rPr>
        <w:t xml:space="preserve"> her ability to deal with her own legal matters. The integrated approach between the youth organisation and Women's Legal allowed substantive instructions to be shared, and relevant documents provided readily to assist with the drafting of Lucille’s FAS application.</w:t>
      </w:r>
    </w:p>
    <w:p w14:paraId="39813510" w14:textId="77777777" w:rsidR="008E054E" w:rsidRPr="00272173" w:rsidRDefault="008E054E" w:rsidP="00286DAE">
      <w:pPr>
        <w:pStyle w:val="Heading2"/>
      </w:pPr>
      <w:bookmarkStart w:id="50" w:name="_Toc222394790"/>
      <w:bookmarkStart w:id="51" w:name="_Toc222739866"/>
      <w:bookmarkStart w:id="52" w:name="_Toc223553661"/>
      <w:bookmarkStart w:id="53" w:name="_Toc224312113"/>
      <w:r>
        <w:t xml:space="preserve">Culturally safe </w:t>
      </w:r>
      <w:r w:rsidRPr="00272173">
        <w:t>and accessible services</w:t>
      </w:r>
      <w:bookmarkEnd w:id="50"/>
      <w:bookmarkEnd w:id="51"/>
      <w:r w:rsidRPr="00272173">
        <w:t xml:space="preserve"> </w:t>
      </w:r>
      <w:r>
        <w:t>for First Nations victims</w:t>
      </w:r>
      <w:bookmarkEnd w:id="52"/>
      <w:bookmarkEnd w:id="53"/>
      <w:r>
        <w:t xml:space="preserve"> </w:t>
      </w:r>
    </w:p>
    <w:p w14:paraId="2CDD78EF" w14:textId="1AECA127" w:rsidR="008E054E" w:rsidRPr="006C1CEB" w:rsidRDefault="006C1CEB" w:rsidP="00286DAE">
      <w:pPr>
        <w:pStyle w:val="ListParagraph"/>
        <w:shd w:val="clear" w:color="auto" w:fill="DEEAF6" w:themeFill="accent5" w:themeFillTint="33"/>
        <w:spacing w:line="300" w:lineRule="atLeast"/>
        <w:ind w:left="0"/>
        <w:rPr>
          <w:rFonts w:ascii="Arial" w:hAnsi="Arial" w:cs="Arial"/>
          <w:sz w:val="22"/>
          <w:szCs w:val="22"/>
        </w:rPr>
      </w:pPr>
      <w:r>
        <w:rPr>
          <w:rFonts w:ascii="Arial" w:hAnsi="Arial" w:cs="Arial"/>
          <w:sz w:val="22"/>
          <w:szCs w:val="22"/>
        </w:rPr>
        <w:t>‘</w:t>
      </w:r>
      <w:r w:rsidR="008E054E" w:rsidRPr="006C1CEB">
        <w:rPr>
          <w:rFonts w:ascii="Arial" w:hAnsi="Arial" w:cs="Arial"/>
          <w:sz w:val="22"/>
          <w:szCs w:val="22"/>
        </w:rPr>
        <w:t>I don’t think I would have been able to navigate it [the FAS] without a lawyer, and I would have just never done it.</w:t>
      </w:r>
      <w:r>
        <w:rPr>
          <w:rFonts w:ascii="Arial" w:hAnsi="Arial" w:cs="Arial"/>
          <w:sz w:val="22"/>
          <w:szCs w:val="22"/>
        </w:rPr>
        <w:t>’</w:t>
      </w:r>
      <w:r w:rsidR="008E054E" w:rsidRPr="006C1CEB">
        <w:rPr>
          <w:rFonts w:ascii="Arial" w:hAnsi="Arial" w:cs="Arial"/>
          <w:sz w:val="22"/>
          <w:szCs w:val="22"/>
        </w:rPr>
        <w:t xml:space="preserve">  </w:t>
      </w:r>
    </w:p>
    <w:p w14:paraId="477545A9" w14:textId="568D9E16" w:rsidR="008E054E" w:rsidRPr="006C1CEB" w:rsidRDefault="008E054E" w:rsidP="00286DAE">
      <w:pPr>
        <w:pStyle w:val="ListParagraph"/>
        <w:shd w:val="clear" w:color="auto" w:fill="DEEAF6" w:themeFill="accent5" w:themeFillTint="33"/>
        <w:spacing w:line="300" w:lineRule="atLeast"/>
        <w:ind w:left="0"/>
        <w:rPr>
          <w:rFonts w:ascii="Arial" w:hAnsi="Arial" w:cs="Arial"/>
          <w:b/>
          <w:bCs/>
          <w:sz w:val="22"/>
          <w:szCs w:val="22"/>
        </w:rPr>
      </w:pPr>
      <w:r w:rsidRPr="006C1CEB">
        <w:rPr>
          <w:rFonts w:ascii="Arial" w:hAnsi="Arial" w:cs="Arial"/>
          <w:b/>
          <w:bCs/>
          <w:sz w:val="22"/>
          <w:szCs w:val="22"/>
        </w:rPr>
        <w:t>Hannah</w:t>
      </w:r>
      <w:r w:rsidR="006C1CEB">
        <w:rPr>
          <w:rFonts w:ascii="Arial" w:hAnsi="Arial" w:cs="Arial"/>
          <w:b/>
          <w:bCs/>
          <w:sz w:val="22"/>
          <w:szCs w:val="22"/>
        </w:rPr>
        <w:t xml:space="preserve"> </w:t>
      </w:r>
      <w:r w:rsidRPr="006C1CEB">
        <w:rPr>
          <w:rFonts w:ascii="Arial" w:hAnsi="Arial" w:cs="Arial"/>
          <w:b/>
          <w:bCs/>
          <w:sz w:val="22"/>
          <w:szCs w:val="22"/>
        </w:rPr>
        <w:t>(name has been changed), Djirra and VLS client</w:t>
      </w:r>
    </w:p>
    <w:p w14:paraId="78FE4041" w14:textId="46BEE119" w:rsidR="008E054E" w:rsidRDefault="008E054E" w:rsidP="00286DAE">
      <w:pPr>
        <w:rPr>
          <w:rFonts w:eastAsia="Aptos" w:cs="Arial"/>
          <w:szCs w:val="22"/>
        </w:rPr>
      </w:pPr>
      <w:r w:rsidRPr="009E16B5">
        <w:rPr>
          <w:rFonts w:eastAsia="Aptos" w:cs="Arial"/>
          <w:szCs w:val="22"/>
        </w:rPr>
        <w:t>First Nations people are dramatically overrepresented as victims of crime yet under-represented as recipients of victim services</w:t>
      </w:r>
      <w:r>
        <w:rPr>
          <w:rFonts w:eastAsia="Aptos" w:cs="Arial"/>
          <w:szCs w:val="22"/>
        </w:rPr>
        <w:t>.</w:t>
      </w:r>
      <w:r w:rsidRPr="009E16B5">
        <w:rPr>
          <w:rStyle w:val="FootnoteReference"/>
          <w:rFonts w:eastAsia="Aptos" w:cs="Arial"/>
          <w:szCs w:val="22"/>
        </w:rPr>
        <w:footnoteReference w:id="22"/>
      </w:r>
      <w:r w:rsidRPr="009E16B5">
        <w:rPr>
          <w:rFonts w:eastAsia="Aptos" w:cs="Arial"/>
          <w:szCs w:val="22"/>
        </w:rPr>
        <w:t xml:space="preserve"> </w:t>
      </w:r>
      <w:r>
        <w:rPr>
          <w:rFonts w:eastAsia="Aptos" w:cs="Arial"/>
          <w:szCs w:val="22"/>
        </w:rPr>
        <w:t>In 2024-2025</w:t>
      </w:r>
      <w:r w:rsidR="00AD3C92">
        <w:rPr>
          <w:rFonts w:eastAsia="Aptos" w:cs="Arial"/>
          <w:szCs w:val="22"/>
        </w:rPr>
        <w:t>,</w:t>
      </w:r>
      <w:r>
        <w:rPr>
          <w:rFonts w:eastAsia="Aptos" w:cs="Arial"/>
          <w:szCs w:val="22"/>
        </w:rPr>
        <w:t xml:space="preserve"> there was a 10% increase in Aboriginal victims of crime with 2,578 Aboriginal women in Victoria recorded as victims of crime in the last 12 months.</w:t>
      </w:r>
      <w:r>
        <w:rPr>
          <w:rStyle w:val="FootnoteReference"/>
          <w:rFonts w:eastAsia="Aptos" w:cs="Arial"/>
          <w:szCs w:val="22"/>
        </w:rPr>
        <w:footnoteReference w:id="23"/>
      </w:r>
      <w:r>
        <w:rPr>
          <w:rFonts w:eastAsia="Aptos" w:cs="Arial"/>
          <w:szCs w:val="22"/>
        </w:rPr>
        <w:t xml:space="preserve"> </w:t>
      </w:r>
      <w:r w:rsidRPr="0030599B">
        <w:rPr>
          <w:rFonts w:eastAsia="Aptos" w:cs="Arial"/>
          <w:szCs w:val="22"/>
        </w:rPr>
        <w:t>These figures are likely to be a significant underestimation, with data suggesting that around 90% of violence against Aboriginal women and most cases of sexual abuse of Aboriginal children are undisclosed, due to barriers in reporting</w:t>
      </w:r>
      <w:r>
        <w:rPr>
          <w:rFonts w:eastAsia="Aptos" w:cs="Arial"/>
          <w:szCs w:val="22"/>
        </w:rPr>
        <w:t>.</w:t>
      </w:r>
      <w:r>
        <w:rPr>
          <w:rStyle w:val="FootnoteReference"/>
          <w:rFonts w:eastAsia="Aptos" w:cs="Arial"/>
          <w:szCs w:val="22"/>
        </w:rPr>
        <w:footnoteReference w:id="24"/>
      </w:r>
    </w:p>
    <w:p w14:paraId="4CF3F1FA" w14:textId="77777777" w:rsidR="008E054E" w:rsidRDefault="008E054E" w:rsidP="00286DAE">
      <w:pPr>
        <w:rPr>
          <w:rFonts w:eastAsia="Aptos" w:cs="Arial"/>
          <w:szCs w:val="22"/>
        </w:rPr>
      </w:pPr>
      <w:r w:rsidRPr="009E16B5">
        <w:rPr>
          <w:rFonts w:eastAsia="Aptos" w:cs="Arial"/>
          <w:szCs w:val="22"/>
        </w:rPr>
        <w:t xml:space="preserve">The VLS recognises the unique needs and experiences of First Nations victim-survivors, and in particular Aboriginal women, as a priority client group who face disproportionately high rates of violence alongside systemic barriers to reporting to police and accessing justice. In our first three </w:t>
      </w:r>
      <w:r w:rsidRPr="009E16B5">
        <w:rPr>
          <w:rFonts w:eastAsia="Aptos" w:cs="Arial"/>
          <w:szCs w:val="22"/>
        </w:rPr>
        <w:lastRenderedPageBreak/>
        <w:t xml:space="preserve">years of operation, </w:t>
      </w:r>
      <w:r w:rsidRPr="009E16B5">
        <w:rPr>
          <w:rFonts w:eastAsia="Aptos" w:cs="Arial"/>
          <w:b/>
          <w:bCs/>
          <w:szCs w:val="22"/>
        </w:rPr>
        <w:t xml:space="preserve">898 </w:t>
      </w:r>
      <w:r w:rsidRPr="0A4E01D4">
        <w:rPr>
          <w:rFonts w:eastAsia="Aptos" w:cs="Arial"/>
          <w:szCs w:val="22"/>
        </w:rPr>
        <w:t xml:space="preserve">services have been provided to </w:t>
      </w:r>
      <w:r w:rsidRPr="009E16B5">
        <w:rPr>
          <w:rFonts w:eastAsia="Aptos" w:cs="Arial"/>
          <w:szCs w:val="22"/>
        </w:rPr>
        <w:t xml:space="preserve">clients across the VLS who identified as First Nations. </w:t>
      </w:r>
    </w:p>
    <w:p w14:paraId="4596E11B" w14:textId="77777777" w:rsidR="008E054E" w:rsidRDefault="008E054E" w:rsidP="00286DAE">
      <w:pPr>
        <w:rPr>
          <w:rFonts w:eastAsia="Aptos" w:cs="Arial"/>
          <w:szCs w:val="22"/>
        </w:rPr>
      </w:pPr>
      <w:r w:rsidRPr="009E16B5">
        <w:rPr>
          <w:rFonts w:eastAsia="Aptos" w:cs="Arial"/>
          <w:szCs w:val="22"/>
        </w:rPr>
        <w:t xml:space="preserve">With </w:t>
      </w:r>
      <w:r>
        <w:rPr>
          <w:rFonts w:eastAsia="Aptos" w:cs="Arial"/>
          <w:szCs w:val="22"/>
        </w:rPr>
        <w:t xml:space="preserve">VLS partners, </w:t>
      </w:r>
      <w:r w:rsidRPr="009E16B5">
        <w:rPr>
          <w:rFonts w:eastAsia="Aptos" w:cs="Arial"/>
          <w:szCs w:val="22"/>
        </w:rPr>
        <w:t>Aboriginal Legal Service</w:t>
      </w:r>
      <w:r>
        <w:rPr>
          <w:rFonts w:eastAsia="Aptos" w:cs="Arial"/>
          <w:szCs w:val="22"/>
        </w:rPr>
        <w:t>, VALS,</w:t>
      </w:r>
      <w:r w:rsidRPr="009E16B5">
        <w:rPr>
          <w:rFonts w:eastAsia="Aptos" w:cs="Arial"/>
          <w:szCs w:val="22"/>
        </w:rPr>
        <w:t xml:space="preserve"> and Aboriginal Family Violence </w:t>
      </w:r>
      <w:r>
        <w:rPr>
          <w:rFonts w:eastAsia="Aptos" w:cs="Arial"/>
          <w:szCs w:val="22"/>
        </w:rPr>
        <w:t xml:space="preserve">and </w:t>
      </w:r>
      <w:r w:rsidRPr="009E16B5">
        <w:rPr>
          <w:rFonts w:eastAsia="Aptos" w:cs="Arial"/>
          <w:szCs w:val="22"/>
        </w:rPr>
        <w:t>Prevention Legal Service, Djirra, First Nations victim-survivors are</w:t>
      </w:r>
      <w:r>
        <w:rPr>
          <w:rFonts w:eastAsia="Aptos" w:cs="Arial"/>
          <w:szCs w:val="22"/>
        </w:rPr>
        <w:t xml:space="preserve"> </w:t>
      </w:r>
      <w:r w:rsidRPr="009E16B5">
        <w:rPr>
          <w:rFonts w:eastAsia="Aptos" w:cs="Arial"/>
          <w:szCs w:val="22"/>
        </w:rPr>
        <w:t xml:space="preserve">provided choice </w:t>
      </w:r>
      <w:r>
        <w:rPr>
          <w:rFonts w:eastAsia="Aptos" w:cs="Arial"/>
          <w:szCs w:val="22"/>
        </w:rPr>
        <w:t>to access legal Aboriginal community-controlled legal services to</w:t>
      </w:r>
      <w:r w:rsidRPr="009E16B5">
        <w:rPr>
          <w:rFonts w:eastAsia="Aptos" w:cs="Arial"/>
          <w:szCs w:val="22"/>
        </w:rPr>
        <w:t xml:space="preserve"> assist them.</w:t>
      </w:r>
      <w:r w:rsidRPr="7AD395E8">
        <w:rPr>
          <w:rFonts w:eastAsia="Aptos" w:cs="Arial"/>
          <w:szCs w:val="22"/>
        </w:rPr>
        <w:t xml:space="preserve"> </w:t>
      </w:r>
      <w:r w:rsidRPr="009E16B5">
        <w:rPr>
          <w:rFonts w:eastAsia="Aptos" w:cs="Arial"/>
          <w:szCs w:val="22"/>
        </w:rPr>
        <w:t>VALS’</w:t>
      </w:r>
      <w:r>
        <w:rPr>
          <w:rFonts w:eastAsia="Aptos" w:cs="Arial"/>
          <w:szCs w:val="22"/>
        </w:rPr>
        <w:t>s</w:t>
      </w:r>
      <w:r w:rsidRPr="009E16B5">
        <w:rPr>
          <w:rFonts w:eastAsia="Aptos" w:cs="Arial"/>
          <w:szCs w:val="22"/>
        </w:rPr>
        <w:t xml:space="preserve"> client, Melanie shares in her own words the importance of the trust-based relationship she experienced in being provided legal assistance by VALS</w:t>
      </w:r>
      <w:r>
        <w:rPr>
          <w:rFonts w:eastAsia="Aptos" w:cs="Arial"/>
          <w:szCs w:val="22"/>
        </w:rPr>
        <w:t xml:space="preserve">. </w:t>
      </w:r>
      <w:r w:rsidRPr="009E16B5">
        <w:rPr>
          <w:rFonts w:eastAsia="Aptos" w:cs="Arial"/>
          <w:szCs w:val="22"/>
        </w:rPr>
        <w:t xml:space="preserve">  </w:t>
      </w:r>
    </w:p>
    <w:p w14:paraId="4846A81E" w14:textId="0849398A" w:rsidR="008E054E" w:rsidRPr="006C1CEB" w:rsidRDefault="008E054E" w:rsidP="00286DAE">
      <w:pPr>
        <w:shd w:val="clear" w:color="auto" w:fill="DEEAF6" w:themeFill="accent5" w:themeFillTint="33"/>
        <w:rPr>
          <w:rFonts w:eastAsia="Aptos" w:cs="Arial"/>
          <w:b/>
          <w:bCs/>
          <w:szCs w:val="22"/>
          <w:lang w:val="en-US"/>
        </w:rPr>
      </w:pPr>
      <w:r w:rsidRPr="006C1CEB">
        <w:rPr>
          <w:rFonts w:eastAsia="Aptos" w:cs="Arial"/>
          <w:b/>
          <w:bCs/>
          <w:szCs w:val="22"/>
          <w:lang w:val="en-US"/>
        </w:rPr>
        <w:t xml:space="preserve">Melanie’s </w:t>
      </w:r>
      <w:proofErr w:type="gramStart"/>
      <w:r w:rsidRPr="006C1CEB">
        <w:rPr>
          <w:rFonts w:eastAsia="Aptos" w:cs="Arial"/>
          <w:b/>
          <w:bCs/>
          <w:szCs w:val="22"/>
          <w:lang w:val="en-US"/>
        </w:rPr>
        <w:t xml:space="preserve">story: </w:t>
      </w:r>
      <w:r w:rsidR="001523AA">
        <w:rPr>
          <w:rFonts w:eastAsia="Aptos" w:cs="Arial"/>
          <w:b/>
          <w:bCs/>
          <w:szCs w:val="22"/>
          <w:lang w:val="en-US"/>
        </w:rPr>
        <w:t>‘</w:t>
      </w:r>
      <w:proofErr w:type="gramEnd"/>
      <w:r w:rsidRPr="006C1CEB">
        <w:rPr>
          <w:rFonts w:eastAsia="Aptos" w:cs="Arial"/>
          <w:b/>
          <w:bCs/>
          <w:szCs w:val="22"/>
          <w:lang w:val="en-US"/>
        </w:rPr>
        <w:t>The VALS lawyer helping is one less stress on my journey</w:t>
      </w:r>
      <w:r w:rsidR="001523AA">
        <w:rPr>
          <w:rFonts w:eastAsia="Aptos" w:cs="Arial"/>
          <w:b/>
          <w:bCs/>
          <w:szCs w:val="22"/>
          <w:lang w:val="en-US"/>
        </w:rPr>
        <w:t xml:space="preserve">’ </w:t>
      </w:r>
      <w:r w:rsidR="001523AA" w:rsidRPr="001523AA">
        <w:rPr>
          <w:rFonts w:eastAsia="Aptos" w:cs="Arial"/>
          <w:b/>
          <w:bCs/>
          <w:szCs w:val="22"/>
          <w:lang w:val="en-US"/>
        </w:rPr>
        <w:t>(</w:t>
      </w:r>
      <w:r w:rsidR="001523AA">
        <w:rPr>
          <w:rFonts w:eastAsia="Aptos" w:cs="Arial"/>
          <w:b/>
          <w:bCs/>
          <w:szCs w:val="22"/>
          <w:lang w:val="en-US"/>
        </w:rPr>
        <w:t>n</w:t>
      </w:r>
      <w:proofErr w:type="spellStart"/>
      <w:r w:rsidR="001523AA" w:rsidRPr="001523AA">
        <w:rPr>
          <w:rFonts w:eastAsia="Aptos" w:cs="Arial"/>
          <w:b/>
          <w:bCs/>
          <w:szCs w:val="22"/>
        </w:rPr>
        <w:t>ame</w:t>
      </w:r>
      <w:proofErr w:type="spellEnd"/>
      <w:r w:rsidR="001523AA" w:rsidRPr="001523AA">
        <w:rPr>
          <w:rFonts w:eastAsia="Aptos" w:cs="Arial"/>
          <w:b/>
          <w:bCs/>
          <w:szCs w:val="22"/>
        </w:rPr>
        <w:t xml:space="preserve"> has been changed</w:t>
      </w:r>
      <w:r w:rsidR="001523AA" w:rsidRPr="001523AA">
        <w:rPr>
          <w:rFonts w:eastAsia="Aptos" w:cs="Arial"/>
          <w:b/>
          <w:bCs/>
          <w:szCs w:val="22"/>
        </w:rPr>
        <w:t>)</w:t>
      </w:r>
    </w:p>
    <w:p w14:paraId="59AC6289" w14:textId="77777777" w:rsidR="008E054E" w:rsidRPr="006C1CEB" w:rsidRDefault="008E054E" w:rsidP="00286DAE">
      <w:pPr>
        <w:shd w:val="clear" w:color="auto" w:fill="DEEAF6" w:themeFill="accent5" w:themeFillTint="33"/>
        <w:rPr>
          <w:rFonts w:eastAsia="Aptos" w:cs="Arial"/>
          <w:szCs w:val="22"/>
        </w:rPr>
      </w:pPr>
      <w:r w:rsidRPr="006C1CEB">
        <w:rPr>
          <w:rFonts w:eastAsia="Aptos" w:cs="Arial"/>
          <w:szCs w:val="22"/>
        </w:rPr>
        <w:t>The VALS lawyer helping is one less stress on my journey. It has really helped me not have to worry about my FAS application. </w:t>
      </w:r>
    </w:p>
    <w:p w14:paraId="454D013A" w14:textId="77777777" w:rsidR="008E054E" w:rsidRPr="006C1CEB" w:rsidRDefault="008E054E" w:rsidP="00286DAE">
      <w:pPr>
        <w:shd w:val="clear" w:color="auto" w:fill="DEEAF6" w:themeFill="accent5" w:themeFillTint="33"/>
        <w:rPr>
          <w:rFonts w:eastAsia="Aptos" w:cs="Arial"/>
          <w:szCs w:val="22"/>
        </w:rPr>
      </w:pPr>
      <w:r w:rsidRPr="006C1CEB">
        <w:rPr>
          <w:rFonts w:eastAsia="Aptos" w:cs="Arial"/>
          <w:szCs w:val="22"/>
        </w:rPr>
        <w:t>I have experienced so many years of family </w:t>
      </w:r>
      <w:proofErr w:type="gramStart"/>
      <w:r w:rsidRPr="006C1CEB">
        <w:rPr>
          <w:rFonts w:eastAsia="Aptos" w:cs="Arial"/>
          <w:szCs w:val="22"/>
        </w:rPr>
        <w:t>violence</w:t>
      </w:r>
      <w:proofErr w:type="gramEnd"/>
      <w:r w:rsidRPr="006C1CEB">
        <w:rPr>
          <w:rFonts w:eastAsia="Aptos" w:cs="Arial"/>
          <w:szCs w:val="22"/>
        </w:rPr>
        <w:t xml:space="preserve"> and I have also been homeless due to family violence. On my journey I need support, I know I can rely on VALS to guide me in this process, VALS is always there for me. </w:t>
      </w:r>
    </w:p>
    <w:p w14:paraId="3634F7A5" w14:textId="77777777" w:rsidR="008E054E" w:rsidRPr="006C1CEB" w:rsidRDefault="008E054E" w:rsidP="00286DAE">
      <w:pPr>
        <w:shd w:val="clear" w:color="auto" w:fill="DEEAF6" w:themeFill="accent5" w:themeFillTint="33"/>
        <w:rPr>
          <w:rFonts w:eastAsia="Aptos" w:cs="Arial"/>
          <w:szCs w:val="22"/>
        </w:rPr>
      </w:pPr>
      <w:r w:rsidRPr="006C1CEB">
        <w:rPr>
          <w:rFonts w:eastAsia="Aptos" w:cs="Arial"/>
          <w:szCs w:val="22"/>
        </w:rPr>
        <w:t xml:space="preserve">So, when I had other issues such as intervention orders, eviction notice, bond issues and license suspension I knew I could ask VALS for help. </w:t>
      </w:r>
    </w:p>
    <w:p w14:paraId="000895BC" w14:textId="72D9D6D6" w:rsidR="008E054E" w:rsidRPr="006C1CEB" w:rsidRDefault="008E054E" w:rsidP="00286DAE">
      <w:pPr>
        <w:shd w:val="clear" w:color="auto" w:fill="DEEAF6" w:themeFill="accent5" w:themeFillTint="33"/>
        <w:rPr>
          <w:rFonts w:eastAsia="Aptos" w:cs="Arial"/>
          <w:szCs w:val="22"/>
        </w:rPr>
      </w:pPr>
      <w:r w:rsidRPr="006C1CEB">
        <w:rPr>
          <w:rFonts w:eastAsia="Aptos" w:cs="Arial"/>
          <w:szCs w:val="22"/>
        </w:rPr>
        <w:t>Things are slowly getting better. I am now </w:t>
      </w:r>
      <w:proofErr w:type="gramStart"/>
      <w:r w:rsidRPr="006C1CEB">
        <w:rPr>
          <w:rFonts w:eastAsia="Aptos" w:cs="Arial"/>
          <w:szCs w:val="22"/>
        </w:rPr>
        <w:t>participating</w:t>
      </w:r>
      <w:proofErr w:type="gramEnd"/>
      <w:r w:rsidRPr="006C1CEB">
        <w:rPr>
          <w:rFonts w:eastAsia="Aptos" w:cs="Arial"/>
          <w:szCs w:val="22"/>
        </w:rPr>
        <w:t> in some community panels, I have part time employment, I am finally securing housing in the next few weeks </w:t>
      </w:r>
      <w:proofErr w:type="gramStart"/>
      <w:r w:rsidRPr="006C1CEB">
        <w:rPr>
          <w:rFonts w:eastAsia="Aptos" w:cs="Arial"/>
          <w:szCs w:val="22"/>
        </w:rPr>
        <w:t>and also</w:t>
      </w:r>
      <w:proofErr w:type="gramEnd"/>
      <w:r w:rsidRPr="006C1CEB">
        <w:rPr>
          <w:rFonts w:eastAsia="Aptos" w:cs="Arial"/>
          <w:szCs w:val="22"/>
        </w:rPr>
        <w:t>, I am beginning a university diploma course in </w:t>
      </w:r>
      <w:proofErr w:type="gramStart"/>
      <w:r w:rsidRPr="006C1CEB">
        <w:rPr>
          <w:rFonts w:eastAsia="Aptos" w:cs="Arial"/>
          <w:szCs w:val="22"/>
        </w:rPr>
        <w:t>March</w:t>
      </w:r>
      <w:proofErr w:type="gramEnd"/>
      <w:r w:rsidRPr="006C1CEB">
        <w:rPr>
          <w:rFonts w:eastAsia="Aptos" w:cs="Arial"/>
          <w:szCs w:val="22"/>
        </w:rPr>
        <w:t> and I am still on my journey.</w:t>
      </w:r>
    </w:p>
    <w:p w14:paraId="64650E8F" w14:textId="77777777" w:rsidR="008E054E" w:rsidRDefault="008E054E" w:rsidP="00286DAE">
      <w:pPr>
        <w:rPr>
          <w:rFonts w:eastAsia="Aptos" w:cs="Arial"/>
          <w:szCs w:val="22"/>
        </w:rPr>
      </w:pPr>
      <w:proofErr w:type="spellStart"/>
      <w:r w:rsidRPr="009E16B5">
        <w:rPr>
          <w:rFonts w:eastAsia="Aptos" w:cs="Arial"/>
          <w:szCs w:val="22"/>
        </w:rPr>
        <w:t>Djirra’s</w:t>
      </w:r>
      <w:proofErr w:type="spellEnd"/>
      <w:r w:rsidRPr="009E16B5">
        <w:rPr>
          <w:rFonts w:eastAsia="Aptos" w:cs="Arial"/>
          <w:szCs w:val="22"/>
        </w:rPr>
        <w:t xml:space="preserve"> client </w:t>
      </w:r>
      <w:r>
        <w:rPr>
          <w:rFonts w:eastAsia="Aptos" w:cs="Arial"/>
          <w:szCs w:val="22"/>
        </w:rPr>
        <w:t xml:space="preserve">Sarah’s story highlights the dual </w:t>
      </w:r>
      <w:proofErr w:type="gramStart"/>
      <w:r>
        <w:rPr>
          <w:rFonts w:eastAsia="Aptos" w:cs="Arial"/>
          <w:szCs w:val="22"/>
        </w:rPr>
        <w:t>assistance</w:t>
      </w:r>
      <w:proofErr w:type="gramEnd"/>
      <w:r>
        <w:rPr>
          <w:rFonts w:eastAsia="Aptos" w:cs="Arial"/>
          <w:szCs w:val="22"/>
        </w:rPr>
        <w:t xml:space="preserve"> that Djirra was able to provide her with navigating a claim for financial </w:t>
      </w:r>
      <w:proofErr w:type="gramStart"/>
      <w:r>
        <w:rPr>
          <w:rFonts w:eastAsia="Aptos" w:cs="Arial"/>
          <w:szCs w:val="22"/>
        </w:rPr>
        <w:t>assistance</w:t>
      </w:r>
      <w:proofErr w:type="gramEnd"/>
      <w:r>
        <w:rPr>
          <w:rFonts w:eastAsia="Aptos" w:cs="Arial"/>
          <w:szCs w:val="22"/>
        </w:rPr>
        <w:t xml:space="preserve"> as a victim of crime and obtaining a Family Violence Intervention Order, through its holistic and culturally safe service provision. </w:t>
      </w:r>
    </w:p>
    <w:p w14:paraId="13EC65CF" w14:textId="07351B31" w:rsidR="008E054E" w:rsidRPr="00FF54A8" w:rsidRDefault="008E054E" w:rsidP="00286DAE">
      <w:pPr>
        <w:shd w:val="clear" w:color="auto" w:fill="DEEAF6" w:themeFill="accent5" w:themeFillTint="33"/>
        <w:rPr>
          <w:rFonts w:eastAsia="Aptos" w:cs="Arial"/>
          <w:b/>
          <w:bCs/>
          <w:szCs w:val="22"/>
          <w:lang w:val="en-US"/>
        </w:rPr>
      </w:pPr>
      <w:r w:rsidRPr="00FF54A8">
        <w:rPr>
          <w:rFonts w:eastAsia="Aptos" w:cs="Arial"/>
          <w:b/>
          <w:bCs/>
          <w:szCs w:val="22"/>
          <w:lang w:val="en-US"/>
        </w:rPr>
        <w:t>Sarah’s story</w:t>
      </w:r>
      <w:r>
        <w:rPr>
          <w:rFonts w:eastAsia="Aptos" w:cs="Arial"/>
          <w:b/>
          <w:bCs/>
          <w:szCs w:val="22"/>
          <w:lang w:val="en-US"/>
        </w:rPr>
        <w:t xml:space="preserve">: </w:t>
      </w:r>
      <w:proofErr w:type="spellStart"/>
      <w:r>
        <w:rPr>
          <w:rFonts w:eastAsia="Aptos" w:cs="Arial"/>
          <w:b/>
          <w:bCs/>
          <w:szCs w:val="22"/>
          <w:lang w:val="en-US"/>
        </w:rPr>
        <w:t>Djirra’s</w:t>
      </w:r>
      <w:proofErr w:type="spellEnd"/>
      <w:r>
        <w:rPr>
          <w:rFonts w:eastAsia="Aptos" w:cs="Arial"/>
          <w:b/>
          <w:bCs/>
          <w:szCs w:val="22"/>
          <w:lang w:val="en-US"/>
        </w:rPr>
        <w:t xml:space="preserve"> holistic and culturally safe support was critical</w:t>
      </w:r>
      <w:r w:rsidRPr="00FF54A8">
        <w:rPr>
          <w:rFonts w:eastAsia="Aptos" w:cs="Arial"/>
          <w:b/>
          <w:bCs/>
          <w:szCs w:val="22"/>
          <w:lang w:val="en-US"/>
        </w:rPr>
        <w:t xml:space="preserve"> </w:t>
      </w:r>
    </w:p>
    <w:p w14:paraId="6F0A7FDA" w14:textId="29E4814E" w:rsidR="008E054E" w:rsidRPr="00FF54A8" w:rsidRDefault="008E054E" w:rsidP="00286DAE">
      <w:pPr>
        <w:shd w:val="clear" w:color="auto" w:fill="DEEAF6" w:themeFill="accent5" w:themeFillTint="33"/>
        <w:rPr>
          <w:rFonts w:eastAsia="Aptos" w:cs="Arial"/>
          <w:szCs w:val="22"/>
          <w:lang w:val="en-US"/>
        </w:rPr>
      </w:pPr>
      <w:r w:rsidRPr="00FF54A8">
        <w:rPr>
          <w:rFonts w:eastAsia="Aptos" w:cs="Arial"/>
          <w:szCs w:val="22"/>
          <w:lang w:val="en-US"/>
        </w:rPr>
        <w:t>Sarah</w:t>
      </w:r>
      <w:r w:rsidR="001523AA" w:rsidRPr="001523AA">
        <w:rPr>
          <w:rFonts w:eastAsia="Aptos" w:cs="Arial"/>
          <w:szCs w:val="22"/>
          <w:lang w:val="en-US"/>
        </w:rPr>
        <w:t xml:space="preserve"> </w:t>
      </w:r>
      <w:r w:rsidR="001523AA" w:rsidRPr="001523AA">
        <w:rPr>
          <w:rFonts w:eastAsia="Aptos" w:cs="Arial"/>
          <w:szCs w:val="22"/>
          <w:lang w:val="en-US"/>
        </w:rPr>
        <w:t>(n</w:t>
      </w:r>
      <w:proofErr w:type="spellStart"/>
      <w:r w:rsidR="001523AA" w:rsidRPr="001523AA">
        <w:rPr>
          <w:rFonts w:eastAsia="Aptos" w:cs="Arial"/>
          <w:szCs w:val="22"/>
        </w:rPr>
        <w:t>ame</w:t>
      </w:r>
      <w:proofErr w:type="spellEnd"/>
      <w:r w:rsidR="001523AA" w:rsidRPr="001523AA">
        <w:rPr>
          <w:rFonts w:eastAsia="Aptos" w:cs="Arial"/>
          <w:szCs w:val="22"/>
        </w:rPr>
        <w:t xml:space="preserve"> has been changed)</w:t>
      </w:r>
      <w:r w:rsidRPr="00FF54A8">
        <w:rPr>
          <w:rFonts w:eastAsia="Aptos" w:cs="Arial"/>
          <w:szCs w:val="22"/>
          <w:lang w:val="en-US"/>
        </w:rPr>
        <w:t xml:space="preserve"> first sought </w:t>
      </w:r>
      <w:proofErr w:type="spellStart"/>
      <w:r w:rsidRPr="00FF54A8">
        <w:rPr>
          <w:rFonts w:eastAsia="Aptos" w:cs="Arial"/>
          <w:szCs w:val="22"/>
          <w:lang w:val="en-US"/>
        </w:rPr>
        <w:t>Djirra’s</w:t>
      </w:r>
      <w:proofErr w:type="spellEnd"/>
      <w:r w:rsidRPr="00FF54A8">
        <w:rPr>
          <w:rFonts w:eastAsia="Aptos" w:cs="Arial"/>
          <w:szCs w:val="22"/>
          <w:lang w:val="en-US"/>
        </w:rPr>
        <w:t xml:space="preserve"> assistance with applying to the </w:t>
      </w:r>
      <w:r>
        <w:rPr>
          <w:rFonts w:eastAsia="Aptos" w:cs="Arial"/>
          <w:szCs w:val="22"/>
          <w:lang w:val="en-US"/>
        </w:rPr>
        <w:t>VOCAT</w:t>
      </w:r>
      <w:r w:rsidRPr="00FF54A8">
        <w:rPr>
          <w:rFonts w:eastAsia="Aptos" w:cs="Arial"/>
          <w:szCs w:val="22"/>
          <w:lang w:val="en-US"/>
        </w:rPr>
        <w:t xml:space="preserve"> for extreme and extensive family violence perpetrated against her by her former partner. This included threats to kill, physical abuse including non-fatal strangulation, property damage, financial, verbal and emotional abuse. Djirra supported Sarah to receive interim awards from VOCAT for counselling and safety expenses. </w:t>
      </w:r>
    </w:p>
    <w:p w14:paraId="00D7BD3E" w14:textId="77777777" w:rsidR="008E054E" w:rsidRPr="00FF54A8" w:rsidRDefault="008E054E" w:rsidP="00286DAE">
      <w:pPr>
        <w:shd w:val="clear" w:color="auto" w:fill="DEEAF6" w:themeFill="accent5" w:themeFillTint="33"/>
        <w:rPr>
          <w:rFonts w:eastAsia="Aptos" w:cs="Arial"/>
          <w:szCs w:val="22"/>
        </w:rPr>
      </w:pPr>
      <w:r w:rsidRPr="00FF54A8">
        <w:rPr>
          <w:rFonts w:eastAsia="Aptos" w:cs="Arial"/>
          <w:szCs w:val="22"/>
        </w:rPr>
        <w:t xml:space="preserve">When the initial offer from VOCAT did not reflect the severity of her experiences, Sarah, supported by a Djirra lawyer, decided to withdraw her VOCAT application and instead apply under FAS. </w:t>
      </w:r>
    </w:p>
    <w:p w14:paraId="6F83AE7D" w14:textId="3E41454F" w:rsidR="008E054E" w:rsidRPr="00FF54A8" w:rsidRDefault="008E054E" w:rsidP="00286DAE">
      <w:pPr>
        <w:shd w:val="clear" w:color="auto" w:fill="DEEAF6" w:themeFill="accent5" w:themeFillTint="33"/>
        <w:rPr>
          <w:rFonts w:eastAsia="Aptos" w:cs="Arial"/>
          <w:szCs w:val="22"/>
        </w:rPr>
      </w:pPr>
      <w:r w:rsidRPr="00FF54A8">
        <w:rPr>
          <w:rFonts w:eastAsia="Aptos" w:cs="Arial"/>
          <w:szCs w:val="22"/>
        </w:rPr>
        <w:t xml:space="preserve">Djirra submitted her application on Sarah’s behalf to FAS in April 2025, and </w:t>
      </w:r>
      <w:proofErr w:type="gramStart"/>
      <w:r w:rsidRPr="00FF54A8">
        <w:rPr>
          <w:rFonts w:eastAsia="Aptos" w:cs="Arial"/>
          <w:szCs w:val="22"/>
        </w:rPr>
        <w:t>a final outcome</w:t>
      </w:r>
      <w:proofErr w:type="gramEnd"/>
      <w:r w:rsidRPr="00FF54A8">
        <w:rPr>
          <w:rFonts w:eastAsia="Aptos" w:cs="Arial"/>
          <w:szCs w:val="22"/>
        </w:rPr>
        <w:t xml:space="preserve"> was received February 2026. At the same time, </w:t>
      </w:r>
      <w:proofErr w:type="spellStart"/>
      <w:r w:rsidRPr="00FF54A8">
        <w:rPr>
          <w:rFonts w:eastAsia="Aptos" w:cs="Arial"/>
          <w:szCs w:val="22"/>
        </w:rPr>
        <w:t>Djirra’s</w:t>
      </w:r>
      <w:proofErr w:type="spellEnd"/>
      <w:r w:rsidRPr="00FF54A8">
        <w:rPr>
          <w:rFonts w:eastAsia="Aptos" w:cs="Arial"/>
          <w:szCs w:val="22"/>
        </w:rPr>
        <w:t xml:space="preserve"> lawyer also </w:t>
      </w:r>
      <w:proofErr w:type="gramStart"/>
      <w:r w:rsidRPr="00FF54A8">
        <w:rPr>
          <w:rFonts w:eastAsia="Aptos" w:cs="Arial"/>
          <w:szCs w:val="22"/>
        </w:rPr>
        <w:t>assisted</w:t>
      </w:r>
      <w:proofErr w:type="gramEnd"/>
      <w:r w:rsidRPr="00FF54A8">
        <w:rPr>
          <w:rFonts w:eastAsia="Aptos" w:cs="Arial"/>
          <w:szCs w:val="22"/>
        </w:rPr>
        <w:t xml:space="preserve"> Sarah with a Family Violence Intervention Order against her former partner, ensuring she was not retraumatised by having to retell her story. </w:t>
      </w:r>
    </w:p>
    <w:p w14:paraId="29C9EFBE" w14:textId="77777777" w:rsidR="008E054E" w:rsidRPr="00FF54A8" w:rsidRDefault="008E054E" w:rsidP="00286DAE">
      <w:pPr>
        <w:shd w:val="clear" w:color="auto" w:fill="DEEAF6" w:themeFill="accent5" w:themeFillTint="33"/>
        <w:rPr>
          <w:rFonts w:eastAsia="Aptos" w:cs="Arial"/>
          <w:szCs w:val="22"/>
        </w:rPr>
      </w:pPr>
      <w:r w:rsidRPr="00FF54A8">
        <w:rPr>
          <w:rFonts w:eastAsia="Aptos" w:cs="Arial"/>
          <w:szCs w:val="22"/>
        </w:rPr>
        <w:t xml:space="preserve">The </w:t>
      </w:r>
      <w:proofErr w:type="gramStart"/>
      <w:r w:rsidRPr="00FF54A8">
        <w:rPr>
          <w:rFonts w:eastAsia="Aptos" w:cs="Arial"/>
          <w:szCs w:val="22"/>
        </w:rPr>
        <w:t>final outcome</w:t>
      </w:r>
      <w:proofErr w:type="gramEnd"/>
      <w:r w:rsidRPr="00FF54A8">
        <w:rPr>
          <w:rFonts w:eastAsia="Aptos" w:cs="Arial"/>
          <w:szCs w:val="22"/>
        </w:rPr>
        <w:t xml:space="preserve"> Sarah received from FAS was for the </w:t>
      </w:r>
      <w:proofErr w:type="gramStart"/>
      <w:r w:rsidRPr="00FF54A8">
        <w:rPr>
          <w:rFonts w:eastAsia="Aptos" w:cs="Arial"/>
          <w:szCs w:val="22"/>
        </w:rPr>
        <w:t>maximum</w:t>
      </w:r>
      <w:proofErr w:type="gramEnd"/>
      <w:r w:rsidRPr="00FF54A8">
        <w:rPr>
          <w:rFonts w:eastAsia="Aptos" w:cs="Arial"/>
          <w:szCs w:val="22"/>
        </w:rPr>
        <w:t xml:space="preserve"> amount of </w:t>
      </w:r>
      <w:r>
        <w:rPr>
          <w:rFonts w:eastAsia="Aptos" w:cs="Arial"/>
          <w:szCs w:val="22"/>
        </w:rPr>
        <w:t xml:space="preserve">special financial </w:t>
      </w:r>
      <w:proofErr w:type="gramStart"/>
      <w:r>
        <w:rPr>
          <w:rFonts w:eastAsia="Aptos" w:cs="Arial"/>
          <w:szCs w:val="22"/>
        </w:rPr>
        <w:t>assistance</w:t>
      </w:r>
      <w:proofErr w:type="gramEnd"/>
      <w:r w:rsidRPr="00FF54A8">
        <w:rPr>
          <w:rFonts w:eastAsia="Aptos" w:cs="Arial"/>
          <w:szCs w:val="22"/>
        </w:rPr>
        <w:t xml:space="preserve"> available ($25,000), which was much greater than the award VOCAT offered her. </w:t>
      </w:r>
    </w:p>
    <w:p w14:paraId="42FF147B" w14:textId="77777777" w:rsidR="008E054E" w:rsidRPr="00FF54A8" w:rsidRDefault="008E054E" w:rsidP="00286DAE">
      <w:pPr>
        <w:shd w:val="clear" w:color="auto" w:fill="DEEAF6" w:themeFill="accent5" w:themeFillTint="33"/>
        <w:rPr>
          <w:rFonts w:eastAsia="Aptos" w:cs="Arial"/>
          <w:szCs w:val="22"/>
        </w:rPr>
      </w:pPr>
      <w:r w:rsidRPr="00FF54A8">
        <w:rPr>
          <w:rFonts w:eastAsia="Aptos" w:cs="Arial"/>
          <w:szCs w:val="22"/>
        </w:rPr>
        <w:t xml:space="preserve">Sarah used the </w:t>
      </w:r>
      <w:r>
        <w:rPr>
          <w:rFonts w:eastAsia="Aptos" w:cs="Arial"/>
          <w:szCs w:val="22"/>
        </w:rPr>
        <w:t>special financial assistance</w:t>
      </w:r>
      <w:r w:rsidRPr="00FF54A8">
        <w:rPr>
          <w:rFonts w:eastAsia="Aptos" w:cs="Arial"/>
          <w:szCs w:val="22"/>
        </w:rPr>
        <w:t xml:space="preserve"> money to make necessary repairs to the house she still lived in with her children, so that her and her family no longer had the daily visual reminders of the significant damage caused by her former partner and the violence they suffered.</w:t>
      </w:r>
    </w:p>
    <w:p w14:paraId="4EC17EF6" w14:textId="77777777" w:rsidR="008E054E" w:rsidRPr="00FF54A8" w:rsidRDefault="008E054E" w:rsidP="00286DAE">
      <w:pPr>
        <w:shd w:val="clear" w:color="auto" w:fill="DEEAF6" w:themeFill="accent5" w:themeFillTint="33"/>
        <w:rPr>
          <w:rFonts w:eastAsia="Aptos" w:cs="Arial"/>
          <w:szCs w:val="22"/>
          <w:lang w:val="en-US"/>
        </w:rPr>
      </w:pPr>
      <w:r w:rsidRPr="00FF54A8">
        <w:rPr>
          <w:rFonts w:eastAsia="Aptos" w:cs="Arial"/>
          <w:szCs w:val="22"/>
        </w:rPr>
        <w:lastRenderedPageBreak/>
        <w:t xml:space="preserve">Sarah shared that she would not have been able to make the application without </w:t>
      </w:r>
      <w:proofErr w:type="spellStart"/>
      <w:r w:rsidRPr="00FF54A8">
        <w:rPr>
          <w:rFonts w:eastAsia="Aptos" w:cs="Arial"/>
          <w:szCs w:val="22"/>
        </w:rPr>
        <w:t>Djirra’s</w:t>
      </w:r>
      <w:proofErr w:type="spellEnd"/>
      <w:r w:rsidRPr="00FF54A8">
        <w:rPr>
          <w:rFonts w:eastAsia="Aptos" w:cs="Arial"/>
          <w:szCs w:val="22"/>
        </w:rPr>
        <w:t xml:space="preserve"> holistic, culturally safe support, particularly as she finds navigating technology and online systems – such as the FAS portal – difficult on her own.  </w:t>
      </w:r>
    </w:p>
    <w:p w14:paraId="0EBBF1E1" w14:textId="77777777" w:rsidR="008E054E" w:rsidRDefault="008E054E" w:rsidP="00286DAE">
      <w:pPr>
        <w:pStyle w:val="Heading2"/>
      </w:pPr>
      <w:bookmarkStart w:id="54" w:name="_Toc222739867"/>
      <w:bookmarkStart w:id="55" w:name="_Toc223553662"/>
      <w:bookmarkStart w:id="56" w:name="_Toc224312114"/>
      <w:bookmarkStart w:id="57" w:name="_Toc222394791"/>
      <w:r>
        <w:t>A coordinated approach to training, engagement and systemic advocacy</w:t>
      </w:r>
      <w:bookmarkEnd w:id="54"/>
      <w:bookmarkEnd w:id="55"/>
      <w:bookmarkEnd w:id="56"/>
      <w:r>
        <w:t xml:space="preserve"> </w:t>
      </w:r>
      <w:bookmarkEnd w:id="57"/>
    </w:p>
    <w:p w14:paraId="5B3AF584" w14:textId="43E9BCE1" w:rsidR="008E054E" w:rsidRPr="003F2B63" w:rsidRDefault="008E054E" w:rsidP="00286DAE">
      <w:r w:rsidRPr="003F2B63">
        <w:rPr>
          <w:rFonts w:cs="Arial"/>
          <w:szCs w:val="22"/>
        </w:rPr>
        <w:t>The collaborative</w:t>
      </w:r>
      <w:r>
        <w:rPr>
          <w:rFonts w:cs="Arial"/>
          <w:szCs w:val="22"/>
        </w:rPr>
        <w:t xml:space="preserve"> and</w:t>
      </w:r>
      <w:r w:rsidRPr="003F2B63">
        <w:rPr>
          <w:rFonts w:cs="Arial"/>
          <w:szCs w:val="22"/>
        </w:rPr>
        <w:t xml:space="preserve"> coordinated model of the VLS is underpinned by a Working Group convened by the </w:t>
      </w:r>
      <w:r w:rsidR="00AD3C92">
        <w:rPr>
          <w:rFonts w:cs="Arial"/>
          <w:szCs w:val="22"/>
        </w:rPr>
        <w:t>DJCS</w:t>
      </w:r>
      <w:r w:rsidRPr="003F2B63">
        <w:rPr>
          <w:rFonts w:cs="Arial"/>
          <w:szCs w:val="22"/>
        </w:rPr>
        <w:t xml:space="preserve"> with VLS partners to oversee the implementation of the service, and a Community of Practice that brings together all VLS partner organisations. </w:t>
      </w:r>
    </w:p>
    <w:p w14:paraId="7FE9AC4E" w14:textId="77777777" w:rsidR="008E054E" w:rsidRPr="00393DA8" w:rsidRDefault="008E054E" w:rsidP="00286DAE">
      <w:pPr>
        <w:pStyle w:val="Heading3"/>
      </w:pPr>
      <w:bookmarkStart w:id="58" w:name="_Toc222394792"/>
      <w:bookmarkStart w:id="59" w:name="_Toc222739868"/>
      <w:r w:rsidRPr="00393DA8">
        <w:t>Community of Practice</w:t>
      </w:r>
      <w:bookmarkEnd w:id="58"/>
      <w:bookmarkEnd w:id="59"/>
      <w:r w:rsidRPr="00393DA8">
        <w:t xml:space="preserve"> </w:t>
      </w:r>
    </w:p>
    <w:p w14:paraId="428426FE" w14:textId="68E34544" w:rsidR="008E054E" w:rsidRPr="001523AA" w:rsidRDefault="004933DA" w:rsidP="00286DAE">
      <w:pPr>
        <w:pStyle w:val="ListParagraph"/>
        <w:spacing w:line="300" w:lineRule="atLeast"/>
        <w:ind w:left="0"/>
        <w:jc w:val="both"/>
        <w:rPr>
          <w:rFonts w:ascii="Arial" w:hAnsi="Arial" w:cs="Arial"/>
          <w:sz w:val="22"/>
          <w:szCs w:val="22"/>
        </w:rPr>
      </w:pPr>
      <w:r>
        <w:rPr>
          <w:rFonts w:ascii="Arial" w:hAnsi="Arial" w:cs="Arial"/>
          <w:sz w:val="22"/>
          <w:szCs w:val="22"/>
        </w:rPr>
        <w:t>‘</w:t>
      </w:r>
      <w:r w:rsidR="008E054E" w:rsidRPr="001523AA">
        <w:rPr>
          <w:rFonts w:ascii="Arial" w:hAnsi="Arial" w:cs="Arial"/>
          <w:sz w:val="22"/>
          <w:szCs w:val="22"/>
        </w:rPr>
        <w:t>The Community of Practice has been an absolute godsend to lawyers within the VLS. Lawyers are incredibly stressed trying to navigate the FAS portal due to its constant glitches...The sheer workload is enormously stressful and having the Community of Practice makes all the difference, knowing we are all in the same position. Even as a very experienced VOCAT lawyer, who has found the transition to FAS much easier as a result than others, I absolutely love having the Community of Practice and look forward to our meetings. It is so good to brainstorm, share experiences and handy hints – as well as the sheer overwhelm of a very problematic system.</w:t>
      </w:r>
      <w:r>
        <w:rPr>
          <w:rFonts w:ascii="Arial" w:hAnsi="Arial" w:cs="Arial"/>
          <w:sz w:val="22"/>
          <w:szCs w:val="22"/>
        </w:rPr>
        <w:t>’</w:t>
      </w:r>
    </w:p>
    <w:p w14:paraId="62D8C573" w14:textId="77777777" w:rsidR="008E054E" w:rsidRPr="001523AA" w:rsidRDefault="008E054E" w:rsidP="00286DAE">
      <w:pPr>
        <w:pStyle w:val="ListParagraph"/>
        <w:spacing w:line="300" w:lineRule="atLeast"/>
        <w:ind w:left="0"/>
        <w:jc w:val="both"/>
        <w:rPr>
          <w:rFonts w:ascii="Arial" w:hAnsi="Arial" w:cs="Arial"/>
          <w:b/>
          <w:bCs/>
          <w:sz w:val="22"/>
          <w:szCs w:val="22"/>
        </w:rPr>
      </w:pPr>
      <w:r w:rsidRPr="001523AA">
        <w:rPr>
          <w:rFonts w:ascii="Arial" w:hAnsi="Arial" w:cs="Arial"/>
          <w:b/>
          <w:bCs/>
          <w:sz w:val="22"/>
          <w:szCs w:val="22"/>
        </w:rPr>
        <w:t>Danielle Wisniak, Victims Legal Service Co-Ordinator</w:t>
      </w:r>
    </w:p>
    <w:p w14:paraId="311BAB30" w14:textId="77777777" w:rsidR="008E054E" w:rsidRPr="001523AA" w:rsidRDefault="008E054E" w:rsidP="00286DAE">
      <w:pPr>
        <w:pStyle w:val="ListParagraph"/>
        <w:spacing w:line="300" w:lineRule="atLeast"/>
        <w:ind w:left="0"/>
        <w:jc w:val="both"/>
        <w:rPr>
          <w:rFonts w:ascii="Arial" w:hAnsi="Arial" w:cs="Arial"/>
          <w:b/>
          <w:bCs/>
          <w:sz w:val="22"/>
          <w:szCs w:val="22"/>
        </w:rPr>
      </w:pPr>
      <w:r w:rsidRPr="001523AA">
        <w:rPr>
          <w:rFonts w:ascii="Arial" w:hAnsi="Arial" w:cs="Arial"/>
          <w:b/>
          <w:bCs/>
          <w:sz w:val="22"/>
          <w:szCs w:val="22"/>
        </w:rPr>
        <w:t>Northern CLC (VLS partner)</w:t>
      </w:r>
    </w:p>
    <w:p w14:paraId="0D83252F" w14:textId="77777777" w:rsidR="008E054E" w:rsidRPr="008A1866" w:rsidRDefault="008E054E" w:rsidP="00286DAE">
      <w:pPr>
        <w:rPr>
          <w:rFonts w:cs="Arial"/>
          <w:szCs w:val="22"/>
        </w:rPr>
      </w:pPr>
      <w:r>
        <w:rPr>
          <w:rFonts w:cs="Arial"/>
          <w:szCs w:val="22"/>
        </w:rPr>
        <w:t>The</w:t>
      </w:r>
      <w:r w:rsidRPr="008A1866">
        <w:rPr>
          <w:rFonts w:cs="Arial"/>
          <w:szCs w:val="22"/>
        </w:rPr>
        <w:t xml:space="preserve"> Community of Practice brings together all VLS partners </w:t>
      </w:r>
      <w:proofErr w:type="gramStart"/>
      <w:r w:rsidRPr="008A1866">
        <w:rPr>
          <w:rFonts w:cs="Arial"/>
          <w:szCs w:val="22"/>
        </w:rPr>
        <w:t>on a monthly basis</w:t>
      </w:r>
      <w:proofErr w:type="gramEnd"/>
      <w:r>
        <w:rPr>
          <w:rFonts w:cs="Arial"/>
          <w:szCs w:val="22"/>
        </w:rPr>
        <w:t xml:space="preserve"> and </w:t>
      </w:r>
      <w:r w:rsidRPr="008A1866">
        <w:rPr>
          <w:rFonts w:cs="Arial"/>
          <w:szCs w:val="22"/>
        </w:rPr>
        <w:t xml:space="preserve">provides a forum to develop and share best practice in relation to service delivery, case management and trauma informed practice and </w:t>
      </w:r>
      <w:proofErr w:type="gramStart"/>
      <w:r w:rsidRPr="008A1866">
        <w:rPr>
          <w:rFonts w:cs="Arial"/>
          <w:szCs w:val="22"/>
        </w:rPr>
        <w:t>facilitate</w:t>
      </w:r>
      <w:proofErr w:type="gramEnd"/>
      <w:r w:rsidRPr="008A1866">
        <w:rPr>
          <w:rFonts w:cs="Arial"/>
          <w:szCs w:val="22"/>
        </w:rPr>
        <w:t xml:space="preserve"> opportunities for further learning and development</w:t>
      </w:r>
      <w:r w:rsidRPr="706D76C4">
        <w:rPr>
          <w:rFonts w:cs="Arial"/>
          <w:szCs w:val="22"/>
        </w:rPr>
        <w:t xml:space="preserve"> through de-identified casework </w:t>
      </w:r>
      <w:r w:rsidRPr="0EF78FF3">
        <w:rPr>
          <w:rFonts w:cs="Arial"/>
          <w:szCs w:val="22"/>
        </w:rPr>
        <w:t>examples.</w:t>
      </w:r>
      <w:r w:rsidRPr="008A1866">
        <w:rPr>
          <w:rFonts w:cs="Arial"/>
          <w:szCs w:val="22"/>
        </w:rPr>
        <w:t xml:space="preserve"> Coordinated responses through the Community of Practice help </w:t>
      </w:r>
      <w:r>
        <w:rPr>
          <w:rFonts w:cs="Arial"/>
          <w:szCs w:val="22"/>
        </w:rPr>
        <w:t xml:space="preserve">identify and </w:t>
      </w:r>
      <w:r w:rsidRPr="008A1866">
        <w:rPr>
          <w:rFonts w:cs="Arial"/>
          <w:szCs w:val="22"/>
        </w:rPr>
        <w:t>address emerging needs of victim-survivors and ensure clients do not fall through the service gaps. This kind of regular interaction ensures training needs are identified, new approaches can be discussed, and problem-solving is tackled collectively – ultimately creating a more cohesive and responsive service for victim</w:t>
      </w:r>
      <w:r>
        <w:rPr>
          <w:rFonts w:cs="Arial"/>
          <w:szCs w:val="22"/>
        </w:rPr>
        <w:t xml:space="preserve"> survivors in Victoria</w:t>
      </w:r>
      <w:r w:rsidRPr="008A1866">
        <w:rPr>
          <w:rFonts w:cs="Arial"/>
          <w:szCs w:val="22"/>
        </w:rPr>
        <w:t xml:space="preserve">. </w:t>
      </w:r>
    </w:p>
    <w:p w14:paraId="7B364041" w14:textId="77777777" w:rsidR="008E054E" w:rsidRPr="008A1866" w:rsidRDefault="008E054E" w:rsidP="00286DAE">
      <w:pPr>
        <w:rPr>
          <w:rFonts w:cs="Arial"/>
          <w:szCs w:val="22"/>
        </w:rPr>
      </w:pPr>
      <w:r w:rsidRPr="008A1866">
        <w:rPr>
          <w:rFonts w:cs="Arial"/>
          <w:szCs w:val="22"/>
        </w:rPr>
        <w:t xml:space="preserve">The Community of Practice has been well placed to monitor the implementation of the FAS, identify emerging issues and trends and collaborate to formulate practical solutions for clients whilst also advocating for improvements to the scheme. </w:t>
      </w:r>
    </w:p>
    <w:p w14:paraId="5F043946" w14:textId="22CAF399" w:rsidR="008E054E" w:rsidRDefault="004933DA" w:rsidP="00286DAE">
      <w:pPr>
        <w:pStyle w:val="ListParagraph"/>
        <w:spacing w:after="120" w:line="300" w:lineRule="atLeast"/>
        <w:ind w:left="0"/>
        <w:rPr>
          <w:rFonts w:ascii="Arial" w:hAnsi="Arial" w:cs="Arial"/>
          <w:sz w:val="22"/>
          <w:szCs w:val="22"/>
        </w:rPr>
      </w:pPr>
      <w:r w:rsidRPr="004933DA">
        <w:rPr>
          <w:rFonts w:ascii="Arial" w:hAnsi="Arial" w:cs="Arial"/>
          <w:sz w:val="22"/>
          <w:szCs w:val="22"/>
        </w:rPr>
        <w:t>‘</w:t>
      </w:r>
      <w:r w:rsidR="008E054E" w:rsidRPr="004933DA">
        <w:rPr>
          <w:rFonts w:ascii="Arial" w:hAnsi="Arial" w:cs="Arial"/>
          <w:sz w:val="22"/>
          <w:szCs w:val="22"/>
        </w:rPr>
        <w:t xml:space="preserve">The Community of Practice meetings encourage open dialogue about specific issues that participants are facing. If someone is unsure about the legal implications of a case or needs guidance on dealing with complex trauma-related situations, they can bring it to the group. By openly discussing these challenges, everyone </w:t>
      </w:r>
      <w:proofErr w:type="gramStart"/>
      <w:r w:rsidR="008E054E" w:rsidRPr="004933DA">
        <w:rPr>
          <w:rFonts w:ascii="Arial" w:hAnsi="Arial" w:cs="Arial"/>
          <w:sz w:val="22"/>
          <w:szCs w:val="22"/>
        </w:rPr>
        <w:t>benefits</w:t>
      </w:r>
      <w:proofErr w:type="gramEnd"/>
      <w:r w:rsidR="008E054E" w:rsidRPr="004933DA">
        <w:rPr>
          <w:rFonts w:ascii="Arial" w:hAnsi="Arial" w:cs="Arial"/>
          <w:sz w:val="22"/>
          <w:szCs w:val="22"/>
        </w:rPr>
        <w:t xml:space="preserve"> from the collective </w:t>
      </w:r>
      <w:proofErr w:type="gramStart"/>
      <w:r w:rsidR="008E054E" w:rsidRPr="004933DA">
        <w:rPr>
          <w:rFonts w:ascii="Arial" w:hAnsi="Arial" w:cs="Arial"/>
          <w:sz w:val="22"/>
          <w:szCs w:val="22"/>
        </w:rPr>
        <w:t>expertise</w:t>
      </w:r>
      <w:proofErr w:type="gramEnd"/>
      <w:r w:rsidR="008E054E" w:rsidRPr="004933DA">
        <w:rPr>
          <w:rFonts w:ascii="Arial" w:hAnsi="Arial" w:cs="Arial"/>
          <w:sz w:val="22"/>
          <w:szCs w:val="22"/>
        </w:rPr>
        <w:t xml:space="preserve"> of the group. It’s a collaborative learning environment that helps ensure that clients’ needs are met with well-rounded, informed solutions.</w:t>
      </w:r>
      <w:r w:rsidRPr="004933DA">
        <w:rPr>
          <w:rFonts w:ascii="Arial" w:hAnsi="Arial" w:cs="Arial"/>
          <w:sz w:val="22"/>
          <w:szCs w:val="22"/>
        </w:rPr>
        <w:t>’</w:t>
      </w:r>
    </w:p>
    <w:p w14:paraId="40160E84" w14:textId="77777777" w:rsidR="008E054E" w:rsidRPr="007075EF" w:rsidRDefault="008E054E" w:rsidP="00286DAE">
      <w:pPr>
        <w:pStyle w:val="ListParagraph"/>
        <w:spacing w:after="120" w:line="300" w:lineRule="atLeast"/>
        <w:ind w:left="0"/>
        <w:rPr>
          <w:rFonts w:ascii="Arial" w:hAnsi="Arial" w:cs="Arial"/>
          <w:b/>
          <w:bCs/>
          <w:sz w:val="22"/>
          <w:szCs w:val="22"/>
        </w:rPr>
      </w:pPr>
      <w:r w:rsidRPr="13115EF6">
        <w:rPr>
          <w:rFonts w:ascii="Arial" w:hAnsi="Arial" w:cs="Arial"/>
          <w:b/>
          <w:bCs/>
          <w:sz w:val="22"/>
          <w:szCs w:val="22"/>
        </w:rPr>
        <w:t xml:space="preserve">Leanne Bosman &amp; Shivana Rajendran, </w:t>
      </w:r>
      <w:r w:rsidRPr="007075EF">
        <w:rPr>
          <w:rFonts w:ascii="Arial" w:hAnsi="Arial" w:cs="Arial"/>
          <w:b/>
          <w:bCs/>
          <w:sz w:val="22"/>
          <w:szCs w:val="22"/>
        </w:rPr>
        <w:t xml:space="preserve">Mallee Family Care (VLS </w:t>
      </w:r>
      <w:r>
        <w:rPr>
          <w:rFonts w:ascii="Arial" w:hAnsi="Arial" w:cs="Arial"/>
          <w:b/>
          <w:bCs/>
          <w:sz w:val="22"/>
          <w:szCs w:val="22"/>
        </w:rPr>
        <w:t>p</w:t>
      </w:r>
      <w:r w:rsidRPr="007075EF">
        <w:rPr>
          <w:rFonts w:ascii="Arial" w:hAnsi="Arial" w:cs="Arial"/>
          <w:b/>
          <w:bCs/>
          <w:sz w:val="22"/>
          <w:szCs w:val="22"/>
        </w:rPr>
        <w:t>artner)</w:t>
      </w:r>
    </w:p>
    <w:p w14:paraId="5AEE88C5" w14:textId="77777777" w:rsidR="008E054E" w:rsidRPr="00393DA8" w:rsidRDefault="008E054E" w:rsidP="00286DAE">
      <w:pPr>
        <w:pStyle w:val="Heading3"/>
      </w:pPr>
      <w:bookmarkStart w:id="60" w:name="_Toc222394793"/>
      <w:bookmarkStart w:id="61" w:name="_Toc222739869"/>
      <w:r w:rsidRPr="00393DA8">
        <w:t xml:space="preserve">Benefit of </w:t>
      </w:r>
      <w:r>
        <w:t>collaborative a</w:t>
      </w:r>
      <w:r w:rsidRPr="00393DA8">
        <w:t>dvocacy</w:t>
      </w:r>
      <w:bookmarkEnd w:id="60"/>
      <w:r>
        <w:t xml:space="preserve"> and engagement </w:t>
      </w:r>
      <w:bookmarkEnd w:id="61"/>
      <w:r w:rsidRPr="00393DA8">
        <w:t xml:space="preserve"> </w:t>
      </w:r>
    </w:p>
    <w:p w14:paraId="0C01C709" w14:textId="77777777" w:rsidR="008E054E" w:rsidRDefault="008E054E" w:rsidP="00286DAE">
      <w:pPr>
        <w:rPr>
          <w:rFonts w:cs="Arial"/>
          <w:szCs w:val="22"/>
        </w:rPr>
      </w:pPr>
      <w:r w:rsidRPr="13115EF6">
        <w:rPr>
          <w:rFonts w:cs="Arial"/>
          <w:szCs w:val="22"/>
        </w:rPr>
        <w:t xml:space="preserve">The VLS has an important role to play in informing and embedding cultural change across legal services and the justice system. Drawing on their considerable practice experience, in 2024 the </w:t>
      </w:r>
      <w:r>
        <w:rPr>
          <w:rFonts w:cs="Arial"/>
          <w:szCs w:val="22"/>
        </w:rPr>
        <w:t>VLS</w:t>
      </w:r>
      <w:r w:rsidRPr="13115EF6">
        <w:rPr>
          <w:rFonts w:cs="Arial"/>
          <w:szCs w:val="22"/>
        </w:rPr>
        <w:t xml:space="preserve"> partners made a joint submission to the Australian Law Reform Commission’s </w:t>
      </w:r>
      <w:r>
        <w:rPr>
          <w:rFonts w:cs="Arial"/>
          <w:szCs w:val="22"/>
        </w:rPr>
        <w:t>(</w:t>
      </w:r>
      <w:r w:rsidRPr="00157FF1">
        <w:rPr>
          <w:rFonts w:cs="Arial"/>
          <w:b/>
          <w:bCs/>
          <w:szCs w:val="22"/>
        </w:rPr>
        <w:t>ALRC</w:t>
      </w:r>
      <w:r>
        <w:rPr>
          <w:rFonts w:cs="Arial"/>
          <w:szCs w:val="22"/>
        </w:rPr>
        <w:t>) I</w:t>
      </w:r>
      <w:r w:rsidRPr="13115EF6">
        <w:rPr>
          <w:rFonts w:cs="Arial"/>
          <w:szCs w:val="22"/>
        </w:rPr>
        <w:t xml:space="preserve">nquiry into </w:t>
      </w:r>
      <w:r>
        <w:rPr>
          <w:rFonts w:cs="Arial"/>
          <w:szCs w:val="22"/>
        </w:rPr>
        <w:t>J</w:t>
      </w:r>
      <w:r w:rsidRPr="13115EF6">
        <w:rPr>
          <w:rFonts w:cs="Arial"/>
          <w:szCs w:val="22"/>
        </w:rPr>
        <w:t xml:space="preserve">ustice </w:t>
      </w:r>
      <w:r>
        <w:rPr>
          <w:rFonts w:cs="Arial"/>
          <w:szCs w:val="22"/>
        </w:rPr>
        <w:t>R</w:t>
      </w:r>
      <w:r w:rsidRPr="13115EF6">
        <w:rPr>
          <w:rFonts w:cs="Arial"/>
          <w:szCs w:val="22"/>
        </w:rPr>
        <w:t xml:space="preserve">esponses to </w:t>
      </w:r>
      <w:r>
        <w:rPr>
          <w:rFonts w:cs="Arial"/>
          <w:szCs w:val="22"/>
        </w:rPr>
        <w:t>S</w:t>
      </w:r>
      <w:r w:rsidRPr="13115EF6">
        <w:rPr>
          <w:rFonts w:cs="Arial"/>
          <w:szCs w:val="22"/>
        </w:rPr>
        <w:t xml:space="preserve">exual </w:t>
      </w:r>
      <w:r>
        <w:rPr>
          <w:rFonts w:cs="Arial"/>
          <w:szCs w:val="22"/>
        </w:rPr>
        <w:t>V</w:t>
      </w:r>
      <w:r w:rsidRPr="13115EF6">
        <w:rPr>
          <w:rFonts w:cs="Arial"/>
          <w:szCs w:val="22"/>
        </w:rPr>
        <w:t>iolence</w:t>
      </w:r>
      <w:r>
        <w:rPr>
          <w:rFonts w:cs="Arial"/>
          <w:szCs w:val="22"/>
        </w:rPr>
        <w:t>,</w:t>
      </w:r>
      <w:r w:rsidRPr="13115EF6">
        <w:rPr>
          <w:rFonts w:cs="Arial"/>
          <w:szCs w:val="22"/>
        </w:rPr>
        <w:t xml:space="preserve"> emphasising the role of trauma-informed, specialist legal assistance in promoting just outcomes and improving the experience of the justice system for victim-</w:t>
      </w:r>
      <w:r w:rsidRPr="13115EF6">
        <w:rPr>
          <w:rFonts w:cs="Arial"/>
          <w:szCs w:val="22"/>
        </w:rPr>
        <w:lastRenderedPageBreak/>
        <w:t>survivors of sexual violence and advocating for improved court processes, systemic reforms and targeted support.</w:t>
      </w:r>
      <w:r w:rsidRPr="2A94DC95">
        <w:rPr>
          <w:rStyle w:val="FootnoteReference"/>
          <w:rFonts w:cs="Arial"/>
        </w:rPr>
        <w:footnoteReference w:id="25"/>
      </w:r>
      <w:r>
        <w:rPr>
          <w:rFonts w:cs="Arial"/>
          <w:szCs w:val="22"/>
        </w:rPr>
        <w:t xml:space="preserve"> </w:t>
      </w:r>
    </w:p>
    <w:p w14:paraId="3B3D531A" w14:textId="77777777" w:rsidR="008E054E" w:rsidRPr="008A1866" w:rsidRDefault="008E054E" w:rsidP="00286DAE">
      <w:pPr>
        <w:rPr>
          <w:rFonts w:cs="Arial"/>
          <w:szCs w:val="22"/>
        </w:rPr>
      </w:pPr>
      <w:r>
        <w:rPr>
          <w:rFonts w:cs="Arial"/>
          <w:szCs w:val="22"/>
        </w:rPr>
        <w:t>The Commonwealth pilot of the VLS was recognised in the ALRC’s Final Report as a program making meaningful strides to address key causes of secondary victimisation of victim survivors of sexual assault by the justice system.</w:t>
      </w:r>
      <w:r w:rsidRPr="2A94DC95">
        <w:rPr>
          <w:rStyle w:val="FootnoteReference"/>
          <w:rFonts w:cs="Arial"/>
        </w:rPr>
        <w:footnoteReference w:id="26"/>
      </w:r>
    </w:p>
    <w:p w14:paraId="3AA9D414" w14:textId="73A697E8" w:rsidR="008E054E" w:rsidRPr="008A1866" w:rsidRDefault="008E054E" w:rsidP="00286DAE">
      <w:pPr>
        <w:rPr>
          <w:rFonts w:cs="Arial"/>
          <w:szCs w:val="22"/>
        </w:rPr>
      </w:pPr>
      <w:r w:rsidRPr="13115EF6">
        <w:rPr>
          <w:rFonts w:cs="Arial"/>
          <w:szCs w:val="22"/>
        </w:rPr>
        <w:t xml:space="preserve">Through the collaborative partnership model, the VLS has advocated for improvements to the operation of the FAS. From June to December 2025, the Community of Practice highlighted issues with FAS and identified opportunities for improvement with regular reporting from the Community of Practice to the VLS Working Group. The VLS has also had collective input and engagement </w:t>
      </w:r>
      <w:r>
        <w:rPr>
          <w:rFonts w:cs="Arial"/>
          <w:szCs w:val="22"/>
        </w:rPr>
        <w:t xml:space="preserve">through membership of the </w:t>
      </w:r>
      <w:r w:rsidRPr="13115EF6">
        <w:rPr>
          <w:rFonts w:cs="Arial"/>
          <w:szCs w:val="22"/>
        </w:rPr>
        <w:t>FAS Advisory Group</w:t>
      </w:r>
      <w:r>
        <w:rPr>
          <w:rFonts w:cs="Arial"/>
          <w:szCs w:val="22"/>
        </w:rPr>
        <w:t>,</w:t>
      </w:r>
      <w:r w:rsidRPr="13115EF6">
        <w:rPr>
          <w:rFonts w:cs="Arial"/>
          <w:szCs w:val="22"/>
        </w:rPr>
        <w:t xml:space="preserve"> including a joint submission in October 2025 identifying issues with the FAS portal and offering potential solutions</w:t>
      </w:r>
      <w:r>
        <w:rPr>
          <w:rFonts w:cs="Arial"/>
          <w:szCs w:val="22"/>
        </w:rPr>
        <w:t xml:space="preserve">. </w:t>
      </w:r>
      <w:r w:rsidRPr="13115EF6">
        <w:rPr>
          <w:rFonts w:cs="Arial"/>
          <w:szCs w:val="22"/>
        </w:rPr>
        <w:t xml:space="preserve">VLS representation </w:t>
      </w:r>
      <w:r>
        <w:rPr>
          <w:rFonts w:cs="Arial"/>
          <w:szCs w:val="22"/>
        </w:rPr>
        <w:t>on the FAS Advisory Group</w:t>
      </w:r>
      <w:r w:rsidRPr="13115EF6">
        <w:rPr>
          <w:rFonts w:cs="Arial"/>
          <w:szCs w:val="22"/>
        </w:rPr>
        <w:t xml:space="preserve">, along with other key stakeholders, </w:t>
      </w:r>
      <w:r>
        <w:rPr>
          <w:rFonts w:cs="Arial"/>
          <w:szCs w:val="22"/>
        </w:rPr>
        <w:t>continues to help guide</w:t>
      </w:r>
      <w:r w:rsidRPr="13115EF6">
        <w:rPr>
          <w:rFonts w:cs="Arial"/>
          <w:szCs w:val="22"/>
        </w:rPr>
        <w:t xml:space="preserve"> improvements to the new scheme. The VLS Community of Practice will be making submissions to the </w:t>
      </w:r>
      <w:r w:rsidR="00AD3C92">
        <w:rPr>
          <w:rFonts w:cs="Arial"/>
          <w:szCs w:val="22"/>
        </w:rPr>
        <w:t>I</w:t>
      </w:r>
      <w:r w:rsidRPr="13115EF6">
        <w:rPr>
          <w:rFonts w:cs="Arial"/>
          <w:szCs w:val="22"/>
        </w:rPr>
        <w:t xml:space="preserve">ndependent </w:t>
      </w:r>
      <w:r w:rsidR="00AD3C92">
        <w:rPr>
          <w:rFonts w:cs="Arial"/>
          <w:szCs w:val="22"/>
        </w:rPr>
        <w:t>R</w:t>
      </w:r>
      <w:r w:rsidRPr="13115EF6">
        <w:rPr>
          <w:rFonts w:cs="Arial"/>
          <w:szCs w:val="22"/>
        </w:rPr>
        <w:t xml:space="preserve">eview of the FAS </w:t>
      </w:r>
      <w:r w:rsidR="00AD3C92">
        <w:rPr>
          <w:rFonts w:cs="Arial"/>
          <w:szCs w:val="22"/>
        </w:rPr>
        <w:t xml:space="preserve">which is </w:t>
      </w:r>
      <w:r w:rsidRPr="13115EF6">
        <w:rPr>
          <w:rFonts w:cs="Arial"/>
          <w:szCs w:val="22"/>
        </w:rPr>
        <w:t xml:space="preserve">due to be finalised in November 2026.  </w:t>
      </w:r>
    </w:p>
    <w:p w14:paraId="2039CF9F" w14:textId="77777777" w:rsidR="008E054E" w:rsidRPr="008A1866" w:rsidRDefault="008E054E" w:rsidP="00286DAE">
      <w:pPr>
        <w:rPr>
          <w:rFonts w:cs="Arial"/>
          <w:szCs w:val="22"/>
        </w:rPr>
      </w:pPr>
      <w:r>
        <w:rPr>
          <w:rFonts w:cs="Arial"/>
          <w:szCs w:val="22"/>
        </w:rPr>
        <w:t xml:space="preserve">Through this collaborative advocacy, the VLS has been able to provide coordinated feedback to support continuous improvement and reform that responds to the needs and experiences of victim-survivors engaged with the scheme. </w:t>
      </w:r>
    </w:p>
    <w:p w14:paraId="64DEBDC2" w14:textId="77777777" w:rsidR="008E054E" w:rsidRPr="00272173" w:rsidRDefault="008E054E" w:rsidP="00286DAE">
      <w:pPr>
        <w:pStyle w:val="Heading2"/>
      </w:pPr>
      <w:bookmarkStart w:id="62" w:name="_Toc222739870"/>
      <w:bookmarkStart w:id="63" w:name="_Toc223553663"/>
      <w:bookmarkStart w:id="64" w:name="_Toc224312115"/>
      <w:bookmarkStart w:id="65" w:name="_Toc222394794"/>
      <w:r>
        <w:t>The future for specialist legal assistance for victim-survivors in Victoria</w:t>
      </w:r>
      <w:bookmarkEnd w:id="62"/>
      <w:bookmarkEnd w:id="63"/>
      <w:bookmarkEnd w:id="64"/>
      <w:r>
        <w:t xml:space="preserve"> </w:t>
      </w:r>
      <w:bookmarkEnd w:id="65"/>
    </w:p>
    <w:p w14:paraId="5022A1C1" w14:textId="77777777" w:rsidR="008E054E" w:rsidRPr="005355BD" w:rsidRDefault="008E054E" w:rsidP="00286DAE">
      <w:pPr>
        <w:pStyle w:val="Heading3"/>
      </w:pPr>
      <w:bookmarkStart w:id="66" w:name="_Toc222394795"/>
      <w:bookmarkStart w:id="67" w:name="_Toc222739871"/>
      <w:r w:rsidRPr="6584336E">
        <w:t>Unmet legal need</w:t>
      </w:r>
      <w:bookmarkEnd w:id="66"/>
      <w:bookmarkEnd w:id="67"/>
      <w:r w:rsidRPr="6584336E">
        <w:t xml:space="preserve"> </w:t>
      </w:r>
    </w:p>
    <w:p w14:paraId="5BA440A1" w14:textId="77777777" w:rsidR="008E054E" w:rsidRPr="00E95699" w:rsidRDefault="008E054E" w:rsidP="00286DAE">
      <w:pPr>
        <w:rPr>
          <w:rFonts w:cs="Arial"/>
          <w:szCs w:val="22"/>
        </w:rPr>
      </w:pPr>
      <w:r>
        <w:rPr>
          <w:rFonts w:cs="Arial"/>
          <w:szCs w:val="22"/>
        </w:rPr>
        <w:t xml:space="preserve">Demand for the VLS consistently exceeds VLS partner services’ capacity and forecast demand. </w:t>
      </w:r>
      <w:r w:rsidRPr="00E95699">
        <w:rPr>
          <w:rFonts w:cs="Arial"/>
          <w:szCs w:val="22"/>
        </w:rPr>
        <w:t>To track unmet legal need, since February 2024, VLA has been recording the number of help seekers</w:t>
      </w:r>
      <w:r>
        <w:rPr>
          <w:rFonts w:cs="Arial"/>
          <w:szCs w:val="22"/>
        </w:rPr>
        <w:t xml:space="preserve"> who sought assistance from the VLS Helpline and</w:t>
      </w:r>
      <w:r w:rsidRPr="00E95699">
        <w:rPr>
          <w:rFonts w:cs="Arial"/>
          <w:szCs w:val="22"/>
        </w:rPr>
        <w:t xml:space="preserve"> who would have been eligible for a referral to a VLS partner</w:t>
      </w:r>
      <w:r>
        <w:rPr>
          <w:rFonts w:cs="Arial"/>
          <w:szCs w:val="22"/>
        </w:rPr>
        <w:t xml:space="preserve"> for more intensive assistance</w:t>
      </w:r>
      <w:r w:rsidRPr="00E95699">
        <w:rPr>
          <w:rFonts w:cs="Arial"/>
          <w:szCs w:val="22"/>
        </w:rPr>
        <w:t>, but who were unable to be referred due to lack of capacity</w:t>
      </w:r>
      <w:r>
        <w:rPr>
          <w:rFonts w:cs="Arial"/>
          <w:szCs w:val="22"/>
        </w:rPr>
        <w:t>.</w:t>
      </w:r>
      <w:r>
        <w:rPr>
          <w:rStyle w:val="FootnoteReference"/>
          <w:rFonts w:cs="Arial"/>
          <w:szCs w:val="22"/>
        </w:rPr>
        <w:footnoteReference w:id="27"/>
      </w:r>
      <w:r>
        <w:rPr>
          <w:rFonts w:cs="Arial"/>
          <w:szCs w:val="22"/>
        </w:rPr>
        <w:t xml:space="preserve"> </w:t>
      </w:r>
      <w:r w:rsidRPr="00E95699">
        <w:rPr>
          <w:rFonts w:cs="Arial"/>
          <w:szCs w:val="22"/>
        </w:rPr>
        <w:t xml:space="preserve"> </w:t>
      </w:r>
    </w:p>
    <w:p w14:paraId="47504052" w14:textId="10AEC384" w:rsidR="008E054E" w:rsidRDefault="008E054E" w:rsidP="00286DAE">
      <w:pPr>
        <w:rPr>
          <w:rFonts w:cs="Arial"/>
          <w:szCs w:val="22"/>
        </w:rPr>
      </w:pPr>
      <w:r w:rsidRPr="00E95699">
        <w:rPr>
          <w:rFonts w:cs="Arial"/>
          <w:szCs w:val="22"/>
        </w:rPr>
        <w:t>In total, since we commenced recording this data in February 2024 to January 2026</w:t>
      </w:r>
      <w:r>
        <w:rPr>
          <w:rFonts w:cs="Arial"/>
          <w:szCs w:val="22"/>
        </w:rPr>
        <w:t>,</w:t>
      </w:r>
      <w:r w:rsidRPr="4E374419">
        <w:rPr>
          <w:rStyle w:val="FootnoteReference"/>
          <w:rFonts w:cs="Arial"/>
        </w:rPr>
        <w:footnoteReference w:id="28"/>
      </w:r>
      <w:r w:rsidRPr="00E95699">
        <w:rPr>
          <w:rFonts w:cs="Arial"/>
          <w:szCs w:val="22"/>
        </w:rPr>
        <w:t xml:space="preserve"> </w:t>
      </w:r>
      <w:r w:rsidRPr="00E95699">
        <w:rPr>
          <w:rFonts w:cs="Arial"/>
          <w:b/>
          <w:bCs/>
          <w:szCs w:val="22"/>
        </w:rPr>
        <w:t>727 victim survivors</w:t>
      </w:r>
      <w:r w:rsidRPr="00E95699">
        <w:rPr>
          <w:rFonts w:cs="Arial"/>
          <w:szCs w:val="22"/>
        </w:rPr>
        <w:t xml:space="preserve"> who would otherwise have been eligible for </w:t>
      </w:r>
      <w:r>
        <w:rPr>
          <w:rFonts w:cs="Arial"/>
          <w:szCs w:val="22"/>
        </w:rPr>
        <w:t xml:space="preserve">more intensive legal </w:t>
      </w:r>
      <w:r w:rsidRPr="00E95699">
        <w:rPr>
          <w:rFonts w:cs="Arial"/>
          <w:szCs w:val="22"/>
        </w:rPr>
        <w:t xml:space="preserve">assistance have </w:t>
      </w:r>
      <w:r>
        <w:rPr>
          <w:rFonts w:cs="Arial"/>
          <w:szCs w:val="22"/>
        </w:rPr>
        <w:t>been unable to receive</w:t>
      </w:r>
      <w:r w:rsidRPr="00E95699">
        <w:rPr>
          <w:rFonts w:cs="Arial"/>
          <w:szCs w:val="22"/>
        </w:rPr>
        <w:t xml:space="preserve"> </w:t>
      </w:r>
      <w:r>
        <w:rPr>
          <w:rFonts w:cs="Arial"/>
          <w:szCs w:val="22"/>
        </w:rPr>
        <w:t xml:space="preserve">it due to </w:t>
      </w:r>
      <w:r w:rsidRPr="00E95699">
        <w:rPr>
          <w:rFonts w:cs="Arial"/>
          <w:szCs w:val="22"/>
        </w:rPr>
        <w:t>limited capacity within the VLS. For these clients</w:t>
      </w:r>
      <w:r>
        <w:rPr>
          <w:rFonts w:cs="Arial"/>
          <w:szCs w:val="22"/>
        </w:rPr>
        <w:t>, after the VLS Helpline has provided information or advice,</w:t>
      </w:r>
      <w:r w:rsidRPr="00E95699">
        <w:rPr>
          <w:rFonts w:cs="Arial"/>
          <w:szCs w:val="22"/>
        </w:rPr>
        <w:t xml:space="preserve"> the only option is to provide contact information for non-VLS </w:t>
      </w:r>
      <w:r w:rsidR="00AD3C92">
        <w:rPr>
          <w:rFonts w:cs="Arial"/>
          <w:szCs w:val="22"/>
        </w:rPr>
        <w:t>CLCs</w:t>
      </w:r>
      <w:r w:rsidRPr="00E95699">
        <w:rPr>
          <w:rFonts w:cs="Arial"/>
          <w:szCs w:val="22"/>
        </w:rPr>
        <w:t xml:space="preserve"> or private practitioners.</w:t>
      </w:r>
      <w:r>
        <w:rPr>
          <w:rFonts w:cs="Arial"/>
          <w:szCs w:val="22"/>
        </w:rPr>
        <w:t xml:space="preserve"> </w:t>
      </w:r>
      <w:proofErr w:type="gramStart"/>
      <w:r>
        <w:rPr>
          <w:rFonts w:cs="Arial"/>
          <w:szCs w:val="22"/>
        </w:rPr>
        <w:t>Both of these</w:t>
      </w:r>
      <w:proofErr w:type="gramEnd"/>
      <w:r>
        <w:rPr>
          <w:rFonts w:cs="Arial"/>
          <w:szCs w:val="22"/>
        </w:rPr>
        <w:t xml:space="preserve"> alternative service options are also struggling to keep up with demand, including </w:t>
      </w:r>
      <w:proofErr w:type="gramStart"/>
      <w:r>
        <w:rPr>
          <w:rFonts w:cs="Arial"/>
          <w:szCs w:val="22"/>
        </w:rPr>
        <w:t>a number of</w:t>
      </w:r>
      <w:proofErr w:type="gramEnd"/>
      <w:r>
        <w:rPr>
          <w:rFonts w:cs="Arial"/>
          <w:szCs w:val="22"/>
        </w:rPr>
        <w:t xml:space="preserve"> CLCs who are not currently funded to </w:t>
      </w:r>
      <w:proofErr w:type="gramStart"/>
      <w:r>
        <w:rPr>
          <w:rFonts w:cs="Arial"/>
          <w:szCs w:val="22"/>
        </w:rPr>
        <w:t>provide assistance</w:t>
      </w:r>
      <w:proofErr w:type="gramEnd"/>
      <w:r>
        <w:rPr>
          <w:rFonts w:cs="Arial"/>
          <w:szCs w:val="22"/>
        </w:rPr>
        <w:t xml:space="preserve"> with FAS matters. </w:t>
      </w:r>
      <w:proofErr w:type="gramStart"/>
      <w:r>
        <w:rPr>
          <w:rFonts w:cs="Arial"/>
          <w:szCs w:val="22"/>
        </w:rPr>
        <w:t>A number of</w:t>
      </w:r>
      <w:proofErr w:type="gramEnd"/>
      <w:r>
        <w:rPr>
          <w:rFonts w:cs="Arial"/>
          <w:szCs w:val="22"/>
        </w:rPr>
        <w:t xml:space="preserve"> private practitioners who previously undertook this work are also stepping back from this service provision since the commencement of FAS due to processing delays and a reduction in legal costs. In the absence of adequate government funding for specialist legal services, many victims of crime </w:t>
      </w:r>
      <w:r w:rsidRPr="009C774D">
        <w:rPr>
          <w:rFonts w:cs="Arial"/>
          <w:szCs w:val="22"/>
        </w:rPr>
        <w:t xml:space="preserve">cannot access critical services because of limited program scope and capacity. </w:t>
      </w:r>
      <w:r w:rsidRPr="009C774D">
        <w:rPr>
          <w:rFonts w:cs="Arial"/>
          <w:szCs w:val="22"/>
        </w:rPr>
        <w:lastRenderedPageBreak/>
        <w:t xml:space="preserve">This impacts the most </w:t>
      </w:r>
      <w:r>
        <w:rPr>
          <w:rFonts w:cs="Arial"/>
          <w:szCs w:val="22"/>
        </w:rPr>
        <w:t>disadvantaged</w:t>
      </w:r>
      <w:r w:rsidRPr="009C774D">
        <w:rPr>
          <w:rFonts w:cs="Arial"/>
          <w:szCs w:val="22"/>
        </w:rPr>
        <w:t xml:space="preserve"> in the community, and </w:t>
      </w:r>
      <w:r>
        <w:rPr>
          <w:rFonts w:cs="Arial"/>
          <w:szCs w:val="22"/>
        </w:rPr>
        <w:t>risks leaving</w:t>
      </w:r>
      <w:r w:rsidRPr="009C774D">
        <w:rPr>
          <w:rFonts w:cs="Arial"/>
          <w:szCs w:val="22"/>
        </w:rPr>
        <w:t xml:space="preserve"> them without support to navigate an overwhelming criminal justice system and recover from the devastating impacts of crime.</w:t>
      </w:r>
      <w:r>
        <w:rPr>
          <w:rFonts w:cs="Arial"/>
          <w:szCs w:val="22"/>
        </w:rPr>
        <w:t xml:space="preserve"> </w:t>
      </w:r>
    </w:p>
    <w:p w14:paraId="6CC06FD7" w14:textId="0BC9CB48" w:rsidR="008E054E" w:rsidRPr="00E11975" w:rsidRDefault="008E054E" w:rsidP="00286DAE">
      <w:pPr>
        <w:rPr>
          <w:rFonts w:cs="Arial"/>
          <w:szCs w:val="22"/>
        </w:rPr>
      </w:pPr>
      <w:r w:rsidRPr="003A7C8F">
        <w:rPr>
          <w:rFonts w:cs="Arial"/>
          <w:szCs w:val="22"/>
        </w:rPr>
        <w:t xml:space="preserve">Resourcing for the VLS is limited, with </w:t>
      </w:r>
      <w:r>
        <w:rPr>
          <w:rFonts w:cs="Arial"/>
          <w:szCs w:val="22"/>
        </w:rPr>
        <w:t xml:space="preserve">most </w:t>
      </w:r>
      <w:r w:rsidRPr="003A7C8F">
        <w:rPr>
          <w:rFonts w:cs="Arial"/>
          <w:szCs w:val="22"/>
        </w:rPr>
        <w:t xml:space="preserve">VLS service partners only funded for a part-time lawyer dedicated to this work and no confirmation of funding beyond the </w:t>
      </w:r>
      <w:r>
        <w:rPr>
          <w:rFonts w:cs="Arial"/>
          <w:szCs w:val="22"/>
        </w:rPr>
        <w:t>current</w:t>
      </w:r>
      <w:r w:rsidRPr="003A7C8F">
        <w:rPr>
          <w:rFonts w:cs="Arial"/>
          <w:szCs w:val="22"/>
        </w:rPr>
        <w:t xml:space="preserve"> funding period (currently due to </w:t>
      </w:r>
      <w:r>
        <w:rPr>
          <w:rFonts w:cs="Arial"/>
          <w:szCs w:val="22"/>
        </w:rPr>
        <w:t>end</w:t>
      </w:r>
      <w:r w:rsidRPr="003A7C8F">
        <w:rPr>
          <w:rFonts w:cs="Arial"/>
          <w:szCs w:val="22"/>
        </w:rPr>
        <w:t xml:space="preserve"> </w:t>
      </w:r>
      <w:r>
        <w:rPr>
          <w:rFonts w:cs="Arial"/>
          <w:szCs w:val="22"/>
        </w:rPr>
        <w:t>June 2026</w:t>
      </w:r>
      <w:r w:rsidRPr="003A7C8F">
        <w:rPr>
          <w:rFonts w:cs="Arial"/>
          <w:szCs w:val="22"/>
        </w:rPr>
        <w:t xml:space="preserve">). </w:t>
      </w:r>
      <w:r w:rsidRPr="000F5186">
        <w:rPr>
          <w:rFonts w:cs="Arial"/>
          <w:szCs w:val="22"/>
        </w:rPr>
        <w:t xml:space="preserve">The uncertainty and short-term nature of this funding can constrain the legal assistance sector’s capacity to engage in important, long-term planning. </w:t>
      </w:r>
      <w:r w:rsidR="00AD3C92">
        <w:rPr>
          <w:rFonts w:cs="Arial"/>
          <w:szCs w:val="22"/>
        </w:rPr>
        <w:t xml:space="preserve">Due to our </w:t>
      </w:r>
      <w:r w:rsidRPr="000F5186">
        <w:rPr>
          <w:rFonts w:cs="Arial"/>
          <w:szCs w:val="22"/>
        </w:rPr>
        <w:t xml:space="preserve">experience in </w:t>
      </w:r>
      <w:r w:rsidR="00AD3C92">
        <w:rPr>
          <w:rFonts w:cs="Arial"/>
          <w:szCs w:val="22"/>
        </w:rPr>
        <w:t>providing</w:t>
      </w:r>
      <w:r w:rsidRPr="000F5186">
        <w:rPr>
          <w:rFonts w:cs="Arial"/>
          <w:szCs w:val="22"/>
        </w:rPr>
        <w:t xml:space="preserve"> services in uncertain funding environments, we know </w:t>
      </w:r>
      <w:r w:rsidR="00AD3C92">
        <w:rPr>
          <w:rFonts w:cs="Arial"/>
          <w:szCs w:val="22"/>
        </w:rPr>
        <w:t>uncertainty</w:t>
      </w:r>
      <w:r w:rsidRPr="000F5186">
        <w:rPr>
          <w:rFonts w:cs="Arial"/>
          <w:szCs w:val="22"/>
        </w:rPr>
        <w:t xml:space="preserve"> leads to service disruption, loss of key staff and reduces the critical reach of services to communities, resulting in people being unable to rely on crucial services from year to year.</w:t>
      </w:r>
    </w:p>
    <w:p w14:paraId="2D8F7415" w14:textId="77777777" w:rsidR="008E054E" w:rsidRPr="00E95699" w:rsidRDefault="008E054E" w:rsidP="00286DAE">
      <w:pPr>
        <w:rPr>
          <w:rFonts w:cs="Arial"/>
          <w:szCs w:val="22"/>
        </w:rPr>
      </w:pPr>
      <w:r>
        <w:rPr>
          <w:rFonts w:cs="Arial"/>
          <w:szCs w:val="22"/>
        </w:rPr>
        <w:t>D</w:t>
      </w:r>
      <w:r w:rsidRPr="002154CC">
        <w:rPr>
          <w:rFonts w:cs="Arial"/>
          <w:szCs w:val="22"/>
        </w:rPr>
        <w:t>ue to the resourcing constraints</w:t>
      </w:r>
      <w:r>
        <w:rPr>
          <w:rFonts w:cs="Arial"/>
          <w:szCs w:val="22"/>
        </w:rPr>
        <w:t>, VLS partners are frequently at capacity and unable to accept new referrals for ongoing legal casework.</w:t>
      </w:r>
      <w:r>
        <w:rPr>
          <w:rStyle w:val="FootnoteReference"/>
          <w:rFonts w:cs="Arial"/>
          <w:szCs w:val="22"/>
        </w:rPr>
        <w:footnoteReference w:id="29"/>
      </w:r>
      <w:r>
        <w:rPr>
          <w:rFonts w:cs="Arial"/>
          <w:szCs w:val="22"/>
        </w:rPr>
        <w:t xml:space="preserve"> F</w:t>
      </w:r>
      <w:r w:rsidRPr="002154CC">
        <w:rPr>
          <w:rFonts w:cs="Arial"/>
          <w:szCs w:val="22"/>
        </w:rPr>
        <w:t xml:space="preserve">or victim-survivors having to navigate complex legal processes alone, </w:t>
      </w:r>
      <w:r>
        <w:rPr>
          <w:rFonts w:cs="Arial"/>
          <w:szCs w:val="22"/>
        </w:rPr>
        <w:t>this</w:t>
      </w:r>
      <w:r w:rsidRPr="002154CC">
        <w:rPr>
          <w:rFonts w:cs="Arial"/>
          <w:szCs w:val="22"/>
        </w:rPr>
        <w:t xml:space="preserve"> may </w:t>
      </w:r>
      <w:r>
        <w:rPr>
          <w:rFonts w:cs="Arial"/>
          <w:szCs w:val="22"/>
        </w:rPr>
        <w:t xml:space="preserve">mean they </w:t>
      </w:r>
      <w:r w:rsidRPr="002154CC">
        <w:rPr>
          <w:rFonts w:cs="Arial"/>
          <w:szCs w:val="22"/>
        </w:rPr>
        <w:t>give-up</w:t>
      </w:r>
      <w:r>
        <w:rPr>
          <w:rFonts w:cs="Arial"/>
          <w:szCs w:val="22"/>
        </w:rPr>
        <w:t xml:space="preserve"> pursuing their rights</w:t>
      </w:r>
      <w:r w:rsidRPr="002154CC">
        <w:rPr>
          <w:rFonts w:cs="Arial"/>
          <w:szCs w:val="22"/>
        </w:rPr>
        <w:t xml:space="preserve">. </w:t>
      </w:r>
      <w:r>
        <w:rPr>
          <w:rFonts w:cs="Arial"/>
          <w:szCs w:val="22"/>
        </w:rPr>
        <w:t xml:space="preserve">VLS service partners have managed capacity constraints through pausing referrals for periods </w:t>
      </w:r>
      <w:r w:rsidRPr="4E374419">
        <w:rPr>
          <w:rFonts w:cs="Arial"/>
          <w:szCs w:val="22"/>
        </w:rPr>
        <w:t>of</w:t>
      </w:r>
      <w:r>
        <w:rPr>
          <w:rFonts w:cs="Arial"/>
          <w:szCs w:val="22"/>
        </w:rPr>
        <w:t xml:space="preserve"> time or limiting</w:t>
      </w:r>
      <w:r w:rsidRPr="00E95699">
        <w:rPr>
          <w:rFonts w:cs="Arial"/>
          <w:szCs w:val="22"/>
        </w:rPr>
        <w:t xml:space="preserve"> the number of referrals they can accept from the VLS Helpline each week</w:t>
      </w:r>
      <w:r>
        <w:rPr>
          <w:rFonts w:cs="Arial"/>
          <w:szCs w:val="22"/>
        </w:rPr>
        <w:t xml:space="preserve"> while d</w:t>
      </w:r>
      <w:r w:rsidRPr="00E95699">
        <w:rPr>
          <w:rFonts w:cs="Arial"/>
          <w:szCs w:val="22"/>
        </w:rPr>
        <w:t xml:space="preserve">emand for the VLS Helpline has been steadily increasing since commencement of the service. </w:t>
      </w:r>
    </w:p>
    <w:p w14:paraId="73650F89" w14:textId="77777777" w:rsidR="008E054E" w:rsidRPr="000F5186" w:rsidRDefault="008E054E" w:rsidP="00286DAE">
      <w:pPr>
        <w:rPr>
          <w:rFonts w:cs="Arial"/>
          <w:szCs w:val="22"/>
        </w:rPr>
      </w:pPr>
      <w:r w:rsidRPr="00340AA4">
        <w:rPr>
          <w:rFonts w:cs="Arial"/>
          <w:szCs w:val="22"/>
        </w:rPr>
        <w:t xml:space="preserve">In addition to continuing the funding for the VLS in Victoria, the high demand for current services should be considered in informing decisions about adequately meeting the legal needs of victim-survivors </w:t>
      </w:r>
      <w:r>
        <w:rPr>
          <w:rFonts w:cs="Arial"/>
          <w:szCs w:val="22"/>
        </w:rPr>
        <w:t>across the state</w:t>
      </w:r>
      <w:r w:rsidRPr="00340AA4">
        <w:rPr>
          <w:rFonts w:cs="Arial"/>
          <w:szCs w:val="22"/>
        </w:rPr>
        <w:t>.</w:t>
      </w:r>
      <w:r>
        <w:rPr>
          <w:rFonts w:cs="Arial"/>
          <w:szCs w:val="22"/>
        </w:rPr>
        <w:t xml:space="preserve"> In terms of local presence, there</w:t>
      </w:r>
      <w:r w:rsidRPr="000F5186">
        <w:rPr>
          <w:rFonts w:cs="Arial"/>
          <w:szCs w:val="22"/>
        </w:rPr>
        <w:t xml:space="preserve"> is only funding for part-time lawyers required to service large catchment areas, such as </w:t>
      </w:r>
      <w:r>
        <w:rPr>
          <w:rFonts w:cs="Arial"/>
          <w:szCs w:val="22"/>
        </w:rPr>
        <w:t xml:space="preserve">the </w:t>
      </w:r>
      <w:r w:rsidRPr="000F5186">
        <w:rPr>
          <w:rFonts w:cs="Arial"/>
          <w:szCs w:val="22"/>
        </w:rPr>
        <w:t>Gippsland region, Melbourne's East (including Boroondara, Knox, Manningham, Maroondah, Whitehorse and Yarra Ranges) and Northern suburbs (including Hume City Council, Merri</w:t>
      </w:r>
      <w:r>
        <w:rPr>
          <w:rFonts w:cs="Arial"/>
          <w:szCs w:val="22"/>
        </w:rPr>
        <w:t>-</w:t>
      </w:r>
      <w:proofErr w:type="spellStart"/>
      <w:r w:rsidRPr="000F5186">
        <w:rPr>
          <w:rFonts w:cs="Arial"/>
          <w:szCs w:val="22"/>
        </w:rPr>
        <w:t>bek</w:t>
      </w:r>
      <w:proofErr w:type="spellEnd"/>
      <w:r w:rsidRPr="000F5186">
        <w:rPr>
          <w:rFonts w:cs="Arial"/>
          <w:szCs w:val="22"/>
        </w:rPr>
        <w:t xml:space="preserve"> City Council</w:t>
      </w:r>
      <w:r>
        <w:rPr>
          <w:rFonts w:cs="Arial"/>
          <w:szCs w:val="22"/>
        </w:rPr>
        <w:t xml:space="preserve">, Banyule Council, Nillumbik Shire Council, City of Whittlesea, Yarra City Council </w:t>
      </w:r>
      <w:r w:rsidRPr="000F5186">
        <w:rPr>
          <w:rFonts w:cs="Arial"/>
          <w:szCs w:val="22"/>
        </w:rPr>
        <w:t>and Mitchell Shire Council).</w:t>
      </w:r>
      <w:r>
        <w:rPr>
          <w:rFonts w:cs="Arial"/>
          <w:szCs w:val="22"/>
        </w:rPr>
        <w:t xml:space="preserve"> </w:t>
      </w:r>
      <w:r w:rsidRPr="000F5186">
        <w:rPr>
          <w:rFonts w:cs="Arial"/>
          <w:szCs w:val="22"/>
        </w:rPr>
        <w:t>CLC VLS partners</w:t>
      </w:r>
      <w:r>
        <w:rPr>
          <w:rFonts w:cs="Arial"/>
          <w:szCs w:val="22"/>
        </w:rPr>
        <w:t xml:space="preserve"> beyond these geographical regions are also stretched with current demand and other geographical r</w:t>
      </w:r>
      <w:r w:rsidRPr="000F5186">
        <w:rPr>
          <w:rFonts w:cs="Arial"/>
          <w:szCs w:val="22"/>
        </w:rPr>
        <w:t xml:space="preserve">egions </w:t>
      </w:r>
      <w:r>
        <w:rPr>
          <w:rFonts w:cs="Arial"/>
          <w:szCs w:val="22"/>
        </w:rPr>
        <w:t xml:space="preserve">in Victoria </w:t>
      </w:r>
      <w:r w:rsidRPr="000F5186">
        <w:rPr>
          <w:rFonts w:cs="Arial"/>
          <w:szCs w:val="22"/>
        </w:rPr>
        <w:t xml:space="preserve">have very limited </w:t>
      </w:r>
      <w:r>
        <w:rPr>
          <w:rFonts w:cs="Arial"/>
          <w:szCs w:val="22"/>
        </w:rPr>
        <w:t xml:space="preserve">dedicated </w:t>
      </w:r>
      <w:r w:rsidRPr="000F5186">
        <w:rPr>
          <w:rFonts w:cs="Arial"/>
          <w:szCs w:val="22"/>
        </w:rPr>
        <w:t>coverage (</w:t>
      </w:r>
      <w:proofErr w:type="spellStart"/>
      <w:r w:rsidRPr="000F5186">
        <w:rPr>
          <w:rFonts w:cs="Arial"/>
          <w:szCs w:val="22"/>
        </w:rPr>
        <w:t>eg</w:t>
      </w:r>
      <w:proofErr w:type="spellEnd"/>
      <w:r w:rsidRPr="000F5186">
        <w:rPr>
          <w:rFonts w:cs="Arial"/>
          <w:szCs w:val="22"/>
        </w:rPr>
        <w:t xml:space="preserve">, </w:t>
      </w:r>
      <w:r>
        <w:rPr>
          <w:rFonts w:cs="Arial"/>
          <w:szCs w:val="22"/>
        </w:rPr>
        <w:t>Melbourne’s</w:t>
      </w:r>
      <w:r w:rsidRPr="000F5186">
        <w:rPr>
          <w:rFonts w:cs="Arial"/>
          <w:szCs w:val="22"/>
        </w:rPr>
        <w:t xml:space="preserve"> West)</w:t>
      </w:r>
      <w:r>
        <w:rPr>
          <w:rFonts w:cs="Arial"/>
          <w:szCs w:val="22"/>
        </w:rPr>
        <w:t>.</w:t>
      </w:r>
    </w:p>
    <w:p w14:paraId="54CAF72D" w14:textId="77777777" w:rsidR="008E054E" w:rsidRPr="00393DA8" w:rsidRDefault="008E054E" w:rsidP="00286DAE">
      <w:pPr>
        <w:pStyle w:val="Heading3"/>
      </w:pPr>
      <w:bookmarkStart w:id="68" w:name="_Toc222394796"/>
      <w:bookmarkStart w:id="69" w:name="_Toc222739872"/>
      <w:r w:rsidRPr="00393DA8">
        <w:t>Need for more comprehensive legal assistance for victims’ needs</w:t>
      </w:r>
      <w:bookmarkEnd w:id="68"/>
      <w:bookmarkEnd w:id="69"/>
      <w:r w:rsidRPr="00393DA8">
        <w:t xml:space="preserve"> </w:t>
      </w:r>
    </w:p>
    <w:p w14:paraId="09795703" w14:textId="77777777" w:rsidR="008E054E" w:rsidRDefault="008E054E" w:rsidP="00286DAE">
      <w:pPr>
        <w:rPr>
          <w:rFonts w:cs="Arial"/>
          <w:szCs w:val="22"/>
        </w:rPr>
      </w:pPr>
      <w:r w:rsidRPr="00C83DDD">
        <w:rPr>
          <w:rFonts w:cs="Arial"/>
          <w:szCs w:val="22"/>
        </w:rPr>
        <w:t>The establishment of a specialist and comprehensive victims legal service that focuses on the substantive legal entitlements of victim-survivors</w:t>
      </w:r>
      <w:r>
        <w:rPr>
          <w:rFonts w:cs="Arial"/>
          <w:szCs w:val="22"/>
        </w:rPr>
        <w:t xml:space="preserve"> </w:t>
      </w:r>
      <w:r w:rsidRPr="00C83DDD">
        <w:rPr>
          <w:rFonts w:cs="Arial"/>
          <w:szCs w:val="22"/>
        </w:rPr>
        <w:t>has been a key recommendation of multiple inquiries and research focused on the experiences of the justice system by victim-survivors</w:t>
      </w:r>
      <w:r>
        <w:rPr>
          <w:rFonts w:cs="Arial"/>
          <w:szCs w:val="22"/>
        </w:rPr>
        <w:t>.</w:t>
      </w:r>
      <w:r w:rsidRPr="2A94DC95">
        <w:rPr>
          <w:rStyle w:val="FootnoteReference"/>
          <w:rFonts w:cs="Arial"/>
        </w:rPr>
        <w:footnoteReference w:id="30"/>
      </w:r>
      <w:r>
        <w:rPr>
          <w:rFonts w:cs="Arial"/>
          <w:szCs w:val="22"/>
        </w:rPr>
        <w:t xml:space="preserve"> </w:t>
      </w:r>
    </w:p>
    <w:p w14:paraId="0F0BC384" w14:textId="6226CC8D" w:rsidR="008E054E" w:rsidRDefault="008E054E" w:rsidP="00286DAE">
      <w:pPr>
        <w:rPr>
          <w:rFonts w:cs="Arial"/>
          <w:szCs w:val="22"/>
        </w:rPr>
      </w:pPr>
      <w:r w:rsidRPr="009E1E16">
        <w:rPr>
          <w:rFonts w:cs="Arial"/>
          <w:szCs w:val="22"/>
        </w:rPr>
        <w:t xml:space="preserve">The VLS is a collaborative, whole of legal sector service model, the design of which was informed by victim-survivors, including key groups who have specific needs and/or experience structural barriers to accessing the justice system. However, the scope of the funded services remains narrow, and we </w:t>
      </w:r>
      <w:r>
        <w:rPr>
          <w:rFonts w:cs="Arial"/>
          <w:szCs w:val="22"/>
        </w:rPr>
        <w:t>see</w:t>
      </w:r>
      <w:r w:rsidRPr="009E1E16">
        <w:rPr>
          <w:rFonts w:cs="Arial"/>
          <w:szCs w:val="22"/>
        </w:rPr>
        <w:t xml:space="preserve"> </w:t>
      </w:r>
      <w:r>
        <w:rPr>
          <w:rFonts w:cs="Arial"/>
          <w:szCs w:val="22"/>
        </w:rPr>
        <w:t xml:space="preserve">directly </w:t>
      </w:r>
      <w:r w:rsidRPr="009E1E16">
        <w:rPr>
          <w:rFonts w:cs="Arial"/>
          <w:szCs w:val="22"/>
        </w:rPr>
        <w:t>the need to invest in more comprehensive and ongoing legal services for victim-survivors</w:t>
      </w:r>
      <w:r>
        <w:rPr>
          <w:rFonts w:cs="Arial"/>
          <w:szCs w:val="22"/>
        </w:rPr>
        <w:t xml:space="preserve"> to support them to understand and exercise their rights and options</w:t>
      </w:r>
      <w:r w:rsidRPr="009E1E16">
        <w:rPr>
          <w:rFonts w:cs="Arial"/>
          <w:szCs w:val="22"/>
        </w:rPr>
        <w:t>.</w:t>
      </w:r>
      <w:r w:rsidRPr="4E374419">
        <w:rPr>
          <w:rStyle w:val="FootnoteReference"/>
          <w:rFonts w:cs="Arial"/>
        </w:rPr>
        <w:footnoteReference w:id="31"/>
      </w:r>
      <w:r w:rsidRPr="009E1E16">
        <w:rPr>
          <w:rFonts w:cs="Arial"/>
          <w:szCs w:val="22"/>
        </w:rPr>
        <w:t xml:space="preserve"> </w:t>
      </w:r>
      <w:r>
        <w:rPr>
          <w:rFonts w:cs="Arial"/>
          <w:szCs w:val="22"/>
        </w:rPr>
        <w:t>Inquiries have found that v</w:t>
      </w:r>
      <w:r w:rsidRPr="00B83AC0">
        <w:rPr>
          <w:rFonts w:cs="Arial"/>
          <w:szCs w:val="22"/>
        </w:rPr>
        <w:t>ictim-survivors of sexual violence need legal advice</w:t>
      </w:r>
      <w:r>
        <w:rPr>
          <w:rFonts w:cs="Arial"/>
          <w:szCs w:val="22"/>
        </w:rPr>
        <w:t xml:space="preserve"> and assistance to ensure they can exercise </w:t>
      </w:r>
      <w:r>
        <w:rPr>
          <w:rFonts w:cs="Arial"/>
          <w:szCs w:val="22"/>
        </w:rPr>
        <w:lastRenderedPageBreak/>
        <w:t>their rights and protect their interests including rights and privileges</w:t>
      </w:r>
      <w:r w:rsidR="00AD3C92">
        <w:rPr>
          <w:rFonts w:cs="Arial"/>
          <w:szCs w:val="22"/>
        </w:rPr>
        <w:t xml:space="preserve"> in</w:t>
      </w:r>
      <w:r>
        <w:rPr>
          <w:rFonts w:cs="Arial"/>
          <w:szCs w:val="22"/>
        </w:rPr>
        <w:t xml:space="preserve"> </w:t>
      </w:r>
      <w:r w:rsidRPr="00B83AC0">
        <w:rPr>
          <w:rFonts w:cs="Arial"/>
          <w:szCs w:val="22"/>
        </w:rPr>
        <w:t>relation to evidence</w:t>
      </w:r>
      <w:r>
        <w:rPr>
          <w:rStyle w:val="FootnoteReference"/>
          <w:rFonts w:cs="Arial"/>
          <w:szCs w:val="22"/>
        </w:rPr>
        <w:footnoteReference w:id="32"/>
      </w:r>
      <w:r>
        <w:rPr>
          <w:rFonts w:cs="Arial"/>
          <w:szCs w:val="22"/>
        </w:rPr>
        <w:t xml:space="preserve">, </w:t>
      </w:r>
      <w:r w:rsidRPr="00B83AC0">
        <w:rPr>
          <w:rFonts w:cs="Arial"/>
          <w:szCs w:val="22"/>
        </w:rPr>
        <w:t>their rights to privacy in relation to disclosures of personal information in criminal proceedings</w:t>
      </w:r>
      <w:r>
        <w:rPr>
          <w:rFonts w:cs="Arial"/>
          <w:szCs w:val="22"/>
        </w:rPr>
        <w:t xml:space="preserve"> and implications of taking part in restorative justice.</w:t>
      </w:r>
      <w:r>
        <w:rPr>
          <w:rStyle w:val="FootnoteReference"/>
          <w:rFonts w:cs="Arial"/>
          <w:szCs w:val="22"/>
        </w:rPr>
        <w:footnoteReference w:id="33"/>
      </w:r>
    </w:p>
    <w:p w14:paraId="515865FC" w14:textId="77777777" w:rsidR="008E054E" w:rsidRDefault="008E054E" w:rsidP="00286DAE">
      <w:pPr>
        <w:rPr>
          <w:rFonts w:cs="Arial"/>
          <w:szCs w:val="22"/>
        </w:rPr>
      </w:pPr>
      <w:r w:rsidRPr="009E1E16">
        <w:rPr>
          <w:rFonts w:cs="Arial"/>
          <w:szCs w:val="22"/>
        </w:rPr>
        <w:t>We also see the need for non-legal advocates or allied professionals, as recommended by the V</w:t>
      </w:r>
      <w:r>
        <w:rPr>
          <w:rFonts w:cs="Arial"/>
          <w:szCs w:val="22"/>
        </w:rPr>
        <w:t xml:space="preserve">ictorian </w:t>
      </w:r>
      <w:r w:rsidRPr="009E1E16">
        <w:rPr>
          <w:rFonts w:cs="Arial"/>
          <w:szCs w:val="22"/>
        </w:rPr>
        <w:t>L</w:t>
      </w:r>
      <w:r>
        <w:rPr>
          <w:rFonts w:cs="Arial"/>
          <w:szCs w:val="22"/>
        </w:rPr>
        <w:t xml:space="preserve">aw </w:t>
      </w:r>
      <w:r w:rsidRPr="009E1E16">
        <w:rPr>
          <w:rFonts w:cs="Arial"/>
          <w:szCs w:val="22"/>
        </w:rPr>
        <w:t>R</w:t>
      </w:r>
      <w:r>
        <w:rPr>
          <w:rFonts w:cs="Arial"/>
          <w:szCs w:val="22"/>
        </w:rPr>
        <w:t xml:space="preserve">eform </w:t>
      </w:r>
      <w:r w:rsidRPr="009E1E16">
        <w:rPr>
          <w:rFonts w:cs="Arial"/>
          <w:szCs w:val="22"/>
        </w:rPr>
        <w:t>C</w:t>
      </w:r>
      <w:r>
        <w:rPr>
          <w:rFonts w:cs="Arial"/>
          <w:szCs w:val="22"/>
        </w:rPr>
        <w:t>ommission (</w:t>
      </w:r>
      <w:r>
        <w:rPr>
          <w:rFonts w:cs="Arial"/>
          <w:b/>
          <w:bCs/>
          <w:szCs w:val="22"/>
        </w:rPr>
        <w:t>VLRC</w:t>
      </w:r>
      <w:r>
        <w:rPr>
          <w:rFonts w:cs="Arial"/>
          <w:szCs w:val="22"/>
        </w:rPr>
        <w:t>)</w:t>
      </w:r>
      <w:r w:rsidRPr="009E1E16">
        <w:rPr>
          <w:rFonts w:cs="Arial"/>
          <w:szCs w:val="22"/>
        </w:rPr>
        <w:t>, to provide support for victim-survivors across services and legal systems, including to provide information about justice options, help victim-survivors understand and exercise their rights, facilitate referrals and advocate for victim-survivors in services and across legal systems.</w:t>
      </w:r>
      <w:r w:rsidRPr="2A94DC95">
        <w:rPr>
          <w:rStyle w:val="FootnoteReference"/>
          <w:rFonts w:cs="Arial"/>
        </w:rPr>
        <w:footnoteReference w:id="34"/>
      </w:r>
      <w:r w:rsidRPr="009E1E16">
        <w:rPr>
          <w:rFonts w:cs="Arial"/>
          <w:szCs w:val="22"/>
        </w:rPr>
        <w:t xml:space="preserve"> </w:t>
      </w:r>
    </w:p>
    <w:p w14:paraId="474D55E1" w14:textId="77777777" w:rsidR="008E054E" w:rsidRDefault="008E054E" w:rsidP="00286DAE">
      <w:pPr>
        <w:rPr>
          <w:rFonts w:cs="Arial"/>
          <w:szCs w:val="22"/>
        </w:rPr>
      </w:pPr>
      <w:r w:rsidRPr="009E1E16">
        <w:rPr>
          <w:rFonts w:cs="Arial"/>
          <w:szCs w:val="22"/>
        </w:rPr>
        <w:t xml:space="preserve">Additional funding for </w:t>
      </w:r>
      <w:r>
        <w:rPr>
          <w:rFonts w:cs="Arial"/>
          <w:szCs w:val="22"/>
        </w:rPr>
        <w:t xml:space="preserve">both </w:t>
      </w:r>
      <w:r w:rsidRPr="009E1E16">
        <w:rPr>
          <w:rFonts w:cs="Arial"/>
          <w:szCs w:val="22"/>
        </w:rPr>
        <w:t>frontline staff and enhanced co-ordination are vital to equip the VLS to meet the existing and future legal need of victim-survivors.</w:t>
      </w:r>
    </w:p>
    <w:p w14:paraId="7CE470B3" w14:textId="77777777" w:rsidR="008E054E" w:rsidRPr="00A6272A" w:rsidRDefault="008E054E" w:rsidP="00286DAE">
      <w:pPr>
        <w:pStyle w:val="Heading3"/>
      </w:pPr>
      <w:bookmarkStart w:id="70" w:name="_Toc222394797"/>
      <w:bookmarkStart w:id="71" w:name="_Toc222739873"/>
      <w:r w:rsidRPr="00A6272A">
        <w:t>Continued investment in the VLS is critical for the</w:t>
      </w:r>
      <w:r>
        <w:t xml:space="preserve"> ongoing</w:t>
      </w:r>
      <w:r w:rsidRPr="00A6272A">
        <w:t xml:space="preserve"> </w:t>
      </w:r>
      <w:r>
        <w:t>success</w:t>
      </w:r>
      <w:r w:rsidRPr="00A6272A">
        <w:t xml:space="preserve"> of the FAS</w:t>
      </w:r>
    </w:p>
    <w:bookmarkEnd w:id="70"/>
    <w:bookmarkEnd w:id="71"/>
    <w:p w14:paraId="62C48CAB" w14:textId="77777777" w:rsidR="008E054E" w:rsidRDefault="008E054E" w:rsidP="00286DAE">
      <w:pPr>
        <w:rPr>
          <w:rFonts w:cs="Arial"/>
          <w:szCs w:val="22"/>
        </w:rPr>
      </w:pPr>
      <w:r w:rsidRPr="005F4F0B">
        <w:rPr>
          <w:rFonts w:cs="Arial"/>
          <w:szCs w:val="22"/>
        </w:rPr>
        <w:t>The FAS represents the most significant investment in victim services in decades and was a highly anticipated reform by both stakeholders and victims.</w:t>
      </w:r>
    </w:p>
    <w:p w14:paraId="29556FE3" w14:textId="77777777" w:rsidR="008E054E" w:rsidRDefault="008E054E" w:rsidP="00286DAE">
      <w:pPr>
        <w:rPr>
          <w:rFonts w:cs="Arial"/>
          <w:szCs w:val="22"/>
        </w:rPr>
      </w:pPr>
      <w:r>
        <w:rPr>
          <w:rFonts w:cs="Arial"/>
          <w:szCs w:val="22"/>
        </w:rPr>
        <w:t xml:space="preserve">VLS partners have long advocated for a more victim-centric model of financial assistance and continue to work closely with government to support FAS to function at its best. </w:t>
      </w:r>
      <w:r w:rsidRPr="005F4F0B">
        <w:rPr>
          <w:rFonts w:cs="Arial"/>
          <w:szCs w:val="22"/>
        </w:rPr>
        <w:t xml:space="preserve">The VLS is the primary referral pathway for victims to the FAS and ensures that victims, especially those with complex matters, are given access </w:t>
      </w:r>
      <w:r>
        <w:rPr>
          <w:rFonts w:cs="Arial"/>
          <w:szCs w:val="22"/>
        </w:rPr>
        <w:t xml:space="preserve">to </w:t>
      </w:r>
      <w:r w:rsidRPr="005F4F0B">
        <w:rPr>
          <w:rFonts w:cs="Arial"/>
          <w:szCs w:val="22"/>
        </w:rPr>
        <w:t xml:space="preserve">free, consistent and quality advice on accessing the scheme. </w:t>
      </w:r>
    </w:p>
    <w:p w14:paraId="4DB2234B" w14:textId="77777777" w:rsidR="008E054E" w:rsidRDefault="008E054E" w:rsidP="00286DAE">
      <w:pPr>
        <w:rPr>
          <w:rFonts w:cs="Arial"/>
          <w:szCs w:val="22"/>
        </w:rPr>
      </w:pPr>
      <w:r>
        <w:rPr>
          <w:rFonts w:cs="Arial"/>
          <w:szCs w:val="22"/>
        </w:rPr>
        <w:t xml:space="preserve">Through our work with victim-survivors, we know that, even once FAS is working effectively, there will always be victim-survivors who need specialist legal assistance to understand and navigate their rights and entitlements.  </w:t>
      </w:r>
    </w:p>
    <w:p w14:paraId="4600C731" w14:textId="32BE57D1" w:rsidR="008E054E" w:rsidRDefault="008E054E" w:rsidP="00286DAE">
      <w:pPr>
        <w:rPr>
          <w:rFonts w:cs="Arial"/>
          <w:szCs w:val="22"/>
        </w:rPr>
      </w:pPr>
      <w:r>
        <w:rPr>
          <w:rFonts w:cs="Arial"/>
          <w:szCs w:val="22"/>
        </w:rPr>
        <w:t xml:space="preserve">Victim-survivors assisted through the VLS face a range of barriers and complexity in navigating the application process. Examples include: </w:t>
      </w:r>
      <w:r w:rsidRPr="00F63108">
        <w:rPr>
          <w:rFonts w:cs="Arial"/>
          <w:szCs w:val="22"/>
        </w:rPr>
        <w:t>victim-survivors whose application is out of time, who have a prior criminal history or character considerations</w:t>
      </w:r>
      <w:r>
        <w:rPr>
          <w:rFonts w:cs="Arial"/>
          <w:szCs w:val="22"/>
        </w:rPr>
        <w:t>,</w:t>
      </w:r>
      <w:r w:rsidRPr="00A6272A">
        <w:rPr>
          <w:rFonts w:cs="Arial"/>
          <w:szCs w:val="22"/>
          <w:vertAlign w:val="superscript"/>
        </w:rPr>
        <w:footnoteReference w:id="35"/>
      </w:r>
      <w:r w:rsidRPr="00F63108">
        <w:rPr>
          <w:rFonts w:cs="Arial"/>
          <w:szCs w:val="22"/>
        </w:rPr>
        <w:t xml:space="preserve"> who have experienced multiple acts of violence over a period of time (</w:t>
      </w:r>
      <w:proofErr w:type="spellStart"/>
      <w:r w:rsidR="00AD3C92">
        <w:rPr>
          <w:rFonts w:cs="Arial"/>
          <w:szCs w:val="22"/>
        </w:rPr>
        <w:t>eg</w:t>
      </w:r>
      <w:proofErr w:type="spellEnd"/>
      <w:r>
        <w:rPr>
          <w:rFonts w:cs="Arial"/>
          <w:szCs w:val="22"/>
        </w:rPr>
        <w:t>,</w:t>
      </w:r>
      <w:r w:rsidRPr="00F63108">
        <w:rPr>
          <w:rFonts w:cs="Arial"/>
          <w:szCs w:val="22"/>
        </w:rPr>
        <w:t xml:space="preserve"> family violence), </w:t>
      </w:r>
      <w:r>
        <w:rPr>
          <w:rFonts w:cs="Arial"/>
          <w:szCs w:val="22"/>
        </w:rPr>
        <w:t>who have not reported</w:t>
      </w:r>
      <w:r w:rsidRPr="00F63108">
        <w:rPr>
          <w:rFonts w:cs="Arial"/>
          <w:szCs w:val="22"/>
        </w:rPr>
        <w:t xml:space="preserve"> to the police </w:t>
      </w:r>
      <w:r>
        <w:rPr>
          <w:rFonts w:cs="Arial"/>
          <w:szCs w:val="22"/>
        </w:rPr>
        <w:t>and/or</w:t>
      </w:r>
      <w:r w:rsidRPr="00F63108">
        <w:rPr>
          <w:rFonts w:cs="Arial"/>
          <w:szCs w:val="22"/>
        </w:rPr>
        <w:t xml:space="preserve"> who are experiencing systemic barriers including language</w:t>
      </w:r>
      <w:r>
        <w:rPr>
          <w:rFonts w:cs="Arial"/>
          <w:szCs w:val="22"/>
        </w:rPr>
        <w:t xml:space="preserve"> or </w:t>
      </w:r>
      <w:r w:rsidRPr="00F63108">
        <w:rPr>
          <w:rFonts w:cs="Arial"/>
          <w:szCs w:val="22"/>
        </w:rPr>
        <w:t>cultural barriers, low literacy and/or low tech literacy, complex trauma</w:t>
      </w:r>
      <w:r w:rsidRPr="410E1ECE">
        <w:rPr>
          <w:rFonts w:cs="Arial"/>
          <w:szCs w:val="22"/>
        </w:rPr>
        <w:t xml:space="preserve">, disability </w:t>
      </w:r>
      <w:r>
        <w:rPr>
          <w:rFonts w:cs="Arial"/>
          <w:szCs w:val="22"/>
        </w:rPr>
        <w:t xml:space="preserve">and </w:t>
      </w:r>
      <w:r w:rsidRPr="00F63108">
        <w:rPr>
          <w:rFonts w:cs="Arial"/>
          <w:szCs w:val="22"/>
        </w:rPr>
        <w:t>mental health issues.</w:t>
      </w:r>
    </w:p>
    <w:p w14:paraId="26E67F90" w14:textId="77777777" w:rsidR="008E054E" w:rsidRPr="0036028A" w:rsidRDefault="008E054E" w:rsidP="00286DAE">
      <w:pPr>
        <w:rPr>
          <w:rFonts w:cs="Arial"/>
          <w:szCs w:val="22"/>
        </w:rPr>
      </w:pPr>
      <w:r>
        <w:rPr>
          <w:rFonts w:cs="Arial"/>
          <w:szCs w:val="22"/>
        </w:rPr>
        <w:t>Throughout the transition to FAS, d</w:t>
      </w:r>
      <w:r w:rsidRPr="0036028A">
        <w:rPr>
          <w:rFonts w:cs="Arial"/>
          <w:szCs w:val="22"/>
        </w:rPr>
        <w:t xml:space="preserve">emand for assistance from the VLS Helpline has been significantly higher than </w:t>
      </w:r>
      <w:r>
        <w:rPr>
          <w:rFonts w:cs="Arial"/>
          <w:szCs w:val="22"/>
        </w:rPr>
        <w:t xml:space="preserve">it was </w:t>
      </w:r>
      <w:r w:rsidRPr="0036028A">
        <w:rPr>
          <w:rFonts w:cs="Arial"/>
          <w:szCs w:val="22"/>
        </w:rPr>
        <w:t xml:space="preserve">under VOCAT. Enquiries to the VLS Helpline often come from victim-survivors who have attempted to engage with the FAS process themselves but have been unable to progress or complete their applications. VLS lawyers report that they frequently assist victim-survivors who have given up on the FAS process, preferring to forego the support they may be eligible for rather than jeopardise their mental health. </w:t>
      </w:r>
    </w:p>
    <w:p w14:paraId="73B88C34" w14:textId="77777777" w:rsidR="008E054E" w:rsidRPr="0036028A" w:rsidRDefault="008E054E" w:rsidP="00286DAE">
      <w:pPr>
        <w:rPr>
          <w:rFonts w:cs="Arial"/>
          <w:szCs w:val="22"/>
        </w:rPr>
      </w:pPr>
      <w:r w:rsidRPr="0036028A">
        <w:rPr>
          <w:rFonts w:cs="Arial"/>
          <w:szCs w:val="22"/>
        </w:rPr>
        <w:t xml:space="preserve">One of the biggest barriers to accessing FAS is that the system is completely online via a portal with no translation available. It also requires the capacity to set up online accounts, have an email </w:t>
      </w:r>
      <w:r w:rsidRPr="0036028A">
        <w:rPr>
          <w:rFonts w:cs="Arial"/>
          <w:szCs w:val="22"/>
        </w:rPr>
        <w:lastRenderedPageBreak/>
        <w:t>address and have access to ID documentation. Many VLS clients do not have these capacities</w:t>
      </w:r>
      <w:r>
        <w:rPr>
          <w:rFonts w:cs="Arial"/>
          <w:szCs w:val="22"/>
        </w:rPr>
        <w:t>,</w:t>
      </w:r>
      <w:r w:rsidRPr="0036028A">
        <w:rPr>
          <w:rFonts w:cs="Arial"/>
          <w:szCs w:val="22"/>
        </w:rPr>
        <w:t xml:space="preserve"> including those who are fleeing family violence and </w:t>
      </w:r>
      <w:r>
        <w:rPr>
          <w:rFonts w:cs="Arial"/>
          <w:szCs w:val="22"/>
        </w:rPr>
        <w:t>do not</w:t>
      </w:r>
      <w:r w:rsidRPr="0036028A">
        <w:rPr>
          <w:rFonts w:cs="Arial"/>
          <w:szCs w:val="22"/>
        </w:rPr>
        <w:t xml:space="preserve"> have access to ID documents, those who speak English as a second language, have low literacy or tech literacy and have no or limited access to a computer or internet connection. These barriers are insurmountable without legal assistance. </w:t>
      </w:r>
    </w:p>
    <w:p w14:paraId="09E79F61" w14:textId="3B32B07D" w:rsidR="008E054E" w:rsidRDefault="008E054E" w:rsidP="00286DAE">
      <w:pPr>
        <w:rPr>
          <w:rFonts w:cs="Arial"/>
          <w:szCs w:val="22"/>
        </w:rPr>
      </w:pPr>
      <w:r w:rsidRPr="0036028A">
        <w:rPr>
          <w:rFonts w:cs="Arial"/>
          <w:szCs w:val="22"/>
        </w:rPr>
        <w:t xml:space="preserve">Further, the </w:t>
      </w:r>
      <w:r w:rsidRPr="6C85D56A">
        <w:rPr>
          <w:rFonts w:cs="Arial"/>
          <w:szCs w:val="22"/>
        </w:rPr>
        <w:t xml:space="preserve">high </w:t>
      </w:r>
      <w:r w:rsidRPr="68FC35F9">
        <w:rPr>
          <w:rFonts w:cs="Arial"/>
          <w:szCs w:val="22"/>
        </w:rPr>
        <w:t xml:space="preserve">evidentiary threshold </w:t>
      </w:r>
      <w:r w:rsidRPr="4C414B59">
        <w:rPr>
          <w:rFonts w:cs="Arial"/>
          <w:szCs w:val="22"/>
        </w:rPr>
        <w:t>under</w:t>
      </w:r>
      <w:r w:rsidRPr="7FEC2E99">
        <w:rPr>
          <w:rFonts w:cs="Arial"/>
          <w:szCs w:val="22"/>
        </w:rPr>
        <w:t xml:space="preserve"> </w:t>
      </w:r>
      <w:r w:rsidRPr="1E5AFB66">
        <w:rPr>
          <w:rFonts w:cs="Arial"/>
          <w:szCs w:val="22"/>
        </w:rPr>
        <w:t>FAS</w:t>
      </w:r>
      <w:r w:rsidRPr="0036028A">
        <w:rPr>
          <w:rFonts w:cs="Arial"/>
          <w:szCs w:val="22"/>
        </w:rPr>
        <w:t xml:space="preserve"> puts clients who have already experienced trauma in a position where it is highly likely they will be re-traumatised by engaging with the FAS application process. </w:t>
      </w:r>
      <w:r w:rsidRPr="45A27FB7">
        <w:rPr>
          <w:rFonts w:cs="Arial"/>
          <w:szCs w:val="22"/>
        </w:rPr>
        <w:t xml:space="preserve">For </w:t>
      </w:r>
      <w:r w:rsidRPr="17D6E246">
        <w:rPr>
          <w:rFonts w:cs="Arial"/>
          <w:szCs w:val="22"/>
        </w:rPr>
        <w:t>example,</w:t>
      </w:r>
      <w:r w:rsidRPr="10742B58">
        <w:rPr>
          <w:rFonts w:cs="Arial"/>
          <w:szCs w:val="22"/>
        </w:rPr>
        <w:t xml:space="preserve"> victim</w:t>
      </w:r>
      <w:r w:rsidRPr="1CA27918">
        <w:rPr>
          <w:rFonts w:cs="Arial"/>
          <w:szCs w:val="22"/>
        </w:rPr>
        <w:t xml:space="preserve">-survivors </w:t>
      </w:r>
      <w:r w:rsidRPr="6EB241B0">
        <w:rPr>
          <w:rFonts w:cs="Arial"/>
          <w:szCs w:val="22"/>
        </w:rPr>
        <w:t>must</w:t>
      </w:r>
      <w:r w:rsidRPr="5901ED4A">
        <w:rPr>
          <w:rFonts w:cs="Arial"/>
          <w:szCs w:val="22"/>
        </w:rPr>
        <w:t xml:space="preserve"> </w:t>
      </w:r>
      <w:r w:rsidRPr="6A2FDC8B">
        <w:rPr>
          <w:rFonts w:cs="Arial"/>
          <w:szCs w:val="22"/>
        </w:rPr>
        <w:t>deal directly with</w:t>
      </w:r>
      <w:r w:rsidRPr="337A4208">
        <w:rPr>
          <w:rFonts w:cs="Arial"/>
          <w:szCs w:val="22"/>
        </w:rPr>
        <w:t xml:space="preserve"> </w:t>
      </w:r>
      <w:r w:rsidRPr="32F8A8E1">
        <w:rPr>
          <w:rFonts w:cs="Arial"/>
          <w:szCs w:val="22"/>
        </w:rPr>
        <w:t>police</w:t>
      </w:r>
      <w:r w:rsidRPr="305E054B">
        <w:rPr>
          <w:rFonts w:cs="Arial"/>
          <w:szCs w:val="22"/>
        </w:rPr>
        <w:t xml:space="preserve"> </w:t>
      </w:r>
      <w:r w:rsidRPr="474F039D">
        <w:rPr>
          <w:rFonts w:cs="Arial"/>
          <w:szCs w:val="22"/>
        </w:rPr>
        <w:t xml:space="preserve">to obtain their </w:t>
      </w:r>
      <w:r w:rsidRPr="390415CA">
        <w:rPr>
          <w:rFonts w:cs="Arial"/>
          <w:szCs w:val="22"/>
        </w:rPr>
        <w:t>own statements</w:t>
      </w:r>
      <w:r w:rsidRPr="1F2F85AB">
        <w:rPr>
          <w:rFonts w:cs="Arial"/>
          <w:szCs w:val="22"/>
        </w:rPr>
        <w:t>,</w:t>
      </w:r>
      <w:r w:rsidRPr="390415CA">
        <w:rPr>
          <w:rFonts w:cs="Arial"/>
          <w:szCs w:val="22"/>
        </w:rPr>
        <w:t xml:space="preserve"> </w:t>
      </w:r>
      <w:r w:rsidRPr="74703E50">
        <w:rPr>
          <w:rFonts w:cs="Arial"/>
          <w:szCs w:val="22"/>
        </w:rPr>
        <w:t xml:space="preserve">which for some </w:t>
      </w:r>
      <w:r w:rsidRPr="47D2BA45">
        <w:rPr>
          <w:rFonts w:cs="Arial"/>
          <w:szCs w:val="22"/>
        </w:rPr>
        <w:t>victim-</w:t>
      </w:r>
      <w:r w:rsidRPr="59B5844E">
        <w:rPr>
          <w:rFonts w:cs="Arial"/>
          <w:szCs w:val="22"/>
        </w:rPr>
        <w:t>survivors</w:t>
      </w:r>
      <w:r w:rsidRPr="3E16FE29">
        <w:rPr>
          <w:rFonts w:cs="Arial"/>
          <w:szCs w:val="22"/>
        </w:rPr>
        <w:t xml:space="preserve"> </w:t>
      </w:r>
      <w:r w:rsidRPr="5FE6A39D">
        <w:rPr>
          <w:rFonts w:cs="Arial"/>
          <w:szCs w:val="22"/>
        </w:rPr>
        <w:t xml:space="preserve">can be </w:t>
      </w:r>
      <w:r w:rsidRPr="5F8662B8">
        <w:rPr>
          <w:rFonts w:cs="Arial"/>
          <w:szCs w:val="22"/>
        </w:rPr>
        <w:t>re-traumatising</w:t>
      </w:r>
      <w:r w:rsidRPr="425B7EAF">
        <w:rPr>
          <w:rFonts w:cs="Arial"/>
          <w:szCs w:val="22"/>
        </w:rPr>
        <w:t>,</w:t>
      </w:r>
      <w:r w:rsidRPr="5FE6A39D">
        <w:rPr>
          <w:rFonts w:cs="Arial"/>
          <w:szCs w:val="22"/>
        </w:rPr>
        <w:t xml:space="preserve"> </w:t>
      </w:r>
      <w:r w:rsidRPr="7A8F15FC">
        <w:rPr>
          <w:rFonts w:cs="Arial"/>
          <w:szCs w:val="22"/>
        </w:rPr>
        <w:t>or</w:t>
      </w:r>
      <w:r w:rsidRPr="5FE6A39D">
        <w:rPr>
          <w:rFonts w:cs="Arial"/>
          <w:szCs w:val="22"/>
        </w:rPr>
        <w:t xml:space="preserve"> </w:t>
      </w:r>
      <w:r w:rsidRPr="4D9EBF96">
        <w:rPr>
          <w:rFonts w:cs="Arial"/>
          <w:szCs w:val="22"/>
        </w:rPr>
        <w:t>they may</w:t>
      </w:r>
      <w:r w:rsidRPr="01BBC74D">
        <w:rPr>
          <w:rFonts w:cs="Arial"/>
          <w:szCs w:val="22"/>
        </w:rPr>
        <w:t xml:space="preserve"> be required to go through </w:t>
      </w:r>
      <w:r w:rsidRPr="39621445">
        <w:rPr>
          <w:rFonts w:cs="Arial"/>
          <w:szCs w:val="22"/>
        </w:rPr>
        <w:t xml:space="preserve">a Freedom of </w:t>
      </w:r>
      <w:r w:rsidRPr="05EC9262">
        <w:rPr>
          <w:rFonts w:cs="Arial"/>
          <w:szCs w:val="22"/>
        </w:rPr>
        <w:t>Information</w:t>
      </w:r>
      <w:r w:rsidRPr="474F039D" w:rsidDel="20B70212">
        <w:rPr>
          <w:rFonts w:cs="Arial"/>
          <w:szCs w:val="22"/>
        </w:rPr>
        <w:t xml:space="preserve"> </w:t>
      </w:r>
      <w:r w:rsidRPr="472F6CA8">
        <w:rPr>
          <w:rFonts w:cs="Arial"/>
          <w:szCs w:val="22"/>
        </w:rPr>
        <w:t xml:space="preserve">process which is </w:t>
      </w:r>
      <w:r w:rsidRPr="2FC2D838">
        <w:rPr>
          <w:rFonts w:cs="Arial"/>
          <w:szCs w:val="22"/>
        </w:rPr>
        <w:t xml:space="preserve">both </w:t>
      </w:r>
      <w:r w:rsidRPr="2B39AD95">
        <w:rPr>
          <w:rFonts w:cs="Arial"/>
          <w:szCs w:val="22"/>
        </w:rPr>
        <w:t>confusing and</w:t>
      </w:r>
      <w:r w:rsidRPr="2FC2D838">
        <w:rPr>
          <w:rFonts w:cs="Arial"/>
          <w:szCs w:val="22"/>
        </w:rPr>
        <w:t xml:space="preserve"> time consuming.</w:t>
      </w:r>
      <w:r w:rsidRPr="2B39AD95">
        <w:rPr>
          <w:rFonts w:cs="Arial"/>
          <w:szCs w:val="22"/>
        </w:rPr>
        <w:t xml:space="preserve"> </w:t>
      </w:r>
      <w:r w:rsidRPr="1CA27918">
        <w:rPr>
          <w:rFonts w:cs="Arial"/>
          <w:szCs w:val="22"/>
        </w:rPr>
        <w:t xml:space="preserve"> </w:t>
      </w:r>
      <w:r>
        <w:rPr>
          <w:rFonts w:cs="Arial"/>
          <w:szCs w:val="22"/>
        </w:rPr>
        <w:t>As has been clear through the stories shared in this report, c</w:t>
      </w:r>
      <w:r w:rsidRPr="0036028A">
        <w:rPr>
          <w:rFonts w:cs="Arial"/>
          <w:szCs w:val="22"/>
        </w:rPr>
        <w:t xml:space="preserve">lients are often dealing with a FAS application whilst </w:t>
      </w:r>
      <w:r w:rsidRPr="003D3866">
        <w:rPr>
          <w:rFonts w:cs="Arial"/>
          <w:szCs w:val="22"/>
        </w:rPr>
        <w:t xml:space="preserve">navigating multiple other legal issues and court processes, leaving them at high risk of </w:t>
      </w:r>
      <w:r w:rsidRPr="425B7EAF">
        <w:rPr>
          <w:rFonts w:cs="Arial"/>
          <w:szCs w:val="22"/>
        </w:rPr>
        <w:t xml:space="preserve">disengaging both with the </w:t>
      </w:r>
      <w:r w:rsidR="00AD3C92">
        <w:rPr>
          <w:rFonts w:cs="Arial"/>
          <w:szCs w:val="22"/>
        </w:rPr>
        <w:t>FAS</w:t>
      </w:r>
      <w:r w:rsidRPr="588C9776">
        <w:rPr>
          <w:rFonts w:cs="Arial"/>
          <w:szCs w:val="22"/>
        </w:rPr>
        <w:t xml:space="preserve"> and with</w:t>
      </w:r>
      <w:r w:rsidRPr="7D7B6D48">
        <w:rPr>
          <w:rFonts w:cs="Arial"/>
          <w:szCs w:val="22"/>
        </w:rPr>
        <w:t xml:space="preserve"> the justice system. </w:t>
      </w:r>
    </w:p>
    <w:p w14:paraId="15DA02B7" w14:textId="77777777" w:rsidR="008E054E" w:rsidRPr="003D3866" w:rsidRDefault="008E054E" w:rsidP="00286DAE">
      <w:pPr>
        <w:rPr>
          <w:rFonts w:cs="Arial"/>
          <w:szCs w:val="22"/>
        </w:rPr>
      </w:pPr>
      <w:r w:rsidRPr="003D3866">
        <w:rPr>
          <w:rFonts w:cs="Arial"/>
          <w:szCs w:val="22"/>
        </w:rPr>
        <w:t>Dr Andrew Clarke illustrates how this plays out for many clients at Allied Justice, a place</w:t>
      </w:r>
      <w:r>
        <w:rPr>
          <w:rFonts w:cs="Arial"/>
          <w:szCs w:val="22"/>
        </w:rPr>
        <w:t>-</w:t>
      </w:r>
      <w:r w:rsidRPr="003D3866">
        <w:rPr>
          <w:rFonts w:cs="Arial"/>
          <w:szCs w:val="22"/>
        </w:rPr>
        <w:t>based CLC in regional Victoria:</w:t>
      </w:r>
    </w:p>
    <w:p w14:paraId="67A6DBFA" w14:textId="0DA97EFB" w:rsidR="008E054E" w:rsidRPr="00EF04D3" w:rsidRDefault="00EF04D3" w:rsidP="00EF04D3">
      <w:pPr>
        <w:ind w:left="720"/>
        <w:rPr>
          <w:rFonts w:cs="Arial"/>
          <w:szCs w:val="22"/>
        </w:rPr>
      </w:pPr>
      <w:r w:rsidRPr="00EF04D3">
        <w:rPr>
          <w:rFonts w:cs="Arial"/>
          <w:szCs w:val="22"/>
        </w:rPr>
        <w:t>‘</w:t>
      </w:r>
      <w:r w:rsidR="008E054E" w:rsidRPr="00EF04D3">
        <w:rPr>
          <w:rFonts w:cs="Arial"/>
          <w:szCs w:val="22"/>
        </w:rPr>
        <w:t xml:space="preserve">Our clients are vulnerable in </w:t>
      </w:r>
      <w:proofErr w:type="gramStart"/>
      <w:r w:rsidR="008E054E" w:rsidRPr="00EF04D3">
        <w:rPr>
          <w:rFonts w:cs="Arial"/>
          <w:szCs w:val="22"/>
        </w:rPr>
        <w:t>a number of</w:t>
      </w:r>
      <w:proofErr w:type="gramEnd"/>
      <w:r w:rsidR="008E054E" w:rsidRPr="00EF04D3">
        <w:rPr>
          <w:rFonts w:cs="Arial"/>
          <w:szCs w:val="22"/>
        </w:rPr>
        <w:t xml:space="preserve"> respects – elderly, isolated, and low socio-economic status being among the factors. FAS pre-supposes a high degree of literacy – in terms of understanding legal and technical </w:t>
      </w:r>
      <w:proofErr w:type="gramStart"/>
      <w:r w:rsidR="008E054E" w:rsidRPr="00EF04D3">
        <w:rPr>
          <w:rFonts w:cs="Arial"/>
          <w:szCs w:val="22"/>
        </w:rPr>
        <w:t>terms;</w:t>
      </w:r>
      <w:proofErr w:type="gramEnd"/>
      <w:r w:rsidR="008E054E" w:rsidRPr="00EF04D3">
        <w:rPr>
          <w:rFonts w:cs="Arial"/>
          <w:szCs w:val="22"/>
        </w:rPr>
        <w:t xml:space="preserve"> competent use of the computer, and so forth. </w:t>
      </w:r>
    </w:p>
    <w:p w14:paraId="0751FA30" w14:textId="77777777" w:rsidR="008E054E" w:rsidRPr="00EF04D3" w:rsidRDefault="008E054E" w:rsidP="00EF04D3">
      <w:pPr>
        <w:ind w:left="720"/>
        <w:rPr>
          <w:rFonts w:cs="Arial"/>
          <w:szCs w:val="22"/>
        </w:rPr>
      </w:pPr>
      <w:r w:rsidRPr="00EF04D3">
        <w:rPr>
          <w:rFonts w:cs="Arial"/>
          <w:szCs w:val="22"/>
        </w:rPr>
        <w:t xml:space="preserve">The FAS application process is complex and tricky for well-educated members of the public to navigate. For vulnerable clients it is impossible. </w:t>
      </w:r>
    </w:p>
    <w:p w14:paraId="6EF7BA48" w14:textId="534A38D9" w:rsidR="008E054E" w:rsidRPr="00EF04D3" w:rsidRDefault="008E054E" w:rsidP="00EF04D3">
      <w:pPr>
        <w:ind w:left="720"/>
        <w:rPr>
          <w:rFonts w:cs="Arial"/>
          <w:szCs w:val="22"/>
        </w:rPr>
      </w:pPr>
      <w:r w:rsidRPr="00EF04D3">
        <w:rPr>
          <w:rFonts w:cs="Arial"/>
          <w:szCs w:val="22"/>
        </w:rPr>
        <w:t xml:space="preserve">These </w:t>
      </w:r>
      <w:proofErr w:type="gramStart"/>
      <w:r w:rsidRPr="00EF04D3">
        <w:rPr>
          <w:rFonts w:cs="Arial"/>
          <w:szCs w:val="22"/>
        </w:rPr>
        <w:t>are people who are</w:t>
      </w:r>
      <w:proofErr w:type="gramEnd"/>
      <w:r w:rsidRPr="00EF04D3">
        <w:rPr>
          <w:rFonts w:cs="Arial"/>
          <w:szCs w:val="22"/>
        </w:rPr>
        <w:t xml:space="preserve"> traumatised and suffering; there is a jarring effect for a person who is the victim of a violent crime to be expected to engage with a complex, wordy, technical, closed loop application process. These are the very people who require </w:t>
      </w:r>
      <w:proofErr w:type="gramStart"/>
      <w:r w:rsidRPr="00EF04D3">
        <w:rPr>
          <w:rFonts w:cs="Arial"/>
          <w:szCs w:val="22"/>
        </w:rPr>
        <w:t>assistance</w:t>
      </w:r>
      <w:proofErr w:type="gramEnd"/>
      <w:r w:rsidRPr="00EF04D3">
        <w:rPr>
          <w:rFonts w:cs="Arial"/>
          <w:szCs w:val="22"/>
        </w:rPr>
        <w:t xml:space="preserve"> and advocacy to make their cases fully and robustly.</w:t>
      </w:r>
      <w:r w:rsidR="00EF04D3" w:rsidRPr="00EF04D3">
        <w:rPr>
          <w:rFonts w:cs="Arial"/>
          <w:szCs w:val="22"/>
        </w:rPr>
        <w:t>’</w:t>
      </w:r>
    </w:p>
    <w:p w14:paraId="30B25ADC" w14:textId="77777777" w:rsidR="008E054E" w:rsidRPr="00EF04D3" w:rsidRDefault="008E054E" w:rsidP="00EF04D3">
      <w:pPr>
        <w:ind w:left="720"/>
        <w:rPr>
          <w:rFonts w:cs="Arial"/>
          <w:b/>
          <w:bCs/>
        </w:rPr>
      </w:pPr>
      <w:r w:rsidRPr="00EF04D3">
        <w:rPr>
          <w:rFonts w:cs="Arial"/>
          <w:b/>
          <w:bCs/>
        </w:rPr>
        <w:t>Dr Andrew Clarke, Senior Lawyer</w:t>
      </w:r>
      <w:r w:rsidRPr="00EF04D3">
        <w:rPr>
          <w:rFonts w:cs="Arial"/>
          <w:b/>
          <w:bCs/>
        </w:rPr>
        <w:br/>
        <w:t xml:space="preserve"> Allied Justice (VLS partner)</w:t>
      </w:r>
      <w:r w:rsidRPr="00EF04D3">
        <w:rPr>
          <w:rFonts w:cs="Arial"/>
          <w:szCs w:val="22"/>
        </w:rPr>
        <w:t xml:space="preserve"> </w:t>
      </w:r>
    </w:p>
    <w:p w14:paraId="455489C1" w14:textId="77777777" w:rsidR="008E054E" w:rsidRDefault="008E054E" w:rsidP="00286DAE">
      <w:pPr>
        <w:rPr>
          <w:rFonts w:cs="Arial"/>
          <w:szCs w:val="22"/>
        </w:rPr>
      </w:pPr>
      <w:r w:rsidRPr="003D3866">
        <w:rPr>
          <w:rFonts w:cs="Arial"/>
          <w:szCs w:val="22"/>
        </w:rPr>
        <w:t xml:space="preserve">The VLS supports victim-survivors whose applications have merit </w:t>
      </w:r>
      <w:r>
        <w:rPr>
          <w:rFonts w:cs="Arial"/>
          <w:szCs w:val="22"/>
        </w:rPr>
        <w:t xml:space="preserve">and </w:t>
      </w:r>
      <w:r w:rsidRPr="003D3866">
        <w:rPr>
          <w:rFonts w:cs="Arial"/>
          <w:szCs w:val="22"/>
        </w:rPr>
        <w:t xml:space="preserve">who require </w:t>
      </w:r>
      <w:proofErr w:type="gramStart"/>
      <w:r w:rsidRPr="003D3866">
        <w:rPr>
          <w:rFonts w:cs="Arial"/>
          <w:szCs w:val="22"/>
        </w:rPr>
        <w:t>additional</w:t>
      </w:r>
      <w:proofErr w:type="gramEnd"/>
      <w:r w:rsidRPr="003D3866">
        <w:rPr>
          <w:rFonts w:cs="Arial"/>
          <w:szCs w:val="22"/>
        </w:rPr>
        <w:t xml:space="preserve"> assistance to complete the application process. For these clients, receiving victims’ </w:t>
      </w:r>
      <w:r w:rsidRPr="64CBE02C">
        <w:rPr>
          <w:rFonts w:cs="Arial"/>
          <w:szCs w:val="22"/>
        </w:rPr>
        <w:t>assistance</w:t>
      </w:r>
      <w:r w:rsidRPr="003D3866">
        <w:rPr>
          <w:rFonts w:cs="Arial"/>
          <w:szCs w:val="22"/>
        </w:rPr>
        <w:t xml:space="preserve"> </w:t>
      </w:r>
      <w:r>
        <w:rPr>
          <w:rFonts w:cs="Arial"/>
          <w:szCs w:val="22"/>
        </w:rPr>
        <w:t>has the potential to prevent</w:t>
      </w:r>
      <w:r w:rsidRPr="003D3866">
        <w:rPr>
          <w:rFonts w:cs="Arial"/>
          <w:szCs w:val="22"/>
        </w:rPr>
        <w:t xml:space="preserve"> homelessness, further exposure to violence, financial destitution and/or further health issues. Timely access to financial assistance reduces the compounding effects of financial stress and supports clients during critical periods following victimisation, allowing them to focus </w:t>
      </w:r>
      <w:r w:rsidRPr="00197707">
        <w:rPr>
          <w:rFonts w:cs="Arial"/>
          <w:szCs w:val="22"/>
        </w:rPr>
        <w:t xml:space="preserve">on recovery and long-term stability. </w:t>
      </w:r>
    </w:p>
    <w:p w14:paraId="5735972A" w14:textId="77777777" w:rsidR="008E054E" w:rsidRPr="00197707" w:rsidRDefault="008E054E" w:rsidP="00286DAE">
      <w:pPr>
        <w:rPr>
          <w:rFonts w:cs="Arial"/>
          <w:szCs w:val="22"/>
        </w:rPr>
      </w:pPr>
      <w:r w:rsidRPr="00197707">
        <w:rPr>
          <w:rFonts w:cs="Arial"/>
          <w:szCs w:val="22"/>
        </w:rPr>
        <w:t>George and Mia’s stories below highlight the importance of legal assistance for clients with FAS applications</w:t>
      </w:r>
      <w:r>
        <w:rPr>
          <w:rFonts w:cs="Arial"/>
          <w:szCs w:val="22"/>
        </w:rPr>
        <w:t>.</w:t>
      </w:r>
    </w:p>
    <w:p w14:paraId="3DF50F3C" w14:textId="77777777" w:rsidR="008E054E" w:rsidRPr="00197707" w:rsidRDefault="008E054E" w:rsidP="00286DAE">
      <w:pPr>
        <w:shd w:val="clear" w:color="auto" w:fill="DEEAF6" w:themeFill="accent5" w:themeFillTint="33"/>
        <w:rPr>
          <w:rFonts w:cs="Arial"/>
          <w:b/>
          <w:bCs/>
          <w:szCs w:val="22"/>
        </w:rPr>
      </w:pPr>
      <w:r>
        <w:rPr>
          <w:rFonts w:cs="Arial"/>
          <w:b/>
          <w:bCs/>
          <w:szCs w:val="22"/>
        </w:rPr>
        <w:t xml:space="preserve">George’s story: </w:t>
      </w:r>
      <w:r w:rsidRPr="00197707">
        <w:rPr>
          <w:rFonts w:cs="Arial"/>
          <w:b/>
          <w:bCs/>
          <w:szCs w:val="22"/>
        </w:rPr>
        <w:t>Legal assistance crucial to overcome barriers linked to ABI, literacy and a lack of technology</w:t>
      </w:r>
    </w:p>
    <w:p w14:paraId="7D5636A0" w14:textId="3F7DF611" w:rsidR="008E054E" w:rsidRDefault="008E054E" w:rsidP="00286DAE">
      <w:pPr>
        <w:shd w:val="clear" w:color="auto" w:fill="DEEAF6" w:themeFill="accent5" w:themeFillTint="33"/>
        <w:rPr>
          <w:rFonts w:cs="Arial"/>
          <w:szCs w:val="22"/>
        </w:rPr>
      </w:pPr>
      <w:r w:rsidRPr="00197707">
        <w:rPr>
          <w:rFonts w:cs="Arial"/>
          <w:szCs w:val="22"/>
        </w:rPr>
        <w:t>George</w:t>
      </w:r>
      <w:r w:rsidR="00EF04D3">
        <w:rPr>
          <w:rFonts w:cs="Arial"/>
          <w:szCs w:val="22"/>
        </w:rPr>
        <w:t xml:space="preserve"> (name has been changed)</w:t>
      </w:r>
      <w:r>
        <w:rPr>
          <w:rFonts w:cs="Arial"/>
          <w:szCs w:val="22"/>
        </w:rPr>
        <w:t>,</w:t>
      </w:r>
      <w:r w:rsidRPr="00197707">
        <w:rPr>
          <w:rFonts w:cs="Arial"/>
          <w:szCs w:val="22"/>
        </w:rPr>
        <w:t xml:space="preserve"> a Mallee Family Care client, is a man in his 50s who suffered significant trauma from an assault. Due to an acquired brain injury</w:t>
      </w:r>
      <w:r>
        <w:rPr>
          <w:rFonts w:cs="Arial"/>
          <w:szCs w:val="22"/>
        </w:rPr>
        <w:t xml:space="preserve"> (</w:t>
      </w:r>
      <w:r>
        <w:rPr>
          <w:rFonts w:cs="Arial"/>
          <w:b/>
          <w:bCs/>
          <w:szCs w:val="22"/>
        </w:rPr>
        <w:t>ABI</w:t>
      </w:r>
      <w:r>
        <w:rPr>
          <w:rFonts w:cs="Arial"/>
          <w:szCs w:val="22"/>
        </w:rPr>
        <w:t>)</w:t>
      </w:r>
      <w:r w:rsidRPr="00197707">
        <w:rPr>
          <w:rFonts w:cs="Arial"/>
          <w:szCs w:val="22"/>
        </w:rPr>
        <w:t xml:space="preserve">, literacy challenges, and lack of access to technology, legal assistance was crucial for him to complete and submit his online FAS application. </w:t>
      </w:r>
    </w:p>
    <w:p w14:paraId="6F7AA36A" w14:textId="1386B113" w:rsidR="008E054E" w:rsidRDefault="008E054E" w:rsidP="00286DAE">
      <w:pPr>
        <w:shd w:val="clear" w:color="auto" w:fill="DEEAF6" w:themeFill="accent5" w:themeFillTint="33"/>
        <w:rPr>
          <w:rFonts w:cs="Arial"/>
          <w:szCs w:val="22"/>
        </w:rPr>
      </w:pPr>
      <w:r w:rsidRPr="00197707">
        <w:rPr>
          <w:rFonts w:cs="Arial"/>
          <w:szCs w:val="22"/>
        </w:rPr>
        <w:t xml:space="preserve">Without this support, he would not have been able to navigate the process on his own. Additionally, he sought legal advice regarding a tenancy issue and a civil matter related to an unpaid loan. He </w:t>
      </w:r>
      <w:r w:rsidRPr="00197707">
        <w:rPr>
          <w:rFonts w:cs="Arial"/>
          <w:szCs w:val="22"/>
        </w:rPr>
        <w:lastRenderedPageBreak/>
        <w:t xml:space="preserve">received assistance with these general legal concerns. The application has been </w:t>
      </w:r>
      <w:proofErr w:type="gramStart"/>
      <w:r w:rsidRPr="00197707">
        <w:rPr>
          <w:rFonts w:cs="Arial"/>
          <w:szCs w:val="22"/>
        </w:rPr>
        <w:t>submitted</w:t>
      </w:r>
      <w:proofErr w:type="gramEnd"/>
      <w:r w:rsidRPr="00197707">
        <w:rPr>
          <w:rFonts w:cs="Arial"/>
          <w:szCs w:val="22"/>
        </w:rPr>
        <w:t xml:space="preserve"> and is currently in the </w:t>
      </w:r>
      <w:r w:rsidR="00EF04D3">
        <w:rPr>
          <w:rFonts w:cs="Arial"/>
          <w:szCs w:val="22"/>
        </w:rPr>
        <w:t>‘</w:t>
      </w:r>
      <w:r w:rsidRPr="00197707">
        <w:rPr>
          <w:rFonts w:cs="Arial"/>
          <w:szCs w:val="22"/>
        </w:rPr>
        <w:t>submitted</w:t>
      </w:r>
      <w:r w:rsidR="00EF04D3">
        <w:rPr>
          <w:rFonts w:cs="Arial"/>
          <w:szCs w:val="22"/>
        </w:rPr>
        <w:t>’</w:t>
      </w:r>
      <w:r w:rsidRPr="00197707">
        <w:rPr>
          <w:rFonts w:cs="Arial"/>
          <w:szCs w:val="22"/>
        </w:rPr>
        <w:t xml:space="preserve"> phase.</w:t>
      </w:r>
    </w:p>
    <w:p w14:paraId="1E377D04" w14:textId="2991AB8A" w:rsidR="008E054E" w:rsidRPr="00EA288A" w:rsidRDefault="008E054E" w:rsidP="00286DAE">
      <w:pPr>
        <w:shd w:val="clear" w:color="auto" w:fill="DEEAF6" w:themeFill="accent5" w:themeFillTint="33"/>
        <w:rPr>
          <w:rFonts w:cs="Arial"/>
          <w:b/>
          <w:bCs/>
          <w:szCs w:val="22"/>
          <w:lang w:val="en-US"/>
        </w:rPr>
      </w:pPr>
      <w:r w:rsidRPr="00EA288A">
        <w:rPr>
          <w:rFonts w:cs="Arial"/>
          <w:b/>
          <w:bCs/>
          <w:szCs w:val="22"/>
          <w:lang w:val="en-US"/>
        </w:rPr>
        <w:t>Mia’s story</w:t>
      </w:r>
      <w:r>
        <w:rPr>
          <w:rFonts w:cs="Arial"/>
          <w:b/>
          <w:bCs/>
          <w:szCs w:val="22"/>
          <w:lang w:val="en-US"/>
        </w:rPr>
        <w:t xml:space="preserve"> in her own words </w:t>
      </w:r>
      <w:r w:rsidR="00EF04D3">
        <w:rPr>
          <w:rFonts w:cs="Arial"/>
          <w:b/>
          <w:bCs/>
          <w:szCs w:val="22"/>
          <w:lang w:val="en-US"/>
        </w:rPr>
        <w:t>(name has been changed)</w:t>
      </w:r>
    </w:p>
    <w:p w14:paraId="51C3B421" w14:textId="2EB38E87" w:rsidR="008E054E" w:rsidRPr="00EF04D3" w:rsidRDefault="008E054E" w:rsidP="00286DAE">
      <w:pPr>
        <w:shd w:val="clear" w:color="auto" w:fill="DEEAF6" w:themeFill="accent5" w:themeFillTint="33"/>
        <w:rPr>
          <w:rFonts w:cs="Arial"/>
          <w:szCs w:val="22"/>
          <w:lang w:val="en-US"/>
        </w:rPr>
      </w:pPr>
      <w:r w:rsidRPr="00EF04D3">
        <w:rPr>
          <w:rFonts w:cs="Arial"/>
          <w:szCs w:val="22"/>
          <w:lang w:val="en-US"/>
        </w:rPr>
        <w:t>I remember calling VOCAT back in 2024 to ask about making an application. But I felt really intimidated and </w:t>
      </w:r>
      <w:proofErr w:type="gramStart"/>
      <w:r w:rsidRPr="00EF04D3">
        <w:rPr>
          <w:rFonts w:cs="Arial"/>
          <w:szCs w:val="22"/>
          <w:lang w:val="en-US"/>
        </w:rPr>
        <w:t>was not able to</w:t>
      </w:r>
      <w:proofErr w:type="gramEnd"/>
      <w:r w:rsidRPr="00EF04D3">
        <w:rPr>
          <w:rFonts w:cs="Arial"/>
          <w:szCs w:val="22"/>
          <w:lang w:val="en-US"/>
        </w:rPr>
        <w:t xml:space="preserve"> complete that application and so it lapsed. Now that I have been able to get assistance from VALS [the VLS lawyer] I have someone to help me with the process. </w:t>
      </w:r>
    </w:p>
    <w:p w14:paraId="5BE2403C" w14:textId="77777777" w:rsidR="008E054E" w:rsidRPr="00EF04D3" w:rsidRDefault="008E054E" w:rsidP="00286DAE">
      <w:pPr>
        <w:shd w:val="clear" w:color="auto" w:fill="DEEAF6" w:themeFill="accent5" w:themeFillTint="33"/>
        <w:rPr>
          <w:rFonts w:cs="Arial"/>
          <w:szCs w:val="22"/>
        </w:rPr>
      </w:pPr>
      <w:r w:rsidRPr="00EF04D3">
        <w:rPr>
          <w:rFonts w:cs="Arial"/>
          <w:szCs w:val="22"/>
          <w:lang w:val="en-US"/>
        </w:rPr>
        <w:t>Without the VALS [VLS] lawyer calling me regularly to help with the steps I would not be able to manage to make an application. I feel like I developed at a slower rate than other people my age due to trauma and this makes it </w:t>
      </w:r>
      <w:proofErr w:type="gramStart"/>
      <w:r w:rsidRPr="00EF04D3">
        <w:rPr>
          <w:rFonts w:cs="Arial"/>
          <w:szCs w:val="22"/>
          <w:lang w:val="en-US"/>
        </w:rPr>
        <w:t>really hard</w:t>
      </w:r>
      <w:proofErr w:type="gramEnd"/>
      <w:r w:rsidRPr="00EF04D3">
        <w:rPr>
          <w:rFonts w:cs="Arial"/>
          <w:szCs w:val="22"/>
          <w:lang w:val="en-US"/>
        </w:rPr>
        <w:t> for me to do this type of thing on my own.</w:t>
      </w:r>
      <w:r w:rsidRPr="00EF04D3">
        <w:rPr>
          <w:rFonts w:cs="Arial"/>
          <w:szCs w:val="22"/>
        </w:rPr>
        <w:t> </w:t>
      </w:r>
    </w:p>
    <w:p w14:paraId="21243462" w14:textId="4DEF7641" w:rsidR="008E054E" w:rsidRPr="0004121A" w:rsidRDefault="008E054E" w:rsidP="00286DAE">
      <w:pPr>
        <w:rPr>
          <w:rFonts w:cs="Arial"/>
          <w:b/>
          <w:bCs/>
        </w:rPr>
      </w:pPr>
      <w:r>
        <w:rPr>
          <w:rFonts w:cs="Arial"/>
          <w:szCs w:val="22"/>
        </w:rPr>
        <w:t>If</w:t>
      </w:r>
      <w:r w:rsidRPr="00A6272A">
        <w:rPr>
          <w:rFonts w:cs="Arial"/>
          <w:szCs w:val="22"/>
        </w:rPr>
        <w:t xml:space="preserve"> victims with complex needs </w:t>
      </w:r>
      <w:r>
        <w:rPr>
          <w:rFonts w:cs="Arial"/>
          <w:szCs w:val="22"/>
        </w:rPr>
        <w:t>are</w:t>
      </w:r>
      <w:r w:rsidRPr="00A6272A">
        <w:rPr>
          <w:rFonts w:cs="Arial"/>
          <w:szCs w:val="22"/>
        </w:rPr>
        <w:t xml:space="preserve"> unable to access support through the VLS to make comprehensive, quality applications, </w:t>
      </w:r>
      <w:r>
        <w:rPr>
          <w:rFonts w:cs="Arial"/>
          <w:szCs w:val="22"/>
        </w:rPr>
        <w:t xml:space="preserve">in addition to the impacts for victim-survivors and their families, </w:t>
      </w:r>
      <w:r w:rsidRPr="00A6272A">
        <w:rPr>
          <w:rFonts w:cs="Arial"/>
          <w:szCs w:val="22"/>
        </w:rPr>
        <w:t xml:space="preserve">this will likely result in processing delays, creating additional pressures for the FAS, as it will be required to seek further information </w:t>
      </w:r>
      <w:r>
        <w:rPr>
          <w:rFonts w:cs="Arial"/>
          <w:szCs w:val="22"/>
        </w:rPr>
        <w:t xml:space="preserve">directly </w:t>
      </w:r>
      <w:r w:rsidRPr="00A6272A">
        <w:rPr>
          <w:rFonts w:cs="Arial"/>
          <w:szCs w:val="22"/>
        </w:rPr>
        <w:t xml:space="preserve">from victims. It </w:t>
      </w:r>
      <w:r>
        <w:rPr>
          <w:rFonts w:cs="Arial"/>
          <w:szCs w:val="22"/>
        </w:rPr>
        <w:t xml:space="preserve">risks undermining the effectiveness of FAS and of the government’s commitment to delivering a more victim-centric </w:t>
      </w:r>
      <w:r w:rsidR="00AD3C92">
        <w:rPr>
          <w:rFonts w:cs="Arial"/>
          <w:szCs w:val="22"/>
        </w:rPr>
        <w:t>FAS</w:t>
      </w:r>
      <w:r>
        <w:rPr>
          <w:rFonts w:cs="Arial"/>
          <w:szCs w:val="22"/>
        </w:rPr>
        <w:t xml:space="preserve"> for Victorian victims of crime. </w:t>
      </w:r>
    </w:p>
    <w:p w14:paraId="04FA6727" w14:textId="77777777" w:rsidR="008E054E" w:rsidRPr="00393DA8" w:rsidRDefault="008E054E" w:rsidP="00286DAE">
      <w:pPr>
        <w:pStyle w:val="Heading3"/>
      </w:pPr>
      <w:bookmarkStart w:id="72" w:name="_Toc222394798"/>
      <w:bookmarkStart w:id="73" w:name="_Toc222739874"/>
      <w:r w:rsidRPr="00393DA8">
        <w:t xml:space="preserve">Justice system needs to better respond to victims’ experiences in a trauma informed and culturally safe manner </w:t>
      </w:r>
      <w:bookmarkEnd w:id="72"/>
      <w:bookmarkEnd w:id="73"/>
    </w:p>
    <w:p w14:paraId="1553E497" w14:textId="77777777" w:rsidR="008E054E" w:rsidRDefault="008E054E" w:rsidP="00286DAE">
      <w:pPr>
        <w:rPr>
          <w:rFonts w:cs="Arial"/>
          <w:szCs w:val="22"/>
        </w:rPr>
      </w:pPr>
      <w:r w:rsidRPr="00BF6B2F">
        <w:rPr>
          <w:rFonts w:cs="Arial"/>
          <w:szCs w:val="22"/>
        </w:rPr>
        <w:t xml:space="preserve">Victim-survivors continue to experience re-traumatisation and a lack of cultural safety in their experiences with justice and related systems following their experiences of crime. </w:t>
      </w:r>
    </w:p>
    <w:p w14:paraId="4E7528C8" w14:textId="77777777" w:rsidR="008E054E" w:rsidRDefault="008E054E" w:rsidP="00286DAE">
      <w:pPr>
        <w:rPr>
          <w:rFonts w:cs="Arial"/>
          <w:szCs w:val="22"/>
        </w:rPr>
      </w:pPr>
      <w:r w:rsidRPr="008E3AFE">
        <w:rPr>
          <w:rFonts w:cs="Arial"/>
          <w:szCs w:val="22"/>
        </w:rPr>
        <w:t>Ensuring that reforms to justice responses are trauma-informed can support access and engagement with the justice system. On the other hand, if justice responses are not trauma-informed, they may cause further harm.</w:t>
      </w:r>
      <w:r>
        <w:rPr>
          <w:rFonts w:cs="Arial"/>
          <w:szCs w:val="22"/>
        </w:rPr>
        <w:t xml:space="preserve"> We see victim-survivors through the VLS who have had other traumatising experiences in their interactions with the justice system and related agencies, including in reporting crimes, that often limit their ability to participate with the proactive steps needed to seek financial assistance or respond to a confidential communications related matter. </w:t>
      </w:r>
    </w:p>
    <w:p w14:paraId="7FAA55C5" w14:textId="77777777" w:rsidR="008E054E" w:rsidRDefault="008E054E" w:rsidP="00286DAE">
      <w:pPr>
        <w:rPr>
          <w:rFonts w:cs="Arial"/>
          <w:szCs w:val="22"/>
        </w:rPr>
      </w:pPr>
      <w:r w:rsidRPr="00BF6B2F">
        <w:rPr>
          <w:rFonts w:cs="Arial"/>
          <w:szCs w:val="22"/>
        </w:rPr>
        <w:t xml:space="preserve">Victims of </w:t>
      </w:r>
      <w:r>
        <w:rPr>
          <w:rFonts w:cs="Arial"/>
          <w:szCs w:val="22"/>
        </w:rPr>
        <w:t>c</w:t>
      </w:r>
      <w:r w:rsidRPr="00BF6B2F">
        <w:rPr>
          <w:rFonts w:cs="Arial"/>
          <w:szCs w:val="22"/>
        </w:rPr>
        <w:t>rime continue to experience significant barriers to accessing and engaging with the justice system including caused by past experiences, a lack of information and support, a lack of trust and concerns about further harm</w:t>
      </w:r>
      <w:r>
        <w:rPr>
          <w:rFonts w:cs="Arial"/>
          <w:szCs w:val="22"/>
        </w:rPr>
        <w:t>.</w:t>
      </w:r>
      <w:r w:rsidRPr="00BF6B2F">
        <w:rPr>
          <w:rStyle w:val="FootnoteReference"/>
          <w:rFonts w:cs="Arial"/>
          <w:szCs w:val="22"/>
        </w:rPr>
        <w:footnoteReference w:id="36"/>
      </w:r>
      <w:r w:rsidRPr="00BF6B2F">
        <w:rPr>
          <w:rFonts w:cs="Arial"/>
          <w:szCs w:val="22"/>
        </w:rPr>
        <w:t xml:space="preserve"> </w:t>
      </w:r>
      <w:r>
        <w:rPr>
          <w:rFonts w:cs="Arial"/>
          <w:szCs w:val="22"/>
        </w:rPr>
        <w:t xml:space="preserve">By </w:t>
      </w:r>
      <w:r w:rsidRPr="00BF6B2F">
        <w:rPr>
          <w:rFonts w:cs="Arial"/>
          <w:szCs w:val="22"/>
        </w:rPr>
        <w:t>addressing these barriers including through making sure there is meaningful opportunity to engage with the justice system, more support, better treatment if someone chooses to engage and more pathways for seeking a justice outcome, victim-survivors could be supported to better engage with the justice system and their access to justice could be significantly increased</w:t>
      </w:r>
      <w:r>
        <w:rPr>
          <w:rFonts w:cs="Arial"/>
          <w:szCs w:val="22"/>
        </w:rPr>
        <w:t>.</w:t>
      </w:r>
      <w:r w:rsidRPr="00BF6B2F">
        <w:rPr>
          <w:rStyle w:val="FootnoteReference"/>
          <w:rFonts w:cs="Arial"/>
          <w:szCs w:val="22"/>
        </w:rPr>
        <w:footnoteReference w:id="37"/>
      </w:r>
    </w:p>
    <w:p w14:paraId="44A973F5" w14:textId="3EBC74A0" w:rsidR="008E054E" w:rsidRPr="00AB382F" w:rsidRDefault="008E054E" w:rsidP="00286DAE">
      <w:pPr>
        <w:rPr>
          <w:rFonts w:cs="Arial"/>
          <w:szCs w:val="22"/>
        </w:rPr>
      </w:pPr>
      <w:r>
        <w:rPr>
          <w:rFonts w:cs="Arial"/>
          <w:szCs w:val="22"/>
        </w:rPr>
        <w:t>These reforms have been long advocated for by our partners in the sexual assault services sector and directly by victim-survivor advocates. We join their call for reforms to the justice system that make it safer, more trauma-informed,</w:t>
      </w:r>
      <w:r w:rsidR="00AD3C92">
        <w:rPr>
          <w:rFonts w:cs="Arial"/>
          <w:szCs w:val="22"/>
        </w:rPr>
        <w:t xml:space="preserve"> more</w:t>
      </w:r>
      <w:r>
        <w:rPr>
          <w:rFonts w:cs="Arial"/>
          <w:szCs w:val="22"/>
        </w:rPr>
        <w:t xml:space="preserve"> able to meet the diverse justice needs of victims and </w:t>
      </w:r>
      <w:r w:rsidR="00AD3C92">
        <w:rPr>
          <w:rFonts w:cs="Arial"/>
          <w:szCs w:val="22"/>
        </w:rPr>
        <w:t xml:space="preserve">more </w:t>
      </w:r>
      <w:r>
        <w:rPr>
          <w:rFonts w:cs="Arial"/>
          <w:szCs w:val="22"/>
        </w:rPr>
        <w:t xml:space="preserve">culturally safe. These reforms are crucial for improving victims’ experiences of the justice system and supporting them in their recovery. </w:t>
      </w:r>
    </w:p>
    <w:p w14:paraId="33D24E8E" w14:textId="77777777" w:rsidR="008E054E" w:rsidRDefault="008E054E" w:rsidP="00286DAE">
      <w:pPr>
        <w:pStyle w:val="Heading3"/>
      </w:pPr>
      <w:bookmarkStart w:id="74" w:name="_Toc222394799"/>
      <w:bookmarkStart w:id="75" w:name="_Toc222739875"/>
      <w:r w:rsidRPr="00393DA8">
        <w:lastRenderedPageBreak/>
        <w:t xml:space="preserve">Opportunity and promise provided by </w:t>
      </w:r>
      <w:r>
        <w:t>the VLS</w:t>
      </w:r>
      <w:r w:rsidRPr="00393DA8">
        <w:t xml:space="preserve"> </w:t>
      </w:r>
      <w:bookmarkEnd w:id="74"/>
      <w:bookmarkEnd w:id="75"/>
    </w:p>
    <w:p w14:paraId="261C5B2E" w14:textId="77777777" w:rsidR="008E054E" w:rsidRDefault="008E054E" w:rsidP="00286DAE">
      <w:pPr>
        <w:rPr>
          <w:rFonts w:cs="Arial"/>
          <w:szCs w:val="22"/>
          <w:lang w:val="en-US"/>
        </w:rPr>
      </w:pPr>
      <w:r w:rsidRPr="0026736A">
        <w:rPr>
          <w:rFonts w:cs="Arial"/>
          <w:szCs w:val="22"/>
          <w:lang w:val="en-US"/>
        </w:rPr>
        <w:t xml:space="preserve">Through the VLS, we have seen the strengths of a coordinated service model as outlined in this </w:t>
      </w:r>
      <w:r>
        <w:rPr>
          <w:rFonts w:cs="Arial"/>
          <w:szCs w:val="22"/>
          <w:lang w:val="en-US"/>
        </w:rPr>
        <w:t>report</w:t>
      </w:r>
      <w:r w:rsidRPr="0026736A">
        <w:rPr>
          <w:rFonts w:cs="Arial"/>
          <w:szCs w:val="22"/>
          <w:lang w:val="en-US"/>
        </w:rPr>
        <w:t xml:space="preserve">. This service model has a role to play in informing and embedding cultural </w:t>
      </w:r>
      <w:proofErr w:type="gramStart"/>
      <w:r w:rsidRPr="0026736A">
        <w:rPr>
          <w:rFonts w:cs="Arial"/>
          <w:szCs w:val="22"/>
          <w:lang w:val="en-US"/>
        </w:rPr>
        <w:t>change</w:t>
      </w:r>
      <w:proofErr w:type="gramEnd"/>
      <w:r w:rsidRPr="0026736A">
        <w:rPr>
          <w:rFonts w:cs="Arial"/>
          <w:szCs w:val="22"/>
          <w:lang w:val="en-US"/>
        </w:rPr>
        <w:t xml:space="preserve"> across legal services and the justice system. </w:t>
      </w:r>
    </w:p>
    <w:p w14:paraId="68547F8A" w14:textId="34F5CA81" w:rsidR="00B939ED" w:rsidRPr="00EF04D3" w:rsidRDefault="008E054E" w:rsidP="00EF04D3">
      <w:pPr>
        <w:rPr>
          <w:rFonts w:cs="Arial"/>
          <w:szCs w:val="22"/>
          <w:lang w:val="en-US"/>
        </w:rPr>
      </w:pPr>
      <w:r w:rsidRPr="0026736A">
        <w:rPr>
          <w:rFonts w:cs="Arial"/>
          <w:szCs w:val="22"/>
          <w:lang w:val="en-US"/>
        </w:rPr>
        <w:t xml:space="preserve">In contemplating future funding and service models for victim-survivors, governments should invest in </w:t>
      </w:r>
      <w:r>
        <w:rPr>
          <w:rFonts w:cs="Arial"/>
          <w:szCs w:val="22"/>
          <w:lang w:val="en-US"/>
        </w:rPr>
        <w:t xml:space="preserve">both frontline staff and </w:t>
      </w:r>
      <w:r w:rsidRPr="0026736A">
        <w:rPr>
          <w:rFonts w:cs="Arial"/>
          <w:szCs w:val="22"/>
          <w:lang w:val="en-US"/>
        </w:rPr>
        <w:t xml:space="preserve">service coordination to </w:t>
      </w:r>
      <w:r>
        <w:rPr>
          <w:rFonts w:cs="Arial"/>
          <w:szCs w:val="22"/>
          <w:lang w:val="en-US"/>
        </w:rPr>
        <w:t>continue and extend</w:t>
      </w:r>
      <w:r w:rsidRPr="0026736A">
        <w:rPr>
          <w:rFonts w:cs="Arial"/>
          <w:szCs w:val="22"/>
          <w:lang w:val="en-US"/>
        </w:rPr>
        <w:t xml:space="preserve"> the benefits observed through Victoria’s VLS.</w:t>
      </w:r>
    </w:p>
    <w:sectPr w:rsidR="00B939ED" w:rsidRPr="00EF04D3" w:rsidSect="007B6070">
      <w:headerReference w:type="even" r:id="rId30"/>
      <w:headerReference w:type="first" r:id="rId31"/>
      <w:footerReference w:type="first" r:id="rId32"/>
      <w:pgSz w:w="11906" w:h="16838" w:code="9"/>
      <w:pgMar w:top="851" w:right="1021" w:bottom="851" w:left="1021" w:header="851"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2172F" w14:textId="77777777" w:rsidR="000A0C88" w:rsidRDefault="000A0C88">
      <w:r>
        <w:separator/>
      </w:r>
    </w:p>
    <w:p w14:paraId="77E03CFD" w14:textId="77777777" w:rsidR="000A0C88" w:rsidRDefault="000A0C88"/>
    <w:p w14:paraId="7090AAB9" w14:textId="77777777" w:rsidR="000A0C88" w:rsidRDefault="000A0C88"/>
  </w:endnote>
  <w:endnote w:type="continuationSeparator" w:id="0">
    <w:p w14:paraId="04BDF336" w14:textId="77777777" w:rsidR="000A0C88" w:rsidRDefault="000A0C88">
      <w:r>
        <w:continuationSeparator/>
      </w:r>
    </w:p>
    <w:p w14:paraId="06281D30" w14:textId="77777777" w:rsidR="000A0C88" w:rsidRDefault="000A0C88"/>
    <w:p w14:paraId="4BF46140" w14:textId="77777777" w:rsidR="000A0C88" w:rsidRDefault="000A0C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88CB" w14:textId="77777777" w:rsidR="0056464E" w:rsidRDefault="0056464E"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D63C" w14:textId="77777777" w:rsidR="0056464E" w:rsidRPr="00C97428" w:rsidRDefault="0056464E"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F3675" w14:textId="77777777" w:rsidR="0056464E" w:rsidRPr="0040537D" w:rsidRDefault="0056464E" w:rsidP="0040537D">
    <w:pPr>
      <w:pStyle w:val="Filename"/>
      <w:pBdr>
        <w:top w:val="none" w:sz="0" w:space="0" w:color="auto"/>
      </w:pBdr>
      <w:tabs>
        <w:tab w:val="clear" w:pos="9240"/>
      </w:tabs>
      <w:jc w:val="cen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CF39" w14:textId="73CC8E53" w:rsidR="0056464E" w:rsidRDefault="001C51F0" w:rsidP="009D04A0">
    <w:pPr>
      <w:pStyle w:val="Filename"/>
      <w:tabs>
        <w:tab w:val="clear" w:pos="9240"/>
        <w:tab w:val="left" w:pos="1985"/>
      </w:tabs>
    </w:pPr>
    <w:r>
      <w:rPr>
        <w:b/>
        <w:bCs/>
        <w:color w:val="216E96"/>
      </w:rPr>
      <w:t>Victims Legal Service</w:t>
    </w:r>
    <w:r w:rsidR="00937DBF">
      <w:tab/>
    </w:r>
    <w:r>
      <w:t>Impact Report: Three years of Victoria’s Victims Legal Service – March 2026</w:t>
    </w:r>
  </w:p>
  <w:p w14:paraId="6B0D8F9A"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45E3" w14:textId="3F74E033" w:rsidR="0040537D" w:rsidRDefault="001C51F0" w:rsidP="0040537D">
    <w:pPr>
      <w:pStyle w:val="Filename"/>
      <w:tabs>
        <w:tab w:val="clear" w:pos="9240"/>
        <w:tab w:val="left" w:pos="1985"/>
      </w:tabs>
    </w:pPr>
    <w:r>
      <w:rPr>
        <w:b/>
        <w:bCs/>
        <w:color w:val="216E96"/>
      </w:rPr>
      <w:t>Victims Legal Service</w:t>
    </w:r>
    <w:r w:rsidR="0040537D">
      <w:tab/>
    </w:r>
    <w:r w:rsidR="00550AF8">
      <w:t>Impact Report: Three years of Victoria’s Victims Legal Service – March 2026</w:t>
    </w:r>
  </w:p>
  <w:p w14:paraId="0A7ED5D5" w14:textId="77777777"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05EB" w14:textId="64D83D38" w:rsidR="00937DBF" w:rsidRDefault="001C51F0" w:rsidP="00937DBF">
    <w:pPr>
      <w:pStyle w:val="Filename"/>
      <w:tabs>
        <w:tab w:val="clear" w:pos="9240"/>
        <w:tab w:val="left" w:pos="1985"/>
      </w:tabs>
    </w:pPr>
    <w:r>
      <w:rPr>
        <w:b/>
        <w:bCs/>
        <w:color w:val="216E96"/>
      </w:rPr>
      <w:t>Victims Legal Service</w:t>
    </w:r>
    <w:r w:rsidR="00937DBF">
      <w:tab/>
    </w:r>
    <w:r>
      <w:t>Impact Report: Three years of Victoria’s Victims Legal Service – March 2026</w:t>
    </w:r>
  </w:p>
  <w:p w14:paraId="19CFEC07"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AED32" w14:textId="77777777" w:rsidR="000A0C88" w:rsidRPr="00E9228F" w:rsidRDefault="000A0C88" w:rsidP="00E9228F">
      <w:pPr>
        <w:rPr>
          <w:sz w:val="18"/>
          <w:szCs w:val="18"/>
        </w:rPr>
      </w:pPr>
      <w:r w:rsidRPr="006831FC">
        <w:rPr>
          <w:sz w:val="18"/>
        </w:rPr>
        <w:separator/>
      </w:r>
    </w:p>
  </w:footnote>
  <w:footnote w:type="continuationSeparator" w:id="0">
    <w:p w14:paraId="4E908DE3" w14:textId="77777777" w:rsidR="000A0C88" w:rsidRDefault="000A0C88">
      <w:r>
        <w:continuationSeparator/>
      </w:r>
    </w:p>
    <w:p w14:paraId="1AA00E17" w14:textId="77777777" w:rsidR="000A0C88" w:rsidRDefault="000A0C88"/>
    <w:p w14:paraId="09494CEB" w14:textId="77777777" w:rsidR="000A0C88" w:rsidRDefault="000A0C88"/>
  </w:footnote>
  <w:footnote w:id="1">
    <w:p w14:paraId="320BC6FE" w14:textId="77777777"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$7.3 million was announced in the 2021/22 Victorian budget to establish a new, dedicated VLS up until June 2025. A further $3.2 million was announced in the 2025/26 Victorian budget to extend the operation of the VLS for a further 12 months. This funding currently ends in June 2026.  </w:t>
      </w:r>
    </w:p>
  </w:footnote>
  <w:footnote w:id="2">
    <w:p w14:paraId="08DDC0BD" w14:textId="77777777"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w:t>
      </w:r>
      <w:hyperlink r:id="rId1" w:history="1">
        <w:r w:rsidRPr="00686B63">
          <w:rPr>
            <w:rStyle w:val="Hyperlink"/>
            <w:rFonts w:cs="Arial"/>
            <w:szCs w:val="18"/>
          </w:rPr>
          <w:t>Victims Legal Service | victimsofcrime.vic.gov.au</w:t>
        </w:r>
      </w:hyperlink>
      <w:r w:rsidRPr="00686B63">
        <w:rPr>
          <w:rFonts w:cs="Arial"/>
          <w:szCs w:val="18"/>
        </w:rPr>
        <w:t>.</w:t>
      </w:r>
    </w:p>
  </w:footnote>
  <w:footnote w:id="3">
    <w:p w14:paraId="3E37CA8F" w14:textId="77777777"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$381,558 over 25 finalised matters. We note that due to the manual nature of the process, this analysis was limited to 25 finalised matters (i.e. not all matters finalised through the VLS), so it is not an exhaustive account of the amounts of financial assistance achieved through the VLS, which would be significantly higher. </w:t>
      </w:r>
    </w:p>
  </w:footnote>
  <w:footnote w:id="4">
    <w:p w14:paraId="7D6296C1" w14:textId="77777777" w:rsidR="00130A3A" w:rsidRPr="00686B63" w:rsidRDefault="00130A3A" w:rsidP="00130A3A">
      <w:pPr>
        <w:spacing w:after="0" w:line="240" w:lineRule="auto"/>
        <w:rPr>
          <w:rFonts w:cs="Arial"/>
          <w:sz w:val="18"/>
          <w:szCs w:val="18"/>
        </w:rPr>
      </w:pPr>
      <w:r w:rsidRPr="00686B63">
        <w:rPr>
          <w:rFonts w:cs="Arial"/>
          <w:sz w:val="18"/>
          <w:szCs w:val="18"/>
          <w:vertAlign w:val="superscript"/>
        </w:rPr>
        <w:footnoteRef/>
      </w:r>
      <w:r w:rsidRPr="00686B63">
        <w:rPr>
          <w:rFonts w:cs="Arial"/>
          <w:sz w:val="18"/>
          <w:szCs w:val="18"/>
        </w:rPr>
        <w:t xml:space="preserve"> A total of 20.1 FTE </w:t>
      </w:r>
      <w:r>
        <w:rPr>
          <w:rFonts w:cs="Arial"/>
          <w:sz w:val="18"/>
          <w:szCs w:val="18"/>
        </w:rPr>
        <w:t xml:space="preserve">(staff) </w:t>
      </w:r>
      <w:r w:rsidRPr="00686B63">
        <w:rPr>
          <w:rFonts w:cs="Arial"/>
          <w:sz w:val="18"/>
          <w:szCs w:val="18"/>
        </w:rPr>
        <w:t xml:space="preserve">funded in 2025/2026 to deliver services across the VLS Helpline and VLS partners. </w:t>
      </w:r>
    </w:p>
  </w:footnote>
  <w:footnote w:id="5">
    <w:p w14:paraId="4A3E5CE7" w14:textId="71AC57E1"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To track </w:t>
      </w:r>
      <w:r w:rsidRPr="00686B63">
        <w:rPr>
          <w:rFonts w:eastAsia="Arial" w:cs="Arial"/>
          <w:color w:val="000000" w:themeColor="text1"/>
          <w:szCs w:val="18"/>
        </w:rPr>
        <w:t>unmet</w:t>
      </w:r>
      <w:r w:rsidRPr="00686B63">
        <w:rPr>
          <w:rFonts w:cs="Arial"/>
          <w:szCs w:val="18"/>
        </w:rPr>
        <w:t xml:space="preserve"> legal need, since February 2024, VLA has been recording the number of help seekers who sought assistance from the VLS Helpline and who would have been eligible for a referral to a VLS partner for more intensive assistance, but who were unable to be referred due to lack of capacity. This has included where there were no alternative VLS partners who had capacity or the client did not meet the eligibility criteria where a VLS partner did have capacity (for example, the help seeker was not a victim of family violence or they were not </w:t>
      </w:r>
      <w:r w:rsidR="001F149B">
        <w:rPr>
          <w:rFonts w:cs="Arial"/>
          <w:szCs w:val="18"/>
        </w:rPr>
        <w:t>women or non-binary</w:t>
      </w:r>
      <w:r w:rsidRPr="00686B63">
        <w:rPr>
          <w:rFonts w:cs="Arial"/>
          <w:szCs w:val="18"/>
        </w:rPr>
        <w:t xml:space="preserve"> where these were eligibility criteria). Data is February 2024 – January 2026 (noting a gap in manual data collection for four months, from July – October 2025 due</w:t>
      </w:r>
      <w:r w:rsidR="001F149B">
        <w:rPr>
          <w:rFonts w:cs="Arial"/>
          <w:szCs w:val="18"/>
        </w:rPr>
        <w:t xml:space="preserve"> to</w:t>
      </w:r>
      <w:r w:rsidRPr="00686B63">
        <w:rPr>
          <w:rFonts w:cs="Arial"/>
          <w:szCs w:val="18"/>
        </w:rPr>
        <w:t xml:space="preserve"> resourcing constraints).  </w:t>
      </w:r>
    </w:p>
  </w:footnote>
  <w:footnote w:id="6">
    <w:p w14:paraId="557EEE3F" w14:textId="77777777" w:rsidR="00130A3A" w:rsidRPr="00D7391A" w:rsidRDefault="00130A3A" w:rsidP="00130A3A">
      <w:pPr>
        <w:spacing w:after="0" w:line="240" w:lineRule="auto"/>
        <w:rPr>
          <w:rFonts w:cs="Arial"/>
          <w:sz w:val="18"/>
          <w:szCs w:val="18"/>
        </w:rPr>
      </w:pPr>
      <w:r w:rsidRPr="00D7391A">
        <w:rPr>
          <w:rStyle w:val="FootnoteReference"/>
          <w:rFonts w:cs="Arial"/>
          <w:szCs w:val="18"/>
        </w:rPr>
        <w:footnoteRef/>
      </w:r>
      <w:r w:rsidRPr="00D7391A">
        <w:rPr>
          <w:rStyle w:val="FootnoteReference"/>
          <w:rFonts w:cs="Arial"/>
          <w:szCs w:val="18"/>
        </w:rPr>
        <w:t xml:space="preserve"> </w:t>
      </w:r>
      <w:r>
        <w:rPr>
          <w:rFonts w:cs="Arial"/>
          <w:sz w:val="18"/>
          <w:szCs w:val="18"/>
        </w:rPr>
        <w:t>As</w:t>
      </w:r>
      <w:r w:rsidRPr="00D356D3">
        <w:rPr>
          <w:rFonts w:cs="Arial"/>
          <w:sz w:val="18"/>
          <w:szCs w:val="18"/>
        </w:rPr>
        <w:t xml:space="preserve"> considered and recommended by a series of reports and inquiries (see page</w:t>
      </w:r>
      <w:r>
        <w:rPr>
          <w:rFonts w:cs="Arial"/>
          <w:sz w:val="18"/>
          <w:szCs w:val="18"/>
        </w:rPr>
        <w:t xml:space="preserve"> 24 </w:t>
      </w:r>
      <w:r w:rsidRPr="00D356D3">
        <w:rPr>
          <w:rFonts w:cs="Arial"/>
          <w:sz w:val="18"/>
          <w:szCs w:val="18"/>
        </w:rPr>
        <w:t xml:space="preserve">below). </w:t>
      </w:r>
      <w:r w:rsidRPr="00D7391A">
        <w:rPr>
          <w:rFonts w:cs="Arial"/>
          <w:sz w:val="18"/>
          <w:szCs w:val="18"/>
        </w:rPr>
        <w:t xml:space="preserve">We note that the VLS also includes a Commonwealth funded pilot assisting victim-survivors of sexual assault with confidential communications matters (discussed below). </w:t>
      </w:r>
    </w:p>
  </w:footnote>
  <w:footnote w:id="7">
    <w:p w14:paraId="0B1DB0DB" w14:textId="77777777"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See, </w:t>
      </w:r>
      <w:proofErr w:type="spellStart"/>
      <w:r w:rsidRPr="00686B63">
        <w:rPr>
          <w:rFonts w:cs="Arial"/>
          <w:szCs w:val="18"/>
        </w:rPr>
        <w:t>eg</w:t>
      </w:r>
      <w:proofErr w:type="spellEnd"/>
      <w:r w:rsidRPr="00686B63">
        <w:rPr>
          <w:rFonts w:cs="Arial"/>
          <w:szCs w:val="18"/>
        </w:rPr>
        <w:t xml:space="preserve">, Victorian Law Reform Commission, </w:t>
      </w:r>
      <w:r w:rsidRPr="00686B63">
        <w:rPr>
          <w:rFonts w:cs="Arial"/>
          <w:i/>
          <w:szCs w:val="18"/>
        </w:rPr>
        <w:t xml:space="preserve">The Role of Victims of Crime in the Criminal Trial Process </w:t>
      </w:r>
      <w:r w:rsidRPr="00686B63">
        <w:rPr>
          <w:rFonts w:cs="Arial"/>
          <w:szCs w:val="18"/>
        </w:rPr>
        <w:t xml:space="preserve">(Report No.34), August 2016, recommendation 34; Sentencing Advisory Council, </w:t>
      </w:r>
      <w:r w:rsidRPr="00686B63">
        <w:rPr>
          <w:rFonts w:cs="Arial"/>
          <w:i/>
          <w:szCs w:val="18"/>
        </w:rPr>
        <w:t xml:space="preserve">Restitution and Compensation Orders: Report </w:t>
      </w:r>
      <w:r w:rsidRPr="00686B63">
        <w:rPr>
          <w:rFonts w:cs="Arial"/>
          <w:szCs w:val="18"/>
        </w:rPr>
        <w:t xml:space="preserve">(October 2018) 99, recommendation 8; Centre for Innovative Justice, </w:t>
      </w:r>
      <w:r w:rsidRPr="00686B63">
        <w:rPr>
          <w:rFonts w:cs="Arial"/>
          <w:i/>
          <w:szCs w:val="18"/>
        </w:rPr>
        <w:t xml:space="preserve">Strengthening Victoria’s Victim Support System: Victim Services Review </w:t>
      </w:r>
      <w:r w:rsidRPr="00686B63">
        <w:rPr>
          <w:rFonts w:cs="Arial"/>
          <w:szCs w:val="18"/>
        </w:rPr>
        <w:t xml:space="preserve">(Final Report, November 2020), 149; Victorian Law Reform Commission, </w:t>
      </w:r>
      <w:r w:rsidRPr="00686B63">
        <w:rPr>
          <w:rFonts w:cs="Arial"/>
          <w:i/>
          <w:szCs w:val="18"/>
        </w:rPr>
        <w:t>Improving the Justice System Responses to Sexual Offences</w:t>
      </w:r>
      <w:r w:rsidRPr="00686B63">
        <w:rPr>
          <w:rFonts w:cs="Arial"/>
          <w:szCs w:val="18"/>
        </w:rPr>
        <w:t xml:space="preserve">, (Report No. 42) September 2021, recommendation 46; Victims of Crime Commissioner, </w:t>
      </w:r>
      <w:r w:rsidRPr="00686B63">
        <w:rPr>
          <w:rFonts w:cs="Arial"/>
          <w:i/>
          <w:szCs w:val="18"/>
        </w:rPr>
        <w:t>Silenced and Sidelined: Systemic inquiry into victims participation in the justice system</w:t>
      </w:r>
      <w:r w:rsidRPr="00686B63">
        <w:rPr>
          <w:rFonts w:cs="Arial"/>
          <w:szCs w:val="18"/>
        </w:rPr>
        <w:t>, November 2023, recommendation 21.</w:t>
      </w:r>
    </w:p>
  </w:footnote>
  <w:footnote w:id="8">
    <w:p w14:paraId="0D167E54" w14:textId="77777777"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When the VLS first commenced, assistance was provided through the Victims of Crime Assistance Tribunal (VOCAT) when it operated until its transition to the FAS in November 2024.</w:t>
      </w:r>
    </w:p>
  </w:footnote>
  <w:footnote w:id="9">
    <w:p w14:paraId="32F91BE8" w14:textId="77777777"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The protections for victim-survivors in relation to confidential communications made to health and counselling professionals were strengthened in response to the VLRC Sexual Offences Report. These stronger protections commenced in July 2023, including an expanded definition of confidential communications to include health information, a positive obligation on the prosecuting party to provide notice of an application to a victim-survivor and a right for victim-survivors to appear and make submissions. In the 2022-23 Budget, the Australian Government announced $8.4 million in funding over three years to pilot specialised and trauma-informed legal services for victims of sexual offences in three locations across Australia. Victoria, alongside Western Australia and the Australian Capital Territory, was selected as one of three jurisdictions for the pilots. From 2026, these pilots will be extended and expanded across Australia. See </w:t>
      </w:r>
      <w:hyperlink r:id="rId2">
        <w:r w:rsidRPr="00686B63">
          <w:rPr>
            <w:rStyle w:val="Hyperlink"/>
            <w:rFonts w:cs="Arial"/>
            <w:szCs w:val="18"/>
          </w:rPr>
          <w:t>Supporting victims and survivors of sexual violence - piloting new legal services models | Our ministers – Attorney-General’s portfolio (ag.gov.au)</w:t>
        </w:r>
      </w:hyperlink>
      <w:r w:rsidRPr="00686B63">
        <w:rPr>
          <w:rStyle w:val="Hyperlink"/>
          <w:rFonts w:cs="Arial"/>
          <w:szCs w:val="18"/>
        </w:rPr>
        <w:t xml:space="preserve">. </w:t>
      </w:r>
      <w:r w:rsidRPr="00686B63">
        <w:rPr>
          <w:rFonts w:cs="Arial"/>
          <w:szCs w:val="18"/>
        </w:rPr>
        <w:t xml:space="preserve">Until the funding for the Commonwealth pilot, there was no access to legal assistance to support victim-survivors to understand or exercise their rights under these strengthened provisions. See also </w:t>
      </w:r>
      <w:hyperlink r:id="rId3" w:history="1">
        <w:r w:rsidRPr="00686B63">
          <w:rPr>
            <w:rStyle w:val="Hyperlink"/>
            <w:rFonts w:cs="Arial"/>
            <w:szCs w:val="18"/>
          </w:rPr>
          <w:t>Albanese Government strengthening support for victims and survivors in the justice system | Department of Social Services Ministers</w:t>
        </w:r>
      </w:hyperlink>
      <w:r w:rsidRPr="00686B63">
        <w:rPr>
          <w:rFonts w:cs="Arial"/>
          <w:szCs w:val="18"/>
        </w:rPr>
        <w:t>.</w:t>
      </w:r>
    </w:p>
  </w:footnote>
  <w:footnote w:id="10">
    <w:p w14:paraId="19B06063" w14:textId="77777777"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See </w:t>
      </w:r>
      <w:hyperlink r:id="rId4" w:history="1">
        <w:r w:rsidRPr="00686B63">
          <w:rPr>
            <w:rStyle w:val="Hyperlink"/>
            <w:rFonts w:cs="Arial"/>
            <w:szCs w:val="18"/>
          </w:rPr>
          <w:t>Victims Legal Service | victimsofcrime.vic.gov.au</w:t>
        </w:r>
      </w:hyperlink>
      <w:r w:rsidRPr="00686B63">
        <w:rPr>
          <w:rFonts w:cs="Arial"/>
          <w:szCs w:val="18"/>
        </w:rPr>
        <w:t xml:space="preserve">. </w:t>
      </w:r>
    </w:p>
  </w:footnote>
  <w:footnote w:id="11">
    <w:p w14:paraId="1E6E65EC" w14:textId="77777777"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We also assist victims to oppose applications under s 32C of the </w:t>
      </w:r>
      <w:r w:rsidRPr="00686B63">
        <w:rPr>
          <w:rFonts w:cs="Arial"/>
          <w:i/>
          <w:szCs w:val="18"/>
        </w:rPr>
        <w:t xml:space="preserve">Evidence (Miscellaneous Provisions) Act 1958 </w:t>
      </w:r>
      <w:r w:rsidRPr="00686B63">
        <w:rPr>
          <w:rFonts w:cs="Arial"/>
          <w:szCs w:val="18"/>
        </w:rPr>
        <w:t>(Vic) to adduce evidence (compared to applications for leave to issue a subpoena regarding records).</w:t>
      </w:r>
    </w:p>
  </w:footnote>
  <w:footnote w:id="12">
    <w:p w14:paraId="0C48CBCE" w14:textId="77777777" w:rsidR="00130A3A" w:rsidRPr="00686B63" w:rsidRDefault="00130A3A" w:rsidP="00130A3A">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The design process coordinated by the Department of Justice and Community Safety (</w:t>
      </w:r>
      <w:r w:rsidRPr="00686B63">
        <w:rPr>
          <w:rFonts w:cs="Arial"/>
          <w:b/>
          <w:bCs/>
          <w:szCs w:val="18"/>
        </w:rPr>
        <w:t>DJCS</w:t>
      </w:r>
      <w:r w:rsidRPr="00686B63">
        <w:rPr>
          <w:rFonts w:cs="Arial"/>
          <w:szCs w:val="18"/>
        </w:rPr>
        <w:t>) included representatives from the Victims of Crime Consultative Committee (</w:t>
      </w:r>
      <w:r w:rsidRPr="00686B63">
        <w:rPr>
          <w:rFonts w:cs="Arial"/>
          <w:b/>
          <w:bCs/>
          <w:szCs w:val="18"/>
        </w:rPr>
        <w:t>VOCC</w:t>
      </w:r>
      <w:r w:rsidRPr="00686B63">
        <w:rPr>
          <w:rFonts w:cs="Arial"/>
          <w:szCs w:val="18"/>
        </w:rPr>
        <w:t>).</w:t>
      </w:r>
    </w:p>
  </w:footnote>
  <w:footnote w:id="13">
    <w:p w14:paraId="5FBF52BC" w14:textId="77777777" w:rsidR="00130A3A" w:rsidRPr="00686B63" w:rsidRDefault="00130A3A" w:rsidP="00130A3A">
      <w:pPr>
        <w:spacing w:after="0" w:line="240" w:lineRule="auto"/>
        <w:rPr>
          <w:rFonts w:cs="Arial"/>
          <w:sz w:val="18"/>
          <w:szCs w:val="18"/>
        </w:rPr>
      </w:pPr>
      <w:r w:rsidRPr="00686B63">
        <w:rPr>
          <w:rFonts w:cs="Arial"/>
          <w:sz w:val="18"/>
          <w:szCs w:val="18"/>
          <w:vertAlign w:val="superscript"/>
        </w:rPr>
        <w:footnoteRef/>
      </w:r>
      <w:r w:rsidRPr="00686B63">
        <w:rPr>
          <w:rFonts w:cs="Arial"/>
          <w:sz w:val="18"/>
          <w:szCs w:val="18"/>
        </w:rPr>
        <w:t xml:space="preserve"> From commencement of the service on 14 March 2023 up until 31 January 2026. </w:t>
      </w:r>
    </w:p>
  </w:footnote>
  <w:footnote w:id="14">
    <w:p w14:paraId="0AEBBCE2" w14:textId="693F706C"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7131 Information or Referral Services </w:t>
      </w:r>
      <w:r w:rsidR="001F149B">
        <w:rPr>
          <w:rFonts w:cs="Arial"/>
          <w:szCs w:val="18"/>
        </w:rPr>
        <w:t>from</w:t>
      </w:r>
      <w:r w:rsidRPr="00686B63">
        <w:rPr>
          <w:rFonts w:cs="Arial"/>
          <w:szCs w:val="18"/>
        </w:rPr>
        <w:t xml:space="preserve"> March 2023 and up to 30 June 2025.</w:t>
      </w:r>
    </w:p>
  </w:footnote>
  <w:footnote w:id="15">
    <w:p w14:paraId="10B9E0A7" w14:textId="4C333D50"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3,365 Discrete Assistance Services and 1,079 ongoing legal casework services </w:t>
      </w:r>
      <w:r w:rsidR="001F149B">
        <w:rPr>
          <w:rFonts w:cs="Arial"/>
          <w:szCs w:val="18"/>
        </w:rPr>
        <w:t>from</w:t>
      </w:r>
      <w:r w:rsidRPr="00686B63">
        <w:rPr>
          <w:rFonts w:cs="Arial"/>
          <w:szCs w:val="18"/>
        </w:rPr>
        <w:t xml:space="preserve"> March 2023 until 30 June 2025.</w:t>
      </w:r>
    </w:p>
  </w:footnote>
  <w:footnote w:id="16">
    <w:p w14:paraId="45EC2323" w14:textId="1C34EA31" w:rsidR="008E054E" w:rsidRPr="00686B63" w:rsidRDefault="008E054E" w:rsidP="008E054E">
      <w:pPr>
        <w:pStyle w:val="FootnoteText"/>
        <w:spacing w:after="0" w:line="240" w:lineRule="auto"/>
        <w:ind w:left="0" w:firstLine="0"/>
        <w:rPr>
          <w:rFonts w:cs="Arial"/>
          <w:szCs w:val="18"/>
        </w:rPr>
      </w:pPr>
      <w:r w:rsidRPr="00686B63">
        <w:rPr>
          <w:rFonts w:cs="Arial"/>
          <w:szCs w:val="18"/>
          <w:vertAlign w:val="superscript"/>
        </w:rPr>
        <w:footnoteRef/>
      </w:r>
      <w:r w:rsidRPr="00686B63">
        <w:rPr>
          <w:rFonts w:cs="Arial"/>
          <w:szCs w:val="18"/>
        </w:rPr>
        <w:t xml:space="preserve">  We note that that an individual victim-survivor may experience multiple barriers and therefore</w:t>
      </w:r>
      <w:r w:rsidR="001F149B">
        <w:rPr>
          <w:rFonts w:cs="Arial"/>
          <w:szCs w:val="18"/>
        </w:rPr>
        <w:t xml:space="preserve"> may</w:t>
      </w:r>
      <w:r w:rsidRPr="00686B63">
        <w:rPr>
          <w:rFonts w:cs="Arial"/>
          <w:szCs w:val="18"/>
        </w:rPr>
        <w:t xml:space="preserve"> fall into multiple priority client groups.</w:t>
      </w:r>
    </w:p>
  </w:footnote>
  <w:footnote w:id="17">
    <w:p w14:paraId="0F0CBF99" w14:textId="77777777" w:rsidR="008E054E" w:rsidRPr="00686B63" w:rsidRDefault="008E054E" w:rsidP="008E054E">
      <w:pPr>
        <w:pStyle w:val="FootnoteText"/>
        <w:spacing w:after="0" w:line="240" w:lineRule="auto"/>
        <w:ind w:left="0" w:firstLine="0"/>
        <w:rPr>
          <w:rFonts w:cs="Arial"/>
          <w:szCs w:val="18"/>
        </w:rPr>
      </w:pPr>
      <w:r w:rsidRPr="00686B63">
        <w:rPr>
          <w:rFonts w:cs="Arial"/>
          <w:szCs w:val="18"/>
          <w:vertAlign w:val="superscript"/>
        </w:rPr>
        <w:footnoteRef/>
      </w:r>
      <w:r w:rsidRPr="00686B63">
        <w:rPr>
          <w:rFonts w:cs="Arial"/>
          <w:szCs w:val="18"/>
        </w:rPr>
        <w:t xml:space="preserve"> Percentages in the graph represent the percentage of the overall service count where a client has advised that they are part of a priority client group rather than a percentage of the overall individual client count. It should be noted that an individual client may fall into </w:t>
      </w:r>
      <w:proofErr w:type="gramStart"/>
      <w:r w:rsidRPr="00686B63">
        <w:rPr>
          <w:rFonts w:cs="Arial"/>
          <w:szCs w:val="18"/>
        </w:rPr>
        <w:t>a number of</w:t>
      </w:r>
      <w:proofErr w:type="gramEnd"/>
      <w:r w:rsidRPr="00686B63">
        <w:rPr>
          <w:rFonts w:cs="Arial"/>
          <w:szCs w:val="18"/>
        </w:rPr>
        <w:t xml:space="preserve"> priority client groups and may also receive </w:t>
      </w:r>
      <w:proofErr w:type="gramStart"/>
      <w:r w:rsidRPr="00686B63">
        <w:rPr>
          <w:rFonts w:cs="Arial"/>
          <w:szCs w:val="18"/>
        </w:rPr>
        <w:t>a number of</w:t>
      </w:r>
      <w:proofErr w:type="gramEnd"/>
      <w:r w:rsidRPr="00686B63">
        <w:rPr>
          <w:rFonts w:cs="Arial"/>
          <w:szCs w:val="18"/>
        </w:rPr>
        <w:t xml:space="preserve"> services. Further, the VLS aims to keep robust data on clients accessing the service but in keeping with trauma informed principles balances this with consideration of how much information the victim may feel comfortable providing.   </w:t>
      </w:r>
    </w:p>
  </w:footnote>
  <w:footnote w:id="18">
    <w:p w14:paraId="7A20CA4C" w14:textId="77777777" w:rsidR="008E054E" w:rsidRPr="00686B63" w:rsidRDefault="008E054E" w:rsidP="008E054E">
      <w:pPr>
        <w:pStyle w:val="FootnoteText"/>
        <w:spacing w:after="0" w:line="240" w:lineRule="auto"/>
        <w:ind w:left="0" w:firstLine="0"/>
        <w:rPr>
          <w:rFonts w:cs="Arial"/>
          <w:szCs w:val="18"/>
        </w:rPr>
      </w:pPr>
      <w:r w:rsidRPr="00686B63">
        <w:rPr>
          <w:rFonts w:cs="Arial"/>
          <w:szCs w:val="18"/>
          <w:vertAlign w:val="superscript"/>
        </w:rPr>
        <w:footnoteRef/>
      </w:r>
      <w:r w:rsidRPr="00686B63">
        <w:rPr>
          <w:rFonts w:cs="Arial"/>
          <w:szCs w:val="18"/>
        </w:rPr>
        <w:t xml:space="preserve"> 2161 enquires just before and post FAS commencement (1 July-31 December 2024), 2511 enquiries (1 January – 30 June 2025) and 2365 enquiries (1 July – 31 December 2025) post FAS commencement compared to 1573 enquiries (1 January – 30 June 2024), 1168 enquiries (1 July – 31 December 2024).</w:t>
      </w:r>
    </w:p>
  </w:footnote>
  <w:footnote w:id="19">
    <w:p w14:paraId="1BFAD9AE" w14:textId="77777777"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$381,558 from 25 finalised matters. We note that due to the manual nature of the process, this analysis was limited to 25 finalised matters (i.e. not all matters finalised through the VLS), so it is not an exhaustive account of the amounts of financial assistance achieved through the VLS, which would be significantly higher.</w:t>
      </w:r>
    </w:p>
  </w:footnote>
  <w:footnote w:id="20">
    <w:p w14:paraId="017D9C4A" w14:textId="77777777"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A lump sum payment made to a primary victim who has experienced a significant adverse effect as a direct result of an act of violence. The amount awarded is determined by the criminal charges (or what they would have been if the offender hasn’t been charged) which determines into which category (A, B, C or D) the act of violence falls. There is a minimum and maximum amount for each category and FAS determines the amount within this band. Sometimes FAS will uplift the special financial assistance into a higher category, for example if the victim was a child or if the injuries are very severe, e.g. permanent disfigurement. </w:t>
      </w:r>
    </w:p>
  </w:footnote>
  <w:footnote w:id="21">
    <w:p w14:paraId="4AE17F93" w14:textId="77777777" w:rsidR="008E054E" w:rsidRPr="00686B63" w:rsidRDefault="008E054E" w:rsidP="008E054E">
      <w:pPr>
        <w:pStyle w:val="FootnoteText"/>
        <w:spacing w:after="0" w:line="240" w:lineRule="auto"/>
        <w:ind w:left="0" w:firstLine="0"/>
        <w:rPr>
          <w:rFonts w:cs="Arial"/>
          <w:szCs w:val="18"/>
        </w:rPr>
      </w:pPr>
      <w:r w:rsidRPr="00686B63">
        <w:rPr>
          <w:rFonts w:cs="Arial"/>
          <w:szCs w:val="18"/>
          <w:vertAlign w:val="superscript"/>
        </w:rPr>
        <w:footnoteRef/>
      </w:r>
      <w:r w:rsidRPr="00686B63">
        <w:rPr>
          <w:rFonts w:cs="Arial"/>
          <w:szCs w:val="18"/>
        </w:rPr>
        <w:t xml:space="preserve"> See Victorian Law Reform Commission, Review of the Victims of Crime Assistance Act 1996: supplementary Consultation Paper (2017), Chapter 13: </w:t>
      </w:r>
      <w:hyperlink r:id="rId5" w:anchor="footnote-1072" w:history="1">
        <w:r w:rsidRPr="00686B63">
          <w:rPr>
            <w:rFonts w:cs="Arial"/>
            <w:szCs w:val="18"/>
          </w:rPr>
          <w:t>The needs of victims of crime</w:t>
        </w:r>
      </w:hyperlink>
    </w:p>
  </w:footnote>
  <w:footnote w:id="22">
    <w:p w14:paraId="47E80930" w14:textId="77777777" w:rsidR="008E054E" w:rsidRPr="00686B63" w:rsidRDefault="008E054E" w:rsidP="008E054E">
      <w:pPr>
        <w:pStyle w:val="FootnoteText"/>
        <w:spacing w:after="0" w:line="240" w:lineRule="auto"/>
        <w:ind w:left="0" w:firstLine="0"/>
        <w:rPr>
          <w:rFonts w:cs="Arial"/>
          <w:szCs w:val="18"/>
        </w:rPr>
      </w:pPr>
      <w:r w:rsidRPr="00686B63">
        <w:rPr>
          <w:rFonts w:cs="Arial"/>
          <w:szCs w:val="18"/>
          <w:vertAlign w:val="superscript"/>
        </w:rPr>
        <w:footnoteRef/>
      </w:r>
      <w:r w:rsidRPr="00686B63">
        <w:rPr>
          <w:rFonts w:cs="Arial"/>
          <w:szCs w:val="18"/>
        </w:rPr>
        <w:t xml:space="preserve"> Centre for Innovative Justice, </w:t>
      </w:r>
      <w:r w:rsidRPr="00686B63">
        <w:rPr>
          <w:rFonts w:cs="Arial"/>
          <w:i/>
          <w:szCs w:val="18"/>
        </w:rPr>
        <w:t>Strengthening Victoria’s Victim Support System: Victim Services Review (Final Report</w:t>
      </w:r>
      <w:r w:rsidRPr="00686B63">
        <w:rPr>
          <w:rFonts w:cs="Arial"/>
          <w:szCs w:val="18"/>
        </w:rPr>
        <w:t xml:space="preserve">, November 2020) 11, 73. Centre for Innovative Justice in partnership with Djirra, Elizabeth Morgan House Aboriginal Women’s Service and Dadi Munwurro, </w:t>
      </w:r>
      <w:r w:rsidRPr="00686B63">
        <w:rPr>
          <w:rFonts w:cs="Arial"/>
          <w:i/>
          <w:szCs w:val="18"/>
        </w:rPr>
        <w:t>Ensuring that Aboriginal perspectives inform responses to Aboriginal victims</w:t>
      </w:r>
      <w:r w:rsidRPr="00686B63">
        <w:rPr>
          <w:rFonts w:cs="Arial"/>
          <w:szCs w:val="18"/>
        </w:rPr>
        <w:t xml:space="preserve"> (Final Report, November 2024</w:t>
      </w:r>
      <w:r w:rsidRPr="00927D79">
        <w:rPr>
          <w:rFonts w:cs="Arial"/>
          <w:szCs w:val="18"/>
        </w:rPr>
        <w:t>)</w:t>
      </w:r>
      <w:r>
        <w:rPr>
          <w:rFonts w:cs="Arial"/>
          <w:szCs w:val="18"/>
        </w:rPr>
        <w:t>.</w:t>
      </w:r>
      <w:r w:rsidRPr="00686B63" w:rsidDel="00927D79">
        <w:rPr>
          <w:rFonts w:cs="Arial"/>
          <w:szCs w:val="18"/>
        </w:rPr>
        <w:t xml:space="preserve"> </w:t>
      </w:r>
    </w:p>
  </w:footnote>
  <w:footnote w:id="23">
    <w:p w14:paraId="2BB55320" w14:textId="77777777"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See Aboriginal Justice Indicators Dashboard 2024-2025 produced by the Crime Statistics Agency (CSA): https://www.crimestatistics.vic.gov.au/crime-statistics/latest -aboriginal-crime-data/aboriginal-justice-indicators-</w:t>
      </w:r>
      <w:r w:rsidRPr="00DB37D7">
        <w:rPr>
          <w:rFonts w:cs="Arial"/>
          <w:szCs w:val="18"/>
        </w:rPr>
        <w:t>das</w:t>
      </w:r>
      <w:r>
        <w:rPr>
          <w:rFonts w:cs="Arial"/>
          <w:szCs w:val="18"/>
        </w:rPr>
        <w:t>h</w:t>
      </w:r>
      <w:r w:rsidRPr="00DB37D7">
        <w:rPr>
          <w:rFonts w:cs="Arial"/>
          <w:szCs w:val="18"/>
        </w:rPr>
        <w:t>board</w:t>
      </w:r>
      <w:r w:rsidRPr="00686B63">
        <w:rPr>
          <w:rFonts w:cs="Arial"/>
          <w:szCs w:val="18"/>
        </w:rPr>
        <w:t>.</w:t>
      </w:r>
    </w:p>
  </w:footnote>
  <w:footnote w:id="24">
    <w:p w14:paraId="6642C08C" w14:textId="77777777" w:rsidR="008E054E" w:rsidRDefault="008E054E" w:rsidP="008E054E">
      <w:pPr>
        <w:pStyle w:val="FootnoteText"/>
        <w:spacing w:after="0" w:line="240" w:lineRule="auto"/>
        <w:ind w:left="0" w:firstLine="0"/>
      </w:pPr>
      <w:r w:rsidRPr="00D356D3">
        <w:rPr>
          <w:rFonts w:cs="Arial"/>
          <w:szCs w:val="18"/>
          <w:vertAlign w:val="superscript"/>
        </w:rPr>
        <w:footnoteRef/>
      </w:r>
      <w:r w:rsidRPr="00686B63">
        <w:rPr>
          <w:rFonts w:cs="Arial"/>
          <w:szCs w:val="18"/>
        </w:rPr>
        <w:t xml:space="preserve"> Australian Institute of Health and Welfare, </w:t>
      </w:r>
      <w:hyperlink r:id="rId6" w:anchor="know" w:history="1">
        <w:r w:rsidRPr="00686B63">
          <w:rPr>
            <w:rStyle w:val="Hyperlink"/>
            <w:rFonts w:cs="Arial"/>
            <w:szCs w:val="18"/>
          </w:rPr>
          <w:t>Aboriginal and Torres Strait Islander people - Australian Institute of Health and Welfare</w:t>
        </w:r>
      </w:hyperlink>
      <w:r w:rsidRPr="00686B63">
        <w:rPr>
          <w:rFonts w:cs="Arial"/>
          <w:szCs w:val="18"/>
        </w:rPr>
        <w:t xml:space="preserve"> (Webpage, 2024)</w:t>
      </w:r>
    </w:p>
  </w:footnote>
  <w:footnote w:id="25">
    <w:p w14:paraId="29E1B777" w14:textId="77777777"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See ‘</w:t>
      </w:r>
      <w:hyperlink r:id="rId7" w:history="1">
        <w:r w:rsidRPr="00686B63">
          <w:rPr>
            <w:rStyle w:val="Hyperlink"/>
            <w:rFonts w:cs="Arial"/>
            <w:szCs w:val="18"/>
          </w:rPr>
          <w:t>A joint submission from partners in Victoria’s Victims Legal Service to the 2024 ALRC inquiry into justice responses to sexual violence</w:t>
        </w:r>
      </w:hyperlink>
      <w:r w:rsidRPr="00686B63">
        <w:rPr>
          <w:rFonts w:cs="Arial"/>
          <w:szCs w:val="18"/>
        </w:rPr>
        <w:t xml:space="preserve">’ (2024). </w:t>
      </w:r>
    </w:p>
  </w:footnote>
  <w:footnote w:id="26">
    <w:p w14:paraId="53482CB1" w14:textId="77777777"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Australian Law Reform Commission</w:t>
      </w:r>
      <w:r w:rsidRPr="00686B63">
        <w:rPr>
          <w:rFonts w:cs="Arial"/>
          <w:i/>
          <w:szCs w:val="18"/>
        </w:rPr>
        <w:t>, Safe, Informed, Supported: Reforming Justice Responses to Sexual Violence</w:t>
      </w:r>
      <w:r w:rsidRPr="00686B63">
        <w:rPr>
          <w:rFonts w:cs="Arial"/>
          <w:szCs w:val="18"/>
        </w:rPr>
        <w:t>, ALRC Final Report 143, January 2025, 129.</w:t>
      </w:r>
    </w:p>
  </w:footnote>
  <w:footnote w:id="27">
    <w:p w14:paraId="12E761B0" w14:textId="77777777"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This has included where there were no alternative VLS partners who had capacity or the client did not meet the eligibility criteria where a VLS partner did have capacity (for example, the help seeker was not a victim of family violence or they were not female where these were eligibility criteria).</w:t>
      </w:r>
    </w:p>
  </w:footnote>
  <w:footnote w:id="28">
    <w:p w14:paraId="519B592E" w14:textId="77777777"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We note a gap in data collection occurred for four months, from July – October 2025 due to staff turnover in the VLS Helpline and the manual requirements of recording this data. </w:t>
      </w:r>
    </w:p>
  </w:footnote>
  <w:footnote w:id="29">
    <w:p w14:paraId="4FB9150C" w14:textId="77777777"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Both VOCAT and now FAS have experienced delays in progressing applications, which has also affected capacity of the VLS to take on new referrals (because existing files remain open and unresolved for long periods of time).</w:t>
      </w:r>
    </w:p>
  </w:footnote>
  <w:footnote w:id="30">
    <w:p w14:paraId="0A695750" w14:textId="77777777" w:rsidR="008E054E" w:rsidRPr="00686B63"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Victorian Law Reform Commission, The Role of Victims of Crime in the Criminal Trial Process (Report No.34), August 2016, recommendation 34. Sentencing Advisory Council, Restitution and Compensation Orders: Report (October 2018) 99, recommendation 8; Centre for Innovative Justice, Strengthening Victoria’s Victim Support System: Victim Services Review (Final Report, November 2020), 149; Victorian Law Reform Commission, Improving the Justice System Responses to Sexual Offences, (Report No. 42) September 2021, recommendation 46; Victims of Crime Commissioner, Silenced and Sidelined: Systemic inquiry into victims participation in the justice system, November 2023, recommendation 21.</w:t>
      </w:r>
    </w:p>
  </w:footnote>
  <w:footnote w:id="31">
    <w:p w14:paraId="06474566" w14:textId="77777777" w:rsidR="008E054E" w:rsidRPr="00686B63" w:rsidRDefault="008E054E" w:rsidP="008E054E">
      <w:pPr>
        <w:pStyle w:val="FootnoteText"/>
        <w:spacing w:after="0" w:line="240" w:lineRule="auto"/>
        <w:ind w:left="0" w:firstLine="0"/>
        <w:rPr>
          <w:rFonts w:cs="Arial"/>
          <w:szCs w:val="18"/>
          <w:lang w:val="en-US"/>
        </w:rPr>
      </w:pPr>
      <w:r w:rsidRPr="00686B63">
        <w:rPr>
          <w:rStyle w:val="FootnoteReference"/>
          <w:rFonts w:cs="Arial"/>
          <w:szCs w:val="18"/>
        </w:rPr>
        <w:footnoteRef/>
      </w:r>
      <w:r w:rsidRPr="00DB37D7">
        <w:rPr>
          <w:rFonts w:cs="Arial"/>
          <w:szCs w:val="18"/>
        </w:rPr>
        <w:t xml:space="preserve"> See </w:t>
      </w:r>
      <w:r w:rsidRPr="00255D4E">
        <w:rPr>
          <w:rFonts w:cs="Arial"/>
          <w:szCs w:val="18"/>
        </w:rPr>
        <w:t>VLRC Improving the Justice System Response to Sexual Offences (2021)</w:t>
      </w:r>
      <w:r>
        <w:rPr>
          <w:rFonts w:cs="Arial"/>
          <w:szCs w:val="18"/>
        </w:rPr>
        <w:t xml:space="preserve">, </w:t>
      </w:r>
      <w:r w:rsidRPr="00BC052A">
        <w:rPr>
          <w:rFonts w:cs="Arial"/>
          <w:i/>
          <w:iCs/>
          <w:szCs w:val="18"/>
        </w:rPr>
        <w:t>Chapter 12: Supporting people who have experienced sexual violence</w:t>
      </w:r>
      <w:r w:rsidRPr="00255D4E">
        <w:rPr>
          <w:rFonts w:cs="Arial"/>
          <w:szCs w:val="18"/>
        </w:rPr>
        <w:t xml:space="preserve"> for further discussion</w:t>
      </w:r>
      <w:r>
        <w:rPr>
          <w:rFonts w:cs="Arial"/>
          <w:szCs w:val="18"/>
        </w:rPr>
        <w:t xml:space="preserve">, including regarding legal assistance </w:t>
      </w:r>
      <w:r w:rsidRPr="000A388D">
        <w:rPr>
          <w:rFonts w:cs="Arial"/>
          <w:szCs w:val="18"/>
        </w:rPr>
        <w:t>in relation to confidential communications, access to intermediaries, options for compensation and restorative justice</w:t>
      </w:r>
      <w:r>
        <w:rPr>
          <w:rFonts w:cs="Arial"/>
          <w:szCs w:val="18"/>
        </w:rPr>
        <w:t>.</w:t>
      </w:r>
    </w:p>
  </w:footnote>
  <w:footnote w:id="32">
    <w:p w14:paraId="773E0968" w14:textId="77777777" w:rsidR="008E054E" w:rsidRDefault="008E054E" w:rsidP="008E054E">
      <w:pPr>
        <w:pStyle w:val="FootnoteText"/>
        <w:spacing w:after="0" w:line="240" w:lineRule="auto"/>
        <w:ind w:left="0" w:firstLine="0"/>
      </w:pPr>
      <w:r w:rsidRPr="005F2229">
        <w:rPr>
          <w:rStyle w:val="FootnoteReference"/>
        </w:rPr>
        <w:footnoteRef/>
      </w:r>
      <w:r w:rsidRPr="005F2229">
        <w:rPr>
          <w:rStyle w:val="FootnoteReference"/>
        </w:rPr>
        <w:t xml:space="preserve"> </w:t>
      </w:r>
      <w:r w:rsidRPr="005F2229">
        <w:rPr>
          <w:rFonts w:cs="Arial"/>
          <w:szCs w:val="18"/>
        </w:rPr>
        <w:t xml:space="preserve">As above, we note that the Confidential Communications reforms in Victoria which commenced in </w:t>
      </w:r>
      <w:r w:rsidRPr="00686B63">
        <w:rPr>
          <w:rFonts w:cs="Arial"/>
          <w:szCs w:val="18"/>
        </w:rPr>
        <w:t>July 2023, including an expanded definition of confidential communications to include health information, a positive obligation on the prosecuting party to provide notice of an application to a victim-survivor and a right for victim-survivors to appear and make submissions</w:t>
      </w:r>
    </w:p>
  </w:footnote>
  <w:footnote w:id="33">
    <w:p w14:paraId="21FBD331" w14:textId="77777777" w:rsidR="008E054E" w:rsidRPr="00BC052A" w:rsidRDefault="008E054E" w:rsidP="008E054E">
      <w:pPr>
        <w:pStyle w:val="FootnoteText"/>
        <w:spacing w:after="0" w:line="240" w:lineRule="auto"/>
        <w:ind w:left="0" w:firstLine="0"/>
        <w:rPr>
          <w:rFonts w:cs="Arial"/>
          <w:szCs w:val="18"/>
        </w:rPr>
      </w:pPr>
      <w:r w:rsidRPr="00686B63">
        <w:rPr>
          <w:rStyle w:val="FootnoteReference"/>
          <w:rFonts w:cs="Arial"/>
          <w:szCs w:val="18"/>
        </w:rPr>
        <w:footnoteRef/>
      </w:r>
      <w:r w:rsidRPr="00686B63">
        <w:rPr>
          <w:rFonts w:cs="Arial"/>
          <w:szCs w:val="18"/>
        </w:rPr>
        <w:t xml:space="preserve"> </w:t>
      </w:r>
      <w:r>
        <w:rPr>
          <w:rFonts w:cs="Arial"/>
          <w:szCs w:val="18"/>
        </w:rPr>
        <w:t xml:space="preserve">See </w:t>
      </w:r>
      <w:r w:rsidRPr="00255D4E">
        <w:rPr>
          <w:rFonts w:cs="Arial"/>
          <w:szCs w:val="18"/>
        </w:rPr>
        <w:t>VLRC Improving the Justice System Response to Sexual Offences (2021)</w:t>
      </w:r>
      <w:r>
        <w:rPr>
          <w:rFonts w:cs="Arial"/>
          <w:szCs w:val="18"/>
        </w:rPr>
        <w:t xml:space="preserve">, </w:t>
      </w:r>
      <w:r w:rsidRPr="00BC052A">
        <w:rPr>
          <w:rFonts w:cs="Arial"/>
          <w:i/>
          <w:iCs/>
          <w:szCs w:val="18"/>
        </w:rPr>
        <w:t>Chapter 12: Supporting people who have experienced sexual violence</w:t>
      </w:r>
      <w:r>
        <w:rPr>
          <w:rFonts w:cs="Arial"/>
          <w:i/>
          <w:iCs/>
          <w:szCs w:val="18"/>
        </w:rPr>
        <w:t xml:space="preserve"> </w:t>
      </w:r>
      <w:r>
        <w:rPr>
          <w:rFonts w:cs="Arial"/>
          <w:szCs w:val="18"/>
        </w:rPr>
        <w:t>for further discussion</w:t>
      </w:r>
    </w:p>
  </w:footnote>
  <w:footnote w:id="34">
    <w:p w14:paraId="54E1D4BE" w14:textId="77777777" w:rsidR="008E054E" w:rsidRPr="00686B63" w:rsidRDefault="008E054E" w:rsidP="008E054E">
      <w:pPr>
        <w:pStyle w:val="FootnoteText"/>
        <w:spacing w:after="0" w:line="240" w:lineRule="auto"/>
        <w:ind w:left="0" w:firstLine="0"/>
        <w:rPr>
          <w:rFonts w:cs="Arial"/>
          <w:szCs w:val="18"/>
          <w:lang w:val="en-US"/>
        </w:rPr>
      </w:pPr>
      <w:r w:rsidRPr="00686B63">
        <w:rPr>
          <w:rStyle w:val="FootnoteReference"/>
          <w:rFonts w:cs="Arial"/>
          <w:szCs w:val="18"/>
        </w:rPr>
        <w:footnoteRef/>
      </w:r>
      <w:r w:rsidRPr="00686B63">
        <w:rPr>
          <w:rFonts w:cs="Arial"/>
          <w:szCs w:val="18"/>
        </w:rPr>
        <w:t xml:space="preserve"> Ibid, recommendation 45. See also Sexual Assault Services Victoria, Justice Navigator Pilot (</w:t>
      </w:r>
      <w:hyperlink r:id="rId8" w:history="1">
        <w:r w:rsidRPr="00686B63">
          <w:rPr>
            <w:rStyle w:val="Hyperlink"/>
            <w:rFonts w:cs="Arial"/>
            <w:szCs w:val="18"/>
          </w:rPr>
          <w:t>Justice Navigator pilot — Sexual Assault Services Victoria</w:t>
        </w:r>
      </w:hyperlink>
      <w:r w:rsidRPr="00686B63">
        <w:rPr>
          <w:rFonts w:cs="Arial"/>
          <w:szCs w:val="18"/>
        </w:rPr>
        <w:t xml:space="preserve">). </w:t>
      </w:r>
    </w:p>
  </w:footnote>
  <w:footnote w:id="35">
    <w:p w14:paraId="76AB63F9" w14:textId="77777777" w:rsidR="008E054E" w:rsidRPr="00686B63" w:rsidRDefault="008E054E" w:rsidP="008E054E">
      <w:pPr>
        <w:shd w:val="clear" w:color="auto" w:fill="FFFFFF" w:themeFill="background1"/>
        <w:spacing w:after="0" w:line="240" w:lineRule="auto"/>
        <w:rPr>
          <w:rFonts w:eastAsia="Arial" w:cs="Arial"/>
          <w:color w:val="1A1A1A"/>
          <w:sz w:val="18"/>
          <w:szCs w:val="18"/>
        </w:rPr>
      </w:pPr>
      <w:r w:rsidRPr="00686B63">
        <w:rPr>
          <w:rFonts w:cs="Arial"/>
          <w:sz w:val="18"/>
          <w:szCs w:val="18"/>
          <w:vertAlign w:val="superscript"/>
        </w:rPr>
        <w:footnoteRef/>
      </w:r>
      <w:r w:rsidRPr="00686B63">
        <w:rPr>
          <w:rFonts w:cs="Arial"/>
          <w:sz w:val="18"/>
          <w:szCs w:val="18"/>
        </w:rPr>
        <w:t xml:space="preserve"> </w:t>
      </w:r>
      <w:r w:rsidRPr="00686B63">
        <w:rPr>
          <w:rFonts w:eastAsia="Arial" w:cs="Arial"/>
          <w:color w:val="1A1A1A"/>
          <w:sz w:val="18"/>
          <w:szCs w:val="18"/>
        </w:rPr>
        <w:t xml:space="preserve">When deciding whether to pay </w:t>
      </w:r>
      <w:hyperlink r:id="rId9" w:anchor="assistance" w:history="1">
        <w:r w:rsidRPr="00686B63">
          <w:rPr>
            <w:rStyle w:val="Hyperlink"/>
            <w:rFonts w:eastAsia="Arial" w:cs="Arial"/>
            <w:color w:val="006D43"/>
            <w:sz w:val="18"/>
            <w:szCs w:val="18"/>
          </w:rPr>
          <w:t>assistance</w:t>
        </w:r>
      </w:hyperlink>
      <w:r w:rsidRPr="00686B63">
        <w:rPr>
          <w:rFonts w:eastAsia="Arial" w:cs="Arial"/>
          <w:color w:val="1A1A1A"/>
          <w:sz w:val="18"/>
          <w:szCs w:val="18"/>
        </w:rPr>
        <w:t xml:space="preserve"> to an </w:t>
      </w:r>
      <w:hyperlink r:id="rId10" w:anchor="applicant" w:history="1">
        <w:r w:rsidRPr="00686B63">
          <w:rPr>
            <w:rStyle w:val="Hyperlink"/>
            <w:rFonts w:eastAsia="Arial" w:cs="Arial"/>
            <w:color w:val="006D43"/>
            <w:sz w:val="18"/>
            <w:szCs w:val="18"/>
          </w:rPr>
          <w:t>applicant</w:t>
        </w:r>
      </w:hyperlink>
      <w:r w:rsidRPr="00686B63">
        <w:rPr>
          <w:rFonts w:eastAsia="Arial" w:cs="Arial"/>
          <w:color w:val="1A1A1A"/>
          <w:sz w:val="18"/>
          <w:szCs w:val="18"/>
        </w:rPr>
        <w:t xml:space="preserve">, or how much to pay, the FAS must take into account an applicant's character, </w:t>
      </w:r>
      <w:hyperlink r:id="rId11" w:anchor="behaviour" w:history="1">
        <w:r w:rsidRPr="00686B63">
          <w:rPr>
            <w:rStyle w:val="Hyperlink"/>
            <w:rFonts w:eastAsia="Arial" w:cs="Arial"/>
            <w:color w:val="006D43"/>
            <w:sz w:val="18"/>
            <w:szCs w:val="18"/>
          </w:rPr>
          <w:t>behaviour</w:t>
        </w:r>
      </w:hyperlink>
      <w:r w:rsidRPr="00686B63">
        <w:rPr>
          <w:rFonts w:eastAsia="Arial" w:cs="Arial"/>
          <w:color w:val="1A1A1A"/>
          <w:sz w:val="18"/>
          <w:szCs w:val="18"/>
        </w:rPr>
        <w:t xml:space="preserve"> and </w:t>
      </w:r>
      <w:hyperlink r:id="rId12" w:anchor="attitude" w:history="1">
        <w:r w:rsidRPr="00686B63">
          <w:rPr>
            <w:rStyle w:val="Hyperlink"/>
            <w:rFonts w:eastAsia="Arial" w:cs="Arial"/>
            <w:color w:val="006D43"/>
            <w:sz w:val="18"/>
            <w:szCs w:val="18"/>
          </w:rPr>
          <w:t>attitude</w:t>
        </w:r>
      </w:hyperlink>
      <w:r w:rsidRPr="00686B63">
        <w:rPr>
          <w:rFonts w:eastAsia="Arial" w:cs="Arial"/>
          <w:color w:val="1A1A1A"/>
          <w:sz w:val="18"/>
          <w:szCs w:val="18"/>
        </w:rPr>
        <w:t xml:space="preserve"> (including </w:t>
      </w:r>
      <w:hyperlink r:id="rId13" w:history="1">
        <w:r w:rsidRPr="00686B63">
          <w:rPr>
            <w:rStyle w:val="Hyperlink"/>
            <w:rFonts w:eastAsia="Arial" w:cs="Arial"/>
            <w:color w:val="006D43"/>
            <w:sz w:val="18"/>
            <w:szCs w:val="18"/>
          </w:rPr>
          <w:t>primary</w:t>
        </w:r>
      </w:hyperlink>
      <w:r w:rsidRPr="00686B63">
        <w:rPr>
          <w:rFonts w:eastAsia="Arial" w:cs="Arial"/>
          <w:color w:val="1A1A1A"/>
          <w:sz w:val="18"/>
          <w:szCs w:val="18"/>
        </w:rPr>
        <w:t xml:space="preserve">, </w:t>
      </w:r>
      <w:hyperlink r:id="rId14" w:history="1">
        <w:r w:rsidRPr="00686B63">
          <w:rPr>
            <w:rStyle w:val="Hyperlink"/>
            <w:rFonts w:eastAsia="Arial" w:cs="Arial"/>
            <w:color w:val="006D43"/>
            <w:sz w:val="18"/>
            <w:szCs w:val="18"/>
          </w:rPr>
          <w:t>secondary</w:t>
        </w:r>
      </w:hyperlink>
      <w:r w:rsidRPr="00686B63">
        <w:rPr>
          <w:rFonts w:eastAsia="Arial" w:cs="Arial"/>
          <w:color w:val="1A1A1A"/>
          <w:sz w:val="18"/>
          <w:szCs w:val="18"/>
        </w:rPr>
        <w:t xml:space="preserve"> or </w:t>
      </w:r>
      <w:hyperlink r:id="rId15" w:history="1">
        <w:r w:rsidRPr="00686B63">
          <w:rPr>
            <w:rStyle w:val="Hyperlink"/>
            <w:rFonts w:eastAsia="Arial" w:cs="Arial"/>
            <w:color w:val="006D43"/>
            <w:sz w:val="18"/>
            <w:szCs w:val="18"/>
          </w:rPr>
          <w:t>related victims</w:t>
        </w:r>
      </w:hyperlink>
      <w:r w:rsidRPr="00686B63">
        <w:rPr>
          <w:rFonts w:eastAsia="Arial" w:cs="Arial"/>
          <w:color w:val="1A1A1A"/>
          <w:sz w:val="18"/>
          <w:szCs w:val="18"/>
        </w:rPr>
        <w:t xml:space="preserve"> or applicants in funeral application) and the criminal history of primary, secondary, related and deceased primary victims. </w:t>
      </w:r>
    </w:p>
    <w:p w14:paraId="28273754" w14:textId="77777777" w:rsidR="008E054E" w:rsidRPr="00686B63" w:rsidRDefault="008E054E" w:rsidP="008E054E">
      <w:pPr>
        <w:spacing w:after="0" w:line="240" w:lineRule="auto"/>
        <w:rPr>
          <w:rFonts w:cs="Arial"/>
          <w:sz w:val="18"/>
          <w:szCs w:val="18"/>
        </w:rPr>
      </w:pPr>
    </w:p>
  </w:footnote>
  <w:footnote w:id="36">
    <w:p w14:paraId="03824C57" w14:textId="77777777" w:rsidR="008E054E" w:rsidRPr="00686B63" w:rsidRDefault="008E054E" w:rsidP="008E054E">
      <w:pPr>
        <w:pStyle w:val="FootnoteText"/>
        <w:spacing w:after="0" w:line="240" w:lineRule="auto"/>
        <w:ind w:left="0" w:firstLine="0"/>
        <w:rPr>
          <w:rFonts w:cs="Arial"/>
          <w:szCs w:val="18"/>
          <w:lang w:val="en-US"/>
        </w:rPr>
      </w:pPr>
      <w:r w:rsidRPr="00686B63">
        <w:rPr>
          <w:rStyle w:val="FootnoteReference"/>
          <w:rFonts w:cs="Arial"/>
          <w:szCs w:val="18"/>
        </w:rPr>
        <w:footnoteRef/>
      </w:r>
      <w:r w:rsidRPr="00686B63">
        <w:rPr>
          <w:rFonts w:cs="Arial"/>
          <w:szCs w:val="18"/>
        </w:rPr>
        <w:t xml:space="preserve"> Australian Law Reform Commission, </w:t>
      </w:r>
      <w:r w:rsidRPr="00686B63">
        <w:rPr>
          <w:rFonts w:cs="Arial"/>
          <w:i/>
          <w:szCs w:val="18"/>
        </w:rPr>
        <w:t>Safe, Informed, Supported: Reforming Justice Responses to Sexual Violence</w:t>
      </w:r>
      <w:r w:rsidRPr="00686B63">
        <w:rPr>
          <w:rFonts w:cs="Arial"/>
          <w:szCs w:val="18"/>
        </w:rPr>
        <w:t>, ALRC Summary Report 143, January 2025, 11.</w:t>
      </w:r>
    </w:p>
  </w:footnote>
  <w:footnote w:id="37">
    <w:p w14:paraId="38B74946" w14:textId="77777777" w:rsidR="008E054E" w:rsidRPr="00686B63" w:rsidRDefault="008E054E" w:rsidP="008E054E">
      <w:pPr>
        <w:pStyle w:val="FootnoteText"/>
        <w:spacing w:after="0" w:line="240" w:lineRule="auto"/>
        <w:ind w:left="0" w:firstLine="0"/>
        <w:rPr>
          <w:rFonts w:cs="Arial"/>
          <w:szCs w:val="18"/>
          <w:lang w:val="en-US"/>
        </w:rPr>
      </w:pPr>
      <w:r w:rsidRPr="00686B63">
        <w:rPr>
          <w:rStyle w:val="FootnoteReference"/>
          <w:rFonts w:cs="Arial"/>
          <w:szCs w:val="18"/>
        </w:rPr>
        <w:footnoteRef/>
      </w:r>
      <w:r w:rsidRPr="00686B63">
        <w:rPr>
          <w:rFonts w:cs="Arial"/>
          <w:szCs w:val="18"/>
        </w:rPr>
        <w:t xml:space="preserve"> </w:t>
      </w:r>
      <w:r w:rsidRPr="00686B63">
        <w:rPr>
          <w:rFonts w:cs="Arial"/>
          <w:szCs w:val="18"/>
          <w:lang w:val="en-US"/>
        </w:rPr>
        <w:t xml:space="preserve">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64D06" w14:textId="77777777" w:rsidR="0056464E" w:rsidRDefault="001A0801">
    <w:pPr>
      <w:pStyle w:val="Header"/>
    </w:pPr>
    <w:r>
      <w:rPr>
        <w:noProof/>
      </w:rPr>
      <mc:AlternateContent>
        <mc:Choice Requires="wps">
          <w:drawing>
            <wp:anchor distT="0" distB="0" distL="114300" distR="114300" simplePos="0" relativeHeight="251658240" behindDoc="1" locked="0" layoutInCell="0" allowOverlap="1" wp14:anchorId="5EA874C3" wp14:editId="39A2D6FE">
              <wp:simplePos x="0" y="0"/>
              <wp:positionH relativeFrom="margin">
                <wp:align>center</wp:align>
              </wp:positionH>
              <wp:positionV relativeFrom="margin">
                <wp:align>center</wp:align>
              </wp:positionV>
              <wp:extent cx="1085850" cy="7143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1085850" cy="714375"/>
                      </a:xfrm>
                      <a:prstGeom prst="rect">
                        <a:avLst/>
                      </a:prstGeom>
                    </wps:spPr>
                    <wps:txbx>
                      <w:txbxContent>
                        <w:p w14:paraId="6A85E137"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EA874C3" id="_x0000_t202" coordsize="21600,21600" o:spt="202" path="m,l,21600r21600,l21600,xe">
              <v:stroke joinstyle="miter"/>
              <v:path gradientshapeok="t" o:connecttype="rect"/>
            </v:shapetype>
            <v:shape id="Text Box 8" o:spid="_x0000_s1026" type="#_x0000_t202" style="position:absolute;margin-left:0;margin-top:0;width:85.5pt;height:56.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" o:allowincell="f" filled="f" stroked="f">
              <v:textbox>
                <w:txbxContent>
                  <w:p w14:paraId="6A85E137"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644A" w14:textId="77777777" w:rsidR="0056464E" w:rsidRDefault="0056464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83C0" w14:textId="77777777" w:rsidR="00F17B53" w:rsidRPr="009F7B2D" w:rsidRDefault="00F17B53" w:rsidP="007538CC">
    <w:r>
      <w:rPr>
        <w:noProof/>
      </w:rPr>
      <w:drawing>
        <wp:anchor distT="0" distB="0" distL="114300" distR="114300" simplePos="0" relativeHeight="251658243" behindDoc="0" locked="0" layoutInCell="1" allowOverlap="1" wp14:anchorId="694924C1" wp14:editId="3613EF4F">
          <wp:simplePos x="0" y="0"/>
          <wp:positionH relativeFrom="column">
            <wp:posOffset>-645228</wp:posOffset>
          </wp:positionH>
          <wp:positionV relativeFrom="paragraph">
            <wp:posOffset>-539304</wp:posOffset>
          </wp:positionV>
          <wp:extent cx="7549515" cy="707767"/>
          <wp:effectExtent l="0" t="0" r="0" b="3810"/>
          <wp:wrapSquare wrapText="bothSides"/>
          <wp:docPr id="6423208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77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AB89" w14:textId="77777777" w:rsidR="0056464E" w:rsidRPr="009F7B2D" w:rsidRDefault="0056464E" w:rsidP="004E06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B948" w14:textId="77777777" w:rsidR="0056464E" w:rsidRDefault="001A0801" w:rsidP="006E2882">
    <w:pPr>
      <w:spacing w:before="400"/>
      <w:jc w:val="right"/>
    </w:pPr>
    <w:r>
      <w:rPr>
        <w:noProof/>
      </w:rPr>
      <w:drawing>
        <wp:anchor distT="0" distB="0" distL="114300" distR="114300" simplePos="0" relativeHeight="251658242" behindDoc="1" locked="0" layoutInCell="1" allowOverlap="1" wp14:anchorId="6CC45FAB" wp14:editId="6FDE9F81">
          <wp:simplePos x="0" y="0"/>
          <wp:positionH relativeFrom="page">
            <wp:posOffset>0</wp:posOffset>
          </wp:positionH>
          <wp:positionV relativeFrom="page">
            <wp:posOffset>0</wp:posOffset>
          </wp:positionV>
          <wp:extent cx="7559399" cy="10684797"/>
          <wp:effectExtent l="0" t="0" r="0" b="0"/>
          <wp:wrapNone/>
          <wp:docPr id="11091735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429602" name="Picture 22"/>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399" cy="106847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8DD1" w14:textId="77777777" w:rsidR="00622BCF" w:rsidRDefault="00622B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15DA5" w14:textId="3C84136C" w:rsidR="0056464E" w:rsidRDefault="00130A3A" w:rsidP="00EF04D3">
    <w:r>
      <w:rPr>
        <w:noProof/>
      </w:rPr>
      <w:drawing>
        <wp:anchor distT="0" distB="0" distL="114300" distR="114300" simplePos="0" relativeHeight="251658245" behindDoc="0" locked="0" layoutInCell="1" allowOverlap="1" wp14:anchorId="429FA8DF" wp14:editId="53CE1321">
          <wp:simplePos x="0" y="0"/>
          <wp:positionH relativeFrom="column">
            <wp:posOffset>412750</wp:posOffset>
          </wp:positionH>
          <wp:positionV relativeFrom="paragraph">
            <wp:posOffset>-520700</wp:posOffset>
          </wp:positionV>
          <wp:extent cx="6811010" cy="5734685"/>
          <wp:effectExtent l="0" t="0" r="0" b="0"/>
          <wp:wrapSquare wrapText="bothSides"/>
          <wp:docPr id="3314209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1010" cy="57346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0776" w14:textId="5CDD0351" w:rsidR="00130A3A" w:rsidRPr="00DA0C0C" w:rsidRDefault="00130A3A" w:rsidP="00130A3A">
    <w:pPr>
      <w:pStyle w:val="Heading1"/>
    </w:pPr>
    <w:r w:rsidRPr="00DA0C0C">
      <w:t>E</w:t>
    </w:r>
    <w:r>
      <w:t>ndorsed by</w:t>
    </w:r>
  </w:p>
  <w:p w14:paraId="4A3BBE51" w14:textId="47ACFDF2" w:rsidR="007538CC" w:rsidRPr="009F7B2D" w:rsidRDefault="00130A3A" w:rsidP="007538CC">
    <w:r>
      <w:rPr>
        <w:i/>
        <w:iCs/>
        <w:noProof/>
        <w:sz w:val="40"/>
        <w:szCs w:val="40"/>
      </w:rPr>
      <mc:AlternateContent>
        <mc:Choice Requires="wpg">
          <w:drawing>
            <wp:anchor distT="0" distB="0" distL="114300" distR="114300" simplePos="0" relativeHeight="251658246" behindDoc="0" locked="0" layoutInCell="1" allowOverlap="1" wp14:anchorId="52970C5F" wp14:editId="30656343">
              <wp:simplePos x="0" y="0"/>
              <wp:positionH relativeFrom="column">
                <wp:posOffset>0</wp:posOffset>
              </wp:positionH>
              <wp:positionV relativeFrom="paragraph">
                <wp:posOffset>-635</wp:posOffset>
              </wp:positionV>
              <wp:extent cx="5769610" cy="2610485"/>
              <wp:effectExtent l="0" t="0" r="2540" b="0"/>
              <wp:wrapNone/>
              <wp:docPr id="894196633" name="Group 1" descr="Logos of Allied Justice, Djirra, Eastern Community Legal Centre, Federation of Community Legal Centres Vic, Gippsland Community Legal Service, Inner Melbourne Community Legal, Mallee Family Care, Norther Community Legal Centre, South-East Monash Legal Service, Victorian Aboriginal Legal Service, Victoria Legal Aid, Women’s Legal Service Victoria"/>
              <wp:cNvGraphicFramePr/>
              <a:graphic xmlns:a="http://schemas.openxmlformats.org/drawingml/2006/main">
                <a:graphicData uri="http://schemas.microsoft.com/office/word/2010/wordprocessingGroup">
                  <wpg:wgp>
                    <wpg:cNvGrpSpPr/>
                    <wpg:grpSpPr>
                      <a:xfrm>
                        <a:off x="0" y="0"/>
                        <a:ext cx="5769610" cy="2610485"/>
                        <a:chOff x="0" y="0"/>
                        <a:chExt cx="5769610" cy="2610485"/>
                      </a:xfrm>
                    </wpg:grpSpPr>
                    <pic:pic xmlns:pic="http://schemas.openxmlformats.org/drawingml/2006/picture">
                      <pic:nvPicPr>
                        <pic:cNvPr id="1657125083"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7150" y="2171700"/>
                          <a:ext cx="1225550" cy="438785"/>
                        </a:xfrm>
                        <a:prstGeom prst="rect">
                          <a:avLst/>
                        </a:prstGeom>
                        <a:noFill/>
                        <a:ln>
                          <a:noFill/>
                        </a:ln>
                      </pic:spPr>
                    </pic:pic>
                    <pic:pic xmlns:pic="http://schemas.openxmlformats.org/drawingml/2006/picture">
                      <pic:nvPicPr>
                        <pic:cNvPr id="118198711" name="Picture 1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584700" y="2089150"/>
                          <a:ext cx="1184910" cy="406400"/>
                        </a:xfrm>
                        <a:prstGeom prst="rect">
                          <a:avLst/>
                        </a:prstGeom>
                        <a:noFill/>
                        <a:ln>
                          <a:noFill/>
                        </a:ln>
                      </pic:spPr>
                    </pic:pic>
                    <pic:pic xmlns:pic="http://schemas.openxmlformats.org/drawingml/2006/picture">
                      <pic:nvPicPr>
                        <pic:cNvPr id="606938948" name="Picture 16"/>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1314450" y="1200150"/>
                          <a:ext cx="1238250" cy="330200"/>
                        </a:xfrm>
                        <a:prstGeom prst="rect">
                          <a:avLst/>
                        </a:prstGeom>
                        <a:noFill/>
                        <a:ln>
                          <a:noFill/>
                        </a:ln>
                      </pic:spPr>
                    </pic:pic>
                    <pic:pic xmlns:pic="http://schemas.openxmlformats.org/drawingml/2006/picture">
                      <pic:nvPicPr>
                        <pic:cNvPr id="1580757826" name="Picture 10"/>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191000" y="1136650"/>
                          <a:ext cx="1238250" cy="377190"/>
                        </a:xfrm>
                        <a:prstGeom prst="rect">
                          <a:avLst/>
                        </a:prstGeom>
                        <a:noFill/>
                        <a:ln>
                          <a:noFill/>
                        </a:ln>
                      </pic:spPr>
                    </pic:pic>
                    <pic:pic xmlns:pic="http://schemas.openxmlformats.org/drawingml/2006/picture">
                      <pic:nvPicPr>
                        <pic:cNvPr id="343836348" name="Picture 25"/>
                        <pic:cNvPicPr>
                          <a:picLocks noChangeAspect="1"/>
                        </pic:cNvPicPr>
                      </pic:nvPicPr>
                      <pic:blipFill rotWithShape="1">
                        <a:blip r:embed="rId6">
                          <a:extLst>
                            <a:ext uri="{28A0092B-C50C-407E-A947-70E740481C1C}">
                              <a14:useLocalDpi xmlns:a14="http://schemas.microsoft.com/office/drawing/2010/main" val="0"/>
                            </a:ext>
                          </a:extLst>
                        </a:blip>
                        <a:srcRect t="31157" b="28784"/>
                        <a:stretch>
                          <a:fillRect/>
                        </a:stretch>
                      </pic:blipFill>
                      <pic:spPr bwMode="auto">
                        <a:xfrm>
                          <a:off x="3175000" y="2082800"/>
                          <a:ext cx="1236345"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4408669" name="Picture 11" descr="VALS Logo 2020"/>
                        <pic:cNvPicPr>
                          <a:picLocks noChangeAspect="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1397000" y="2082800"/>
                          <a:ext cx="1623695" cy="431800"/>
                        </a:xfrm>
                        <a:prstGeom prst="rect">
                          <a:avLst/>
                        </a:prstGeom>
                        <a:noFill/>
                        <a:ln>
                          <a:noFill/>
                        </a:ln>
                      </pic:spPr>
                    </pic:pic>
                    <pic:pic xmlns:pic="http://schemas.openxmlformats.org/drawingml/2006/picture">
                      <pic:nvPicPr>
                        <pic:cNvPr id="1408753158" name="Pictur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47950" y="1054100"/>
                          <a:ext cx="1525270" cy="608965"/>
                        </a:xfrm>
                        <a:prstGeom prst="rect">
                          <a:avLst/>
                        </a:prstGeom>
                        <a:noFill/>
                        <a:ln>
                          <a:noFill/>
                        </a:ln>
                      </pic:spPr>
                    </pic:pic>
                    <pic:pic xmlns:pic="http://schemas.openxmlformats.org/drawingml/2006/picture">
                      <pic:nvPicPr>
                        <pic:cNvPr id="234641325" name="Picture 1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600" y="908050"/>
                          <a:ext cx="1117600" cy="803275"/>
                        </a:xfrm>
                        <a:prstGeom prst="rect">
                          <a:avLst/>
                        </a:prstGeom>
                        <a:noFill/>
                        <a:ln>
                          <a:noFill/>
                        </a:ln>
                      </pic:spPr>
                    </pic:pic>
                    <pic:pic xmlns:pic="http://schemas.openxmlformats.org/drawingml/2006/picture">
                      <pic:nvPicPr>
                        <pic:cNvPr id="1617269480" name="Picture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59200" y="88900"/>
                          <a:ext cx="1669415" cy="615950"/>
                        </a:xfrm>
                        <a:prstGeom prst="rect">
                          <a:avLst/>
                        </a:prstGeom>
                        <a:noFill/>
                        <a:ln>
                          <a:noFill/>
                        </a:ln>
                      </pic:spPr>
                    </pic:pic>
                    <pic:pic xmlns:pic="http://schemas.openxmlformats.org/drawingml/2006/picture">
                      <pic:nvPicPr>
                        <pic:cNvPr id="1817209101"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00300" y="57150"/>
                          <a:ext cx="1416050" cy="730885"/>
                        </a:xfrm>
                        <a:prstGeom prst="rect">
                          <a:avLst/>
                        </a:prstGeom>
                        <a:noFill/>
                        <a:ln>
                          <a:noFill/>
                        </a:ln>
                      </pic:spPr>
                    </pic:pic>
                    <pic:pic xmlns:pic="http://schemas.openxmlformats.org/drawingml/2006/picture">
                      <pic:nvPicPr>
                        <pic:cNvPr id="2051594614"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19200" y="0"/>
                          <a:ext cx="1108710" cy="790575"/>
                        </a:xfrm>
                        <a:prstGeom prst="rect">
                          <a:avLst/>
                        </a:prstGeom>
                        <a:noFill/>
                        <a:ln>
                          <a:noFill/>
                        </a:ln>
                      </pic:spPr>
                    </pic:pic>
                    <pic:pic xmlns:pic="http://schemas.openxmlformats.org/drawingml/2006/picture">
                      <pic:nvPicPr>
                        <pic:cNvPr id="1026447750" name="Picture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14300"/>
                          <a:ext cx="1217930" cy="592455"/>
                        </a:xfrm>
                        <a:prstGeom prst="rect">
                          <a:avLst/>
                        </a:prstGeom>
                        <a:noFill/>
                        <a:ln>
                          <a:noFill/>
                        </a:ln>
                      </pic:spPr>
                    </pic:pic>
                  </wpg:wgp>
                </a:graphicData>
              </a:graphic>
            </wp:anchor>
          </w:drawing>
        </mc:Choice>
        <mc:Fallback>
          <w:pict>
            <v:group w14:anchorId="0A5142E7" id="Group 1" o:spid="_x0000_s1026" alt="Logos of Allied Justice, Djirra, Eastern Community Legal Centre, Federation of Community Legal Centres Vic, Gippsland Community Legal Service, Inner Melbourne Community Legal, Mallee Family Care, Norther Community Legal Centre, South-East Monash Legal Service, Victorian Aboriginal Legal Service, Victoria Legal Aid, Women’s Legal Service Victoria" style="position:absolute;margin-left:0;margin-top:-.05pt;width:454.3pt;height:205.55pt;z-index:251658246" coordsize="57696,26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Hhm5jDJSgAAyUoAABYAAABkcnMvbWVkaWEvaW1hZ2UxMC5qcGVn/9j/4AAQSkZJ&#10;RgABAQEA3ADcAAD/2wBDAAIBAQEBAQIBAQECAgICAgQDAgICAgUEBAMEBgUGBgYFBgYGBwkIBgcJ&#10;BwYGCAsICQoKCgoKBggLDAsKDAkKCgr/2wBDAQICAgICAgUDAwUKBwYHCgoKCgoKCgoKCgoKCgoK&#10;CgoKCgoKCgoKCgoKCgoKCgoKCgoKCgoKCgoKCgoKCgoKCgr/wAARCACwAV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&#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71;top:21717;width:12256;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">
                <v:imagedata r:id="rId15" o:title=""/>
              </v:shape>
              <v:shape id="Picture 19" o:spid="_x0000_s1028" type="#_x0000_t75" style="position:absolute;left:45847;top:20891;width:11849;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">
                <v:imagedata r:id="rId16" o:title=""/>
              </v:shape>
              <v:shape id="Picture 16" o:spid="_x0000_s1029" type="#_x0000_t75" style="position:absolute;left:13144;top:12001;width:12383;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">
                <v:imagedata r:id="rId17" r:href="rId18"/>
              </v:shape>
              <v:shape id="Picture 10" o:spid="_x0000_s1030" type="#_x0000_t75" style="position:absolute;left:41910;top:11366;width:12382;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">
                <v:imagedata r:id="rId19" o:title=""/>
              </v:shape>
              <v:shape id="Picture 25" o:spid="_x0000_s1031" type="#_x0000_t75" style="position:absolute;left:31750;top:20828;width:1236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">
                <v:imagedata r:id="rId20" o:title="" croptop="20419f" cropbottom="18864f"/>
              </v:shape>
              <v:shape id="Picture 11" o:spid="_x0000_s1032" type="#_x0000_t75" alt="VALS Logo 2020" style="position:absolute;left:13970;top:20828;width:162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">
                <v:imagedata r:id="rId21" r:href="rId22"/>
              </v:shape>
              <v:shape id="Picture 17" o:spid="_x0000_s1033" type="#_x0000_t75" style="position:absolute;left:26479;top:10541;width:15253;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">
                <v:imagedata r:id="rId23" o:title=""/>
              </v:shape>
              <v:shape id="Picture 13" o:spid="_x0000_s1034" type="#_x0000_t75" style="position:absolute;left:1016;top:9080;width:11176;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">
                <v:imagedata r:id="rId24" o:title=""/>
              </v:shape>
              <v:shape id="Picture 15" o:spid="_x0000_s1035" type="#_x0000_t75" style="position:absolute;left:37592;top:889;width:16694;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">
                <v:imagedata r:id="rId25" o:title=""/>
              </v:shape>
              <v:shape id="Picture 2" o:spid="_x0000_s1036" type="#_x0000_t75" style="position:absolute;left:24003;top:571;width:14160;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">
                <v:imagedata r:id="rId26" o:title=""/>
              </v:shape>
              <v:shape id="Picture 4" o:spid="_x0000_s1037" type="#_x0000_t75" style="position:absolute;left:12192;width:1108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">
                <v:imagedata r:id="rId27" o:title=""/>
              </v:shape>
              <v:shape id="Picture 8" o:spid="_x0000_s1038" type="#_x0000_t75" style="position:absolute;top:1143;width:12179;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">
                <v:imagedata r:id="rId28" o:title=""/>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802AD" w14:textId="77777777" w:rsidR="00622BCF" w:rsidRDefault="00622B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47BB3" w14:textId="19704F03" w:rsidR="0056464E" w:rsidRPr="009F7B2D" w:rsidRDefault="007D44FC" w:rsidP="002664A2">
    <w:pPr>
      <w:pStyle w:val="Header"/>
      <w:pBdr>
        <w:bottom w:val="none" w:sz="0" w:space="0" w:color="auto"/>
      </w:pBdr>
      <w:tabs>
        <w:tab w:val="clear" w:pos="4604"/>
        <w:tab w:val="clear" w:pos="9214"/>
      </w:tabs>
    </w:pPr>
    <w:r>
      <w:rPr>
        <w:noProof/>
      </w:rPr>
      <w:drawing>
        <wp:anchor distT="0" distB="0" distL="114300" distR="114300" simplePos="0" relativeHeight="251658244" behindDoc="0" locked="0" layoutInCell="1" allowOverlap="1" wp14:anchorId="0493EABA" wp14:editId="10C5783F">
          <wp:simplePos x="0" y="0"/>
          <wp:positionH relativeFrom="column">
            <wp:posOffset>-647700</wp:posOffset>
          </wp:positionH>
          <wp:positionV relativeFrom="paragraph">
            <wp:posOffset>-554990</wp:posOffset>
          </wp:positionV>
          <wp:extent cx="7549515" cy="707767"/>
          <wp:effectExtent l="0" t="0" r="0" b="3810"/>
          <wp:wrapSquare wrapText="bothSides"/>
          <wp:docPr id="62565018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77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F0D63" w14:textId="77777777" w:rsidR="007E4D13" w:rsidRPr="009F7B2D" w:rsidRDefault="001A0801" w:rsidP="007538CC">
    <w:r>
      <w:rPr>
        <w:noProof/>
      </w:rPr>
      <w:drawing>
        <wp:anchor distT="0" distB="0" distL="114300" distR="114300" simplePos="0" relativeHeight="251658241" behindDoc="0" locked="0" layoutInCell="1" allowOverlap="1" wp14:anchorId="2D815FD8" wp14:editId="053B1BBB">
          <wp:simplePos x="0" y="0"/>
          <wp:positionH relativeFrom="column">
            <wp:posOffset>-645228</wp:posOffset>
          </wp:positionH>
          <wp:positionV relativeFrom="paragraph">
            <wp:posOffset>-539304</wp:posOffset>
          </wp:positionV>
          <wp:extent cx="7549515" cy="707767"/>
          <wp:effectExtent l="0" t="0" r="0" b="3810"/>
          <wp:wrapSquare wrapText="bothSides"/>
          <wp:docPr id="134947457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77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242C4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272E60A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097094C"/>
    <w:multiLevelType w:val="hybridMultilevel"/>
    <w:tmpl w:val="A4EC91CC"/>
    <w:lvl w:ilvl="0" w:tplc="38B84FBC">
      <w:start w:val="1"/>
      <w:numFmt w:val="bullet"/>
      <w:lvlText w:val=""/>
      <w:lvlJc w:val="left"/>
      <w:pPr>
        <w:ind w:left="720" w:hanging="360"/>
      </w:pPr>
      <w:rPr>
        <w:rFonts w:ascii="Symbol" w:hAnsi="Symbol" w:hint="default"/>
      </w:rPr>
    </w:lvl>
    <w:lvl w:ilvl="1" w:tplc="72A45998" w:tentative="1">
      <w:start w:val="1"/>
      <w:numFmt w:val="bullet"/>
      <w:lvlText w:val="o"/>
      <w:lvlJc w:val="left"/>
      <w:pPr>
        <w:ind w:left="1440" w:hanging="360"/>
      </w:pPr>
      <w:rPr>
        <w:rFonts w:ascii="Courier New" w:hAnsi="Courier New" w:hint="default"/>
      </w:rPr>
    </w:lvl>
    <w:lvl w:ilvl="2" w:tplc="82B60464" w:tentative="1">
      <w:start w:val="1"/>
      <w:numFmt w:val="bullet"/>
      <w:lvlText w:val=""/>
      <w:lvlJc w:val="left"/>
      <w:pPr>
        <w:ind w:left="2160" w:hanging="360"/>
      </w:pPr>
      <w:rPr>
        <w:rFonts w:ascii="Wingdings" w:hAnsi="Wingdings" w:hint="default"/>
      </w:rPr>
    </w:lvl>
    <w:lvl w:ilvl="3" w:tplc="C6368F3C" w:tentative="1">
      <w:start w:val="1"/>
      <w:numFmt w:val="bullet"/>
      <w:lvlText w:val=""/>
      <w:lvlJc w:val="left"/>
      <w:pPr>
        <w:ind w:left="2880" w:hanging="360"/>
      </w:pPr>
      <w:rPr>
        <w:rFonts w:ascii="Symbol" w:hAnsi="Symbol" w:hint="default"/>
      </w:rPr>
    </w:lvl>
    <w:lvl w:ilvl="4" w:tplc="9ABE10E2" w:tentative="1">
      <w:start w:val="1"/>
      <w:numFmt w:val="bullet"/>
      <w:lvlText w:val="o"/>
      <w:lvlJc w:val="left"/>
      <w:pPr>
        <w:ind w:left="3600" w:hanging="360"/>
      </w:pPr>
      <w:rPr>
        <w:rFonts w:ascii="Courier New" w:hAnsi="Courier New" w:hint="default"/>
      </w:rPr>
    </w:lvl>
    <w:lvl w:ilvl="5" w:tplc="0DA6F158" w:tentative="1">
      <w:start w:val="1"/>
      <w:numFmt w:val="bullet"/>
      <w:lvlText w:val=""/>
      <w:lvlJc w:val="left"/>
      <w:pPr>
        <w:ind w:left="4320" w:hanging="360"/>
      </w:pPr>
      <w:rPr>
        <w:rFonts w:ascii="Wingdings" w:hAnsi="Wingdings" w:hint="default"/>
      </w:rPr>
    </w:lvl>
    <w:lvl w:ilvl="6" w:tplc="750A7736" w:tentative="1">
      <w:start w:val="1"/>
      <w:numFmt w:val="bullet"/>
      <w:lvlText w:val=""/>
      <w:lvlJc w:val="left"/>
      <w:pPr>
        <w:ind w:left="5040" w:hanging="360"/>
      </w:pPr>
      <w:rPr>
        <w:rFonts w:ascii="Symbol" w:hAnsi="Symbol" w:hint="default"/>
      </w:rPr>
    </w:lvl>
    <w:lvl w:ilvl="7" w:tplc="AF6C734A" w:tentative="1">
      <w:start w:val="1"/>
      <w:numFmt w:val="bullet"/>
      <w:lvlText w:val="o"/>
      <w:lvlJc w:val="left"/>
      <w:pPr>
        <w:ind w:left="5760" w:hanging="360"/>
      </w:pPr>
      <w:rPr>
        <w:rFonts w:ascii="Courier New" w:hAnsi="Courier New" w:hint="default"/>
      </w:rPr>
    </w:lvl>
    <w:lvl w:ilvl="8" w:tplc="7EB42EDC" w:tentative="1">
      <w:start w:val="1"/>
      <w:numFmt w:val="bullet"/>
      <w:lvlText w:val=""/>
      <w:lvlJc w:val="left"/>
      <w:pPr>
        <w:ind w:left="6480" w:hanging="360"/>
      </w:pPr>
      <w:rPr>
        <w:rFonts w:ascii="Wingdings" w:hAnsi="Wingdings" w:hint="default"/>
      </w:rPr>
    </w:lvl>
  </w:abstractNum>
  <w:abstractNum w:abstractNumId="10"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1" w15:restartNumberingAfterBreak="0">
    <w:nsid w:val="2F0B6F3E"/>
    <w:multiLevelType w:val="hybridMultilevel"/>
    <w:tmpl w:val="8138A68E"/>
    <w:lvl w:ilvl="0" w:tplc="3714676A">
      <w:start w:val="1"/>
      <w:numFmt w:val="bullet"/>
      <w:lvlText w:val=""/>
      <w:lvlJc w:val="left"/>
      <w:pPr>
        <w:ind w:left="720" w:hanging="360"/>
      </w:pPr>
      <w:rPr>
        <w:rFonts w:ascii="Symbol" w:hAnsi="Symbol" w:hint="default"/>
      </w:rPr>
    </w:lvl>
    <w:lvl w:ilvl="1" w:tplc="28A49CB2">
      <w:numFmt w:val="bullet"/>
      <w:lvlText w:val="-"/>
      <w:lvlJc w:val="left"/>
      <w:pPr>
        <w:ind w:left="1440" w:hanging="360"/>
      </w:pPr>
      <w:rPr>
        <w:rFonts w:ascii="Arial" w:eastAsia="Times New Roman" w:hAnsi="Arial" w:cs="Arial" w:hint="default"/>
      </w:rPr>
    </w:lvl>
    <w:lvl w:ilvl="2" w:tplc="512EDAAA" w:tentative="1">
      <w:start w:val="1"/>
      <w:numFmt w:val="bullet"/>
      <w:lvlText w:val=""/>
      <w:lvlJc w:val="left"/>
      <w:pPr>
        <w:ind w:left="2160" w:hanging="360"/>
      </w:pPr>
      <w:rPr>
        <w:rFonts w:ascii="Wingdings" w:hAnsi="Wingdings" w:hint="default"/>
      </w:rPr>
    </w:lvl>
    <w:lvl w:ilvl="3" w:tplc="383E2E1A" w:tentative="1">
      <w:start w:val="1"/>
      <w:numFmt w:val="bullet"/>
      <w:lvlText w:val=""/>
      <w:lvlJc w:val="left"/>
      <w:pPr>
        <w:ind w:left="2880" w:hanging="360"/>
      </w:pPr>
      <w:rPr>
        <w:rFonts w:ascii="Symbol" w:hAnsi="Symbol" w:hint="default"/>
      </w:rPr>
    </w:lvl>
    <w:lvl w:ilvl="4" w:tplc="26B43D5A" w:tentative="1">
      <w:start w:val="1"/>
      <w:numFmt w:val="bullet"/>
      <w:lvlText w:val="o"/>
      <w:lvlJc w:val="left"/>
      <w:pPr>
        <w:ind w:left="3600" w:hanging="360"/>
      </w:pPr>
      <w:rPr>
        <w:rFonts w:ascii="Courier New" w:hAnsi="Courier New" w:hint="default"/>
      </w:rPr>
    </w:lvl>
    <w:lvl w:ilvl="5" w:tplc="11AE7F22" w:tentative="1">
      <w:start w:val="1"/>
      <w:numFmt w:val="bullet"/>
      <w:lvlText w:val=""/>
      <w:lvlJc w:val="left"/>
      <w:pPr>
        <w:ind w:left="4320" w:hanging="360"/>
      </w:pPr>
      <w:rPr>
        <w:rFonts w:ascii="Wingdings" w:hAnsi="Wingdings" w:hint="default"/>
      </w:rPr>
    </w:lvl>
    <w:lvl w:ilvl="6" w:tplc="B2A286AE" w:tentative="1">
      <w:start w:val="1"/>
      <w:numFmt w:val="bullet"/>
      <w:lvlText w:val=""/>
      <w:lvlJc w:val="left"/>
      <w:pPr>
        <w:ind w:left="5040" w:hanging="360"/>
      </w:pPr>
      <w:rPr>
        <w:rFonts w:ascii="Symbol" w:hAnsi="Symbol" w:hint="default"/>
      </w:rPr>
    </w:lvl>
    <w:lvl w:ilvl="7" w:tplc="38F0D338" w:tentative="1">
      <w:start w:val="1"/>
      <w:numFmt w:val="bullet"/>
      <w:lvlText w:val="o"/>
      <w:lvlJc w:val="left"/>
      <w:pPr>
        <w:ind w:left="5760" w:hanging="360"/>
      </w:pPr>
      <w:rPr>
        <w:rFonts w:ascii="Courier New" w:hAnsi="Courier New" w:hint="default"/>
      </w:rPr>
    </w:lvl>
    <w:lvl w:ilvl="8" w:tplc="BE08CF6E" w:tentative="1">
      <w:start w:val="1"/>
      <w:numFmt w:val="bullet"/>
      <w:lvlText w:val=""/>
      <w:lvlJc w:val="left"/>
      <w:pPr>
        <w:ind w:left="6480" w:hanging="360"/>
      </w:pPr>
      <w:rPr>
        <w:rFonts w:ascii="Wingdings" w:hAnsi="Wingdings" w:hint="default"/>
      </w:rPr>
    </w:lvl>
  </w:abstractNum>
  <w:abstractNum w:abstractNumId="12" w15:restartNumberingAfterBreak="0">
    <w:nsid w:val="2F852DFD"/>
    <w:multiLevelType w:val="hybridMultilevel"/>
    <w:tmpl w:val="1EAC0CE6"/>
    <w:lvl w:ilvl="0" w:tplc="791248C8">
      <w:start w:val="1"/>
      <w:numFmt w:val="bullet"/>
      <w:lvlText w:val=""/>
      <w:lvlJc w:val="left"/>
      <w:pPr>
        <w:ind w:left="720" w:hanging="360"/>
      </w:pPr>
      <w:rPr>
        <w:rFonts w:ascii="Symbol" w:hAnsi="Symbol" w:hint="default"/>
      </w:rPr>
    </w:lvl>
    <w:lvl w:ilvl="1" w:tplc="850C8EAA" w:tentative="1">
      <w:start w:val="1"/>
      <w:numFmt w:val="bullet"/>
      <w:lvlText w:val="o"/>
      <w:lvlJc w:val="left"/>
      <w:pPr>
        <w:ind w:left="1440" w:hanging="360"/>
      </w:pPr>
      <w:rPr>
        <w:rFonts w:ascii="Courier New" w:hAnsi="Courier New" w:hint="default"/>
      </w:rPr>
    </w:lvl>
    <w:lvl w:ilvl="2" w:tplc="89A8614C" w:tentative="1">
      <w:start w:val="1"/>
      <w:numFmt w:val="bullet"/>
      <w:lvlText w:val=""/>
      <w:lvlJc w:val="left"/>
      <w:pPr>
        <w:ind w:left="2160" w:hanging="360"/>
      </w:pPr>
      <w:rPr>
        <w:rFonts w:ascii="Wingdings" w:hAnsi="Wingdings" w:hint="default"/>
      </w:rPr>
    </w:lvl>
    <w:lvl w:ilvl="3" w:tplc="248A321A" w:tentative="1">
      <w:start w:val="1"/>
      <w:numFmt w:val="bullet"/>
      <w:lvlText w:val=""/>
      <w:lvlJc w:val="left"/>
      <w:pPr>
        <w:ind w:left="2880" w:hanging="360"/>
      </w:pPr>
      <w:rPr>
        <w:rFonts w:ascii="Symbol" w:hAnsi="Symbol" w:hint="default"/>
      </w:rPr>
    </w:lvl>
    <w:lvl w:ilvl="4" w:tplc="71542102" w:tentative="1">
      <w:start w:val="1"/>
      <w:numFmt w:val="bullet"/>
      <w:lvlText w:val="o"/>
      <w:lvlJc w:val="left"/>
      <w:pPr>
        <w:ind w:left="3600" w:hanging="360"/>
      </w:pPr>
      <w:rPr>
        <w:rFonts w:ascii="Courier New" w:hAnsi="Courier New" w:hint="default"/>
      </w:rPr>
    </w:lvl>
    <w:lvl w:ilvl="5" w:tplc="C52E17CA" w:tentative="1">
      <w:start w:val="1"/>
      <w:numFmt w:val="bullet"/>
      <w:lvlText w:val=""/>
      <w:lvlJc w:val="left"/>
      <w:pPr>
        <w:ind w:left="4320" w:hanging="360"/>
      </w:pPr>
      <w:rPr>
        <w:rFonts w:ascii="Wingdings" w:hAnsi="Wingdings" w:hint="default"/>
      </w:rPr>
    </w:lvl>
    <w:lvl w:ilvl="6" w:tplc="083A09AC" w:tentative="1">
      <w:start w:val="1"/>
      <w:numFmt w:val="bullet"/>
      <w:lvlText w:val=""/>
      <w:lvlJc w:val="left"/>
      <w:pPr>
        <w:ind w:left="5040" w:hanging="360"/>
      </w:pPr>
      <w:rPr>
        <w:rFonts w:ascii="Symbol" w:hAnsi="Symbol" w:hint="default"/>
      </w:rPr>
    </w:lvl>
    <w:lvl w:ilvl="7" w:tplc="7BDC2D80" w:tentative="1">
      <w:start w:val="1"/>
      <w:numFmt w:val="bullet"/>
      <w:lvlText w:val="o"/>
      <w:lvlJc w:val="left"/>
      <w:pPr>
        <w:ind w:left="5760" w:hanging="360"/>
      </w:pPr>
      <w:rPr>
        <w:rFonts w:ascii="Courier New" w:hAnsi="Courier New" w:hint="default"/>
      </w:rPr>
    </w:lvl>
    <w:lvl w:ilvl="8" w:tplc="CF1E5A62" w:tentative="1">
      <w:start w:val="1"/>
      <w:numFmt w:val="bullet"/>
      <w:lvlText w:val=""/>
      <w:lvlJc w:val="left"/>
      <w:pPr>
        <w:ind w:left="6480" w:hanging="360"/>
      </w:pPr>
      <w:rPr>
        <w:rFonts w:ascii="Wingdings" w:hAnsi="Wingdings" w:hint="default"/>
      </w:rPr>
    </w:lvl>
  </w:abstractNum>
  <w:abstractNum w:abstractNumId="13" w15:restartNumberingAfterBreak="0">
    <w:nsid w:val="30BE342A"/>
    <w:multiLevelType w:val="multilevel"/>
    <w:tmpl w:val="1ED8B4EC"/>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4"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3ABF65C7"/>
    <w:multiLevelType w:val="multilevel"/>
    <w:tmpl w:val="1ED8B4EC"/>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48134211"/>
    <w:multiLevelType w:val="multilevel"/>
    <w:tmpl w:val="F2728C18"/>
    <w:lvl w:ilvl="0">
      <w:start w:val="1"/>
      <w:numFmt w:val="decimal"/>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8"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9" w15:restartNumberingAfterBreak="0">
    <w:nsid w:val="56D31BE2"/>
    <w:multiLevelType w:val="multilevel"/>
    <w:tmpl w:val="B78CF440"/>
    <w:styleLink w:val="CurrentList1"/>
    <w:lvl w:ilvl="0">
      <w:start w:val="1"/>
      <w:numFmt w:val="bullet"/>
      <w:lvlText w:val=""/>
      <w:lvlJc w:val="left"/>
      <w:pPr>
        <w:ind w:left="510" w:hanging="170"/>
      </w:pPr>
      <w:rPr>
        <w:rFonts w:ascii="Symbol" w:hAnsi="Symbol"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0" w15:restartNumberingAfterBreak="0">
    <w:nsid w:val="59DD487A"/>
    <w:multiLevelType w:val="hybridMultilevel"/>
    <w:tmpl w:val="B26AFA1E"/>
    <w:lvl w:ilvl="0" w:tplc="0256E7CA">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1C6CC5"/>
    <w:multiLevelType w:val="multilevel"/>
    <w:tmpl w:val="FAA40654"/>
    <w:name w:val="VLA Bullet List3"/>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2" w15:restartNumberingAfterBreak="0">
    <w:nsid w:val="6438121D"/>
    <w:multiLevelType w:val="multilevel"/>
    <w:tmpl w:val="5616E46E"/>
    <w:name w:val="VLA Bullet List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3" w15:restartNumberingAfterBreak="0">
    <w:nsid w:val="6DF0A65A"/>
    <w:multiLevelType w:val="hybridMultilevel"/>
    <w:tmpl w:val="FFFFFFFF"/>
    <w:lvl w:ilvl="0" w:tplc="99B89412">
      <w:start w:val="1"/>
      <w:numFmt w:val="bullet"/>
      <w:lvlText w:val=""/>
      <w:lvlJc w:val="left"/>
      <w:pPr>
        <w:ind w:left="720" w:hanging="360"/>
      </w:pPr>
      <w:rPr>
        <w:rFonts w:ascii="Symbol" w:hAnsi="Symbol" w:hint="default"/>
      </w:rPr>
    </w:lvl>
    <w:lvl w:ilvl="1" w:tplc="E83E24CC">
      <w:start w:val="1"/>
      <w:numFmt w:val="bullet"/>
      <w:lvlText w:val="o"/>
      <w:lvlJc w:val="left"/>
      <w:pPr>
        <w:ind w:left="1440" w:hanging="360"/>
      </w:pPr>
      <w:rPr>
        <w:rFonts w:ascii="Courier New" w:hAnsi="Courier New" w:hint="default"/>
      </w:rPr>
    </w:lvl>
    <w:lvl w:ilvl="2" w:tplc="0FB27EF4">
      <w:start w:val="1"/>
      <w:numFmt w:val="bullet"/>
      <w:lvlText w:val=""/>
      <w:lvlJc w:val="left"/>
      <w:pPr>
        <w:ind w:left="2160" w:hanging="360"/>
      </w:pPr>
      <w:rPr>
        <w:rFonts w:ascii="Wingdings" w:hAnsi="Wingdings" w:hint="default"/>
      </w:rPr>
    </w:lvl>
    <w:lvl w:ilvl="3" w:tplc="D006349A">
      <w:start w:val="1"/>
      <w:numFmt w:val="bullet"/>
      <w:lvlText w:val=""/>
      <w:lvlJc w:val="left"/>
      <w:pPr>
        <w:ind w:left="2880" w:hanging="360"/>
      </w:pPr>
      <w:rPr>
        <w:rFonts w:ascii="Symbol" w:hAnsi="Symbol" w:hint="default"/>
      </w:rPr>
    </w:lvl>
    <w:lvl w:ilvl="4" w:tplc="564ABFF0">
      <w:start w:val="1"/>
      <w:numFmt w:val="bullet"/>
      <w:lvlText w:val="o"/>
      <w:lvlJc w:val="left"/>
      <w:pPr>
        <w:ind w:left="3600" w:hanging="360"/>
      </w:pPr>
      <w:rPr>
        <w:rFonts w:ascii="Courier New" w:hAnsi="Courier New" w:hint="default"/>
      </w:rPr>
    </w:lvl>
    <w:lvl w:ilvl="5" w:tplc="CF2C4FDE">
      <w:start w:val="1"/>
      <w:numFmt w:val="bullet"/>
      <w:lvlText w:val=""/>
      <w:lvlJc w:val="left"/>
      <w:pPr>
        <w:ind w:left="4320" w:hanging="360"/>
      </w:pPr>
      <w:rPr>
        <w:rFonts w:ascii="Wingdings" w:hAnsi="Wingdings" w:hint="default"/>
      </w:rPr>
    </w:lvl>
    <w:lvl w:ilvl="6" w:tplc="7EA054B8">
      <w:start w:val="1"/>
      <w:numFmt w:val="bullet"/>
      <w:lvlText w:val=""/>
      <w:lvlJc w:val="left"/>
      <w:pPr>
        <w:ind w:left="5040" w:hanging="360"/>
      </w:pPr>
      <w:rPr>
        <w:rFonts w:ascii="Symbol" w:hAnsi="Symbol" w:hint="default"/>
      </w:rPr>
    </w:lvl>
    <w:lvl w:ilvl="7" w:tplc="720CB864">
      <w:start w:val="1"/>
      <w:numFmt w:val="bullet"/>
      <w:lvlText w:val="o"/>
      <w:lvlJc w:val="left"/>
      <w:pPr>
        <w:ind w:left="5760" w:hanging="360"/>
      </w:pPr>
      <w:rPr>
        <w:rFonts w:ascii="Courier New" w:hAnsi="Courier New" w:hint="default"/>
      </w:rPr>
    </w:lvl>
    <w:lvl w:ilvl="8" w:tplc="760E82F8">
      <w:start w:val="1"/>
      <w:numFmt w:val="bullet"/>
      <w:lvlText w:val=""/>
      <w:lvlJc w:val="left"/>
      <w:pPr>
        <w:ind w:left="6480" w:hanging="360"/>
      </w:pPr>
      <w:rPr>
        <w:rFonts w:ascii="Wingdings" w:hAnsi="Wingdings" w:hint="default"/>
      </w:rPr>
    </w:lvl>
  </w:abstractNum>
  <w:abstractNum w:abstractNumId="24" w15:restartNumberingAfterBreak="0">
    <w:nsid w:val="76FE45A6"/>
    <w:multiLevelType w:val="hybridMultilevel"/>
    <w:tmpl w:val="65562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9465803"/>
    <w:multiLevelType w:val="multilevel"/>
    <w:tmpl w:val="590EFE08"/>
    <w:name w:val="VLA Bullet List2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6" w15:restartNumberingAfterBreak="0">
    <w:nsid w:val="7B327C64"/>
    <w:multiLevelType w:val="multilevel"/>
    <w:tmpl w:val="A3348BE0"/>
    <w:lvl w:ilvl="0">
      <w:start w:val="1"/>
      <w:numFmt w:val="bullet"/>
      <w:pStyle w:val="Listbulletcoloured"/>
      <w:lvlText w:val=""/>
      <w:lvlJc w:val="left"/>
      <w:pPr>
        <w:ind w:left="510" w:hanging="170"/>
      </w:pPr>
      <w:rPr>
        <w:rFonts w:ascii="Symbol" w:hAnsi="Symbol" w:hint="default"/>
        <w:color w:val="008B49"/>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num w:numId="1" w16cid:durableId="600721716">
    <w:abstractNumId w:val="16"/>
  </w:num>
  <w:num w:numId="2" w16cid:durableId="390886211">
    <w:abstractNumId w:val="8"/>
  </w:num>
  <w:num w:numId="3" w16cid:durableId="1352879058">
    <w:abstractNumId w:val="18"/>
  </w:num>
  <w:num w:numId="4" w16cid:durableId="1946840628">
    <w:abstractNumId w:val="17"/>
  </w:num>
  <w:num w:numId="5" w16cid:durableId="1302269912">
    <w:abstractNumId w:val="13"/>
  </w:num>
  <w:num w:numId="6" w16cid:durableId="37363725">
    <w:abstractNumId w:val="18"/>
  </w:num>
  <w:num w:numId="7" w16cid:durableId="438843313">
    <w:abstractNumId w:val="20"/>
  </w:num>
  <w:num w:numId="8" w16cid:durableId="929891293">
    <w:abstractNumId w:val="18"/>
  </w:num>
  <w:num w:numId="9" w16cid:durableId="795566661">
    <w:abstractNumId w:val="16"/>
  </w:num>
  <w:num w:numId="10" w16cid:durableId="1104036203">
    <w:abstractNumId w:val="13"/>
  </w:num>
  <w:num w:numId="11" w16cid:durableId="473910200">
    <w:abstractNumId w:val="18"/>
  </w:num>
  <w:num w:numId="12" w16cid:durableId="49773140">
    <w:abstractNumId w:val="18"/>
  </w:num>
  <w:num w:numId="13" w16cid:durableId="1868518683">
    <w:abstractNumId w:val="17"/>
  </w:num>
  <w:num w:numId="14" w16cid:durableId="828985854">
    <w:abstractNumId w:val="17"/>
  </w:num>
  <w:num w:numId="15" w16cid:durableId="1314484105">
    <w:abstractNumId w:val="17"/>
  </w:num>
  <w:num w:numId="16" w16cid:durableId="783157550">
    <w:abstractNumId w:val="16"/>
  </w:num>
  <w:num w:numId="17" w16cid:durableId="1648050044">
    <w:abstractNumId w:val="13"/>
  </w:num>
  <w:num w:numId="18" w16cid:durableId="1860699181">
    <w:abstractNumId w:val="18"/>
  </w:num>
  <w:num w:numId="19" w16cid:durableId="781998133">
    <w:abstractNumId w:val="18"/>
  </w:num>
  <w:num w:numId="20" w16cid:durableId="1988508225">
    <w:abstractNumId w:val="17"/>
  </w:num>
  <w:num w:numId="21" w16cid:durableId="1044331749">
    <w:abstractNumId w:val="17"/>
  </w:num>
  <w:num w:numId="22" w16cid:durableId="2083870481">
    <w:abstractNumId w:val="17"/>
  </w:num>
  <w:num w:numId="23" w16cid:durableId="954288247">
    <w:abstractNumId w:val="0"/>
  </w:num>
  <w:num w:numId="24" w16cid:durableId="22479960">
    <w:abstractNumId w:val="5"/>
  </w:num>
  <w:num w:numId="25" w16cid:durableId="545337776">
    <w:abstractNumId w:val="6"/>
  </w:num>
  <w:num w:numId="26" w16cid:durableId="2123263580">
    <w:abstractNumId w:val="4"/>
  </w:num>
  <w:num w:numId="27" w16cid:durableId="1570113921">
    <w:abstractNumId w:val="3"/>
  </w:num>
  <w:num w:numId="28" w16cid:durableId="1593707307">
    <w:abstractNumId w:val="2"/>
  </w:num>
  <w:num w:numId="29" w16cid:durableId="157817612">
    <w:abstractNumId w:val="1"/>
  </w:num>
  <w:num w:numId="30" w16cid:durableId="495460816">
    <w:abstractNumId w:val="15"/>
  </w:num>
  <w:num w:numId="31" w16cid:durableId="391929487">
    <w:abstractNumId w:val="26"/>
  </w:num>
  <w:num w:numId="32" w16cid:durableId="1377042686">
    <w:abstractNumId w:val="19"/>
  </w:num>
  <w:num w:numId="33" w16cid:durableId="1294287536">
    <w:abstractNumId w:val="9"/>
  </w:num>
  <w:num w:numId="34" w16cid:durableId="1299340535">
    <w:abstractNumId w:val="11"/>
  </w:num>
  <w:num w:numId="35" w16cid:durableId="1533111830">
    <w:abstractNumId w:val="23"/>
  </w:num>
  <w:num w:numId="36" w16cid:durableId="1816871260">
    <w:abstractNumId w:val="12"/>
  </w:num>
  <w:num w:numId="37" w16cid:durableId="1446269589">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250"/>
    <w:rsid w:val="0000389D"/>
    <w:rsid w:val="00003ED3"/>
    <w:rsid w:val="00007035"/>
    <w:rsid w:val="00007914"/>
    <w:rsid w:val="000155A6"/>
    <w:rsid w:val="00022C70"/>
    <w:rsid w:val="00022C83"/>
    <w:rsid w:val="00022F0E"/>
    <w:rsid w:val="00022F62"/>
    <w:rsid w:val="000240FD"/>
    <w:rsid w:val="00032AF3"/>
    <w:rsid w:val="00047D0E"/>
    <w:rsid w:val="0005492F"/>
    <w:rsid w:val="00055B69"/>
    <w:rsid w:val="00056D16"/>
    <w:rsid w:val="000579AC"/>
    <w:rsid w:val="000610FC"/>
    <w:rsid w:val="00061235"/>
    <w:rsid w:val="00062699"/>
    <w:rsid w:val="00064B2A"/>
    <w:rsid w:val="00066832"/>
    <w:rsid w:val="00075CBF"/>
    <w:rsid w:val="00084C6C"/>
    <w:rsid w:val="0009500E"/>
    <w:rsid w:val="000A0C88"/>
    <w:rsid w:val="000A38E3"/>
    <w:rsid w:val="000A3B4A"/>
    <w:rsid w:val="000A711A"/>
    <w:rsid w:val="000B02D8"/>
    <w:rsid w:val="000B0AB6"/>
    <w:rsid w:val="000B278C"/>
    <w:rsid w:val="000C0B84"/>
    <w:rsid w:val="000D081F"/>
    <w:rsid w:val="000D41D7"/>
    <w:rsid w:val="000D4F97"/>
    <w:rsid w:val="000E4B9B"/>
    <w:rsid w:val="000E7142"/>
    <w:rsid w:val="00101CBD"/>
    <w:rsid w:val="001037F5"/>
    <w:rsid w:val="00114C38"/>
    <w:rsid w:val="00114EE2"/>
    <w:rsid w:val="0011572E"/>
    <w:rsid w:val="00124D25"/>
    <w:rsid w:val="00130286"/>
    <w:rsid w:val="00130A3A"/>
    <w:rsid w:val="0014267B"/>
    <w:rsid w:val="0014270F"/>
    <w:rsid w:val="001479F2"/>
    <w:rsid w:val="001523AA"/>
    <w:rsid w:val="00161EEF"/>
    <w:rsid w:val="00172FA2"/>
    <w:rsid w:val="00175127"/>
    <w:rsid w:val="00175D56"/>
    <w:rsid w:val="00184C8B"/>
    <w:rsid w:val="00197659"/>
    <w:rsid w:val="001A0801"/>
    <w:rsid w:val="001A17AA"/>
    <w:rsid w:val="001B270D"/>
    <w:rsid w:val="001C0A6C"/>
    <w:rsid w:val="001C4BC6"/>
    <w:rsid w:val="001C51F0"/>
    <w:rsid w:val="001E0A52"/>
    <w:rsid w:val="001E2E57"/>
    <w:rsid w:val="001E5143"/>
    <w:rsid w:val="001E730B"/>
    <w:rsid w:val="001F149B"/>
    <w:rsid w:val="001F5717"/>
    <w:rsid w:val="001F6FFA"/>
    <w:rsid w:val="001F720E"/>
    <w:rsid w:val="001F7353"/>
    <w:rsid w:val="00215855"/>
    <w:rsid w:val="0021585A"/>
    <w:rsid w:val="002228E1"/>
    <w:rsid w:val="00223DB4"/>
    <w:rsid w:val="00227DFB"/>
    <w:rsid w:val="0023630D"/>
    <w:rsid w:val="00241904"/>
    <w:rsid w:val="002435C9"/>
    <w:rsid w:val="002550B6"/>
    <w:rsid w:val="002574E0"/>
    <w:rsid w:val="00262D02"/>
    <w:rsid w:val="00263885"/>
    <w:rsid w:val="0026649B"/>
    <w:rsid w:val="002664A2"/>
    <w:rsid w:val="002769FB"/>
    <w:rsid w:val="00283EEF"/>
    <w:rsid w:val="00285AD4"/>
    <w:rsid w:val="00286BAC"/>
    <w:rsid w:val="00286DAE"/>
    <w:rsid w:val="0029348C"/>
    <w:rsid w:val="00294136"/>
    <w:rsid w:val="0029727E"/>
    <w:rsid w:val="002A1A60"/>
    <w:rsid w:val="002A3D1D"/>
    <w:rsid w:val="002A7402"/>
    <w:rsid w:val="002B4970"/>
    <w:rsid w:val="002B6497"/>
    <w:rsid w:val="002C6483"/>
    <w:rsid w:val="002D0E01"/>
    <w:rsid w:val="002D2292"/>
    <w:rsid w:val="002E64B6"/>
    <w:rsid w:val="002E7D6F"/>
    <w:rsid w:val="0030591D"/>
    <w:rsid w:val="00305D85"/>
    <w:rsid w:val="00307C02"/>
    <w:rsid w:val="00310AB6"/>
    <w:rsid w:val="00315A68"/>
    <w:rsid w:val="00325784"/>
    <w:rsid w:val="00343DAA"/>
    <w:rsid w:val="0036511B"/>
    <w:rsid w:val="003664B6"/>
    <w:rsid w:val="0036656F"/>
    <w:rsid w:val="00371282"/>
    <w:rsid w:val="00372327"/>
    <w:rsid w:val="003726CD"/>
    <w:rsid w:val="00375D05"/>
    <w:rsid w:val="00376112"/>
    <w:rsid w:val="003775EB"/>
    <w:rsid w:val="00383710"/>
    <w:rsid w:val="00384660"/>
    <w:rsid w:val="00385621"/>
    <w:rsid w:val="003900F4"/>
    <w:rsid w:val="003A13F2"/>
    <w:rsid w:val="003A2302"/>
    <w:rsid w:val="003A5726"/>
    <w:rsid w:val="003B2688"/>
    <w:rsid w:val="003B4E0A"/>
    <w:rsid w:val="003B6366"/>
    <w:rsid w:val="003C2F49"/>
    <w:rsid w:val="003C4A7F"/>
    <w:rsid w:val="003C7A7F"/>
    <w:rsid w:val="003C7AF3"/>
    <w:rsid w:val="003D29C2"/>
    <w:rsid w:val="003E0981"/>
    <w:rsid w:val="003E17D1"/>
    <w:rsid w:val="003E231C"/>
    <w:rsid w:val="003E409C"/>
    <w:rsid w:val="003E5D82"/>
    <w:rsid w:val="003F1C00"/>
    <w:rsid w:val="003F1C1E"/>
    <w:rsid w:val="003F48A9"/>
    <w:rsid w:val="003F55A5"/>
    <w:rsid w:val="003F6005"/>
    <w:rsid w:val="003F6FCD"/>
    <w:rsid w:val="0040537D"/>
    <w:rsid w:val="0041181E"/>
    <w:rsid w:val="00423CC7"/>
    <w:rsid w:val="00423DE6"/>
    <w:rsid w:val="0042625F"/>
    <w:rsid w:val="004365C6"/>
    <w:rsid w:val="00442077"/>
    <w:rsid w:val="00442DBC"/>
    <w:rsid w:val="00446477"/>
    <w:rsid w:val="0045435F"/>
    <w:rsid w:val="00461AE2"/>
    <w:rsid w:val="00462BA5"/>
    <w:rsid w:val="00462C13"/>
    <w:rsid w:val="004637BC"/>
    <w:rsid w:val="0046548B"/>
    <w:rsid w:val="00472891"/>
    <w:rsid w:val="0048037C"/>
    <w:rsid w:val="00481371"/>
    <w:rsid w:val="00491458"/>
    <w:rsid w:val="00492EC4"/>
    <w:rsid w:val="004933DA"/>
    <w:rsid w:val="00493B23"/>
    <w:rsid w:val="00495490"/>
    <w:rsid w:val="00496242"/>
    <w:rsid w:val="004A7549"/>
    <w:rsid w:val="004B12B4"/>
    <w:rsid w:val="004D30D5"/>
    <w:rsid w:val="004D3B12"/>
    <w:rsid w:val="004D7307"/>
    <w:rsid w:val="004D7E1E"/>
    <w:rsid w:val="004E0688"/>
    <w:rsid w:val="004E2C5B"/>
    <w:rsid w:val="004E511B"/>
    <w:rsid w:val="004F1880"/>
    <w:rsid w:val="004F2CD9"/>
    <w:rsid w:val="004F4F93"/>
    <w:rsid w:val="00516735"/>
    <w:rsid w:val="0051771B"/>
    <w:rsid w:val="00520FB3"/>
    <w:rsid w:val="00521801"/>
    <w:rsid w:val="005272D5"/>
    <w:rsid w:val="005310B2"/>
    <w:rsid w:val="005314CA"/>
    <w:rsid w:val="005375A4"/>
    <w:rsid w:val="005427CD"/>
    <w:rsid w:val="0054738D"/>
    <w:rsid w:val="005506DC"/>
    <w:rsid w:val="00550AF8"/>
    <w:rsid w:val="005607E9"/>
    <w:rsid w:val="0056148F"/>
    <w:rsid w:val="0056464E"/>
    <w:rsid w:val="00567614"/>
    <w:rsid w:val="005731B6"/>
    <w:rsid w:val="005A01BE"/>
    <w:rsid w:val="005A7F72"/>
    <w:rsid w:val="005B2676"/>
    <w:rsid w:val="005B4BAD"/>
    <w:rsid w:val="005D103A"/>
    <w:rsid w:val="005D1354"/>
    <w:rsid w:val="005D5637"/>
    <w:rsid w:val="005D5FBC"/>
    <w:rsid w:val="005E1121"/>
    <w:rsid w:val="005E248A"/>
    <w:rsid w:val="005E3CA0"/>
    <w:rsid w:val="005F193F"/>
    <w:rsid w:val="005F66F4"/>
    <w:rsid w:val="005F7D8E"/>
    <w:rsid w:val="0060449D"/>
    <w:rsid w:val="00604558"/>
    <w:rsid w:val="00605250"/>
    <w:rsid w:val="006052F4"/>
    <w:rsid w:val="00605C95"/>
    <w:rsid w:val="00613367"/>
    <w:rsid w:val="006151E7"/>
    <w:rsid w:val="00615291"/>
    <w:rsid w:val="00622BCF"/>
    <w:rsid w:val="006260BB"/>
    <w:rsid w:val="006275E4"/>
    <w:rsid w:val="00633590"/>
    <w:rsid w:val="00640994"/>
    <w:rsid w:val="00653753"/>
    <w:rsid w:val="00653D29"/>
    <w:rsid w:val="00653DD4"/>
    <w:rsid w:val="00657BC3"/>
    <w:rsid w:val="0066180F"/>
    <w:rsid w:val="00665568"/>
    <w:rsid w:val="00672CD1"/>
    <w:rsid w:val="00675BF8"/>
    <w:rsid w:val="00675DC3"/>
    <w:rsid w:val="006819A3"/>
    <w:rsid w:val="006831FC"/>
    <w:rsid w:val="00683F81"/>
    <w:rsid w:val="00687605"/>
    <w:rsid w:val="00696BAC"/>
    <w:rsid w:val="006A5F7D"/>
    <w:rsid w:val="006A69F1"/>
    <w:rsid w:val="006A6A7D"/>
    <w:rsid w:val="006A7D87"/>
    <w:rsid w:val="006B2384"/>
    <w:rsid w:val="006B382A"/>
    <w:rsid w:val="006B4441"/>
    <w:rsid w:val="006B55F8"/>
    <w:rsid w:val="006B7DD2"/>
    <w:rsid w:val="006C1CEB"/>
    <w:rsid w:val="006C3D4C"/>
    <w:rsid w:val="006C4CA7"/>
    <w:rsid w:val="006E2882"/>
    <w:rsid w:val="006E2AD6"/>
    <w:rsid w:val="006E2FA2"/>
    <w:rsid w:val="006E3195"/>
    <w:rsid w:val="006F1772"/>
    <w:rsid w:val="006F4D1C"/>
    <w:rsid w:val="006F57F6"/>
    <w:rsid w:val="00707B1D"/>
    <w:rsid w:val="0071324F"/>
    <w:rsid w:val="00714771"/>
    <w:rsid w:val="00716188"/>
    <w:rsid w:val="00733542"/>
    <w:rsid w:val="00733602"/>
    <w:rsid w:val="00736267"/>
    <w:rsid w:val="00747C97"/>
    <w:rsid w:val="0075285A"/>
    <w:rsid w:val="007538CC"/>
    <w:rsid w:val="007550FB"/>
    <w:rsid w:val="00756788"/>
    <w:rsid w:val="007600C3"/>
    <w:rsid w:val="00774F94"/>
    <w:rsid w:val="007767BD"/>
    <w:rsid w:val="0078022B"/>
    <w:rsid w:val="00781437"/>
    <w:rsid w:val="007825F3"/>
    <w:rsid w:val="00783185"/>
    <w:rsid w:val="0078742F"/>
    <w:rsid w:val="0079053E"/>
    <w:rsid w:val="007933F4"/>
    <w:rsid w:val="007966A5"/>
    <w:rsid w:val="007B6070"/>
    <w:rsid w:val="007B67DF"/>
    <w:rsid w:val="007B6D12"/>
    <w:rsid w:val="007B7B58"/>
    <w:rsid w:val="007C2EE9"/>
    <w:rsid w:val="007D08B2"/>
    <w:rsid w:val="007D44FC"/>
    <w:rsid w:val="007D7535"/>
    <w:rsid w:val="007E4CB8"/>
    <w:rsid w:val="007E4D13"/>
    <w:rsid w:val="007E54F6"/>
    <w:rsid w:val="007E76DB"/>
    <w:rsid w:val="007F3AAB"/>
    <w:rsid w:val="007F52A9"/>
    <w:rsid w:val="00800301"/>
    <w:rsid w:val="00811FE7"/>
    <w:rsid w:val="0083009F"/>
    <w:rsid w:val="00835928"/>
    <w:rsid w:val="00835DCC"/>
    <w:rsid w:val="008377A1"/>
    <w:rsid w:val="008425B2"/>
    <w:rsid w:val="008450E7"/>
    <w:rsid w:val="00850401"/>
    <w:rsid w:val="00851BEC"/>
    <w:rsid w:val="00853BDA"/>
    <w:rsid w:val="00855D9B"/>
    <w:rsid w:val="0085710F"/>
    <w:rsid w:val="008636CA"/>
    <w:rsid w:val="00884B30"/>
    <w:rsid w:val="00885238"/>
    <w:rsid w:val="008865F7"/>
    <w:rsid w:val="008A067C"/>
    <w:rsid w:val="008B6507"/>
    <w:rsid w:val="008B6EEB"/>
    <w:rsid w:val="008C072E"/>
    <w:rsid w:val="008C4E01"/>
    <w:rsid w:val="008C554E"/>
    <w:rsid w:val="008E054E"/>
    <w:rsid w:val="008F0579"/>
    <w:rsid w:val="008F057C"/>
    <w:rsid w:val="008F1F0B"/>
    <w:rsid w:val="008F36EC"/>
    <w:rsid w:val="008F726E"/>
    <w:rsid w:val="00911151"/>
    <w:rsid w:val="00912769"/>
    <w:rsid w:val="009155F9"/>
    <w:rsid w:val="00917DE9"/>
    <w:rsid w:val="00921F1A"/>
    <w:rsid w:val="00924935"/>
    <w:rsid w:val="00925672"/>
    <w:rsid w:val="00927535"/>
    <w:rsid w:val="0093361D"/>
    <w:rsid w:val="00937DBF"/>
    <w:rsid w:val="0094252E"/>
    <w:rsid w:val="00945E43"/>
    <w:rsid w:val="00946548"/>
    <w:rsid w:val="00953ADC"/>
    <w:rsid w:val="0095636C"/>
    <w:rsid w:val="00957221"/>
    <w:rsid w:val="0096105F"/>
    <w:rsid w:val="009642AF"/>
    <w:rsid w:val="009765E1"/>
    <w:rsid w:val="009922E5"/>
    <w:rsid w:val="009A227B"/>
    <w:rsid w:val="009A23DB"/>
    <w:rsid w:val="009A2930"/>
    <w:rsid w:val="009C1230"/>
    <w:rsid w:val="009C12DD"/>
    <w:rsid w:val="009C714E"/>
    <w:rsid w:val="009D04A0"/>
    <w:rsid w:val="009D0F76"/>
    <w:rsid w:val="009D3968"/>
    <w:rsid w:val="009F2795"/>
    <w:rsid w:val="009F2F9E"/>
    <w:rsid w:val="009F3FEE"/>
    <w:rsid w:val="009F4DEF"/>
    <w:rsid w:val="009F7A4E"/>
    <w:rsid w:val="009F7A60"/>
    <w:rsid w:val="00A134FD"/>
    <w:rsid w:val="00A171DA"/>
    <w:rsid w:val="00A17B79"/>
    <w:rsid w:val="00A25235"/>
    <w:rsid w:val="00A30C8A"/>
    <w:rsid w:val="00A43C46"/>
    <w:rsid w:val="00A448DA"/>
    <w:rsid w:val="00A551BE"/>
    <w:rsid w:val="00A63371"/>
    <w:rsid w:val="00A712DE"/>
    <w:rsid w:val="00A80FFC"/>
    <w:rsid w:val="00A821F5"/>
    <w:rsid w:val="00A82893"/>
    <w:rsid w:val="00A940C0"/>
    <w:rsid w:val="00A94752"/>
    <w:rsid w:val="00AA2CCE"/>
    <w:rsid w:val="00AA5335"/>
    <w:rsid w:val="00AB001E"/>
    <w:rsid w:val="00AB3BB4"/>
    <w:rsid w:val="00AB6BFF"/>
    <w:rsid w:val="00AC1D04"/>
    <w:rsid w:val="00AC2B72"/>
    <w:rsid w:val="00AC3EEA"/>
    <w:rsid w:val="00AC464A"/>
    <w:rsid w:val="00AD0250"/>
    <w:rsid w:val="00AD3C92"/>
    <w:rsid w:val="00AE0035"/>
    <w:rsid w:val="00AE146B"/>
    <w:rsid w:val="00AE1D8D"/>
    <w:rsid w:val="00AF56AB"/>
    <w:rsid w:val="00AF5D4C"/>
    <w:rsid w:val="00B0000B"/>
    <w:rsid w:val="00B01519"/>
    <w:rsid w:val="00B07747"/>
    <w:rsid w:val="00B10A7F"/>
    <w:rsid w:val="00B13842"/>
    <w:rsid w:val="00B1619F"/>
    <w:rsid w:val="00B22672"/>
    <w:rsid w:val="00B23F19"/>
    <w:rsid w:val="00B3028A"/>
    <w:rsid w:val="00B3125C"/>
    <w:rsid w:val="00B36E38"/>
    <w:rsid w:val="00B37955"/>
    <w:rsid w:val="00B41378"/>
    <w:rsid w:val="00B556D7"/>
    <w:rsid w:val="00B56F07"/>
    <w:rsid w:val="00B60042"/>
    <w:rsid w:val="00B60A4B"/>
    <w:rsid w:val="00B62B81"/>
    <w:rsid w:val="00B647BB"/>
    <w:rsid w:val="00B70752"/>
    <w:rsid w:val="00B70E99"/>
    <w:rsid w:val="00B728AE"/>
    <w:rsid w:val="00B73A7A"/>
    <w:rsid w:val="00B8316F"/>
    <w:rsid w:val="00B8422F"/>
    <w:rsid w:val="00B87AE4"/>
    <w:rsid w:val="00B921BF"/>
    <w:rsid w:val="00B9248C"/>
    <w:rsid w:val="00B939ED"/>
    <w:rsid w:val="00B93DDD"/>
    <w:rsid w:val="00B97EFB"/>
    <w:rsid w:val="00B97EFF"/>
    <w:rsid w:val="00BA222F"/>
    <w:rsid w:val="00BA6D49"/>
    <w:rsid w:val="00BB1F72"/>
    <w:rsid w:val="00BB2E00"/>
    <w:rsid w:val="00BB352E"/>
    <w:rsid w:val="00BC4D4B"/>
    <w:rsid w:val="00BC61AC"/>
    <w:rsid w:val="00BD1123"/>
    <w:rsid w:val="00BE0E09"/>
    <w:rsid w:val="00BE0E40"/>
    <w:rsid w:val="00BE63A6"/>
    <w:rsid w:val="00BE7FD7"/>
    <w:rsid w:val="00BF073A"/>
    <w:rsid w:val="00BF1BDA"/>
    <w:rsid w:val="00BF2ED1"/>
    <w:rsid w:val="00BF732F"/>
    <w:rsid w:val="00C01D35"/>
    <w:rsid w:val="00C06D1B"/>
    <w:rsid w:val="00C07654"/>
    <w:rsid w:val="00C148F9"/>
    <w:rsid w:val="00C16A13"/>
    <w:rsid w:val="00C16A43"/>
    <w:rsid w:val="00C171FB"/>
    <w:rsid w:val="00C20338"/>
    <w:rsid w:val="00C22FC4"/>
    <w:rsid w:val="00C27D47"/>
    <w:rsid w:val="00C349DD"/>
    <w:rsid w:val="00C41008"/>
    <w:rsid w:val="00C41142"/>
    <w:rsid w:val="00C4614D"/>
    <w:rsid w:val="00C5490E"/>
    <w:rsid w:val="00C564C2"/>
    <w:rsid w:val="00C568E5"/>
    <w:rsid w:val="00C578A3"/>
    <w:rsid w:val="00C627F5"/>
    <w:rsid w:val="00C70818"/>
    <w:rsid w:val="00C73D71"/>
    <w:rsid w:val="00C73D78"/>
    <w:rsid w:val="00C74608"/>
    <w:rsid w:val="00C74806"/>
    <w:rsid w:val="00C76860"/>
    <w:rsid w:val="00C76ACB"/>
    <w:rsid w:val="00C85211"/>
    <w:rsid w:val="00C915FE"/>
    <w:rsid w:val="00C95CC7"/>
    <w:rsid w:val="00C96789"/>
    <w:rsid w:val="00CA228A"/>
    <w:rsid w:val="00CA4F9B"/>
    <w:rsid w:val="00CA5BC6"/>
    <w:rsid w:val="00CA7422"/>
    <w:rsid w:val="00CB5042"/>
    <w:rsid w:val="00CB5275"/>
    <w:rsid w:val="00CB6506"/>
    <w:rsid w:val="00CC0C03"/>
    <w:rsid w:val="00CC59FE"/>
    <w:rsid w:val="00CC77B0"/>
    <w:rsid w:val="00CD11E0"/>
    <w:rsid w:val="00CE29C1"/>
    <w:rsid w:val="00CE4C2F"/>
    <w:rsid w:val="00CE52ED"/>
    <w:rsid w:val="00CF1809"/>
    <w:rsid w:val="00CF1AFF"/>
    <w:rsid w:val="00CF5B6F"/>
    <w:rsid w:val="00CF7865"/>
    <w:rsid w:val="00D2112B"/>
    <w:rsid w:val="00D43920"/>
    <w:rsid w:val="00D45349"/>
    <w:rsid w:val="00D47B4C"/>
    <w:rsid w:val="00D47F58"/>
    <w:rsid w:val="00D51B10"/>
    <w:rsid w:val="00D540C1"/>
    <w:rsid w:val="00D60A46"/>
    <w:rsid w:val="00D622EF"/>
    <w:rsid w:val="00D64351"/>
    <w:rsid w:val="00D7143E"/>
    <w:rsid w:val="00D77FC5"/>
    <w:rsid w:val="00D81B8C"/>
    <w:rsid w:val="00D86BA1"/>
    <w:rsid w:val="00D86C2C"/>
    <w:rsid w:val="00D87556"/>
    <w:rsid w:val="00D917C3"/>
    <w:rsid w:val="00DA0C0C"/>
    <w:rsid w:val="00DA29C4"/>
    <w:rsid w:val="00DA7AB8"/>
    <w:rsid w:val="00DB3599"/>
    <w:rsid w:val="00DB51EF"/>
    <w:rsid w:val="00DB7701"/>
    <w:rsid w:val="00DC023F"/>
    <w:rsid w:val="00DC1EF0"/>
    <w:rsid w:val="00DC2052"/>
    <w:rsid w:val="00DC3C22"/>
    <w:rsid w:val="00DD6C7D"/>
    <w:rsid w:val="00DD721D"/>
    <w:rsid w:val="00DF4036"/>
    <w:rsid w:val="00E004C5"/>
    <w:rsid w:val="00E00F9A"/>
    <w:rsid w:val="00E120A1"/>
    <w:rsid w:val="00E1488D"/>
    <w:rsid w:val="00E15C73"/>
    <w:rsid w:val="00E15F96"/>
    <w:rsid w:val="00E21261"/>
    <w:rsid w:val="00E233F1"/>
    <w:rsid w:val="00E24A08"/>
    <w:rsid w:val="00E346AE"/>
    <w:rsid w:val="00E359D7"/>
    <w:rsid w:val="00E36631"/>
    <w:rsid w:val="00E36CAF"/>
    <w:rsid w:val="00E40845"/>
    <w:rsid w:val="00E42BB4"/>
    <w:rsid w:val="00E47E64"/>
    <w:rsid w:val="00E52D83"/>
    <w:rsid w:val="00E601FD"/>
    <w:rsid w:val="00E61A54"/>
    <w:rsid w:val="00E62AEA"/>
    <w:rsid w:val="00E6688C"/>
    <w:rsid w:val="00E66C2C"/>
    <w:rsid w:val="00E711EB"/>
    <w:rsid w:val="00E72E37"/>
    <w:rsid w:val="00E8483F"/>
    <w:rsid w:val="00E9228F"/>
    <w:rsid w:val="00E94015"/>
    <w:rsid w:val="00E96F91"/>
    <w:rsid w:val="00EA1560"/>
    <w:rsid w:val="00EB1B22"/>
    <w:rsid w:val="00EC1FF1"/>
    <w:rsid w:val="00EC3306"/>
    <w:rsid w:val="00EC4C1B"/>
    <w:rsid w:val="00EC6B29"/>
    <w:rsid w:val="00ED2108"/>
    <w:rsid w:val="00ED5FF7"/>
    <w:rsid w:val="00EE1259"/>
    <w:rsid w:val="00EE5DC2"/>
    <w:rsid w:val="00EE685D"/>
    <w:rsid w:val="00EF04D3"/>
    <w:rsid w:val="00EF0EE1"/>
    <w:rsid w:val="00EF7DDD"/>
    <w:rsid w:val="00F00685"/>
    <w:rsid w:val="00F03063"/>
    <w:rsid w:val="00F116E5"/>
    <w:rsid w:val="00F125E0"/>
    <w:rsid w:val="00F17B53"/>
    <w:rsid w:val="00F2445B"/>
    <w:rsid w:val="00F244BF"/>
    <w:rsid w:val="00F2554F"/>
    <w:rsid w:val="00F25B9E"/>
    <w:rsid w:val="00F31F4C"/>
    <w:rsid w:val="00F320FD"/>
    <w:rsid w:val="00F3505A"/>
    <w:rsid w:val="00F470AF"/>
    <w:rsid w:val="00F526FE"/>
    <w:rsid w:val="00F63CCF"/>
    <w:rsid w:val="00F667C0"/>
    <w:rsid w:val="00F7012F"/>
    <w:rsid w:val="00F76375"/>
    <w:rsid w:val="00F773E8"/>
    <w:rsid w:val="00F82AB6"/>
    <w:rsid w:val="00F8381F"/>
    <w:rsid w:val="00F8390A"/>
    <w:rsid w:val="00F83EC1"/>
    <w:rsid w:val="00F84688"/>
    <w:rsid w:val="00F91419"/>
    <w:rsid w:val="00F92EA5"/>
    <w:rsid w:val="00F96C67"/>
    <w:rsid w:val="00F96E59"/>
    <w:rsid w:val="00FB7C15"/>
    <w:rsid w:val="00FC2237"/>
    <w:rsid w:val="00FC3009"/>
    <w:rsid w:val="00FC7073"/>
    <w:rsid w:val="00FD55C0"/>
    <w:rsid w:val="00FE24F9"/>
    <w:rsid w:val="00FE339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D1E2C3"/>
  <w15:chartTrackingRefBased/>
  <w15:docId w15:val="{5BB2ECF3-4927-4BEF-BE1C-A51F221F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qFormat/>
    <w:rsid w:val="00007035"/>
    <w:pPr>
      <w:keepNext/>
      <w:spacing w:before="240" w:after="440" w:line="300" w:lineRule="atLeast"/>
      <w:outlineLvl w:val="0"/>
    </w:pPr>
    <w:rPr>
      <w:rFonts w:ascii="Arial" w:hAnsi="Arial" w:cs="Arial"/>
      <w:b/>
      <w:bCs/>
      <w:color w:val="005458"/>
      <w:kern w:val="32"/>
      <w:sz w:val="32"/>
      <w:szCs w:val="32"/>
      <w:lang w:eastAsia="en-AU"/>
    </w:rPr>
  </w:style>
  <w:style w:type="paragraph" w:styleId="Heading2">
    <w:name w:val="heading 2"/>
    <w:next w:val="Normal"/>
    <w:qFormat/>
    <w:rsid w:val="00F17B53"/>
    <w:pPr>
      <w:keepNext/>
      <w:spacing w:before="240" w:after="240" w:line="300" w:lineRule="atLeast"/>
      <w:outlineLvl w:val="1"/>
    </w:pPr>
    <w:rPr>
      <w:rFonts w:ascii="Arial" w:hAnsi="Arial" w:cs="Arial"/>
      <w:b/>
      <w:bCs/>
      <w:iCs/>
      <w:color w:val="008B49"/>
      <w:sz w:val="28"/>
      <w:szCs w:val="28"/>
      <w:lang w:eastAsia="en-AU"/>
    </w:rPr>
  </w:style>
  <w:style w:type="paragraph" w:styleId="Heading3">
    <w:name w:val="heading 3"/>
    <w:next w:val="Normal"/>
    <w:link w:val="Heading3Char"/>
    <w:qFormat/>
    <w:rsid w:val="003900F4"/>
    <w:pPr>
      <w:keepNext/>
      <w:spacing w:before="240" w:after="120" w:line="300" w:lineRule="atLeast"/>
      <w:outlineLvl w:val="2"/>
    </w:pPr>
    <w:rPr>
      <w:rFonts w:ascii="Arial" w:hAnsi="Arial" w:cs="Arial"/>
      <w:b/>
      <w:bCs/>
      <w:color w:val="F36D50"/>
      <w:sz w:val="26"/>
      <w:szCs w:val="26"/>
      <w:lang w:eastAsia="en-AU"/>
    </w:rPr>
  </w:style>
  <w:style w:type="paragraph" w:styleId="Heading4">
    <w:name w:val="heading 4"/>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numPr>
        <w:numId w:val="17"/>
      </w:numPr>
      <w:spacing w:after="120" w:line="300" w:lineRule="atLeast"/>
    </w:pPr>
    <w:rPr>
      <w:rFonts w:ascii="Arial" w:hAnsi="Arial"/>
      <w:sz w:val="22"/>
      <w:szCs w:val="24"/>
      <w:lang w:eastAsia="en-US"/>
    </w:rPr>
  </w:style>
  <w:style w:type="paragraph" w:styleId="ListBullet2">
    <w:name w:val="List Bullet 2"/>
    <w:rsid w:val="007E76DB"/>
    <w:pPr>
      <w:numPr>
        <w:ilvl w:val="1"/>
        <w:numId w:val="19"/>
      </w:numPr>
      <w:spacing w:after="120" w:line="300" w:lineRule="atLeast"/>
    </w:pPr>
    <w:rPr>
      <w:rFonts w:ascii="Arial" w:hAnsi="Arial"/>
      <w:sz w:val="22"/>
      <w:szCs w:val="24"/>
      <w:lang w:eastAsia="en-US"/>
    </w:rPr>
  </w:style>
  <w:style w:type="paragraph" w:styleId="ListBullet3">
    <w:name w:val="List Bullet 3"/>
    <w:rsid w:val="007E76DB"/>
    <w:pPr>
      <w:numPr>
        <w:ilvl w:val="2"/>
        <w:numId w:val="19"/>
      </w:numPr>
      <w:spacing w:after="120" w:line="300" w:lineRule="atLeast"/>
    </w:pPr>
    <w:rPr>
      <w:rFonts w:ascii="Arial" w:hAnsi="Arial"/>
      <w:sz w:val="22"/>
      <w:szCs w:val="24"/>
      <w:lang w:eastAsia="en-US"/>
    </w:rPr>
  </w:style>
  <w:style w:type="paragraph" w:customStyle="1" w:styleId="VLA1">
    <w:name w:val="VLA 1."/>
    <w:aliases w:val="2.,3."/>
    <w:rsid w:val="007E76DB"/>
    <w:pPr>
      <w:numPr>
        <w:numId w:val="22"/>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22"/>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22"/>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single space Char,single space,Footnote refere"/>
    <w:basedOn w:val="Normal"/>
    <w:link w:val="FootnoteTextChar"/>
    <w:uiPriority w:val="99"/>
    <w:rsid w:val="007E76DB"/>
    <w:pPr>
      <w:ind w:left="284" w:hanging="284"/>
    </w:pPr>
    <w:rPr>
      <w:sz w:val="18"/>
      <w:szCs w:val="20"/>
    </w:rPr>
  </w:style>
  <w:style w:type="paragraph" w:styleId="Header">
    <w:name w:val="heade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100"/>
      <w:ind w:left="660"/>
    </w:p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375D05"/>
    <w:pPr>
      <w:tabs>
        <w:tab w:val="right" w:pos="9790"/>
      </w:tabs>
      <w:spacing w:before="240" w:after="120"/>
      <w:ind w:left="567" w:right="760" w:hanging="567"/>
    </w:pPr>
    <w:rPr>
      <w:rFonts w:ascii="Arial" w:hAnsi="Arial"/>
      <w:sz w:val="22"/>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rsid w:val="00E47E64"/>
    <w:rPr>
      <w:color w:val="954F72"/>
      <w:u w:val="single"/>
    </w:rPr>
  </w:style>
  <w:style w:type="paragraph" w:customStyle="1" w:styleId="VLAsubtitle">
    <w:name w:val="VLA subtitle"/>
    <w:basedOn w:val="Normal"/>
    <w:rsid w:val="007E76DB"/>
    <w:pPr>
      <w:spacing w:before="240" w:after="240" w:line="240" w:lineRule="atLeast"/>
    </w:pPr>
    <w:rPr>
      <w:b/>
      <w:bCs/>
      <w:sz w:val="28"/>
      <w:szCs w:val="28"/>
    </w:rPr>
  </w:style>
  <w:style w:type="character" w:customStyle="1" w:styleId="apple-converted-space">
    <w:name w:val="apple-converted-space"/>
    <w:basedOn w:val="DefaultParagraphFont"/>
    <w:rsid w:val="002E7D6F"/>
  </w:style>
  <w:style w:type="paragraph" w:styleId="NormalWeb">
    <w:name w:val="Normal (Web)"/>
    <w:basedOn w:val="Normal"/>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aliases w:val="Footnotes refss,Footnote number,Footnote,[0]"/>
    <w:uiPriority w:val="99"/>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tabs>
        <w:tab w:val="right" w:pos="9790"/>
      </w:tabs>
      <w:spacing w:before="60" w:after="60"/>
      <w:ind w:left="329" w:right="652"/>
    </w:pPr>
    <w:rPr>
      <w:noProof/>
    </w:rPr>
  </w:style>
  <w:style w:type="paragraph" w:styleId="TOC3">
    <w:name w:val="toc 3"/>
    <w:basedOn w:val="Normal"/>
    <w:next w:val="Normal"/>
    <w:uiPriority w:val="39"/>
    <w:rsid w:val="00BF732F"/>
    <w:pPr>
      <w:tabs>
        <w:tab w:val="right" w:pos="9790"/>
      </w:tabs>
      <w:spacing w:before="60" w:after="60"/>
      <w:ind w:left="550" w:right="760"/>
    </w:pPr>
    <w:rPr>
      <w:noProof/>
    </w:rPr>
  </w:style>
  <w:style w:type="paragraph" w:styleId="Footer">
    <w:name w:val="footer"/>
    <w:basedOn w:val="Normal"/>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7B6070"/>
    <w:pPr>
      <w:pBdr>
        <w:top w:val="single" w:sz="8" w:space="7" w:color="F8BBD5"/>
        <w:left w:val="single" w:sz="8" w:space="7" w:color="F8BBD5"/>
        <w:bottom w:val="single" w:sz="8" w:space="7" w:color="F8BBD5"/>
        <w:right w:val="single" w:sz="8" w:space="7" w:color="F8BBD5"/>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385621"/>
    <w:pPr>
      <w:pBdr>
        <w:bottom w:val="single" w:sz="12" w:space="4" w:color="005458"/>
      </w:pBdr>
      <w:spacing w:after="120"/>
    </w:pPr>
    <w:rPr>
      <w:color w:val="008B49"/>
      <w:sz w:val="28"/>
      <w:szCs w:val="28"/>
    </w:rPr>
  </w:style>
  <w:style w:type="paragraph" w:customStyle="1" w:styleId="Recommendationtext">
    <w:name w:val="Recommendation text"/>
    <w:basedOn w:val="Normal"/>
    <w:qFormat/>
    <w:rsid w:val="003900F4"/>
    <w:pPr>
      <w:spacing w:after="240"/>
    </w:pPr>
    <w:rPr>
      <w:b/>
      <w:bCs/>
      <w:color w:val="F36D50"/>
      <w:lang w:eastAsia="en-AU"/>
    </w:rPr>
  </w:style>
  <w:style w:type="paragraph" w:customStyle="1" w:styleId="Listbulletcoloured">
    <w:name w:val="List bullet coloured"/>
    <w:basedOn w:val="ListBullet"/>
    <w:qFormat/>
    <w:rsid w:val="00385621"/>
    <w:pPr>
      <w:numPr>
        <w:numId w:val="31"/>
      </w:numPr>
    </w:pPr>
  </w:style>
  <w:style w:type="character" w:customStyle="1" w:styleId="NoteHeadingChar">
    <w:name w:val="Note Heading Char"/>
    <w:link w:val="NoteHeading"/>
    <w:rsid w:val="00E346AE"/>
    <w:rPr>
      <w:rFonts w:ascii="Arial" w:hAnsi="Arial"/>
      <w:sz w:val="22"/>
      <w:szCs w:val="24"/>
      <w:lang w:eastAsia="en-US"/>
    </w:rPr>
  </w:style>
  <w:style w:type="paragraph" w:customStyle="1" w:styleId="Normalshadedbox">
    <w:name w:val="Normal shaded box"/>
    <w:basedOn w:val="Normaloutlinebox"/>
    <w:qFormat/>
    <w:rsid w:val="007B6070"/>
    <w:pPr>
      <w:framePr w:wrap="around" w:vAnchor="text" w:hAnchor="text" w:y="1"/>
      <w:pBdr>
        <w:top w:val="single" w:sz="24" w:space="5" w:color="F8BBD5"/>
        <w:left w:val="single" w:sz="24" w:space="5" w:color="F8BBD5"/>
        <w:bottom w:val="single" w:sz="24" w:space="5" w:color="F8BBD5"/>
        <w:right w:val="single" w:sz="24" w:space="5" w:color="F8BBD5"/>
      </w:pBdr>
      <w:shd w:val="clear" w:color="auto" w:fill="F8BBD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7B6070"/>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25"/>
      </w:numPr>
      <w:contextualSpacing/>
    </w:pPr>
    <w:rPr>
      <w:b/>
    </w:rPr>
  </w:style>
  <w:style w:type="paragraph" w:styleId="ListNumber2">
    <w:name w:val="List Number 2"/>
    <w:basedOn w:val="Normal"/>
    <w:rsid w:val="00DA0C0C"/>
    <w:pPr>
      <w:numPr>
        <w:numId w:val="26"/>
      </w:numPr>
      <w:contextualSpacing/>
    </w:pPr>
  </w:style>
  <w:style w:type="paragraph" w:styleId="ListNumber3">
    <w:name w:val="List Number 3"/>
    <w:basedOn w:val="Normal"/>
    <w:rsid w:val="00DA0C0C"/>
    <w:pPr>
      <w:numPr>
        <w:numId w:val="27"/>
      </w:numPr>
      <w:contextualSpacing/>
    </w:pPr>
  </w:style>
  <w:style w:type="paragraph" w:styleId="ListNumber4">
    <w:name w:val="List Number 4"/>
    <w:basedOn w:val="Normal"/>
    <w:rsid w:val="00DA0C0C"/>
    <w:pPr>
      <w:numPr>
        <w:numId w:val="28"/>
      </w:numPr>
      <w:contextualSpacing/>
    </w:pPr>
  </w:style>
  <w:style w:type="paragraph" w:styleId="ListNumber5">
    <w:name w:val="List Number 5"/>
    <w:basedOn w:val="Normal"/>
    <w:rsid w:val="00DA0C0C"/>
    <w:pPr>
      <w:numPr>
        <w:numId w:val="29"/>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uiPriority w:val="99"/>
    <w:semiHidden/>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Calibri" w:hAnsi="Consolas" w:cs="Consolas"/>
      <w:sz w:val="21"/>
      <w:szCs w:val="21"/>
      <w:lang w:val="en-GB"/>
    </w:rPr>
  </w:style>
  <w:style w:type="character" w:customStyle="1" w:styleId="PlainTextChar">
    <w:name w:val="Plain Text Char"/>
    <w:link w:val="PlainText"/>
    <w:uiPriority w:val="99"/>
    <w:rsid w:val="008C554E"/>
    <w:rPr>
      <w:rFonts w:ascii="Consolas" w:eastAsia="Calibri" w:hAnsi="Consolas" w:cs="Consolas"/>
      <w:sz w:val="21"/>
      <w:szCs w:val="21"/>
      <w:lang w:val="en-GB" w:eastAsia="en-US"/>
    </w:rPr>
  </w:style>
  <w:style w:type="paragraph" w:customStyle="1" w:styleId="paragraph">
    <w:name w:val="paragraph"/>
    <w:basedOn w:val="Normal"/>
    <w:rsid w:val="007B67D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7B67DF"/>
  </w:style>
  <w:style w:type="character" w:customStyle="1" w:styleId="eop">
    <w:name w:val="eop"/>
    <w:basedOn w:val="DefaultParagraphFont"/>
    <w:rsid w:val="007B67DF"/>
  </w:style>
  <w:style w:type="paragraph" w:customStyle="1" w:styleId="instructiontext">
    <w:name w:val="instruction_text"/>
    <w:basedOn w:val="Normal"/>
    <w:qFormat/>
    <w:rsid w:val="00AB3BB4"/>
    <w:rPr>
      <w:i/>
      <w:iCs/>
      <w:color w:val="000000"/>
      <w:sz w:val="20"/>
      <w:szCs w:val="20"/>
    </w:rPr>
  </w:style>
  <w:style w:type="paragraph" w:customStyle="1" w:styleId="acknowledgementtext">
    <w:name w:val="acknowledgement_text"/>
    <w:basedOn w:val="Normal"/>
    <w:qFormat/>
    <w:rsid w:val="00AB3BB4"/>
    <w:rPr>
      <w:color w:val="D67A0F"/>
    </w:rPr>
  </w:style>
  <w:style w:type="paragraph" w:customStyle="1" w:styleId="acknowledgementheading">
    <w:name w:val="acknowledgement_heading"/>
    <w:basedOn w:val="Heading1"/>
    <w:qFormat/>
    <w:rsid w:val="00325784"/>
    <w:rPr>
      <w:color w:val="C05017"/>
    </w:rPr>
  </w:style>
  <w:style w:type="numbering" w:customStyle="1" w:styleId="CurrentList1">
    <w:name w:val="Current List1"/>
    <w:uiPriority w:val="99"/>
    <w:rsid w:val="00385621"/>
    <w:pPr>
      <w:numPr>
        <w:numId w:val="32"/>
      </w:numPr>
    </w:pPr>
  </w:style>
  <w:style w:type="paragraph" w:styleId="ListParagraph">
    <w:name w:val="List Paragraph"/>
    <w:aliases w:val="List Paragraph1,List Paragraph11,Bullet point,Bullets,NAST Quote,L,CV text,Table text,F5 List Paragraph,Dot pt,List Paragraph111,Medium Grid 1 - Accent 21,Numbered Paragraph,List Paragraph2,NFP GP Bulleted List,FooterText,列"/>
    <w:basedOn w:val="Normal"/>
    <w:uiPriority w:val="34"/>
    <w:qFormat/>
    <w:rsid w:val="00130A3A"/>
    <w:pPr>
      <w:spacing w:after="160" w:line="278" w:lineRule="auto"/>
      <w:ind w:left="720"/>
      <w:contextualSpacing/>
    </w:pPr>
    <w:rPr>
      <w:rFonts w:asciiTheme="minorHAnsi" w:eastAsiaTheme="minorHAnsi" w:hAnsiTheme="minorHAnsi" w:cstheme="minorBidi"/>
      <w:kern w:val="2"/>
      <w:sz w:val="24"/>
      <w14:ligatures w14:val="standardContextual"/>
    </w:rPr>
  </w:style>
  <w:style w:type="paragraph" w:customStyle="1" w:styleId="VLALetterText">
    <w:name w:val="VLA Letter Text"/>
    <w:uiPriority w:val="1"/>
    <w:qFormat/>
    <w:rsid w:val="00130A3A"/>
    <w:pPr>
      <w:spacing w:after="120" w:line="300" w:lineRule="atLeast"/>
    </w:pPr>
    <w:rPr>
      <w:rFonts w:ascii="Arial" w:hAnsi="Arial"/>
      <w:sz w:val="22"/>
      <w:szCs w:val="24"/>
      <w:lang w:eastAsia="en-US"/>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single space Char Char"/>
    <w:basedOn w:val="DefaultParagraphFont"/>
    <w:link w:val="FootnoteText"/>
    <w:uiPriority w:val="99"/>
    <w:rsid w:val="00130A3A"/>
    <w:rPr>
      <w:rFonts w:ascii="Arial" w:hAnsi="Arial"/>
      <w:sz w:val="18"/>
      <w:lang w:eastAsia="en-US"/>
    </w:rPr>
  </w:style>
  <w:style w:type="paragraph" w:customStyle="1" w:styleId="VLADocumentText">
    <w:name w:val="VLA Document Text"/>
    <w:basedOn w:val="Normal"/>
    <w:uiPriority w:val="1"/>
    <w:qFormat/>
    <w:rsid w:val="00130A3A"/>
    <w:rPr>
      <w:rFonts w:asciiTheme="minorHAnsi" w:eastAsiaTheme="minorEastAsia" w:hAnsiTheme="minorHAnsi" w:cstheme="minorBidi"/>
      <w:kern w:val="2"/>
      <w:szCs w:val="22"/>
      <w14:ligatures w14:val="standardContextual"/>
    </w:rPr>
  </w:style>
  <w:style w:type="character" w:customStyle="1" w:styleId="cf01">
    <w:name w:val="cf01"/>
    <w:basedOn w:val="DefaultParagraphFont"/>
    <w:rsid w:val="00130A3A"/>
    <w:rPr>
      <w:rFonts w:ascii="Segoe UI" w:hAnsi="Segoe UI" w:cs="Segoe UI" w:hint="default"/>
      <w:sz w:val="18"/>
      <w:szCs w:val="18"/>
    </w:rPr>
  </w:style>
  <w:style w:type="character" w:customStyle="1" w:styleId="Heading3Char">
    <w:name w:val="Heading 3 Char"/>
    <w:basedOn w:val="DefaultParagraphFont"/>
    <w:link w:val="Heading3"/>
    <w:rsid w:val="008E054E"/>
    <w:rPr>
      <w:rFonts w:ascii="Arial" w:hAnsi="Arial" w:cs="Arial"/>
      <w:b/>
      <w:bCs/>
      <w:color w:val="F36D50"/>
      <w:sz w:val="26"/>
      <w:szCs w:val="26"/>
      <w:lang w:eastAsia="en-AU"/>
    </w:rPr>
  </w:style>
  <w:style w:type="paragraph" w:styleId="TOCHeading">
    <w:name w:val="TOC Heading"/>
    <w:basedOn w:val="Heading1"/>
    <w:next w:val="Normal"/>
    <w:uiPriority w:val="39"/>
    <w:unhideWhenUsed/>
    <w:qFormat/>
    <w:rsid w:val="00F2445B"/>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Revision">
    <w:name w:val="Revision"/>
    <w:hidden/>
    <w:uiPriority w:val="99"/>
    <w:semiHidden/>
    <w:rsid w:val="00C41142"/>
    <w:rPr>
      <w:rFonts w:ascii="Arial" w:hAnsi="Arial"/>
      <w:sz w:val="22"/>
      <w:szCs w:val="24"/>
      <w:lang w:eastAsia="en-US"/>
    </w:rPr>
  </w:style>
  <w:style w:type="character" w:styleId="CommentReference">
    <w:name w:val="annotation reference"/>
    <w:basedOn w:val="DefaultParagraphFont"/>
    <w:rsid w:val="004D30D5"/>
    <w:rPr>
      <w:sz w:val="16"/>
      <w:szCs w:val="16"/>
    </w:rPr>
  </w:style>
  <w:style w:type="paragraph" w:styleId="CommentText">
    <w:name w:val="annotation text"/>
    <w:basedOn w:val="Normal"/>
    <w:link w:val="CommentTextChar"/>
    <w:rsid w:val="004D30D5"/>
    <w:pPr>
      <w:spacing w:line="240" w:lineRule="auto"/>
    </w:pPr>
    <w:rPr>
      <w:sz w:val="20"/>
      <w:szCs w:val="20"/>
    </w:rPr>
  </w:style>
  <w:style w:type="character" w:customStyle="1" w:styleId="CommentTextChar">
    <w:name w:val="Comment Text Char"/>
    <w:basedOn w:val="DefaultParagraphFont"/>
    <w:link w:val="CommentText"/>
    <w:rsid w:val="004D30D5"/>
    <w:rPr>
      <w:rFonts w:ascii="Arial" w:hAnsi="Arial"/>
      <w:lang w:eastAsia="en-US"/>
    </w:rPr>
  </w:style>
  <w:style w:type="paragraph" w:styleId="CommentSubject">
    <w:name w:val="annotation subject"/>
    <w:basedOn w:val="CommentText"/>
    <w:next w:val="CommentText"/>
    <w:link w:val="CommentSubjectChar"/>
    <w:rsid w:val="004D30D5"/>
    <w:rPr>
      <w:b/>
      <w:bCs/>
    </w:rPr>
  </w:style>
  <w:style w:type="character" w:customStyle="1" w:styleId="CommentSubjectChar">
    <w:name w:val="Comment Subject Char"/>
    <w:basedOn w:val="CommentTextChar"/>
    <w:link w:val="CommentSubject"/>
    <w:rsid w:val="004D30D5"/>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720322553">
      <w:bodyDiv w:val="1"/>
      <w:marLeft w:val="0"/>
      <w:marRight w:val="0"/>
      <w:marTop w:val="0"/>
      <w:marBottom w:val="0"/>
      <w:divBdr>
        <w:top w:val="none" w:sz="0" w:space="0" w:color="auto"/>
        <w:left w:val="none" w:sz="0" w:space="0" w:color="auto"/>
        <w:bottom w:val="none" w:sz="0" w:space="0" w:color="auto"/>
        <w:right w:val="none" w:sz="0" w:space="0" w:color="auto"/>
      </w:divBdr>
    </w:div>
    <w:div w:id="1901552850">
      <w:bodyDiv w:val="1"/>
      <w:marLeft w:val="0"/>
      <w:marRight w:val="0"/>
      <w:marTop w:val="0"/>
      <w:marBottom w:val="0"/>
      <w:divBdr>
        <w:top w:val="none" w:sz="0" w:space="0" w:color="auto"/>
        <w:left w:val="none" w:sz="0" w:space="0" w:color="auto"/>
        <w:bottom w:val="none" w:sz="0" w:space="0" w:color="auto"/>
        <w:right w:val="none" w:sz="0" w:space="0" w:color="auto"/>
      </w:divBdr>
      <w:divsChild>
        <w:div w:id="46683166">
          <w:marLeft w:val="0"/>
          <w:marRight w:val="0"/>
          <w:marTop w:val="0"/>
          <w:marBottom w:val="0"/>
          <w:divBdr>
            <w:top w:val="none" w:sz="0" w:space="0" w:color="auto"/>
            <w:left w:val="none" w:sz="0" w:space="0" w:color="auto"/>
            <w:bottom w:val="none" w:sz="0" w:space="0" w:color="auto"/>
            <w:right w:val="none" w:sz="0" w:space="0" w:color="auto"/>
          </w:divBdr>
        </w:div>
        <w:div w:id="536623879">
          <w:marLeft w:val="0"/>
          <w:marRight w:val="0"/>
          <w:marTop w:val="0"/>
          <w:marBottom w:val="0"/>
          <w:divBdr>
            <w:top w:val="none" w:sz="0" w:space="0" w:color="auto"/>
            <w:left w:val="none" w:sz="0" w:space="0" w:color="auto"/>
            <w:bottom w:val="none" w:sz="0" w:space="0" w:color="auto"/>
            <w:right w:val="none" w:sz="0" w:space="0" w:color="auto"/>
          </w:divBdr>
        </w:div>
        <w:div w:id="662272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2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31.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30.jpeg"/><Relationship Id="rId30" Type="http://schemas.openxmlformats.org/officeDocument/2006/relationships/header" Target="header10.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sasvic.org.au/justicenavigators" TargetMode="External"/><Relationship Id="rId13" Type="http://schemas.openxmlformats.org/officeDocument/2006/relationships/hyperlink" Target="https://www.victimsofcrime.vic.gov.au/financial-assistance-scheme-guidelines/primary-victims" TargetMode="External"/><Relationship Id="rId3" Type="http://schemas.openxmlformats.org/officeDocument/2006/relationships/hyperlink" Target="https://ministers.dss.gov.au/media-releases/17856" TargetMode="External"/><Relationship Id="rId7" Type="http://schemas.openxmlformats.org/officeDocument/2006/relationships/hyperlink" Target="https://www.alrc.gov.au/wp-content/uploads/2024/10/188.-Victims-Legal-Services-Victoria.pdf" TargetMode="External"/><Relationship Id="rId12" Type="http://schemas.openxmlformats.org/officeDocument/2006/relationships/hyperlink" Target="https://www.victimsofcrime.vic.gov.au/node/40083" TargetMode="External"/><Relationship Id="rId2" Type="http://schemas.openxmlformats.org/officeDocument/2006/relationships/hyperlink" Target="https://ministers.ag.gov.au/media-centre/supporting-victims-and-survivors-sexual-violence-piloting-new-legal-services-models-20-09-2023" TargetMode="External"/><Relationship Id="rId1" Type="http://schemas.openxmlformats.org/officeDocument/2006/relationships/hyperlink" Target="https://www.victimsofcrime.vic.gov.au/victims-legal-service" TargetMode="External"/><Relationship Id="rId6" Type="http://schemas.openxmlformats.org/officeDocument/2006/relationships/hyperlink" Target="https://www.aihw.gov.au/family-domestic-and-sexual-violence/population-groups/aboriginal-and-torres-strait-islander-people" TargetMode="External"/><Relationship Id="rId11" Type="http://schemas.openxmlformats.org/officeDocument/2006/relationships/hyperlink" Target="https://www.victimsofcrime.vic.gov.au/node/40083" TargetMode="External"/><Relationship Id="rId5" Type="http://schemas.openxmlformats.org/officeDocument/2006/relationships/hyperlink" Target="https://www.lawreform.vic.gov.au/publication/victims-of-crime-assistance-act-1996-supplementary-consultation-paper/13-the-needs-of-victims-of-crime/" TargetMode="External"/><Relationship Id="rId15" Type="http://schemas.openxmlformats.org/officeDocument/2006/relationships/hyperlink" Target="https://www.victimsofcrime.vic.gov.au/financial-assistance-scheme-guidelines/related-victims" TargetMode="External"/><Relationship Id="rId10" Type="http://schemas.openxmlformats.org/officeDocument/2006/relationships/hyperlink" Target="https://www.victimsofcrime.vic.gov.au/financial-assistance-scheme-guidelines/key-terms" TargetMode="External"/><Relationship Id="rId4" Type="http://schemas.openxmlformats.org/officeDocument/2006/relationships/hyperlink" Target="https://www.victimsofcrime.vic.gov.au/victims-legal-service" TargetMode="External"/><Relationship Id="rId9" Type="http://schemas.openxmlformats.org/officeDocument/2006/relationships/hyperlink" Target="https://www.victimsofcrime.vic.gov.au/financial-assistance-scheme-guidelines/key-terms" TargetMode="External"/><Relationship Id="rId14" Type="http://schemas.openxmlformats.org/officeDocument/2006/relationships/hyperlink" Target="https://www.victimsofcrime.vic.gov.au/financial-assistance-scheme-guidelines/secondary-victims"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7.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8" Type="http://schemas.openxmlformats.org/officeDocument/2006/relationships/image" Target="cid:0ecb605b-5163-486d-b938-c87b92dd64d2" TargetMode="External"/><Relationship Id="rId13" Type="http://schemas.openxmlformats.org/officeDocument/2006/relationships/image" Target="media/image13.png"/><Relationship Id="rId18" Type="http://schemas.openxmlformats.org/officeDocument/2006/relationships/image" Target="cid:image002.png@01DCB144.6DB54140" TargetMode="External"/><Relationship Id="rId26" Type="http://schemas.openxmlformats.org/officeDocument/2006/relationships/image" Target="media/image24.jpeg"/><Relationship Id="rId3" Type="http://schemas.openxmlformats.org/officeDocument/2006/relationships/image" Target="media/image5.png"/><Relationship Id="rId21" Type="http://schemas.openxmlformats.org/officeDocument/2006/relationships/image" Target="media/image20.jpeg"/><Relationship Id="rId7" Type="http://schemas.openxmlformats.org/officeDocument/2006/relationships/image" Target="media/image8.jpeg"/><Relationship Id="rId12" Type="http://schemas.openxmlformats.org/officeDocument/2006/relationships/image" Target="media/image12.jpeg"/><Relationship Id="rId17" Type="http://schemas.openxmlformats.org/officeDocument/2006/relationships/image" Target="media/image17.png"/><Relationship Id="rId25" Type="http://schemas.openxmlformats.org/officeDocument/2006/relationships/image" Target="media/image23.jpeg"/><Relationship Id="rId2" Type="http://schemas.openxmlformats.org/officeDocument/2006/relationships/image" Target="media/image4.png"/><Relationship Id="rId16" Type="http://schemas.openxmlformats.org/officeDocument/2006/relationships/image" Target="media/image16.png"/><Relationship Id="rId20" Type="http://schemas.openxmlformats.org/officeDocument/2006/relationships/image" Target="media/image19.png"/><Relationship Id="rId1" Type="http://schemas.openxmlformats.org/officeDocument/2006/relationships/image" Target="media/image3.png"/><Relationship Id="rId6" Type="http://schemas.openxmlformats.org/officeDocument/2006/relationships/image" Target="media/image7.png"/><Relationship Id="rId11" Type="http://schemas.openxmlformats.org/officeDocument/2006/relationships/image" Target="media/image11.jpeg"/><Relationship Id="rId24" Type="http://schemas.openxmlformats.org/officeDocument/2006/relationships/image" Target="media/image22.png"/><Relationship Id="rId5" Type="http://schemas.openxmlformats.org/officeDocument/2006/relationships/image" Target="media/image6.jpeg"/><Relationship Id="rId15" Type="http://schemas.openxmlformats.org/officeDocument/2006/relationships/image" Target="media/image15.png"/><Relationship Id="rId23" Type="http://schemas.openxmlformats.org/officeDocument/2006/relationships/image" Target="media/image21.jpeg"/><Relationship Id="rId28" Type="http://schemas.openxmlformats.org/officeDocument/2006/relationships/image" Target="media/image26.jpeg"/><Relationship Id="rId10" Type="http://schemas.openxmlformats.org/officeDocument/2006/relationships/image" Target="media/image10.png"/><Relationship Id="rId19" Type="http://schemas.openxmlformats.org/officeDocument/2006/relationships/image" Target="media/image18.jpeg"/><Relationship Id="rId4" Type="http://schemas.openxmlformats.org/officeDocument/2006/relationships/image" Target="cid:image002.png@01DCB144.6DB54140" TargetMode="External"/><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cid:0ecb605b-5163-486d-b938-c87b92dd64d2" TargetMode="External"/><Relationship Id="rId27" Type="http://schemas.openxmlformats.org/officeDocument/2006/relationships/image" Target="media/image25.png"/></Relationships>
</file>

<file path=word/_rels/header8.xml.rels><?xml version="1.0" encoding="UTF-8" standalone="yes"?>
<Relationships xmlns="http://schemas.openxmlformats.org/package/2006/relationships"><Relationship Id="rId1" Type="http://schemas.openxmlformats.org/officeDocument/2006/relationships/image" Target="media/image27.jpg"/></Relationships>
</file>

<file path=word/_rels/header9.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54947c7-7ae0-424d-8fd3-d663961e2baf" xsi:nil="true"/>
    <lcf76f155ced4ddcb4097134ff3c332f xmlns="9c47fa6a-7a40-41bc-899a-599b5774be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6D519425E667D42BE96ED4CF43B352F" ma:contentTypeVersion="18" ma:contentTypeDescription="Create a new document." ma:contentTypeScope="" ma:versionID="8cdeb3eadc68aafa1d4e54f236cc1ab3">
  <xsd:schema xmlns:xsd="http://www.w3.org/2001/XMLSchema" xmlns:xs="http://www.w3.org/2001/XMLSchema" xmlns:p="http://schemas.microsoft.com/office/2006/metadata/properties" xmlns:ns2="9c47fa6a-7a40-41bc-899a-599b5774be82" xmlns:ns3="154947c7-7ae0-424d-8fd3-d663961e2baf" targetNamespace="http://schemas.microsoft.com/office/2006/metadata/properties" ma:root="true" ma:fieldsID="6c1f757b4dfa650d61a8a56fd62f15e2" ns2:_="" ns3:_="">
    <xsd:import namespace="9c47fa6a-7a40-41bc-899a-599b5774be82"/>
    <xsd:import namespace="154947c7-7ae0-424d-8fd3-d663961e2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7fa6a-7a40-41bc-899a-599b5774be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4947c7-7ae0-424d-8fd3-d663961e2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18bff8d-9e25-4fa5-8680-4d707b65df29}" ma:internalName="TaxCatchAll" ma:showField="CatchAllData" ma:web="154947c7-7ae0-424d-8fd3-d663961e2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C1C77-1545-4C74-84A4-C530903C5672}">
  <ds:schemaRefs>
    <ds:schemaRef ds:uri="http://www.w3.org/XML/1998/namespace"/>
    <ds:schemaRef ds:uri="http://schemas.microsoft.com/office/2006/documentManagement/types"/>
    <ds:schemaRef ds:uri="http://purl.org/dc/dcmitype/"/>
    <ds:schemaRef ds:uri="http://schemas.microsoft.com/office/infopath/2007/PartnerControls"/>
    <ds:schemaRef ds:uri="154947c7-7ae0-424d-8fd3-d663961e2baf"/>
    <ds:schemaRef ds:uri="http://purl.org/dc/terms/"/>
    <ds:schemaRef ds:uri="9c47fa6a-7a40-41bc-899a-599b5774be82"/>
    <ds:schemaRef ds:uri="http://schemas.openxmlformats.org/package/2006/metadata/core-propertie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39C9B2D1-9BAD-4FA7-BF07-3C73ADDC1728}">
  <ds:schemaRefs>
    <ds:schemaRef ds:uri="http://schemas.microsoft.com/sharepoint/v3/contenttype/forms"/>
  </ds:schemaRefs>
</ds:datastoreItem>
</file>

<file path=customXml/itemProps3.xml><?xml version="1.0" encoding="utf-8"?>
<ds:datastoreItem xmlns:ds="http://schemas.openxmlformats.org/officeDocument/2006/customXml" ds:itemID="{6FAB8A8D-B708-D24D-9297-2CE0C825E32E}">
  <ds:schemaRefs>
    <ds:schemaRef ds:uri="http://schemas.openxmlformats.org/officeDocument/2006/bibliography"/>
  </ds:schemaRefs>
</ds:datastoreItem>
</file>

<file path=customXml/itemProps4.xml><?xml version="1.0" encoding="utf-8"?>
<ds:datastoreItem xmlns:ds="http://schemas.openxmlformats.org/officeDocument/2006/customXml" ds:itemID="{C8747359-823E-493A-BB8A-2ADF23784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7fa6a-7a40-41bc-899a-599b5774be82"/>
    <ds:schemaRef ds:uri="154947c7-7ae0-424d-8fd3-d663961e2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28</Pages>
  <Words>9417</Words>
  <Characters>52783</Characters>
  <Application>Microsoft Office Word</Application>
  <DocSecurity>0</DocSecurity>
  <Lines>439</Lines>
  <Paragraphs>124</Paragraphs>
  <ScaleCrop>false</ScaleCrop>
  <HeadingPairs>
    <vt:vector size="2" baseType="variant">
      <vt:variant>
        <vt:lpstr>Title</vt:lpstr>
      </vt:variant>
      <vt:variant>
        <vt:i4>1</vt:i4>
      </vt:variant>
    </vt:vector>
  </HeadingPairs>
  <TitlesOfParts>
    <vt:vector size="1" baseType="lpstr">
      <vt:lpstr>Impact report: Three years of Victoria’s Victims Legal Service</vt:lpstr>
    </vt:vector>
  </TitlesOfParts>
  <Company>Victoria Legal Aid</Company>
  <LinksUpToDate>false</LinksUpToDate>
  <CharactersWithSpaces>62076</CharactersWithSpaces>
  <SharedDoc>false</SharedDoc>
  <HLinks>
    <vt:vector size="144" baseType="variant">
      <vt:variant>
        <vt:i4>1376310</vt:i4>
      </vt:variant>
      <vt:variant>
        <vt:i4>50</vt:i4>
      </vt:variant>
      <vt:variant>
        <vt:i4>0</vt:i4>
      </vt:variant>
      <vt:variant>
        <vt:i4>5</vt:i4>
      </vt:variant>
      <vt:variant>
        <vt:lpwstr/>
      </vt:variant>
      <vt:variant>
        <vt:lpwstr>_Toc224312115</vt:lpwstr>
      </vt:variant>
      <vt:variant>
        <vt:i4>1376310</vt:i4>
      </vt:variant>
      <vt:variant>
        <vt:i4>44</vt:i4>
      </vt:variant>
      <vt:variant>
        <vt:i4>0</vt:i4>
      </vt:variant>
      <vt:variant>
        <vt:i4>5</vt:i4>
      </vt:variant>
      <vt:variant>
        <vt:lpwstr/>
      </vt:variant>
      <vt:variant>
        <vt:lpwstr>_Toc224312114</vt:lpwstr>
      </vt:variant>
      <vt:variant>
        <vt:i4>1376310</vt:i4>
      </vt:variant>
      <vt:variant>
        <vt:i4>38</vt:i4>
      </vt:variant>
      <vt:variant>
        <vt:i4>0</vt:i4>
      </vt:variant>
      <vt:variant>
        <vt:i4>5</vt:i4>
      </vt:variant>
      <vt:variant>
        <vt:lpwstr/>
      </vt:variant>
      <vt:variant>
        <vt:lpwstr>_Toc224312113</vt:lpwstr>
      </vt:variant>
      <vt:variant>
        <vt:i4>1376310</vt:i4>
      </vt:variant>
      <vt:variant>
        <vt:i4>32</vt:i4>
      </vt:variant>
      <vt:variant>
        <vt:i4>0</vt:i4>
      </vt:variant>
      <vt:variant>
        <vt:i4>5</vt:i4>
      </vt:variant>
      <vt:variant>
        <vt:lpwstr/>
      </vt:variant>
      <vt:variant>
        <vt:lpwstr>_Toc224312112</vt:lpwstr>
      </vt:variant>
      <vt:variant>
        <vt:i4>1376310</vt:i4>
      </vt:variant>
      <vt:variant>
        <vt:i4>26</vt:i4>
      </vt:variant>
      <vt:variant>
        <vt:i4>0</vt:i4>
      </vt:variant>
      <vt:variant>
        <vt:i4>5</vt:i4>
      </vt:variant>
      <vt:variant>
        <vt:lpwstr/>
      </vt:variant>
      <vt:variant>
        <vt:lpwstr>_Toc224312111</vt:lpwstr>
      </vt:variant>
      <vt:variant>
        <vt:i4>1376310</vt:i4>
      </vt:variant>
      <vt:variant>
        <vt:i4>20</vt:i4>
      </vt:variant>
      <vt:variant>
        <vt:i4>0</vt:i4>
      </vt:variant>
      <vt:variant>
        <vt:i4>5</vt:i4>
      </vt:variant>
      <vt:variant>
        <vt:lpwstr/>
      </vt:variant>
      <vt:variant>
        <vt:lpwstr>_Toc224312110</vt:lpwstr>
      </vt:variant>
      <vt:variant>
        <vt:i4>1310774</vt:i4>
      </vt:variant>
      <vt:variant>
        <vt:i4>14</vt:i4>
      </vt:variant>
      <vt:variant>
        <vt:i4>0</vt:i4>
      </vt:variant>
      <vt:variant>
        <vt:i4>5</vt:i4>
      </vt:variant>
      <vt:variant>
        <vt:lpwstr/>
      </vt:variant>
      <vt:variant>
        <vt:lpwstr>_Toc224312109</vt:lpwstr>
      </vt:variant>
      <vt:variant>
        <vt:i4>1310774</vt:i4>
      </vt:variant>
      <vt:variant>
        <vt:i4>8</vt:i4>
      </vt:variant>
      <vt:variant>
        <vt:i4>0</vt:i4>
      </vt:variant>
      <vt:variant>
        <vt:i4>5</vt:i4>
      </vt:variant>
      <vt:variant>
        <vt:lpwstr/>
      </vt:variant>
      <vt:variant>
        <vt:lpwstr>_Toc224312108</vt:lpwstr>
      </vt:variant>
      <vt:variant>
        <vt:i4>1310774</vt:i4>
      </vt:variant>
      <vt:variant>
        <vt:i4>2</vt:i4>
      </vt:variant>
      <vt:variant>
        <vt:i4>0</vt:i4>
      </vt:variant>
      <vt:variant>
        <vt:i4>5</vt:i4>
      </vt:variant>
      <vt:variant>
        <vt:lpwstr/>
      </vt:variant>
      <vt:variant>
        <vt:lpwstr>_Toc224312107</vt:lpwstr>
      </vt:variant>
      <vt:variant>
        <vt:i4>655441</vt:i4>
      </vt:variant>
      <vt:variant>
        <vt:i4>42</vt:i4>
      </vt:variant>
      <vt:variant>
        <vt:i4>0</vt:i4>
      </vt:variant>
      <vt:variant>
        <vt:i4>5</vt:i4>
      </vt:variant>
      <vt:variant>
        <vt:lpwstr>https://www.victimsofcrime.vic.gov.au/financial-assistance-scheme-guidelines/related-victims</vt:lpwstr>
      </vt:variant>
      <vt:variant>
        <vt:lpwstr/>
      </vt:variant>
      <vt:variant>
        <vt:i4>6422572</vt:i4>
      </vt:variant>
      <vt:variant>
        <vt:i4>39</vt:i4>
      </vt:variant>
      <vt:variant>
        <vt:i4>0</vt:i4>
      </vt:variant>
      <vt:variant>
        <vt:i4>5</vt:i4>
      </vt:variant>
      <vt:variant>
        <vt:lpwstr>https://www.victimsofcrime.vic.gov.au/financial-assistance-scheme-guidelines/secondary-victims</vt:lpwstr>
      </vt:variant>
      <vt:variant>
        <vt:lpwstr/>
      </vt:variant>
      <vt:variant>
        <vt:i4>327773</vt:i4>
      </vt:variant>
      <vt:variant>
        <vt:i4>36</vt:i4>
      </vt:variant>
      <vt:variant>
        <vt:i4>0</vt:i4>
      </vt:variant>
      <vt:variant>
        <vt:i4>5</vt:i4>
      </vt:variant>
      <vt:variant>
        <vt:lpwstr>https://www.victimsofcrime.vic.gov.au/financial-assistance-scheme-guidelines/primary-victims</vt:lpwstr>
      </vt:variant>
      <vt:variant>
        <vt:lpwstr/>
      </vt:variant>
      <vt:variant>
        <vt:i4>4325443</vt:i4>
      </vt:variant>
      <vt:variant>
        <vt:i4>33</vt:i4>
      </vt:variant>
      <vt:variant>
        <vt:i4>0</vt:i4>
      </vt:variant>
      <vt:variant>
        <vt:i4>5</vt:i4>
      </vt:variant>
      <vt:variant>
        <vt:lpwstr>https://www.victimsofcrime.vic.gov.au/node/40083</vt:lpwstr>
      </vt:variant>
      <vt:variant>
        <vt:lpwstr>attitude</vt:lpwstr>
      </vt:variant>
      <vt:variant>
        <vt:i4>5701717</vt:i4>
      </vt:variant>
      <vt:variant>
        <vt:i4>30</vt:i4>
      </vt:variant>
      <vt:variant>
        <vt:i4>0</vt:i4>
      </vt:variant>
      <vt:variant>
        <vt:i4>5</vt:i4>
      </vt:variant>
      <vt:variant>
        <vt:lpwstr>https://www.victimsofcrime.vic.gov.au/node/40083</vt:lpwstr>
      </vt:variant>
      <vt:variant>
        <vt:lpwstr>behaviour</vt:lpwstr>
      </vt:variant>
      <vt:variant>
        <vt:i4>8192052</vt:i4>
      </vt:variant>
      <vt:variant>
        <vt:i4>27</vt:i4>
      </vt:variant>
      <vt:variant>
        <vt:i4>0</vt:i4>
      </vt:variant>
      <vt:variant>
        <vt:i4>5</vt:i4>
      </vt:variant>
      <vt:variant>
        <vt:lpwstr>https://www.victimsofcrime.vic.gov.au/financial-assistance-scheme-guidelines/key-terms</vt:lpwstr>
      </vt:variant>
      <vt:variant>
        <vt:lpwstr>applicant</vt:lpwstr>
      </vt:variant>
      <vt:variant>
        <vt:i4>589902</vt:i4>
      </vt:variant>
      <vt:variant>
        <vt:i4>24</vt:i4>
      </vt:variant>
      <vt:variant>
        <vt:i4>0</vt:i4>
      </vt:variant>
      <vt:variant>
        <vt:i4>5</vt:i4>
      </vt:variant>
      <vt:variant>
        <vt:lpwstr>https://www.victimsofcrime.vic.gov.au/financial-assistance-scheme-guidelines/key-terms</vt:lpwstr>
      </vt:variant>
      <vt:variant>
        <vt:lpwstr>assistance</vt:lpwstr>
      </vt:variant>
      <vt:variant>
        <vt:i4>6357053</vt:i4>
      </vt:variant>
      <vt:variant>
        <vt:i4>21</vt:i4>
      </vt:variant>
      <vt:variant>
        <vt:i4>0</vt:i4>
      </vt:variant>
      <vt:variant>
        <vt:i4>5</vt:i4>
      </vt:variant>
      <vt:variant>
        <vt:lpwstr>https://www.sasvic.org.au/justicenavigators</vt:lpwstr>
      </vt:variant>
      <vt:variant>
        <vt:lpwstr/>
      </vt:variant>
      <vt:variant>
        <vt:i4>6946855</vt:i4>
      </vt:variant>
      <vt:variant>
        <vt:i4>18</vt:i4>
      </vt:variant>
      <vt:variant>
        <vt:i4>0</vt:i4>
      </vt:variant>
      <vt:variant>
        <vt:i4>5</vt:i4>
      </vt:variant>
      <vt:variant>
        <vt:lpwstr>https://www.alrc.gov.au/wp-content/uploads/2024/10/188.-Victims-Legal-Services-Victoria.pdf</vt:lpwstr>
      </vt:variant>
      <vt:variant>
        <vt:lpwstr/>
      </vt:variant>
      <vt:variant>
        <vt:i4>7798847</vt:i4>
      </vt:variant>
      <vt:variant>
        <vt:i4>15</vt:i4>
      </vt:variant>
      <vt:variant>
        <vt:i4>0</vt:i4>
      </vt:variant>
      <vt:variant>
        <vt:i4>5</vt:i4>
      </vt:variant>
      <vt:variant>
        <vt:lpwstr>https://www.aihw.gov.au/family-domestic-and-sexual-violence/population-groups/aboriginal-and-torres-strait-islander-people</vt:lpwstr>
      </vt:variant>
      <vt:variant>
        <vt:lpwstr>know</vt:lpwstr>
      </vt:variant>
      <vt:variant>
        <vt:i4>1441860</vt:i4>
      </vt:variant>
      <vt:variant>
        <vt:i4>12</vt:i4>
      </vt:variant>
      <vt:variant>
        <vt:i4>0</vt:i4>
      </vt:variant>
      <vt:variant>
        <vt:i4>5</vt:i4>
      </vt:variant>
      <vt:variant>
        <vt:lpwstr>https://www.lawreform.vic.gov.au/publication/victims-of-crime-assistance-act-1996-supplementary-consultation-paper/13-the-needs-of-victims-of-crime/</vt:lpwstr>
      </vt:variant>
      <vt:variant>
        <vt:lpwstr>footnote-1072</vt:lpwstr>
      </vt:variant>
      <vt:variant>
        <vt:i4>7733355</vt:i4>
      </vt:variant>
      <vt:variant>
        <vt:i4>9</vt:i4>
      </vt:variant>
      <vt:variant>
        <vt:i4>0</vt:i4>
      </vt:variant>
      <vt:variant>
        <vt:i4>5</vt:i4>
      </vt:variant>
      <vt:variant>
        <vt:lpwstr>https://www.victimsofcrime.vic.gov.au/victims-legal-service</vt:lpwstr>
      </vt:variant>
      <vt:variant>
        <vt:lpwstr/>
      </vt:variant>
      <vt:variant>
        <vt:i4>983110</vt:i4>
      </vt:variant>
      <vt:variant>
        <vt:i4>6</vt:i4>
      </vt:variant>
      <vt:variant>
        <vt:i4>0</vt:i4>
      </vt:variant>
      <vt:variant>
        <vt:i4>5</vt:i4>
      </vt:variant>
      <vt:variant>
        <vt:lpwstr>https://ministers.dss.gov.au/media-releases/17856</vt:lpwstr>
      </vt:variant>
      <vt:variant>
        <vt:lpwstr/>
      </vt:variant>
      <vt:variant>
        <vt:i4>8126519</vt:i4>
      </vt:variant>
      <vt:variant>
        <vt:i4>3</vt:i4>
      </vt:variant>
      <vt:variant>
        <vt:i4>0</vt:i4>
      </vt:variant>
      <vt:variant>
        <vt:i4>5</vt:i4>
      </vt:variant>
      <vt:variant>
        <vt:lpwstr>https://ministers.ag.gov.au/media-centre/supporting-victims-and-survivors-sexual-violence-piloting-new-legal-services-models-20-09-2023</vt:lpwstr>
      </vt:variant>
      <vt:variant>
        <vt:lpwstr/>
      </vt:variant>
      <vt:variant>
        <vt:i4>7733355</vt:i4>
      </vt:variant>
      <vt:variant>
        <vt:i4>0</vt:i4>
      </vt:variant>
      <vt:variant>
        <vt:i4>0</vt:i4>
      </vt:variant>
      <vt:variant>
        <vt:i4>5</vt:i4>
      </vt:variant>
      <vt:variant>
        <vt:lpwstr>https://www.victimsofcrime.vic.gov.au/victims-legal-service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report: Three years of Victoria’s Victims Legal Service</dc:title>
  <dc:subject/>
  <dc:creator>Victoria Legal Aid</dc:creator>
  <cp:keywords/>
  <dc:description/>
  <cp:lastModifiedBy>Rhys Owen</cp:lastModifiedBy>
  <cp:revision>14</cp:revision>
  <cp:lastPrinted>2023-01-11T18:47:00Z</cp:lastPrinted>
  <dcterms:created xsi:type="dcterms:W3CDTF">2026-03-15T22:41:00Z</dcterms:created>
  <dcterms:modified xsi:type="dcterms:W3CDTF">2026-03-15T23:00:00Z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37c4e7ed-f245-4af1-a266-99d53943bd03_Enabled">
    <vt:lpwstr>true</vt:lpwstr>
  </property>
  <property fmtid="{D5CDD505-2E9C-101B-9397-08002B2CF9AE}" pid="4" name="MSIP_Label_37c4e7ed-f245-4af1-a266-99d53943bd03_SetDate">
    <vt:lpwstr>2023-01-10T23:21:27Z</vt:lpwstr>
  </property>
  <property fmtid="{D5CDD505-2E9C-101B-9397-08002B2CF9AE}" pid="5" name="MSIP_Label_37c4e7ed-f245-4af1-a266-99d53943bd03_Method">
    <vt:lpwstr>Privileged</vt:lpwstr>
  </property>
  <property fmtid="{D5CDD505-2E9C-101B-9397-08002B2CF9AE}" pid="6" name="MSIP_Label_37c4e7ed-f245-4af1-a266-99d53943bd03_Name">
    <vt:lpwstr>No Marking</vt:lpwstr>
  </property>
  <property fmtid="{D5CDD505-2E9C-101B-9397-08002B2CF9AE}" pid="7" name="MSIP_Label_37c4e7ed-f245-4af1-a266-99d53943bd03_SiteId">
    <vt:lpwstr>f6bec780-cd13-49ce-84c7-5d7d94821879</vt:lpwstr>
  </property>
  <property fmtid="{D5CDD505-2E9C-101B-9397-08002B2CF9AE}" pid="8" name="MSIP_Label_37c4e7ed-f245-4af1-a266-99d53943bd03_ActionId">
    <vt:lpwstr>7a41ef4c-5d02-437f-97c6-af3138839313</vt:lpwstr>
  </property>
  <property fmtid="{D5CDD505-2E9C-101B-9397-08002B2CF9AE}" pid="9" name="MSIP_Label_37c4e7ed-f245-4af1-a266-99d53943bd03_ContentBits">
    <vt:lpwstr>0</vt:lpwstr>
  </property>
  <property fmtid="{D5CDD505-2E9C-101B-9397-08002B2CF9AE}" pid="10" name="ContentTypeId">
    <vt:lpwstr>0x01010056D519425E667D42BE96ED4CF43B352F</vt:lpwstr>
  </property>
  <property fmtid="{D5CDD505-2E9C-101B-9397-08002B2CF9AE}" pid="11" name="Order">
    <vt:r8>6054100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ies>
</file>