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9089F" w14:textId="77777777" w:rsidR="007271C2" w:rsidRDefault="007271C2" w:rsidP="007271C2">
      <w:pPr>
        <w:pStyle w:val="Heading1"/>
      </w:pPr>
      <w:r>
        <w:t xml:space="preserve">Checklist for proofing artwork </w:t>
      </w:r>
    </w:p>
    <w:p w14:paraId="53C13130" w14:textId="77777777" w:rsidR="00E91004" w:rsidRPr="00A43522" w:rsidRDefault="00E91004" w:rsidP="00E91004">
      <w:pPr>
        <w:rPr>
          <w:color w:val="971A4B"/>
          <w:lang w:eastAsia="en-AU"/>
        </w:rPr>
      </w:pPr>
      <w:r w:rsidRPr="00A43522">
        <w:rPr>
          <w:color w:val="971A4B"/>
          <w:lang w:eastAsia="en-AU"/>
        </w:rPr>
        <w:t xml:space="preserve">This checklist is used by the Community Legal Education Program at Victoria Legal Aid. You might like to use or adapt it when developing community legal </w:t>
      </w:r>
      <w:r>
        <w:rPr>
          <w:color w:val="971A4B"/>
          <w:lang w:eastAsia="en-AU"/>
        </w:rPr>
        <w:t>informa</w:t>
      </w:r>
      <w:r w:rsidRPr="00A43522">
        <w:rPr>
          <w:color w:val="971A4B"/>
          <w:lang w:eastAsia="en-AU"/>
        </w:rPr>
        <w:t>tion.</w:t>
      </w:r>
    </w:p>
    <w:p w14:paraId="6A9CC182" w14:textId="13ABE166" w:rsidR="007271C2" w:rsidRDefault="007271C2" w:rsidP="007271C2">
      <w:pPr>
        <w:rPr>
          <w:lang w:eastAsia="en-AU"/>
        </w:rPr>
      </w:pPr>
      <w:r>
        <w:rPr>
          <w:lang w:eastAsia="en-AU"/>
        </w:rPr>
        <w:t>Note: all changes in artwork need to be captured in the final Word document.</w:t>
      </w:r>
    </w:p>
    <w:p w14:paraId="1AB87AE9" w14:textId="2FD35935" w:rsidR="007271C2" w:rsidRDefault="007271C2" w:rsidP="007271C2">
      <w:pPr>
        <w:rPr>
          <w:lang w:eastAsia="en-AU"/>
        </w:rPr>
      </w:pPr>
      <w:r>
        <w:rPr>
          <w:lang w:eastAsia="en-AU"/>
        </w:rPr>
        <w:t xml:space="preserve">Compare with the Word document to </w:t>
      </w:r>
      <w:r w:rsidR="00A060B6">
        <w:rPr>
          <w:lang w:eastAsia="en-AU"/>
        </w:rPr>
        <w:t>check</w:t>
      </w:r>
      <w:r>
        <w:rPr>
          <w:lang w:eastAsia="en-AU"/>
        </w:rPr>
        <w:t>:</w:t>
      </w:r>
    </w:p>
    <w:p w14:paraId="324FF897" w14:textId="77777777" w:rsidR="007271C2" w:rsidRDefault="007271C2" w:rsidP="007271C2">
      <w:pPr>
        <w:pStyle w:val="ListParagraph"/>
        <w:numPr>
          <w:ilvl w:val="0"/>
          <w:numId w:val="25"/>
        </w:numPr>
        <w:rPr>
          <w:lang w:eastAsia="en-AU"/>
        </w:rPr>
      </w:pPr>
      <w:r>
        <w:rPr>
          <w:lang w:eastAsia="en-AU"/>
        </w:rPr>
        <w:t>there are no omissions of content</w:t>
      </w:r>
    </w:p>
    <w:p w14:paraId="41007852" w14:textId="5AB9203F" w:rsidR="007271C2" w:rsidRDefault="007271C2" w:rsidP="007271C2">
      <w:pPr>
        <w:pStyle w:val="ListParagraph"/>
        <w:numPr>
          <w:ilvl w:val="0"/>
          <w:numId w:val="25"/>
        </w:numPr>
        <w:rPr>
          <w:lang w:eastAsia="en-AU"/>
        </w:rPr>
      </w:pPr>
      <w:r>
        <w:rPr>
          <w:lang w:eastAsia="en-AU"/>
        </w:rPr>
        <w:t xml:space="preserve">there are no introduced errors from </w:t>
      </w:r>
      <w:r w:rsidR="00A61335">
        <w:rPr>
          <w:lang w:eastAsia="en-AU"/>
        </w:rPr>
        <w:t>d</w:t>
      </w:r>
      <w:r>
        <w:rPr>
          <w:lang w:eastAsia="en-AU"/>
        </w:rPr>
        <w:t>esign</w:t>
      </w:r>
      <w:r w:rsidR="00A61335">
        <w:rPr>
          <w:lang w:eastAsia="en-AU"/>
        </w:rPr>
        <w:t>er</w:t>
      </w:r>
    </w:p>
    <w:p w14:paraId="4A14B5DC" w14:textId="77777777" w:rsidR="007271C2" w:rsidRDefault="007271C2" w:rsidP="007271C2">
      <w:pPr>
        <w:pStyle w:val="ListParagraph"/>
        <w:numPr>
          <w:ilvl w:val="0"/>
          <w:numId w:val="25"/>
        </w:numPr>
        <w:rPr>
          <w:lang w:eastAsia="en-AU"/>
        </w:rPr>
      </w:pPr>
      <w:r>
        <w:rPr>
          <w:lang w:eastAsia="en-AU"/>
        </w:rPr>
        <w:t>the publication date on the cover and on the first preliminary page is correct</w:t>
      </w:r>
    </w:p>
    <w:p w14:paraId="17918B1F" w14:textId="27FAE277" w:rsidR="007271C2" w:rsidRDefault="007271C2" w:rsidP="007271C2">
      <w:pPr>
        <w:pStyle w:val="ListParagraph"/>
        <w:numPr>
          <w:ilvl w:val="0"/>
          <w:numId w:val="25"/>
        </w:numPr>
        <w:rPr>
          <w:lang w:eastAsia="en-AU"/>
        </w:rPr>
      </w:pPr>
      <w:r>
        <w:rPr>
          <w:lang w:eastAsia="en-AU"/>
        </w:rPr>
        <w:t>top to toe of each page to make sure that</w:t>
      </w:r>
      <w:r w:rsidR="005160F2">
        <w:rPr>
          <w:lang w:eastAsia="en-AU"/>
        </w:rPr>
        <w:t>:</w:t>
      </w:r>
    </w:p>
    <w:p w14:paraId="4592E1B4" w14:textId="77777777" w:rsidR="007271C2" w:rsidRDefault="007271C2" w:rsidP="007271C2">
      <w:pPr>
        <w:pStyle w:val="ListParagraph"/>
        <w:numPr>
          <w:ilvl w:val="1"/>
          <w:numId w:val="25"/>
        </w:numPr>
        <w:rPr>
          <w:lang w:eastAsia="en-AU"/>
        </w:rPr>
      </w:pPr>
      <w:r>
        <w:rPr>
          <w:lang w:eastAsia="en-AU"/>
        </w:rPr>
        <w:t>all text and images are present</w:t>
      </w:r>
    </w:p>
    <w:p w14:paraId="2EE98E22" w14:textId="77777777" w:rsidR="007271C2" w:rsidRDefault="007271C2" w:rsidP="007271C2">
      <w:pPr>
        <w:pStyle w:val="ListParagraph"/>
        <w:numPr>
          <w:ilvl w:val="1"/>
          <w:numId w:val="25"/>
        </w:numPr>
        <w:rPr>
          <w:lang w:eastAsia="en-AU"/>
        </w:rPr>
      </w:pPr>
      <w:r>
        <w:rPr>
          <w:lang w:eastAsia="en-AU"/>
        </w:rPr>
        <w:t>text runs on correctly to the next page</w:t>
      </w:r>
    </w:p>
    <w:p w14:paraId="50FE7CBA" w14:textId="77777777" w:rsidR="007271C2" w:rsidRDefault="007271C2" w:rsidP="007271C2">
      <w:pPr>
        <w:pStyle w:val="ListParagraph"/>
        <w:numPr>
          <w:ilvl w:val="1"/>
          <w:numId w:val="25"/>
        </w:numPr>
        <w:rPr>
          <w:lang w:eastAsia="en-AU"/>
        </w:rPr>
      </w:pPr>
      <w:r>
        <w:rPr>
          <w:lang w:eastAsia="en-AU"/>
        </w:rPr>
        <w:t>there are no widows or orphan words or lines</w:t>
      </w:r>
    </w:p>
    <w:p w14:paraId="4E03C542" w14:textId="77777777" w:rsidR="007271C2" w:rsidRDefault="007271C2" w:rsidP="007271C2">
      <w:pPr>
        <w:pStyle w:val="ListParagraph"/>
        <w:numPr>
          <w:ilvl w:val="0"/>
          <w:numId w:val="25"/>
        </w:numPr>
        <w:rPr>
          <w:lang w:eastAsia="en-AU"/>
        </w:rPr>
      </w:pPr>
      <w:r>
        <w:rPr>
          <w:lang w:eastAsia="en-AU"/>
        </w:rPr>
        <w:t>that all the glossary words have been bolded correctly.</w:t>
      </w:r>
    </w:p>
    <w:p w14:paraId="01B35F14" w14:textId="77777777" w:rsidR="007271C2" w:rsidRDefault="007271C2" w:rsidP="007271C2">
      <w:pPr>
        <w:rPr>
          <w:lang w:eastAsia="en-AU"/>
        </w:rPr>
      </w:pPr>
      <w:r>
        <w:rPr>
          <w:lang w:eastAsia="en-AU"/>
        </w:rPr>
        <w:t>Check on the PDF that:</w:t>
      </w:r>
    </w:p>
    <w:p w14:paraId="59533D88" w14:textId="095FD09C" w:rsidR="007271C2" w:rsidRDefault="007271C2" w:rsidP="007271C2">
      <w:pPr>
        <w:pStyle w:val="ListParagraph"/>
        <w:numPr>
          <w:ilvl w:val="0"/>
          <w:numId w:val="25"/>
        </w:numPr>
        <w:rPr>
          <w:lang w:eastAsia="en-AU"/>
        </w:rPr>
      </w:pPr>
      <w:r>
        <w:rPr>
          <w:lang w:eastAsia="en-AU"/>
        </w:rPr>
        <w:t xml:space="preserve">the product code is visible </w:t>
      </w:r>
    </w:p>
    <w:p w14:paraId="696C7E3F" w14:textId="0B170002" w:rsidR="007271C2" w:rsidRDefault="007271C2" w:rsidP="007271C2">
      <w:pPr>
        <w:pStyle w:val="ListParagraph"/>
        <w:numPr>
          <w:ilvl w:val="0"/>
          <w:numId w:val="25"/>
        </w:numPr>
        <w:rPr>
          <w:lang w:eastAsia="en-AU"/>
        </w:rPr>
      </w:pPr>
      <w:r>
        <w:rPr>
          <w:lang w:eastAsia="en-AU"/>
        </w:rPr>
        <w:t>the pagination matches the table of contents</w:t>
      </w:r>
    </w:p>
    <w:p w14:paraId="023420B1" w14:textId="77777777" w:rsidR="007271C2" w:rsidRDefault="007271C2" w:rsidP="007271C2">
      <w:pPr>
        <w:pStyle w:val="ListParagraph"/>
        <w:numPr>
          <w:ilvl w:val="0"/>
          <w:numId w:val="25"/>
        </w:numPr>
        <w:rPr>
          <w:lang w:eastAsia="en-AU"/>
        </w:rPr>
      </w:pPr>
      <w:r>
        <w:rPr>
          <w:lang w:eastAsia="en-AU"/>
        </w:rPr>
        <w:t>page numbering is accurate</w:t>
      </w:r>
    </w:p>
    <w:p w14:paraId="24D6C5B3" w14:textId="0C680E84" w:rsidR="007271C2" w:rsidRDefault="007271C2" w:rsidP="007271C2">
      <w:pPr>
        <w:pStyle w:val="ListParagraph"/>
        <w:numPr>
          <w:ilvl w:val="0"/>
          <w:numId w:val="25"/>
        </w:numPr>
        <w:rPr>
          <w:lang w:eastAsia="en-AU"/>
        </w:rPr>
      </w:pPr>
      <w:r>
        <w:rPr>
          <w:lang w:eastAsia="en-AU"/>
        </w:rPr>
        <w:t xml:space="preserve">chapter or section heading text matches the table of contents </w:t>
      </w:r>
      <w:bookmarkStart w:id="0" w:name="_Hlk534815566"/>
    </w:p>
    <w:p w14:paraId="5E6B1BA0" w14:textId="77777777" w:rsidR="007271C2" w:rsidRDefault="007271C2" w:rsidP="007271C2">
      <w:pPr>
        <w:pStyle w:val="ListParagraph"/>
        <w:numPr>
          <w:ilvl w:val="0"/>
          <w:numId w:val="25"/>
        </w:numPr>
        <w:rPr>
          <w:lang w:eastAsia="en-AU"/>
        </w:rPr>
      </w:pPr>
      <w:r>
        <w:rPr>
          <w:lang w:eastAsia="en-AU"/>
        </w:rPr>
        <w:t xml:space="preserve">chapter headings appear in the bottom corners of the right-hand pages and this text matches the chapter heading </w:t>
      </w:r>
    </w:p>
    <w:bookmarkEnd w:id="0"/>
    <w:p w14:paraId="4E0FB16D" w14:textId="4CF81AD1" w:rsidR="007271C2" w:rsidRDefault="007271C2" w:rsidP="007271C2">
      <w:pPr>
        <w:pStyle w:val="ListParagraph"/>
        <w:numPr>
          <w:ilvl w:val="0"/>
          <w:numId w:val="25"/>
        </w:numPr>
        <w:rPr>
          <w:lang w:eastAsia="en-AU"/>
        </w:rPr>
      </w:pPr>
      <w:r>
        <w:rPr>
          <w:lang w:eastAsia="en-AU"/>
        </w:rPr>
        <w:t>all page cross</w:t>
      </w:r>
      <w:r w:rsidR="003D37F3">
        <w:rPr>
          <w:lang w:eastAsia="en-AU"/>
        </w:rPr>
        <w:t>-</w:t>
      </w:r>
      <w:r>
        <w:rPr>
          <w:lang w:eastAsia="en-AU"/>
        </w:rPr>
        <w:t>references are correct (design usually drop in any changes to these as they go, but they always need double-checking)</w:t>
      </w:r>
    </w:p>
    <w:p w14:paraId="4B167671" w14:textId="0BD214A2" w:rsidR="007271C2" w:rsidRDefault="007271C2" w:rsidP="007271C2">
      <w:pPr>
        <w:pStyle w:val="ListParagraph"/>
        <w:numPr>
          <w:ilvl w:val="0"/>
          <w:numId w:val="25"/>
        </w:numPr>
        <w:rPr>
          <w:lang w:eastAsia="en-AU"/>
        </w:rPr>
      </w:pPr>
      <w:r>
        <w:rPr>
          <w:lang w:eastAsia="en-AU"/>
        </w:rPr>
        <w:t xml:space="preserve">design treatment of the word ‘See’ within chapter references is in colour, for example, </w:t>
      </w:r>
      <w:r w:rsidRPr="004B5FB3">
        <w:rPr>
          <w:color w:val="FF0000"/>
          <w:lang w:eastAsia="en-AU"/>
        </w:rPr>
        <w:t>See</w:t>
      </w:r>
      <w:r>
        <w:rPr>
          <w:lang w:eastAsia="en-AU"/>
        </w:rPr>
        <w:t xml:space="preserve"> ‘Where to get help’ on page XX’</w:t>
      </w:r>
    </w:p>
    <w:p w14:paraId="37CAB0B5" w14:textId="156E4047" w:rsidR="007271C2" w:rsidRDefault="007271C2" w:rsidP="007271C2">
      <w:pPr>
        <w:pStyle w:val="ListParagraph"/>
        <w:numPr>
          <w:ilvl w:val="0"/>
          <w:numId w:val="25"/>
        </w:numPr>
        <w:rPr>
          <w:lang w:eastAsia="en-AU"/>
        </w:rPr>
      </w:pPr>
      <w:r>
        <w:rPr>
          <w:lang w:eastAsia="en-AU"/>
        </w:rPr>
        <w:t>any references to the titles of other publications or forms are in italics</w:t>
      </w:r>
    </w:p>
    <w:p w14:paraId="75E9D98E" w14:textId="41A4AAD3" w:rsidR="007271C2" w:rsidRDefault="0012166A" w:rsidP="007271C2">
      <w:pPr>
        <w:pStyle w:val="ListParagraph"/>
        <w:numPr>
          <w:ilvl w:val="0"/>
          <w:numId w:val="25"/>
        </w:numPr>
        <w:contextualSpacing w:val="0"/>
        <w:rPr>
          <w:lang w:eastAsia="en-AU"/>
        </w:rPr>
      </w:pPr>
      <w:r>
        <w:rPr>
          <w:lang w:eastAsia="en-AU"/>
        </w:rPr>
        <w:t xml:space="preserve">any </w:t>
      </w:r>
      <w:r w:rsidR="007271C2">
        <w:rPr>
          <w:lang w:eastAsia="en-AU"/>
        </w:rPr>
        <w:t xml:space="preserve">images are culturally diverse and inclusive. </w:t>
      </w:r>
    </w:p>
    <w:p w14:paraId="4B935468" w14:textId="70369542" w:rsidR="00461300" w:rsidRPr="007271C2" w:rsidRDefault="00FB23BC" w:rsidP="007271C2">
      <w:r w:rsidRPr="007271C2">
        <w:t xml:space="preserve"> </w:t>
      </w:r>
    </w:p>
    <w:sectPr w:rsidR="00461300" w:rsidRPr="007271C2" w:rsidSect="008C55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6A8D5" w14:textId="77777777" w:rsidR="008C41C7" w:rsidRDefault="008C41C7">
      <w:pPr>
        <w:spacing w:after="0" w:line="240" w:lineRule="auto"/>
      </w:pPr>
      <w:r>
        <w:separator/>
      </w:r>
    </w:p>
  </w:endnote>
  <w:endnote w:type="continuationSeparator" w:id="0">
    <w:p w14:paraId="3A28C9F9" w14:textId="77777777" w:rsidR="008C41C7" w:rsidRDefault="008C4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8E31E" w14:textId="77777777" w:rsidR="00BB122F" w:rsidRDefault="00C8737B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E2DCDDE" w14:textId="77777777" w:rsidR="00BB122F" w:rsidRDefault="00684FF4" w:rsidP="008074B3">
    <w:pPr>
      <w:pStyle w:val="Footer"/>
      <w:ind w:right="360" w:firstLine="360"/>
    </w:pPr>
  </w:p>
  <w:p w14:paraId="5E3F7A90" w14:textId="77777777" w:rsidR="00BB122F" w:rsidRDefault="00684FF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11D38" w14:textId="77777777" w:rsidR="00BB122F" w:rsidRDefault="00C8737B" w:rsidP="00EF7C5C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0F583D3" wp14:editId="05CEF964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8F46BF" id="Line 3" o:spid="_x0000_s1026" alt=" 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Hrg1AEAAIsDAAAOAAAAZHJzL2Uyb0RvYy54bWysU8GO0zAQvSPxD5bvNGlXLShquhIty6VA&#10;pV0+YGo7iYXjsWy3Sf+esduUBW6Iy8jjmXl+82a8fhx7w87KB4225vNZyZmyAqW2bc2/vzy9+8BZ&#10;iGAlGLSq5hcV+OPm7Zv14Cq1wA6NVJ4RiA3V4GrexeiqogiiUz2EGTplKdig7yGS69tCehgIvTfF&#10;oixXxYBeOo9ChUC3u2uQbzJ+0ygRvzVNUJGZmhO3mK3P9phssVlD1XpwnRY3GvAPLHrQlh69Q+0g&#10;Ajt5/RdUr4XHgE2cCewLbBotVO6BupmXf3Tz3IFTuRcSJ7i7TOH/wYqv54NnWtZ8wZmFnka011ax&#10;B86kCoKUYkmjwYWKUrf24FOXYrTPbo/iR2AWtx3YVmWuLxdHAPNUUfxWkpzg6KXj8AUl5cApYhZs&#10;bHyfIEkKNua5XO5zUWNkgi7f06QXqyVnYooVUE2Fzof4WWHP0qHmhthnYDjvQ0xEoJpS0jsWn7Qx&#10;eezGsqHmq4clLYYAWj5vZS4NaLRMaakg+Pa4NZ6dgVbo47wsl7vcH0Vep3k8WZlhOwXy0+0cQZvr&#10;mWgYm/BU3sobt0mXq8JHlJeDn8SjiWf2t+1MK/XazxL/+kObnwAAAP//AwBQSwMEFAAGAAgAAAAh&#10;AO/YXSrcAAAADQEAAA8AAABkcnMvZG93bnJldi54bWxMj8FOwzAMhu9IvENkJG4sbWFllKbTNInD&#10;uK2Du9eYtpA4VZN15e3JDgiO/v3p9+dyPVsjJhp971hBukhAEDdO99wqeDu83K1A+ICs0TgmBd/k&#10;YV1dX5VYaHfmPU11aEUsYV+ggi6EoZDSNx1Z9As3EMfdhxsthjiOrdQjnmO5NTJLklxa7Dle6HCg&#10;bUfNV32yCjZLHN63Vu8m78OjWe4O9f71U6nbm3nzDCLQHP5guOhHdaii09GdWHthFGSrh0jGPE/T&#10;JxAXIs2zexDH30xWpfz/RfUDAAD//wMAUEsBAi0AFAAGAAgAAAAhALaDOJL+AAAA4QEAABMAAAAA&#10;AAAAAAAAAAAAAAAAAFtDb250ZW50X1R5cGVzXS54bWxQSwECLQAUAAYACAAAACEAOP0h/9YAAACU&#10;AQAACwAAAAAAAAAAAAAAAAAvAQAAX3JlbHMvLnJlbHNQSwECLQAUAAYACAAAACEAmbh64NQBAACL&#10;AwAADgAAAAAAAAAAAAAAAAAuAgAAZHJzL2Uyb0RvYy54bWxQSwECLQAUAAYACAAAACEA79hdKtwA&#10;AAANAQAADwAAAAAAAAAAAAAAAAAuBAAAZHJzL2Rvd25yZXYueG1sUEsFBgAAAAAEAAQA8wAAADcF&#10;AAAAAA=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D11BF" w14:textId="77777777" w:rsidR="00BB122F" w:rsidRPr="008636E1" w:rsidRDefault="00C8737B" w:rsidP="008636E1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173C8D66" wp14:editId="09093875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414866" id="Line 3" o:spid="_x0000_s1026" alt=" 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Yin0wEAAIwDAAAOAAAAZHJzL2Uyb0RvYy54bWysU8GO2yAQvVfqPyDujZ2sklZWnJWadHtJ&#10;20i7/YAJYBsVMwhI7Px9BxKn2/ZW9YKAmXm8eW9YP469YWflg0Zb8/ms5ExZgVLbtubfX57efeAs&#10;RLASDFpV84sK/HHz9s16cJVaYIdGKs8IxIZqcDXvYnRVUQTRqR7CDJ2yFGzQ9xDp6NtCehgIvTfF&#10;oixXxYBeOo9ChUC3u2uQbzJ+0ygRvzVNUJGZmhO3mFef12Nai80aqtaD67S40YB/YNGDtvToHWoH&#10;EdjJ67+gei08BmziTGBfYNNooXIP1M28/KOb5w6cyr2QOMHdZQr/D1Z8PR8805K8I3ks9OTRXlvF&#10;HjiTKgiSiiWRBhcqyt3ag09titE+uz2KH4FZ3HZgW5XJvlwcAcxTRfFbSToER08dhy8oKQdOEbNi&#10;Y+P7BElasDEbc7kbo8bIBF2+J6sXqyVnYooVUE2Fzof4WWHP0qbmhthnYDjvQ0xEoJpS0jsWn7Qx&#10;2Xdj2VDz1cOSWhdA0+etzKUBjZYpLRUE3x63xrMz0Ax9nJflcpf7o8jrNI8nKzNsp0B+uu0jaHPd&#10;Ew1jE57KY3njNulyVfiI8nLwk3hkeWZ/G880U6/PWeJfn2jzEwAA//8DAFBLAwQUAAYACAAAACEA&#10;79hdKtwAAAANAQAADwAAAGRycy9kb3ducmV2LnhtbEyPwU7DMAyG70i8Q2QkbixtYWWUptM0icO4&#10;rYO715i2kDhVk3Xl7ckOCI7+/en353I9WyMmGn3vWEG6SEAQN0733Cp4O7zcrUD4gKzROCYF3+Rh&#10;XV1flVhod+Y9TXVoRSxhX6CCLoShkNI3HVn0CzcQx92HGy2GOI6t1COeY7k1MkuSXFrsOV7ocKBt&#10;R81XfbIKNksc3rdW7ybvw6NZ7g71/vVTqdubefMMItAc/mC46Ed1qKLT0Z1Ye2EUZKuHSMY8T9Mn&#10;EBcizbN7EMffTFal/P9F9QMAAP//AwBQSwECLQAUAAYACAAAACEAtoM4kv4AAADhAQAAEwAAAAAA&#10;AAAAAAAAAAAAAAAAW0NvbnRlbnRfVHlwZXNdLnhtbFBLAQItABQABgAIAAAAIQA4/SH/1gAAAJQB&#10;AAALAAAAAAAAAAAAAAAAAC8BAABfcmVscy8ucmVsc1BLAQItABQABgAIAAAAIQA10Yin0wEAAIwD&#10;AAAOAAAAAAAAAAAAAAAAAC4CAABkcnMvZTJvRG9jLnhtbFBLAQItABQABgAIAAAAIQDv2F0q3AAA&#10;AA0BAAAPAAAAAAAAAAAAAAAAAC0EAABkcnMvZG93bnJldi54bWxQSwUGAAAAAAQABADzAAAANgUA&#10;AAAA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F7608" w14:textId="77777777" w:rsidR="008C41C7" w:rsidRDefault="008C41C7">
      <w:pPr>
        <w:spacing w:after="0" w:line="240" w:lineRule="auto"/>
      </w:pPr>
      <w:r>
        <w:separator/>
      </w:r>
    </w:p>
  </w:footnote>
  <w:footnote w:type="continuationSeparator" w:id="0">
    <w:p w14:paraId="25A84667" w14:textId="77777777" w:rsidR="008C41C7" w:rsidRDefault="008C4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31F12" w14:textId="77777777" w:rsidR="00BB122F" w:rsidRDefault="00C8737B" w:rsidP="001813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9DBB54E" w14:textId="77777777" w:rsidR="00BB122F" w:rsidRDefault="00684FF4" w:rsidP="00091AFC">
    <w:pPr>
      <w:pStyle w:val="Header"/>
      <w:ind w:right="360"/>
    </w:pPr>
  </w:p>
  <w:p w14:paraId="3CC73AEB" w14:textId="77777777" w:rsidR="00BB122F" w:rsidRDefault="00684FF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209EF" w14:textId="77777777" w:rsidR="00BB122F" w:rsidRPr="006A6FC6" w:rsidRDefault="00C8737B" w:rsidP="00D82005">
    <w:pPr>
      <w:tabs>
        <w:tab w:val="left" w:pos="6893"/>
      </w:tabs>
      <w:spacing w:after="80" w:line="240" w:lineRule="auto"/>
      <w:ind w:left="-330"/>
      <w:rPr>
        <w:rFonts w:cs="Arial"/>
        <w:color w:val="B1005D"/>
        <w:sz w:val="18"/>
        <w:szCs w:val="18"/>
      </w:rPr>
    </w:pPr>
    <w:r w:rsidRPr="006A6FC6">
      <w:rPr>
        <w:rFonts w:cs="Arial"/>
        <w:color w:val="B1005D"/>
        <w:sz w:val="18"/>
        <w:szCs w:val="18"/>
      </w:rPr>
      <w:t>Victoria Legal Aid</w:t>
    </w:r>
    <w:r>
      <w:rPr>
        <w:rFonts w:cs="Arial"/>
        <w:color w:val="B1005D"/>
        <w:sz w:val="18"/>
        <w:szCs w:val="18"/>
      </w:rPr>
      <w:tab/>
    </w:r>
  </w:p>
  <w:p w14:paraId="7F33DF7A" w14:textId="77777777" w:rsidR="00BB122F" w:rsidRPr="00EF7C5C" w:rsidRDefault="00C8737B" w:rsidP="00EF7C5C">
    <w:pPr>
      <w:spacing w:line="240" w:lineRule="auto"/>
      <w:ind w:left="-330"/>
      <w:rPr>
        <w:rFonts w:ascii="Arial Bold" w:hAnsi="Arial Bold" w:cs="Arial"/>
        <w:color w:val="B1005D"/>
      </w:rPr>
    </w:pPr>
    <w:r w:rsidRPr="006A6FC6">
      <w:rPr>
        <w:rFonts w:ascii="Arial Bold" w:hAnsi="Arial Bold" w:cs="Arial"/>
        <w:b/>
        <w:color w:val="B1005D"/>
        <w:sz w:val="18"/>
        <w:szCs w:val="18"/>
      </w:rPr>
      <w:t>Document title</w:t>
    </w:r>
    <w:r>
      <w:rPr>
        <w:rFonts w:ascii="Arial Bold" w:hAnsi="Arial Bold" w:cs="Arial"/>
        <w:b/>
        <w:noProof/>
        <w:color w:val="B1005D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09796033" wp14:editId="106C2C8B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254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200B10" id="Straight Connector 3" o:spid="_x0000_s1026" alt=" 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6sO0gEAAIEDAAAOAAAAZHJzL2Uyb0RvYy54bWysU02PEzEMvSPxH6Lc6Uy7akGjTleiZbks&#10;UKnLD3CTzExEEkdJ2mn/PU76wQI3xCWyY/vF79lZPp6sYUcVokbX8umk5kw5gVK7vuXfX57efeAs&#10;JnASDDrV8rOK/HH19s1y9I2a4YBGqsAIxMVm9C0fUvJNVUUxKAtxgl45CnYYLCRyQ1/JACOhW1PN&#10;6npRjRikDyhUjHS7uQT5quB3nRLpW9dFlZhpOfWWyhnKuc9ntVpC0wfwgxbXNuAfurCgHT16h9pA&#10;AnYI+i8oq0XAiF2aCLQVdp0WqnAgNtP6Dza7AbwqXEic6O8yxf8HK74et4Fp2fIHzhxYGtEuBdD9&#10;kNganSMBMTCKSRUF6cayYqOPDRWu3TZkzuLkdv4ZxY/IHK4HcL0qnb+cPcFNc0X1W0l2oqd39+MX&#10;lJQDh4RFvlMXbIYkYdipTOl8n5I6JSbo8j3NfbaYcyZusQqaW6EPMX1WaFk2Wm60ywJCA8fnmHIj&#10;0NxS8rXDJ21MWQLj2NjyxcO8LgURjZY5mNNi6PdrE9gRaI0+Tut6vimsKPI6LeDByQI2KJCfrnYC&#10;bS42PW7cVYzM/6LkHuV5G24i0ZxLl9edzIv02i/Vv37O6icAAAD//wMAUEsDBBQABgAIAAAAIQCV&#10;2Nw93gAAAAsBAAAPAAAAZHJzL2Rvd25yZXYueG1sTI9NT8JAEIbvJv6HzZh4k22rKVi7JVLjgRui&#10;ch66Y1vszjbdBaq/3iUhkeO88+T9yOej6cSBBtdaVhBPIhDEldUt1wo+3l/vZiCcR9bYWSYFP+Rg&#10;Xlxf5Zhpe+Q3Oqx9LYIJuwwVNN73mZSuasigm9ieOPy+7GDQh3OopR7wGMxNJ5MoSqXBlkNCgz2V&#10;DVXf671RsFiV8e5F/1abx3SFn4vdclOXvVK3N+PzEwhPo/+H4VQ/VIcidNraPWsnOgXJ7CGQQY+m&#10;YcIJiNPkHsT2LMkil5cbij8AAAD//wMAUEsBAi0AFAAGAAgAAAAhALaDOJL+AAAA4QEAABMAAAAA&#10;AAAAAAAAAAAAAAAAAFtDb250ZW50X1R5cGVzXS54bWxQSwECLQAUAAYACAAAACEAOP0h/9YAAACU&#10;AQAACwAAAAAAAAAAAAAAAAAvAQAAX3JlbHMvLnJlbHNQSwECLQAUAAYACAAAACEAk+erDtIBAACB&#10;AwAADgAAAAAAAAAAAAAAAAAuAgAAZHJzL2Uyb0RvYy54bWxQSwECLQAUAAYACAAAACEAldjcPd4A&#10;AAALAQAADwAAAAAAAAAAAAAAAAAsBAAAZHJzL2Rvd25yZXYueG1sUEsFBgAAAAAEAAQA8wAAADcF&#10;AAAAAA==&#10;" strokecolor="#b1005d" strokeweight=".5pt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D8A78" w14:textId="77777777" w:rsidR="00BB122F" w:rsidRPr="00833658" w:rsidRDefault="00C8737B" w:rsidP="00833658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70422C98" wp14:editId="35B5B70F">
          <wp:simplePos x="0" y="0"/>
          <wp:positionH relativeFrom="column">
            <wp:posOffset>-389129</wp:posOffset>
          </wp:positionH>
          <wp:positionV relativeFrom="paragraph">
            <wp:posOffset>-3359</wp:posOffset>
          </wp:positionV>
          <wp:extent cx="7199983" cy="1257140"/>
          <wp:effectExtent l="0" t="0" r="1270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9983" cy="12571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45DD95" w14:textId="77777777" w:rsidR="00BB122F" w:rsidRPr="00D82005" w:rsidRDefault="00684FF4" w:rsidP="00D82005">
    <w:pPr>
      <w:pStyle w:val="VLAPublicationdate"/>
      <w:spacing w:before="240"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08B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42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248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B47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460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A3206D"/>
    <w:multiLevelType w:val="hybridMultilevel"/>
    <w:tmpl w:val="86AC0B04"/>
    <w:lvl w:ilvl="0" w:tplc="E460D592">
      <w:start w:val="1"/>
      <w:numFmt w:val="bullet"/>
      <w:lvlText w:val=""/>
      <w:lvlJc w:val="left"/>
      <w:pPr>
        <w:ind w:left="143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2" w15:restartNumberingAfterBreak="0">
    <w:nsid w:val="32E36096"/>
    <w:multiLevelType w:val="multilevel"/>
    <w:tmpl w:val="6AF8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5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6" w15:restartNumberingAfterBreak="0">
    <w:nsid w:val="7A2A7E89"/>
    <w:multiLevelType w:val="hybridMultilevel"/>
    <w:tmpl w:val="2B80354E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7"/>
  </w:num>
  <w:num w:numId="5">
    <w:abstractNumId w:val="15"/>
  </w:num>
  <w:num w:numId="6">
    <w:abstractNumId w:val="6"/>
  </w:num>
  <w:num w:numId="7">
    <w:abstractNumId w:val="1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14"/>
  </w:num>
  <w:num w:numId="22">
    <w:abstractNumId w:val="14"/>
  </w:num>
  <w:num w:numId="23">
    <w:abstractNumId w:val="12"/>
  </w:num>
  <w:num w:numId="24">
    <w:abstractNumId w:val="1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1C2"/>
    <w:rsid w:val="00083F30"/>
    <w:rsid w:val="000A0349"/>
    <w:rsid w:val="000A2FBE"/>
    <w:rsid w:val="000A3C2D"/>
    <w:rsid w:val="000C14B8"/>
    <w:rsid w:val="000C7FB4"/>
    <w:rsid w:val="00112CA5"/>
    <w:rsid w:val="0012166A"/>
    <w:rsid w:val="00125593"/>
    <w:rsid w:val="00187FF4"/>
    <w:rsid w:val="00190A92"/>
    <w:rsid w:val="001A27AB"/>
    <w:rsid w:val="002014BD"/>
    <w:rsid w:val="00204ABA"/>
    <w:rsid w:val="00244E32"/>
    <w:rsid w:val="002915FB"/>
    <w:rsid w:val="002A4595"/>
    <w:rsid w:val="002C3253"/>
    <w:rsid w:val="002C4EF6"/>
    <w:rsid w:val="002E65E7"/>
    <w:rsid w:val="002E6C79"/>
    <w:rsid w:val="0031443C"/>
    <w:rsid w:val="00342B2F"/>
    <w:rsid w:val="003504D2"/>
    <w:rsid w:val="003B0DC7"/>
    <w:rsid w:val="003D35AB"/>
    <w:rsid w:val="003D37F3"/>
    <w:rsid w:val="003F47FD"/>
    <w:rsid w:val="004367E3"/>
    <w:rsid w:val="00461300"/>
    <w:rsid w:val="00461773"/>
    <w:rsid w:val="00473E11"/>
    <w:rsid w:val="004935BA"/>
    <w:rsid w:val="004A7464"/>
    <w:rsid w:val="004F62C5"/>
    <w:rsid w:val="005160F2"/>
    <w:rsid w:val="005276A4"/>
    <w:rsid w:val="0058112E"/>
    <w:rsid w:val="00627BED"/>
    <w:rsid w:val="00687195"/>
    <w:rsid w:val="00694844"/>
    <w:rsid w:val="006A1EEE"/>
    <w:rsid w:val="00702A3E"/>
    <w:rsid w:val="007271C2"/>
    <w:rsid w:val="007A74B0"/>
    <w:rsid w:val="007B6802"/>
    <w:rsid w:val="007D25AC"/>
    <w:rsid w:val="00842639"/>
    <w:rsid w:val="00863E11"/>
    <w:rsid w:val="00896DCF"/>
    <w:rsid w:val="008C41C7"/>
    <w:rsid w:val="00904855"/>
    <w:rsid w:val="00945E28"/>
    <w:rsid w:val="00964BC6"/>
    <w:rsid w:val="0096773F"/>
    <w:rsid w:val="009A69F4"/>
    <w:rsid w:val="009A7877"/>
    <w:rsid w:val="009D3C85"/>
    <w:rsid w:val="009E0D7C"/>
    <w:rsid w:val="00A060B6"/>
    <w:rsid w:val="00A2406E"/>
    <w:rsid w:val="00A274F0"/>
    <w:rsid w:val="00A36737"/>
    <w:rsid w:val="00A46EAF"/>
    <w:rsid w:val="00A61335"/>
    <w:rsid w:val="00AA3C8D"/>
    <w:rsid w:val="00AC5CCF"/>
    <w:rsid w:val="00B41C76"/>
    <w:rsid w:val="00B44B48"/>
    <w:rsid w:val="00B957C1"/>
    <w:rsid w:val="00BC1939"/>
    <w:rsid w:val="00BD5401"/>
    <w:rsid w:val="00BE18AB"/>
    <w:rsid w:val="00C61003"/>
    <w:rsid w:val="00C8737B"/>
    <w:rsid w:val="00C96764"/>
    <w:rsid w:val="00D070E6"/>
    <w:rsid w:val="00D414EB"/>
    <w:rsid w:val="00D91004"/>
    <w:rsid w:val="00DA3E34"/>
    <w:rsid w:val="00DE0029"/>
    <w:rsid w:val="00E50B26"/>
    <w:rsid w:val="00E63153"/>
    <w:rsid w:val="00E91004"/>
    <w:rsid w:val="00ED48DB"/>
    <w:rsid w:val="00F3213F"/>
    <w:rsid w:val="00F570FC"/>
    <w:rsid w:val="00F57126"/>
    <w:rsid w:val="00F66BAE"/>
    <w:rsid w:val="00F719F3"/>
    <w:rsid w:val="00F961F0"/>
    <w:rsid w:val="00FB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71E65"/>
  <w14:defaultImageDpi w14:val="32767"/>
  <w15:chartTrackingRefBased/>
  <w15:docId w15:val="{5A0721D2-B661-424A-AB92-0AE398C2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271C2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Heading1">
    <w:name w:val="heading 1"/>
    <w:next w:val="Normal"/>
    <w:link w:val="Heading1Char"/>
    <w:qFormat/>
    <w:rsid w:val="00C8737B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C8737B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C8737B"/>
    <w:pPr>
      <w:pBdr>
        <w:bottom w:val="single" w:sz="4" w:space="1" w:color="B1005D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BC1939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BC1939"/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C8737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C8737B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971A4B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C8737B"/>
    <w:pPr>
      <w:spacing w:before="240" w:after="240" w:line="300" w:lineRule="atLeast"/>
    </w:pPr>
    <w:rPr>
      <w:rFonts w:ascii="Arial" w:eastAsia="Times New Roman" w:hAnsi="Arial" w:cs="Arial"/>
      <w:b/>
      <w:bCs/>
      <w:color w:val="971A4B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C8737B"/>
    <w:pPr>
      <w:spacing w:before="160" w:after="40" w:line="300" w:lineRule="atLeast"/>
    </w:pPr>
    <w:rPr>
      <w:rFonts w:ascii="Arial" w:eastAsia="Times New Roman" w:hAnsi="Arial" w:cs="Arial"/>
      <w:b/>
      <w:bCs/>
      <w:iCs/>
      <w:color w:val="971A4B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C8737B"/>
    <w:pPr>
      <w:spacing w:before="60" w:after="240"/>
    </w:pPr>
    <w:rPr>
      <w:b/>
      <w:color w:val="971A4B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C8737B"/>
  </w:style>
  <w:style w:type="paragraph" w:customStyle="1" w:styleId="Filename">
    <w:name w:val="Filename"/>
    <w:basedOn w:val="Normal"/>
    <w:rsid w:val="00C8737B"/>
    <w:pPr>
      <w:pBdr>
        <w:top w:val="single" w:sz="4" w:space="1" w:color="B1005D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C8737B"/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D070E6"/>
    <w:pPr>
      <w:numPr>
        <w:numId w:val="3"/>
      </w:numPr>
      <w:spacing w:before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C8737B"/>
    <w:pPr>
      <w:numPr>
        <w:ilvl w:val="1"/>
        <w:numId w:val="7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C8737B"/>
    <w:pPr>
      <w:numPr>
        <w:ilvl w:val="2"/>
        <w:numId w:val="7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C8737B"/>
    <w:pPr>
      <w:numPr>
        <w:numId w:val="10"/>
      </w:numPr>
      <w:tabs>
        <w:tab w:val="clear" w:pos="1492"/>
        <w:tab w:val="left" w:pos="1304"/>
      </w:tabs>
    </w:pPr>
  </w:style>
  <w:style w:type="paragraph" w:styleId="ListNumber">
    <w:name w:val="List Number"/>
    <w:basedOn w:val="Normal"/>
    <w:rsid w:val="00C8737B"/>
    <w:pPr>
      <w:numPr>
        <w:numId w:val="12"/>
      </w:numPr>
    </w:pPr>
  </w:style>
  <w:style w:type="paragraph" w:styleId="ListNumber2">
    <w:name w:val="List Number 2"/>
    <w:basedOn w:val="Normal"/>
    <w:rsid w:val="00C8737B"/>
    <w:pPr>
      <w:numPr>
        <w:numId w:val="14"/>
      </w:numPr>
    </w:pPr>
  </w:style>
  <w:style w:type="paragraph" w:styleId="ListNumber3">
    <w:name w:val="List Number 3"/>
    <w:basedOn w:val="Normal"/>
    <w:rsid w:val="00C8737B"/>
    <w:pPr>
      <w:numPr>
        <w:numId w:val="16"/>
      </w:numPr>
    </w:pPr>
  </w:style>
  <w:style w:type="paragraph" w:styleId="ListNumber4">
    <w:name w:val="List Number 4"/>
    <w:basedOn w:val="Normal"/>
    <w:rsid w:val="00C8737B"/>
    <w:pPr>
      <w:numPr>
        <w:numId w:val="18"/>
      </w:numPr>
    </w:pPr>
  </w:style>
  <w:style w:type="paragraph" w:styleId="ListNumber5">
    <w:name w:val="List Number 5"/>
    <w:basedOn w:val="Normal"/>
    <w:rsid w:val="00C8737B"/>
    <w:pPr>
      <w:numPr>
        <w:numId w:val="20"/>
      </w:numPr>
    </w:pPr>
  </w:style>
  <w:style w:type="paragraph" w:customStyle="1" w:styleId="Normalbold">
    <w:name w:val="Normal bold"/>
    <w:basedOn w:val="Normal"/>
    <w:next w:val="Normal"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C8737B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C8737B"/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paragraph" w:styleId="TOC1">
    <w:name w:val="toc 1"/>
    <w:next w:val="Normal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C8737B"/>
    <w:pPr>
      <w:numPr>
        <w:ilvl w:val="1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C8737B"/>
    <w:pPr>
      <w:spacing w:before="240" w:after="60"/>
    </w:pPr>
    <w:rPr>
      <w:b/>
      <w:color w:val="971A4B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C8737B"/>
    <w:pPr>
      <w:numPr>
        <w:ilvl w:val="2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72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emplates2013\Fact%20Sheets\VLA%20Generic%20(Fact%20Shee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VLA Generic (Fact Sheet).dotx</Template>
  <TotalTime>5</TotalTime>
  <Pages>1</Pages>
  <Words>205</Words>
  <Characters>1169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proofing artwork </vt:lpstr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proofing artwork </dc:title>
  <dc:subject/>
  <dc:creator>Victoria Legal Aid</dc:creator>
  <cp:keywords/>
  <dc:description/>
  <dcterms:created xsi:type="dcterms:W3CDTF">2021-11-28T22:51:00Z</dcterms:created>
  <dcterms:modified xsi:type="dcterms:W3CDTF">2021-11-29T04:47:00Z</dcterms:modified>
</cp:coreProperties>
</file>